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B4A7550" w14:textId="0CD35290" w:rsidR="006F2CE9" w:rsidRDefault="00941B79">
      <w:pPr>
        <w:autoSpaceDE/>
        <w:autoSpaceDN/>
        <w:jc w:val="both"/>
        <w:rPr>
          <w:rStyle w:val="sden1"/>
          <w:rFonts w:eastAsia="Times New Roman"/>
        </w:rPr>
      </w:pPr>
      <w:r>
        <w:rPr>
          <w:rStyle w:val="sden1"/>
          <w:rFonts w:eastAsia="Times New Roman"/>
          <w:specVanish w:val="0"/>
        </w:rPr>
        <w:t>ORDIN nr. 3.889 din 11 aprilie 2019</w:t>
      </w:r>
    </w:p>
    <w:p w14:paraId="221304D2" w14:textId="77777777" w:rsidR="007F4502" w:rsidRDefault="007F4502">
      <w:pPr>
        <w:autoSpaceDE/>
        <w:autoSpaceDN/>
        <w:jc w:val="both"/>
        <w:rPr>
          <w:rFonts w:eastAsia="Times New Roman"/>
          <w:color w:val="000000"/>
          <w:sz w:val="20"/>
          <w:szCs w:val="20"/>
        </w:rPr>
      </w:pPr>
    </w:p>
    <w:p w14:paraId="62833A01" w14:textId="05A14FF0" w:rsidR="006F2CE9" w:rsidRDefault="00941B79">
      <w:pPr>
        <w:pStyle w:val="shdr"/>
        <w:spacing w:before="0" w:after="0"/>
      </w:pPr>
      <w:r>
        <w:t xml:space="preserve">pentru aprobarea </w:t>
      </w:r>
      <w:r>
        <w:rPr>
          <w:b w:val="0"/>
          <w:bCs w:val="0"/>
          <w:color w:val="0000FF"/>
          <w:u w:val="single"/>
          <w:shd w:val="clear" w:color="auto" w:fill="FFFFFF"/>
        </w:rPr>
        <w:t>Normelor</w:t>
      </w:r>
      <w:r>
        <w:t xml:space="preserve"> privind </w:t>
      </w:r>
      <w:proofErr w:type="spellStart"/>
      <w:r>
        <w:t>protecţia</w:t>
      </w:r>
      <w:proofErr w:type="spellEnd"/>
      <w:r>
        <w:t xml:space="preserve"> </w:t>
      </w:r>
      <w:proofErr w:type="spellStart"/>
      <w:r>
        <w:t>informaţiilor</w:t>
      </w:r>
      <w:proofErr w:type="spellEnd"/>
      <w:r>
        <w:t xml:space="preserve"> clasificate secret de stat şi secret de serviciu în cadrul Ministerului Educaţiei Naţionale, în domeniul său de activitate, precum şi de către </w:t>
      </w:r>
      <w:proofErr w:type="spellStart"/>
      <w:r>
        <w:t>instituţiile</w:t>
      </w:r>
      <w:proofErr w:type="spellEnd"/>
      <w:r>
        <w:t xml:space="preserve"> publice şi </w:t>
      </w:r>
      <w:proofErr w:type="spellStart"/>
      <w:r>
        <w:t>unităţile</w:t>
      </w:r>
      <w:proofErr w:type="spellEnd"/>
      <w:r>
        <w:t xml:space="preserve"> aflate în subordinea sau în coordonarea acestuia</w:t>
      </w:r>
    </w:p>
    <w:p w14:paraId="18846D07" w14:textId="77777777" w:rsidR="00F45E90" w:rsidRDefault="00F45E90">
      <w:pPr>
        <w:pStyle w:val="shdr"/>
        <w:spacing w:before="0" w:after="0"/>
      </w:pP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3996"/>
      </w:tblGrid>
      <w:tr w:rsidR="006F2CE9" w14:paraId="02DE6A36" w14:textId="77777777">
        <w:trPr>
          <w:tblCellSpacing w:w="15" w:type="dxa"/>
        </w:trPr>
        <w:tc>
          <w:tcPr>
            <w:tcW w:w="0" w:type="auto"/>
            <w:hideMark/>
          </w:tcPr>
          <w:p w14:paraId="5F551E30" w14:textId="77777777" w:rsidR="006F2CE9" w:rsidRDefault="00941B79">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5F7411DE" w14:textId="77777777" w:rsidR="006F2CE9" w:rsidRDefault="00941B79">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MINISTERUL EDUCAŢIEI NAŢIONALE</w:t>
            </w:r>
          </w:p>
        </w:tc>
      </w:tr>
    </w:tbl>
    <w:p w14:paraId="299D570F" w14:textId="77777777" w:rsidR="006F2CE9" w:rsidRDefault="00941B79">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364 din 10 mai 2019</w:t>
      </w:r>
    </w:p>
    <w:p w14:paraId="1421B232" w14:textId="77777777" w:rsidR="006F2CE9" w:rsidRDefault="00941B79">
      <w:pPr>
        <w:pStyle w:val="spar"/>
        <w:jc w:val="both"/>
        <w:rPr>
          <w:rFonts w:ascii="Verdana" w:hAnsi="Verdana"/>
          <w:color w:val="000000"/>
          <w:sz w:val="20"/>
          <w:szCs w:val="20"/>
        </w:rPr>
      </w:pPr>
      <w:r>
        <w:rPr>
          <w:rFonts w:ascii="Verdana" w:hAnsi="Verdana"/>
          <w:b/>
          <w:bCs/>
          <w:color w:val="000000"/>
          <w:sz w:val="20"/>
          <w:szCs w:val="20"/>
        </w:rPr>
        <w:t>Data intrării în vigoare 10-05-2019</w:t>
      </w:r>
    </w:p>
    <w:p w14:paraId="5156B8F6" w14:textId="77777777" w:rsidR="00CE152D" w:rsidRDefault="00CE152D">
      <w:pPr>
        <w:autoSpaceDE/>
        <w:autoSpaceDN/>
        <w:jc w:val="both"/>
        <w:rPr>
          <w:rStyle w:val="spar3"/>
          <w:rFonts w:eastAsia="Times New Roman"/>
        </w:rPr>
      </w:pPr>
    </w:p>
    <w:p w14:paraId="6BBDE72D" w14:textId="16E459D3" w:rsidR="006F2CE9" w:rsidRDefault="00941B79">
      <w:pPr>
        <w:autoSpaceDE/>
        <w:autoSpaceDN/>
        <w:jc w:val="both"/>
        <w:rPr>
          <w:rFonts w:eastAsia="Times New Roman"/>
          <w:color w:val="000000"/>
          <w:sz w:val="20"/>
          <w:szCs w:val="20"/>
        </w:rPr>
      </w:pPr>
      <w:r>
        <w:rPr>
          <w:rStyle w:val="spar3"/>
          <w:rFonts w:eastAsia="Times New Roman"/>
          <w:specVanish w:val="0"/>
        </w:rPr>
        <w:t xml:space="preserve">În conformitate cu prevederile </w:t>
      </w:r>
      <w:r>
        <w:rPr>
          <w:rStyle w:val="spar3"/>
          <w:rFonts w:eastAsia="Times New Roman"/>
          <w:color w:val="0000FF"/>
          <w:u w:val="single"/>
          <w:specVanish w:val="0"/>
        </w:rPr>
        <w:t>art. 2</w:t>
      </w:r>
      <w:r>
        <w:rPr>
          <w:rStyle w:val="spar3"/>
          <w:rFonts w:eastAsia="Times New Roman"/>
          <w:specVanish w:val="0"/>
        </w:rPr>
        <w:t xml:space="preserve"> şi </w:t>
      </w:r>
      <w:r>
        <w:rPr>
          <w:rStyle w:val="spar3"/>
          <w:rFonts w:eastAsia="Times New Roman"/>
          <w:color w:val="0000FF"/>
          <w:u w:val="single"/>
          <w:specVanish w:val="0"/>
        </w:rPr>
        <w:t>art. 31 alin. (1) din anexa</w:t>
      </w:r>
      <w:r>
        <w:rPr>
          <w:rStyle w:val="spar3"/>
          <w:rFonts w:eastAsia="Times New Roman"/>
          <w:specVanish w:val="0"/>
        </w:rPr>
        <w:t xml:space="preserve"> la </w:t>
      </w:r>
      <w:r>
        <w:rPr>
          <w:rStyle w:val="spar3"/>
          <w:rFonts w:eastAsia="Times New Roman"/>
          <w:color w:val="0000FF"/>
          <w:u w:val="single"/>
          <w:specVanish w:val="0"/>
        </w:rPr>
        <w:t>Hotărârea Guvernului nr. 585/2002</w:t>
      </w:r>
      <w:r>
        <w:rPr>
          <w:rStyle w:val="spar3"/>
          <w:rFonts w:eastAsia="Times New Roman"/>
          <w:specVanish w:val="0"/>
        </w:rPr>
        <w:t xml:space="preserve"> pentru aprobarea </w:t>
      </w:r>
      <w:r>
        <w:rPr>
          <w:rStyle w:val="spar3"/>
          <w:rFonts w:eastAsia="Times New Roman"/>
          <w:color w:val="0000FF"/>
          <w:u w:val="single"/>
          <w:specVanish w:val="0"/>
        </w:rPr>
        <w:t>Standardelor</w:t>
      </w:r>
      <w:r>
        <w:rPr>
          <w:rStyle w:val="spar3"/>
          <w:rFonts w:eastAsia="Times New Roman"/>
          <w:specVanish w:val="0"/>
        </w:rPr>
        <w:t xml:space="preserve"> naţionale de protecţie a </w:t>
      </w:r>
      <w:proofErr w:type="spellStart"/>
      <w:r>
        <w:rPr>
          <w:rStyle w:val="spar3"/>
          <w:rFonts w:eastAsia="Times New Roman"/>
          <w:specVanish w:val="0"/>
        </w:rPr>
        <w:t>informaţiilor</w:t>
      </w:r>
      <w:proofErr w:type="spellEnd"/>
      <w:r>
        <w:rPr>
          <w:rStyle w:val="spar3"/>
          <w:rFonts w:eastAsia="Times New Roman"/>
          <w:specVanish w:val="0"/>
        </w:rPr>
        <w:t xml:space="preserve"> clasificate în România, cu modificările şi completările ulterioare, în temeiul </w:t>
      </w:r>
      <w:r>
        <w:rPr>
          <w:rStyle w:val="spar3"/>
          <w:rFonts w:eastAsia="Times New Roman"/>
          <w:color w:val="0000FF"/>
          <w:u w:val="single"/>
          <w:specVanish w:val="0"/>
        </w:rPr>
        <w:t>art. 42 din Legea nr. 182/2002</w:t>
      </w:r>
      <w:r>
        <w:rPr>
          <w:rStyle w:val="spar3"/>
          <w:rFonts w:eastAsia="Times New Roman"/>
          <w:specVanish w:val="0"/>
        </w:rPr>
        <w:t xml:space="preserve"> privind </w:t>
      </w:r>
      <w:proofErr w:type="spellStart"/>
      <w:r>
        <w:rPr>
          <w:rStyle w:val="spar3"/>
          <w:rFonts w:eastAsia="Times New Roman"/>
          <w:specVanish w:val="0"/>
        </w:rPr>
        <w:t>protecţia</w:t>
      </w:r>
      <w:proofErr w:type="spellEnd"/>
      <w:r>
        <w:rPr>
          <w:rStyle w:val="spar3"/>
          <w:rFonts w:eastAsia="Times New Roman"/>
          <w:specVanish w:val="0"/>
        </w:rPr>
        <w:t xml:space="preserve"> </w:t>
      </w:r>
      <w:proofErr w:type="spellStart"/>
      <w:r>
        <w:rPr>
          <w:rStyle w:val="spar3"/>
          <w:rFonts w:eastAsia="Times New Roman"/>
          <w:specVanish w:val="0"/>
        </w:rPr>
        <w:t>informaţiilor</w:t>
      </w:r>
      <w:proofErr w:type="spellEnd"/>
      <w:r>
        <w:rPr>
          <w:rStyle w:val="spar3"/>
          <w:rFonts w:eastAsia="Times New Roman"/>
          <w:specVanish w:val="0"/>
        </w:rPr>
        <w:t xml:space="preserve"> clasificate, cu modificările şi completările </w:t>
      </w:r>
      <w:proofErr w:type="spellStart"/>
      <w:r>
        <w:rPr>
          <w:rStyle w:val="spar3"/>
          <w:rFonts w:eastAsia="Times New Roman"/>
          <w:specVanish w:val="0"/>
        </w:rPr>
        <w:t>ulterioare,în</w:t>
      </w:r>
      <w:proofErr w:type="spellEnd"/>
      <w:r>
        <w:rPr>
          <w:rStyle w:val="spar3"/>
          <w:rFonts w:eastAsia="Times New Roman"/>
          <w:specVanish w:val="0"/>
        </w:rPr>
        <w:t xml:space="preserve"> baza </w:t>
      </w:r>
      <w:r>
        <w:rPr>
          <w:rStyle w:val="spar3"/>
          <w:rFonts w:eastAsia="Times New Roman"/>
          <w:color w:val="0000FF"/>
          <w:u w:val="single"/>
          <w:specVanish w:val="0"/>
        </w:rPr>
        <w:t>art. 15 din Hotărârea Guvernului nr. 781/2002</w:t>
      </w:r>
      <w:r>
        <w:rPr>
          <w:rStyle w:val="spar3"/>
          <w:rFonts w:eastAsia="Times New Roman"/>
          <w:specVanish w:val="0"/>
        </w:rPr>
        <w:t xml:space="preserve"> privind </w:t>
      </w:r>
      <w:proofErr w:type="spellStart"/>
      <w:r>
        <w:rPr>
          <w:rStyle w:val="spar3"/>
          <w:rFonts w:eastAsia="Times New Roman"/>
          <w:specVanish w:val="0"/>
        </w:rPr>
        <w:t>protecţia</w:t>
      </w:r>
      <w:proofErr w:type="spellEnd"/>
      <w:r>
        <w:rPr>
          <w:rStyle w:val="spar3"/>
          <w:rFonts w:eastAsia="Times New Roman"/>
          <w:specVanish w:val="0"/>
        </w:rPr>
        <w:t xml:space="preserve"> </w:t>
      </w:r>
      <w:proofErr w:type="spellStart"/>
      <w:r>
        <w:rPr>
          <w:rStyle w:val="spar3"/>
          <w:rFonts w:eastAsia="Times New Roman"/>
          <w:specVanish w:val="0"/>
        </w:rPr>
        <w:t>informaţiilor</w:t>
      </w:r>
      <w:proofErr w:type="spellEnd"/>
      <w:r>
        <w:rPr>
          <w:rStyle w:val="spar3"/>
          <w:rFonts w:eastAsia="Times New Roman"/>
          <w:specVanish w:val="0"/>
        </w:rPr>
        <w:t xml:space="preserve"> secrete de </w:t>
      </w:r>
      <w:proofErr w:type="spellStart"/>
      <w:r>
        <w:rPr>
          <w:rStyle w:val="spar3"/>
          <w:rFonts w:eastAsia="Times New Roman"/>
          <w:specVanish w:val="0"/>
        </w:rPr>
        <w:t>serviciu,în</w:t>
      </w:r>
      <w:proofErr w:type="spellEnd"/>
      <w:r>
        <w:rPr>
          <w:rStyle w:val="spar3"/>
          <w:rFonts w:eastAsia="Times New Roman"/>
          <w:specVanish w:val="0"/>
        </w:rPr>
        <w:t xml:space="preserve"> temeiul </w:t>
      </w:r>
      <w:r>
        <w:rPr>
          <w:rStyle w:val="spar3"/>
          <w:rFonts w:eastAsia="Times New Roman"/>
          <w:color w:val="0000FF"/>
          <w:u w:val="single"/>
          <w:specVanish w:val="0"/>
        </w:rPr>
        <w:t>art. 2 din Hotărârea Guvernului nr. 1.349/2002</w:t>
      </w:r>
      <w:r>
        <w:rPr>
          <w:rStyle w:val="spar3"/>
          <w:rFonts w:eastAsia="Times New Roman"/>
          <w:specVanish w:val="0"/>
        </w:rPr>
        <w:t xml:space="preserve"> privind colectarea, transportul, distribuirea şi </w:t>
      </w:r>
      <w:proofErr w:type="spellStart"/>
      <w:r>
        <w:rPr>
          <w:rStyle w:val="spar3"/>
          <w:rFonts w:eastAsia="Times New Roman"/>
          <w:specVanish w:val="0"/>
        </w:rPr>
        <w:t>protecţia</w:t>
      </w:r>
      <w:proofErr w:type="spellEnd"/>
      <w:r>
        <w:rPr>
          <w:rStyle w:val="spar3"/>
          <w:rFonts w:eastAsia="Times New Roman"/>
          <w:specVanish w:val="0"/>
        </w:rPr>
        <w:t xml:space="preserve">, pe teritoriul României, a </w:t>
      </w:r>
      <w:proofErr w:type="spellStart"/>
      <w:r>
        <w:rPr>
          <w:rStyle w:val="spar3"/>
          <w:rFonts w:eastAsia="Times New Roman"/>
          <w:specVanish w:val="0"/>
        </w:rPr>
        <w:t>corespondenţei</w:t>
      </w:r>
      <w:proofErr w:type="spellEnd"/>
      <w:r>
        <w:rPr>
          <w:rStyle w:val="spar3"/>
          <w:rFonts w:eastAsia="Times New Roman"/>
          <w:specVanish w:val="0"/>
        </w:rPr>
        <w:t xml:space="preserve"> clasificate, cu modificările şi completările </w:t>
      </w:r>
      <w:proofErr w:type="spellStart"/>
      <w:r>
        <w:rPr>
          <w:rStyle w:val="spar3"/>
          <w:rFonts w:eastAsia="Times New Roman"/>
          <w:specVanish w:val="0"/>
        </w:rPr>
        <w:t>ulterioare,în</w:t>
      </w:r>
      <w:proofErr w:type="spellEnd"/>
      <w:r>
        <w:rPr>
          <w:rStyle w:val="spar3"/>
          <w:rFonts w:eastAsia="Times New Roman"/>
          <w:specVanish w:val="0"/>
        </w:rPr>
        <w:t xml:space="preserve"> conformitate cu prevederile </w:t>
      </w:r>
      <w:r>
        <w:rPr>
          <w:rStyle w:val="spar3"/>
          <w:rFonts w:eastAsia="Times New Roman"/>
          <w:color w:val="0000FF"/>
          <w:u w:val="single"/>
          <w:specVanish w:val="0"/>
        </w:rPr>
        <w:t>art. 12 alin. (3) din Hotărârea Guvernului nr. 26/2017</w:t>
      </w:r>
      <w:r>
        <w:rPr>
          <w:rStyle w:val="spar3"/>
          <w:rFonts w:eastAsia="Times New Roman"/>
          <w:specVanish w:val="0"/>
        </w:rPr>
        <w:t xml:space="preserve"> privind organizarea şi </w:t>
      </w:r>
      <w:proofErr w:type="spellStart"/>
      <w:r>
        <w:rPr>
          <w:rStyle w:val="spar3"/>
          <w:rFonts w:eastAsia="Times New Roman"/>
          <w:specVanish w:val="0"/>
        </w:rPr>
        <w:t>funcţionarea</w:t>
      </w:r>
      <w:proofErr w:type="spellEnd"/>
      <w:r>
        <w:rPr>
          <w:rStyle w:val="spar3"/>
          <w:rFonts w:eastAsia="Times New Roman"/>
          <w:specVanish w:val="0"/>
        </w:rPr>
        <w:t xml:space="preserve"> Ministerului Educaţiei Naţionale, cu modificările şi completările ulterioare,</w:t>
      </w:r>
    </w:p>
    <w:p w14:paraId="6F5AA055" w14:textId="77777777" w:rsidR="006F2CE9" w:rsidRDefault="00941B79">
      <w:pPr>
        <w:pStyle w:val="spar"/>
        <w:jc w:val="both"/>
        <w:rPr>
          <w:rFonts w:ascii="Verdana" w:hAnsi="Verdana"/>
          <w:color w:val="000000"/>
          <w:sz w:val="20"/>
          <w:szCs w:val="20"/>
        </w:rPr>
      </w:pPr>
      <w:r>
        <w:rPr>
          <w:rFonts w:ascii="Verdana" w:hAnsi="Verdana"/>
          <w:color w:val="000000"/>
          <w:sz w:val="20"/>
          <w:szCs w:val="20"/>
        </w:rPr>
        <w:t>ministrul educaţiei naţionale emite prezentul ordin.</w:t>
      </w:r>
    </w:p>
    <w:p w14:paraId="02C5C7CE" w14:textId="77777777" w:rsidR="006F2CE9" w:rsidRDefault="00941B79">
      <w:pPr>
        <w:pStyle w:val="sartttl"/>
        <w:jc w:val="both"/>
        <w:divId w:val="1250196633"/>
      </w:pPr>
      <w:r>
        <w:t>Articolul 1</w:t>
      </w:r>
    </w:p>
    <w:p w14:paraId="788EE51A" w14:textId="77777777" w:rsidR="006F2CE9" w:rsidRDefault="00941B79">
      <w:pPr>
        <w:pStyle w:val="sartden"/>
        <w:jc w:val="both"/>
        <w:divId w:val="1250196633"/>
      </w:pPr>
      <w:r>
        <w:rPr>
          <w:rStyle w:val="spar3"/>
          <w:b w:val="0"/>
          <w:bCs w:val="0"/>
          <w:specVanish w:val="0"/>
        </w:rPr>
        <w:t xml:space="preserve">Începând cu data intrării în vigoare a prezentului ordin se aprobă </w:t>
      </w:r>
      <w:r>
        <w:rPr>
          <w:rStyle w:val="spar3"/>
          <w:b w:val="0"/>
          <w:bCs w:val="0"/>
          <w:color w:val="0000FF"/>
          <w:u w:val="single"/>
          <w:specVanish w:val="0"/>
        </w:rPr>
        <w:t>Normele</w:t>
      </w:r>
      <w:r>
        <w:rPr>
          <w:rStyle w:val="spar3"/>
          <w:b w:val="0"/>
          <w:bCs w:val="0"/>
          <w:specVanish w:val="0"/>
        </w:rPr>
        <w:t xml:space="preserve"> privind </w:t>
      </w:r>
      <w:proofErr w:type="spellStart"/>
      <w:r>
        <w:rPr>
          <w:rStyle w:val="spar3"/>
          <w:b w:val="0"/>
          <w:bCs w:val="0"/>
          <w:specVanish w:val="0"/>
        </w:rPr>
        <w:t>protecţia</w:t>
      </w:r>
      <w:proofErr w:type="spellEnd"/>
      <w:r>
        <w:rPr>
          <w:rStyle w:val="spar3"/>
          <w:b w:val="0"/>
          <w:bCs w:val="0"/>
          <w:specVanish w:val="0"/>
        </w:rPr>
        <w:t xml:space="preserve"> </w:t>
      </w:r>
      <w:proofErr w:type="spellStart"/>
      <w:r>
        <w:rPr>
          <w:rStyle w:val="spar3"/>
          <w:b w:val="0"/>
          <w:bCs w:val="0"/>
          <w:specVanish w:val="0"/>
        </w:rPr>
        <w:t>informaţiilor</w:t>
      </w:r>
      <w:proofErr w:type="spellEnd"/>
      <w:r>
        <w:rPr>
          <w:rStyle w:val="spar3"/>
          <w:b w:val="0"/>
          <w:bCs w:val="0"/>
          <w:specVanish w:val="0"/>
        </w:rPr>
        <w:t xml:space="preserve"> clasificate secret de stat şi secret de serviciu în cadrul Ministerului Educaţiei Naţionale, în domeniul său de activitate, precum şi de către </w:t>
      </w:r>
      <w:proofErr w:type="spellStart"/>
      <w:r>
        <w:rPr>
          <w:rStyle w:val="spar3"/>
          <w:b w:val="0"/>
          <w:bCs w:val="0"/>
          <w:specVanish w:val="0"/>
        </w:rPr>
        <w:t>instituţiile</w:t>
      </w:r>
      <w:proofErr w:type="spellEnd"/>
      <w:r>
        <w:rPr>
          <w:rStyle w:val="spar3"/>
          <w:b w:val="0"/>
          <w:bCs w:val="0"/>
          <w:specVanish w:val="0"/>
        </w:rPr>
        <w:t xml:space="preserve"> publice şi </w:t>
      </w:r>
      <w:proofErr w:type="spellStart"/>
      <w:r>
        <w:rPr>
          <w:rStyle w:val="spar3"/>
          <w:b w:val="0"/>
          <w:bCs w:val="0"/>
          <w:specVanish w:val="0"/>
        </w:rPr>
        <w:t>unităţile</w:t>
      </w:r>
      <w:proofErr w:type="spellEnd"/>
      <w:r>
        <w:rPr>
          <w:rStyle w:val="spar3"/>
          <w:b w:val="0"/>
          <w:bCs w:val="0"/>
          <w:specVanish w:val="0"/>
        </w:rPr>
        <w:t xml:space="preserve"> aflate în subordinea sau în coordonarea acestuia. </w:t>
      </w:r>
    </w:p>
    <w:p w14:paraId="1CF80A4A" w14:textId="77777777" w:rsidR="006F2CE9" w:rsidRDefault="00941B79">
      <w:pPr>
        <w:pStyle w:val="sartttl"/>
        <w:jc w:val="both"/>
        <w:divId w:val="952246833"/>
      </w:pPr>
      <w:r>
        <w:t>Articolul 2</w:t>
      </w:r>
    </w:p>
    <w:p w14:paraId="72AF7C64" w14:textId="77777777" w:rsidR="006F2CE9" w:rsidRDefault="00941B79">
      <w:pPr>
        <w:pStyle w:val="sartden"/>
        <w:ind w:left="225"/>
        <w:jc w:val="both"/>
        <w:divId w:val="952246833"/>
        <w:rPr>
          <w:rStyle w:val="spar3"/>
          <w:b w:val="0"/>
          <w:bCs w:val="0"/>
        </w:rPr>
      </w:pPr>
      <w:r>
        <w:rPr>
          <w:rStyle w:val="spar3"/>
          <w:b w:val="0"/>
          <w:bCs w:val="0"/>
          <w:color w:val="0000FF"/>
          <w:u w:val="single"/>
          <w:specVanish w:val="0"/>
        </w:rPr>
        <w:t>Normele</w:t>
      </w:r>
      <w:r>
        <w:rPr>
          <w:rStyle w:val="spar3"/>
          <w:b w:val="0"/>
          <w:bCs w:val="0"/>
          <w:specVanish w:val="0"/>
        </w:rPr>
        <w:t xml:space="preserve"> privind </w:t>
      </w:r>
      <w:proofErr w:type="spellStart"/>
      <w:r>
        <w:rPr>
          <w:rStyle w:val="spar3"/>
          <w:b w:val="0"/>
          <w:bCs w:val="0"/>
          <w:specVanish w:val="0"/>
        </w:rPr>
        <w:t>informaţiile</w:t>
      </w:r>
      <w:proofErr w:type="spellEnd"/>
      <w:r>
        <w:rPr>
          <w:rStyle w:val="spar3"/>
          <w:b w:val="0"/>
          <w:bCs w:val="0"/>
          <w:specVanish w:val="0"/>
        </w:rPr>
        <w:t xml:space="preserve"> clasificate, menţionate la </w:t>
      </w:r>
      <w:r>
        <w:rPr>
          <w:rStyle w:val="slgi1"/>
          <w:b w:val="0"/>
          <w:bCs w:val="0"/>
        </w:rPr>
        <w:t>art. 1</w:t>
      </w:r>
      <w:r>
        <w:rPr>
          <w:rStyle w:val="spar3"/>
          <w:b w:val="0"/>
          <w:bCs w:val="0"/>
          <w:specVanish w:val="0"/>
        </w:rPr>
        <w:t xml:space="preserve">, sunt prevăzute în </w:t>
      </w:r>
      <w:r>
        <w:rPr>
          <w:rStyle w:val="spar3"/>
          <w:b w:val="0"/>
          <w:bCs w:val="0"/>
          <w:color w:val="0000FF"/>
          <w:u w:val="single"/>
          <w:specVanish w:val="0"/>
        </w:rPr>
        <w:t>anexa</w:t>
      </w:r>
      <w:r>
        <w:rPr>
          <w:rStyle w:val="spar3"/>
          <w:b w:val="0"/>
          <w:bCs w:val="0"/>
          <w:specVanish w:val="0"/>
        </w:rPr>
        <w:t>*) care face parte integrantă din prezentul ordin.</w:t>
      </w:r>
    </w:p>
    <w:p w14:paraId="5143FB6B" w14:textId="77777777" w:rsidR="006F2CE9" w:rsidRDefault="00941B79">
      <w:pPr>
        <w:pStyle w:val="spar"/>
        <w:ind w:left="450"/>
        <w:jc w:val="both"/>
        <w:divId w:val="952246833"/>
      </w:pPr>
      <w:r>
        <w:rPr>
          <w:rFonts w:ascii="Verdana" w:hAnsi="Verdana"/>
          <w:color w:val="000000"/>
          <w:sz w:val="20"/>
          <w:szCs w:val="20"/>
          <w:shd w:val="clear" w:color="auto" w:fill="FFFFFF"/>
        </w:rPr>
        <w:t xml:space="preserve">*) Anexa se publică în Monitorul Oficial al României, Partea I, nr. 364 bis, care se poate </w:t>
      </w:r>
      <w:proofErr w:type="spellStart"/>
      <w:r>
        <w:rPr>
          <w:rFonts w:ascii="Verdana" w:hAnsi="Verdana"/>
          <w:color w:val="000000"/>
          <w:sz w:val="20"/>
          <w:szCs w:val="20"/>
          <w:shd w:val="clear" w:color="auto" w:fill="FFFFFF"/>
        </w:rPr>
        <w:t>achiziţiona</w:t>
      </w:r>
      <w:proofErr w:type="spellEnd"/>
      <w:r>
        <w:rPr>
          <w:rFonts w:ascii="Verdana" w:hAnsi="Verdana"/>
          <w:color w:val="000000"/>
          <w:sz w:val="20"/>
          <w:szCs w:val="20"/>
          <w:shd w:val="clear" w:color="auto" w:fill="FFFFFF"/>
        </w:rPr>
        <w:t xml:space="preserve"> de la Centrul pentru </w:t>
      </w:r>
      <w:proofErr w:type="spellStart"/>
      <w:r>
        <w:rPr>
          <w:rFonts w:ascii="Verdana" w:hAnsi="Verdana"/>
          <w:color w:val="000000"/>
          <w:sz w:val="20"/>
          <w:szCs w:val="20"/>
          <w:shd w:val="clear" w:color="auto" w:fill="FFFFFF"/>
        </w:rPr>
        <w:t>relaţii</w:t>
      </w:r>
      <w:proofErr w:type="spellEnd"/>
      <w:r>
        <w:rPr>
          <w:rFonts w:ascii="Verdana" w:hAnsi="Verdana"/>
          <w:color w:val="000000"/>
          <w:sz w:val="20"/>
          <w:szCs w:val="20"/>
          <w:shd w:val="clear" w:color="auto" w:fill="FFFFFF"/>
        </w:rPr>
        <w:t xml:space="preserve"> cu publicul al Regiei Autonome „Monitorul Oficial“, </w:t>
      </w:r>
      <w:proofErr w:type="spellStart"/>
      <w:r>
        <w:rPr>
          <w:rFonts w:ascii="Verdana" w:hAnsi="Verdana"/>
          <w:color w:val="000000"/>
          <w:sz w:val="20"/>
          <w:szCs w:val="20"/>
          <w:shd w:val="clear" w:color="auto" w:fill="FFFFFF"/>
        </w:rPr>
        <w:t>Bucureşti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şos</w:t>
      </w:r>
      <w:proofErr w:type="spellEnd"/>
      <w:r>
        <w:rPr>
          <w:rFonts w:ascii="Verdana" w:hAnsi="Verdana"/>
          <w:color w:val="000000"/>
          <w:sz w:val="20"/>
          <w:szCs w:val="20"/>
          <w:shd w:val="clear" w:color="auto" w:fill="FFFFFF"/>
        </w:rPr>
        <w:t>. Panduri nr. 1.</w:t>
      </w:r>
    </w:p>
    <w:p w14:paraId="381111B6" w14:textId="77777777" w:rsidR="006F2CE9" w:rsidRDefault="00941B79">
      <w:pPr>
        <w:pStyle w:val="sartttl"/>
        <w:jc w:val="both"/>
        <w:divId w:val="1011876099"/>
      </w:pPr>
      <w:r>
        <w:t>Articolul 3</w:t>
      </w:r>
    </w:p>
    <w:p w14:paraId="01E144CB" w14:textId="77777777" w:rsidR="006F2CE9" w:rsidRDefault="00941B79">
      <w:pPr>
        <w:pStyle w:val="spar"/>
        <w:jc w:val="both"/>
        <w:divId w:val="101187609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Structura de securitate şi </w:t>
      </w:r>
      <w:proofErr w:type="spellStart"/>
      <w:r>
        <w:rPr>
          <w:rFonts w:ascii="Verdana" w:hAnsi="Verdana"/>
          <w:color w:val="000000"/>
          <w:sz w:val="20"/>
          <w:szCs w:val="20"/>
          <w:shd w:val="clear" w:color="auto" w:fill="FFFFFF"/>
        </w:rPr>
        <w:t>angajaţii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instituţiei</w:t>
      </w:r>
      <w:proofErr w:type="spellEnd"/>
      <w:r>
        <w:rPr>
          <w:rFonts w:ascii="Verdana" w:hAnsi="Verdana"/>
          <w:color w:val="000000"/>
          <w:sz w:val="20"/>
          <w:szCs w:val="20"/>
          <w:shd w:val="clear" w:color="auto" w:fill="FFFFFF"/>
        </w:rPr>
        <w:t xml:space="preserve"> care au acces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vor duce la îndeplinire </w:t>
      </w:r>
      <w:proofErr w:type="spellStart"/>
      <w:r>
        <w:rPr>
          <w:rFonts w:ascii="Verdana" w:hAnsi="Verdana"/>
          <w:color w:val="000000"/>
          <w:sz w:val="20"/>
          <w:szCs w:val="20"/>
          <w:shd w:val="clear" w:color="auto" w:fill="FFFFFF"/>
        </w:rPr>
        <w:t>dispoziţiile</w:t>
      </w:r>
      <w:proofErr w:type="spellEnd"/>
      <w:r>
        <w:rPr>
          <w:rFonts w:ascii="Verdana" w:hAnsi="Verdana"/>
          <w:color w:val="000000"/>
          <w:sz w:val="20"/>
          <w:szCs w:val="20"/>
          <w:shd w:val="clear" w:color="auto" w:fill="FFFFFF"/>
        </w:rPr>
        <w:t xml:space="preserve"> prezentului ordin.</w:t>
      </w:r>
    </w:p>
    <w:p w14:paraId="3A18D2C6" w14:textId="77777777" w:rsidR="006F2CE9" w:rsidRDefault="00941B79">
      <w:pPr>
        <w:pStyle w:val="sartttl"/>
        <w:jc w:val="both"/>
        <w:divId w:val="1509130150"/>
      </w:pPr>
      <w:r>
        <w:t>Articolul 4</w:t>
      </w:r>
    </w:p>
    <w:p w14:paraId="655AC428" w14:textId="77777777" w:rsidR="006F2CE9" w:rsidRDefault="00941B79">
      <w:pPr>
        <w:pStyle w:val="spar"/>
        <w:jc w:val="both"/>
        <w:divId w:val="1509130150"/>
        <w:rPr>
          <w:rFonts w:ascii="Verdana" w:hAnsi="Verdana"/>
          <w:color w:val="000000"/>
          <w:sz w:val="20"/>
          <w:szCs w:val="20"/>
          <w:shd w:val="clear" w:color="auto" w:fill="FFFFFF"/>
        </w:rPr>
      </w:pPr>
      <w:r>
        <w:rPr>
          <w:rFonts w:ascii="Verdana" w:hAnsi="Verdana"/>
          <w:color w:val="000000"/>
          <w:sz w:val="20"/>
          <w:szCs w:val="20"/>
          <w:shd w:val="clear" w:color="auto" w:fill="FFFFFF"/>
        </w:rPr>
        <w:t>Prezentul ordin se publică în Monitorul Oficial al României, Partea I.</w:t>
      </w:r>
    </w:p>
    <w:p w14:paraId="66241549" w14:textId="77777777" w:rsidR="006F2CE9" w:rsidRDefault="00941B79">
      <w:pPr>
        <w:pStyle w:val="ssmn"/>
        <w:rPr>
          <w:rFonts w:ascii="Verdana" w:hAnsi="Verdana"/>
          <w:color w:val="000000"/>
          <w:sz w:val="20"/>
          <w:szCs w:val="20"/>
        </w:rPr>
      </w:pPr>
      <w:r>
        <w:rPr>
          <w:rFonts w:ascii="Verdana" w:hAnsi="Verdana"/>
          <w:color w:val="000000"/>
          <w:sz w:val="20"/>
          <w:szCs w:val="20"/>
        </w:rPr>
        <w:t xml:space="preserve">  </w:t>
      </w:r>
    </w:p>
    <w:p w14:paraId="11517ACC" w14:textId="77777777" w:rsidR="006F2CE9" w:rsidRDefault="00941B79">
      <w:pPr>
        <w:autoSpaceDE/>
        <w:autoSpaceDN/>
        <w:jc w:val="center"/>
        <w:rPr>
          <w:rFonts w:eastAsia="Times New Roman"/>
          <w:b/>
          <w:bCs/>
          <w:color w:val="24689B"/>
          <w:sz w:val="17"/>
          <w:szCs w:val="17"/>
        </w:rPr>
      </w:pPr>
      <w:r>
        <w:rPr>
          <w:rFonts w:eastAsia="Times New Roman"/>
          <w:b/>
          <w:bCs/>
          <w:color w:val="24689B"/>
          <w:sz w:val="17"/>
          <w:szCs w:val="17"/>
        </w:rPr>
        <w:t> Ministrul educaţiei naţionale,</w:t>
      </w:r>
    </w:p>
    <w:p w14:paraId="7DE09F73" w14:textId="77777777" w:rsidR="006F2CE9" w:rsidRDefault="00941B79">
      <w:pPr>
        <w:autoSpaceDE/>
        <w:autoSpaceDN/>
        <w:jc w:val="center"/>
        <w:rPr>
          <w:rFonts w:eastAsia="Times New Roman"/>
          <w:b/>
          <w:bCs/>
          <w:color w:val="24689B"/>
          <w:sz w:val="17"/>
          <w:szCs w:val="17"/>
        </w:rPr>
      </w:pPr>
      <w:r>
        <w:rPr>
          <w:rFonts w:eastAsia="Times New Roman"/>
          <w:b/>
          <w:bCs/>
          <w:color w:val="24689B"/>
          <w:sz w:val="17"/>
          <w:szCs w:val="17"/>
        </w:rPr>
        <w:t> Ecaterina Andronescu</w:t>
      </w:r>
    </w:p>
    <w:p w14:paraId="2D51F996" w14:textId="77777777" w:rsidR="006F2CE9" w:rsidRDefault="00941B79">
      <w:pPr>
        <w:pStyle w:val="spar"/>
        <w:jc w:val="both"/>
        <w:rPr>
          <w:rFonts w:ascii="Verdana" w:hAnsi="Verdana"/>
          <w:color w:val="000000"/>
          <w:sz w:val="20"/>
          <w:szCs w:val="20"/>
        </w:rPr>
      </w:pPr>
      <w:proofErr w:type="spellStart"/>
      <w:r>
        <w:rPr>
          <w:rFonts w:ascii="Verdana" w:hAnsi="Verdana"/>
          <w:color w:val="000000"/>
          <w:sz w:val="20"/>
          <w:szCs w:val="20"/>
        </w:rPr>
        <w:t>Bucureşti</w:t>
      </w:r>
      <w:proofErr w:type="spellEnd"/>
      <w:r>
        <w:rPr>
          <w:rFonts w:ascii="Verdana" w:hAnsi="Verdana"/>
          <w:color w:val="000000"/>
          <w:sz w:val="20"/>
          <w:szCs w:val="20"/>
        </w:rPr>
        <w:t>, 11 aprilie 2019.</w:t>
      </w:r>
    </w:p>
    <w:p w14:paraId="3CE0BE3E" w14:textId="77777777" w:rsidR="006F2CE9" w:rsidRDefault="00941B79">
      <w:pPr>
        <w:pStyle w:val="spar"/>
        <w:jc w:val="both"/>
        <w:rPr>
          <w:rFonts w:ascii="Verdana" w:hAnsi="Verdana"/>
          <w:color w:val="000000"/>
          <w:sz w:val="20"/>
          <w:szCs w:val="20"/>
        </w:rPr>
      </w:pPr>
      <w:r>
        <w:rPr>
          <w:rFonts w:ascii="Verdana" w:hAnsi="Verdana"/>
          <w:color w:val="000000"/>
          <w:sz w:val="20"/>
          <w:szCs w:val="20"/>
        </w:rPr>
        <w:t>Nr. 3.889.</w:t>
      </w:r>
    </w:p>
    <w:p w14:paraId="7EED7A8C" w14:textId="77777777" w:rsidR="007F4502" w:rsidRDefault="007F4502">
      <w:pPr>
        <w:pStyle w:val="sanxttl"/>
        <w:divId w:val="676149888"/>
      </w:pPr>
    </w:p>
    <w:p w14:paraId="001F73F2" w14:textId="77777777" w:rsidR="007F4502" w:rsidRDefault="007F4502">
      <w:pPr>
        <w:pStyle w:val="sanxttl"/>
        <w:divId w:val="676149888"/>
      </w:pPr>
    </w:p>
    <w:p w14:paraId="5C506936" w14:textId="77777777" w:rsidR="007F4502" w:rsidRDefault="007F4502">
      <w:pPr>
        <w:pStyle w:val="sanxttl"/>
        <w:divId w:val="676149888"/>
      </w:pPr>
    </w:p>
    <w:p w14:paraId="3D0A9978" w14:textId="77777777" w:rsidR="007F4502" w:rsidRDefault="007F4502">
      <w:pPr>
        <w:pStyle w:val="sanxttl"/>
        <w:divId w:val="676149888"/>
      </w:pPr>
    </w:p>
    <w:p w14:paraId="7091F1DB" w14:textId="77777777" w:rsidR="007F4502" w:rsidRDefault="007F4502">
      <w:pPr>
        <w:pStyle w:val="sanxttl"/>
        <w:divId w:val="676149888"/>
      </w:pPr>
    </w:p>
    <w:p w14:paraId="35C30E55" w14:textId="77777777" w:rsidR="007F4502" w:rsidRDefault="007F4502">
      <w:pPr>
        <w:pStyle w:val="sanxttl"/>
        <w:divId w:val="676149888"/>
      </w:pPr>
    </w:p>
    <w:p w14:paraId="687EC8A9" w14:textId="77777777" w:rsidR="007F4502" w:rsidRDefault="007F4502">
      <w:pPr>
        <w:pStyle w:val="sanxttl"/>
        <w:divId w:val="676149888"/>
      </w:pPr>
    </w:p>
    <w:p w14:paraId="042D9E6C" w14:textId="77777777" w:rsidR="007F4502" w:rsidRDefault="007F4502">
      <w:pPr>
        <w:pStyle w:val="sanxttl"/>
        <w:divId w:val="676149888"/>
      </w:pPr>
    </w:p>
    <w:p w14:paraId="180D843F" w14:textId="77777777" w:rsidR="007F4502" w:rsidRDefault="007F4502">
      <w:pPr>
        <w:pStyle w:val="sanxttl"/>
        <w:divId w:val="676149888"/>
      </w:pPr>
    </w:p>
    <w:p w14:paraId="152C9259" w14:textId="77777777" w:rsidR="007F4502" w:rsidRDefault="007F4502">
      <w:pPr>
        <w:pStyle w:val="sanxttl"/>
        <w:divId w:val="676149888"/>
      </w:pPr>
    </w:p>
    <w:p w14:paraId="47359892" w14:textId="77777777" w:rsidR="007F4502" w:rsidRDefault="007F4502">
      <w:pPr>
        <w:pStyle w:val="sanxttl"/>
        <w:divId w:val="676149888"/>
      </w:pPr>
    </w:p>
    <w:p w14:paraId="7E502EF4" w14:textId="77777777" w:rsidR="007F4502" w:rsidRDefault="007F4502">
      <w:pPr>
        <w:pStyle w:val="sanxttl"/>
        <w:divId w:val="676149888"/>
      </w:pPr>
    </w:p>
    <w:p w14:paraId="07BAE6C1" w14:textId="77777777" w:rsidR="007F4502" w:rsidRDefault="007F4502">
      <w:pPr>
        <w:pStyle w:val="sanxttl"/>
        <w:divId w:val="676149888"/>
      </w:pPr>
    </w:p>
    <w:p w14:paraId="4FE71A54" w14:textId="77777777" w:rsidR="007F4502" w:rsidRDefault="007F4502">
      <w:pPr>
        <w:pStyle w:val="sanxttl"/>
        <w:divId w:val="676149888"/>
      </w:pPr>
    </w:p>
    <w:p w14:paraId="78E5C284" w14:textId="77777777" w:rsidR="007F4502" w:rsidRDefault="007F4502">
      <w:pPr>
        <w:pStyle w:val="sanxttl"/>
        <w:divId w:val="676149888"/>
      </w:pPr>
    </w:p>
    <w:p w14:paraId="1AFDB04D" w14:textId="77777777" w:rsidR="007F4502" w:rsidRDefault="007F4502">
      <w:pPr>
        <w:pStyle w:val="sanxttl"/>
        <w:divId w:val="676149888"/>
      </w:pPr>
    </w:p>
    <w:p w14:paraId="5C6C14A8" w14:textId="77777777" w:rsidR="007F4502" w:rsidRDefault="007F4502">
      <w:pPr>
        <w:pStyle w:val="sanxttl"/>
        <w:divId w:val="676149888"/>
      </w:pPr>
    </w:p>
    <w:p w14:paraId="14EF26B2" w14:textId="11614A4D" w:rsidR="006F2CE9" w:rsidRDefault="00941B79">
      <w:pPr>
        <w:pStyle w:val="sanxttl"/>
        <w:divId w:val="676149888"/>
      </w:pPr>
      <w:r>
        <w:t>ANEXĂ</w:t>
      </w:r>
    </w:p>
    <w:p w14:paraId="35AC29CB" w14:textId="77777777" w:rsidR="006F2CE9" w:rsidRDefault="00941B79">
      <w:pPr>
        <w:pStyle w:val="sanxden"/>
        <w:divId w:val="676149888"/>
        <w:rPr>
          <w:rStyle w:val="sanxbdy"/>
          <w:b w:val="0"/>
          <w:bCs w:val="0"/>
        </w:rPr>
      </w:pPr>
      <w:r>
        <w:rPr>
          <w:rStyle w:val="sden1"/>
          <w:b/>
          <w:bCs/>
          <w:specVanish w:val="0"/>
        </w:rPr>
        <w:t>NORMĂ din 11 aprilie 2019</w:t>
      </w:r>
    </w:p>
    <w:p w14:paraId="28CC3441" w14:textId="77777777" w:rsidR="006F2CE9" w:rsidRDefault="00941B79">
      <w:pPr>
        <w:pStyle w:val="shdr"/>
        <w:divId w:val="676149888"/>
      </w:pPr>
      <w:r>
        <w:rPr>
          <w:shd w:val="clear" w:color="auto" w:fill="FFFFFF"/>
        </w:rPr>
        <w:t xml:space="preserve">privind </w:t>
      </w:r>
      <w:proofErr w:type="spellStart"/>
      <w:r>
        <w:rPr>
          <w:shd w:val="clear" w:color="auto" w:fill="FFFFFF"/>
        </w:rPr>
        <w:t>protecţia</w:t>
      </w:r>
      <w:proofErr w:type="spellEnd"/>
      <w:r>
        <w:rPr>
          <w:shd w:val="clear" w:color="auto" w:fill="FFFFFF"/>
        </w:rPr>
        <w:t xml:space="preserve"> </w:t>
      </w:r>
      <w:proofErr w:type="spellStart"/>
      <w:r>
        <w:rPr>
          <w:shd w:val="clear" w:color="auto" w:fill="FFFFFF"/>
        </w:rPr>
        <w:t>informaţiilor</w:t>
      </w:r>
      <w:proofErr w:type="spellEnd"/>
      <w:r>
        <w:rPr>
          <w:shd w:val="clear" w:color="auto" w:fill="FFFFFF"/>
        </w:rPr>
        <w:t xml:space="preserve"> clasificate în cadrul Ministerul Educaţiei Naţionale</w:t>
      </w:r>
    </w:p>
    <w:p w14:paraId="3CFD5D7B" w14:textId="77777777" w:rsidR="006F2CE9" w:rsidRDefault="00941B79">
      <w:pPr>
        <w:pStyle w:val="sntattl"/>
        <w:jc w:val="both"/>
        <w:divId w:val="1574075146"/>
        <w:rPr>
          <w:shd w:val="clear" w:color="auto" w:fill="FFFFFF"/>
        </w:rPr>
      </w:pPr>
      <w:r>
        <w:rPr>
          <w:shd w:val="clear" w:color="auto" w:fill="FFFFFF"/>
        </w:rPr>
        <w:t xml:space="preserve">Notă </w:t>
      </w:r>
    </w:p>
    <w:p w14:paraId="5EF8168B" w14:textId="77777777" w:rsidR="006F2CE9" w:rsidRDefault="00941B79">
      <w:pPr>
        <w:autoSpaceDE/>
        <w:autoSpaceDN/>
        <w:jc w:val="both"/>
        <w:divId w:val="614942607"/>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Aprobată prin </w:t>
      </w:r>
      <w:r>
        <w:rPr>
          <w:rFonts w:eastAsia="Times New Roman"/>
          <w:color w:val="0000FF"/>
          <w:sz w:val="20"/>
          <w:szCs w:val="20"/>
          <w:u w:val="single"/>
          <w:shd w:val="clear" w:color="auto" w:fill="FFFFFF"/>
        </w:rPr>
        <w:t>ORDINUL nr. 3.889/2019</w:t>
      </w:r>
      <w:r>
        <w:rPr>
          <w:rFonts w:eastAsia="Times New Roman"/>
          <w:color w:val="000000"/>
          <w:sz w:val="17"/>
          <w:szCs w:val="17"/>
          <w:shd w:val="clear" w:color="auto" w:fill="FFFFFF"/>
        </w:rPr>
        <w:t>, publicat în Monitorul Oficial al României, Partea I, nr. 364 din 10 mai 2019.</w:t>
      </w:r>
    </w:p>
    <w:p w14:paraId="6E85AAAF" w14:textId="77777777" w:rsidR="006F2CE9" w:rsidRDefault="00941B79">
      <w:pPr>
        <w:pStyle w:val="sporden"/>
        <w:jc w:val="both"/>
        <w:divId w:val="1850367087"/>
        <w:rPr>
          <w:shd w:val="clear" w:color="auto" w:fill="FFFFFF"/>
        </w:rPr>
      </w:pPr>
      <w:r>
        <w:rPr>
          <w:shd w:val="clear" w:color="auto" w:fill="FFFFFF"/>
        </w:rPr>
        <w:t>CUPRINS</w:t>
      </w:r>
    </w:p>
    <w:p w14:paraId="18F1F3C3" w14:textId="77777777" w:rsidR="006F2CE9" w:rsidRDefault="00941B79">
      <w:pPr>
        <w:autoSpaceDE/>
        <w:autoSpaceDN/>
        <w:ind w:left="225"/>
        <w:jc w:val="both"/>
        <w:divId w:val="1850367087"/>
        <w:rPr>
          <w:rStyle w:val="spar3"/>
          <w:rFonts w:eastAsia="Times New Roman"/>
        </w:rPr>
      </w:pPr>
      <w:r>
        <w:rPr>
          <w:rStyle w:val="spar3"/>
          <w:rFonts w:eastAsia="Times New Roman"/>
          <w:specVanish w:val="0"/>
        </w:rPr>
        <w:t xml:space="preserve">Capitolul I Organizarea şi administrarea </w:t>
      </w:r>
      <w:proofErr w:type="spellStart"/>
      <w:r>
        <w:rPr>
          <w:rStyle w:val="spar3"/>
          <w:rFonts w:eastAsia="Times New Roman"/>
          <w:specVanish w:val="0"/>
        </w:rPr>
        <w:t>securităţii</w:t>
      </w:r>
      <w:proofErr w:type="spellEnd"/>
      <w:r>
        <w:rPr>
          <w:rStyle w:val="spar3"/>
          <w:rFonts w:eastAsia="Times New Roman"/>
          <w:specVanish w:val="0"/>
        </w:rPr>
        <w:t xml:space="preserve"> </w:t>
      </w:r>
      <w:proofErr w:type="spellStart"/>
      <w:r>
        <w:rPr>
          <w:rStyle w:val="spar3"/>
          <w:rFonts w:eastAsia="Times New Roman"/>
          <w:specVanish w:val="0"/>
        </w:rPr>
        <w:t>informaţiilor</w:t>
      </w:r>
      <w:proofErr w:type="spellEnd"/>
    </w:p>
    <w:p w14:paraId="152140CE" w14:textId="77777777" w:rsidR="006F2CE9" w:rsidRDefault="00941B79">
      <w:pPr>
        <w:pStyle w:val="spar"/>
        <w:ind w:left="450"/>
        <w:jc w:val="both"/>
        <w:divId w:val="1850367087"/>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1 </w:t>
      </w:r>
      <w:proofErr w:type="spellStart"/>
      <w:r>
        <w:rPr>
          <w:rFonts w:ascii="Verdana" w:hAnsi="Verdana"/>
          <w:color w:val="000000"/>
          <w:sz w:val="20"/>
          <w:szCs w:val="20"/>
          <w:shd w:val="clear" w:color="auto" w:fill="FFFFFF"/>
        </w:rPr>
        <w:t>Dispoziţii</w:t>
      </w:r>
      <w:proofErr w:type="spellEnd"/>
      <w:r>
        <w:rPr>
          <w:rFonts w:ascii="Verdana" w:hAnsi="Verdana"/>
          <w:color w:val="000000"/>
          <w:sz w:val="20"/>
          <w:szCs w:val="20"/>
          <w:shd w:val="clear" w:color="auto" w:fill="FFFFFF"/>
        </w:rPr>
        <w:t xml:space="preserve"> generale</w:t>
      </w:r>
    </w:p>
    <w:p w14:paraId="37BFE4D2" w14:textId="77777777" w:rsidR="006F2CE9" w:rsidRDefault="00941B79">
      <w:pPr>
        <w:pStyle w:val="spar"/>
        <w:ind w:left="450"/>
        <w:jc w:val="both"/>
        <w:divId w:val="18503670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a 2-a Clasificarea, declasificarea şi trecerea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la un nivel inferior de clasificare</w:t>
      </w:r>
    </w:p>
    <w:p w14:paraId="57BA18CA" w14:textId="77777777" w:rsidR="006F2CE9" w:rsidRDefault="00941B79">
      <w:pPr>
        <w:pStyle w:val="spar"/>
        <w:ind w:left="450"/>
        <w:jc w:val="both"/>
        <w:divId w:val="18503670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a 3-a Accesul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clasificare</w:t>
      </w:r>
    </w:p>
    <w:p w14:paraId="1955E8AF" w14:textId="77777777" w:rsidR="006F2CE9" w:rsidRDefault="00941B79">
      <w:pPr>
        <w:pStyle w:val="spar"/>
        <w:ind w:left="450"/>
        <w:jc w:val="both"/>
        <w:divId w:val="18503670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a 4-a </w:t>
      </w:r>
      <w:proofErr w:type="spellStart"/>
      <w:r>
        <w:rPr>
          <w:rFonts w:ascii="Verdana" w:hAnsi="Verdana"/>
          <w:color w:val="000000"/>
          <w:sz w:val="20"/>
          <w:szCs w:val="20"/>
          <w:shd w:val="clear" w:color="auto" w:fill="FFFFFF"/>
        </w:rPr>
        <w:t>Atribuţiile</w:t>
      </w:r>
      <w:proofErr w:type="spellEnd"/>
      <w:r>
        <w:rPr>
          <w:rFonts w:ascii="Verdana" w:hAnsi="Verdana"/>
          <w:color w:val="000000"/>
          <w:sz w:val="20"/>
          <w:szCs w:val="20"/>
          <w:shd w:val="clear" w:color="auto" w:fill="FFFFFF"/>
        </w:rPr>
        <w:t xml:space="preserve"> structurii de securitate</w:t>
      </w:r>
    </w:p>
    <w:p w14:paraId="0FCC3940" w14:textId="77777777" w:rsidR="006F2CE9" w:rsidRDefault="00941B79">
      <w:pPr>
        <w:pStyle w:val="spar"/>
        <w:ind w:left="450"/>
        <w:jc w:val="both"/>
        <w:divId w:val="18503670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a 5-a Controlul privind </w:t>
      </w:r>
      <w:proofErr w:type="spellStart"/>
      <w:r>
        <w:rPr>
          <w:rFonts w:ascii="Verdana" w:hAnsi="Verdana"/>
          <w:color w:val="000000"/>
          <w:sz w:val="20"/>
          <w:szCs w:val="20"/>
          <w:shd w:val="clear" w:color="auto" w:fill="FFFFFF"/>
        </w:rPr>
        <w:t>protecţia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clasificate</w:t>
      </w:r>
    </w:p>
    <w:p w14:paraId="28BCFE27" w14:textId="77777777" w:rsidR="006F2CE9" w:rsidRDefault="00941B79">
      <w:pPr>
        <w:pStyle w:val="spar"/>
        <w:ind w:left="450"/>
        <w:jc w:val="both"/>
        <w:divId w:val="18503670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a 6-a Întocmirea Listei </w:t>
      </w:r>
      <w:proofErr w:type="spellStart"/>
      <w:r>
        <w:rPr>
          <w:rFonts w:ascii="Verdana" w:hAnsi="Verdana"/>
          <w:color w:val="000000"/>
          <w:sz w:val="20"/>
          <w:szCs w:val="20"/>
          <w:shd w:val="clear" w:color="auto" w:fill="FFFFFF"/>
        </w:rPr>
        <w:t>funcţiilor</w:t>
      </w:r>
      <w:proofErr w:type="spellEnd"/>
      <w:r>
        <w:rPr>
          <w:rFonts w:ascii="Verdana" w:hAnsi="Verdana"/>
          <w:color w:val="000000"/>
          <w:sz w:val="20"/>
          <w:szCs w:val="20"/>
          <w:shd w:val="clear" w:color="auto" w:fill="FFFFFF"/>
        </w:rPr>
        <w:t xml:space="preserve"> care necesită acces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w:t>
      </w:r>
    </w:p>
    <w:p w14:paraId="756EF6F4" w14:textId="77777777" w:rsidR="006F2CE9" w:rsidRDefault="00941B79">
      <w:pPr>
        <w:pStyle w:val="spar"/>
        <w:ind w:left="450"/>
        <w:jc w:val="both"/>
        <w:divId w:val="18503670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a 7-a Pregătirea de securitate a personalului</w:t>
      </w:r>
    </w:p>
    <w:p w14:paraId="3D04F836" w14:textId="77777777" w:rsidR="006F2CE9" w:rsidRDefault="00941B79">
      <w:pPr>
        <w:autoSpaceDE/>
        <w:autoSpaceDN/>
        <w:ind w:left="225"/>
        <w:jc w:val="both"/>
        <w:divId w:val="1850367087"/>
        <w:rPr>
          <w:rStyle w:val="spar3"/>
          <w:rFonts w:eastAsia="Times New Roman"/>
        </w:rPr>
      </w:pPr>
      <w:r>
        <w:rPr>
          <w:rStyle w:val="spar3"/>
          <w:rFonts w:eastAsia="Times New Roman"/>
          <w:specVanish w:val="0"/>
        </w:rPr>
        <w:t xml:space="preserve">Capitolul II </w:t>
      </w:r>
      <w:proofErr w:type="spellStart"/>
      <w:r>
        <w:rPr>
          <w:rStyle w:val="spar3"/>
          <w:rFonts w:eastAsia="Times New Roman"/>
          <w:specVanish w:val="0"/>
        </w:rPr>
        <w:t>Protecţia</w:t>
      </w:r>
      <w:proofErr w:type="spellEnd"/>
      <w:r>
        <w:rPr>
          <w:rStyle w:val="spar3"/>
          <w:rFonts w:eastAsia="Times New Roman"/>
          <w:specVanish w:val="0"/>
        </w:rPr>
        <w:t xml:space="preserve"> personalului</w:t>
      </w:r>
    </w:p>
    <w:p w14:paraId="02B2F5FB" w14:textId="77777777" w:rsidR="006F2CE9" w:rsidRDefault="00941B79">
      <w:pPr>
        <w:pStyle w:val="spar"/>
        <w:ind w:left="450"/>
        <w:jc w:val="both"/>
        <w:divId w:val="1850367087"/>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1 </w:t>
      </w:r>
      <w:proofErr w:type="spellStart"/>
      <w:r>
        <w:rPr>
          <w:rFonts w:ascii="Verdana" w:hAnsi="Verdana"/>
          <w:color w:val="000000"/>
          <w:sz w:val="20"/>
          <w:szCs w:val="20"/>
          <w:shd w:val="clear" w:color="auto" w:fill="FFFFFF"/>
        </w:rPr>
        <w:t>Dispoziţii</w:t>
      </w:r>
      <w:proofErr w:type="spellEnd"/>
      <w:r>
        <w:rPr>
          <w:rFonts w:ascii="Verdana" w:hAnsi="Verdana"/>
          <w:color w:val="000000"/>
          <w:sz w:val="20"/>
          <w:szCs w:val="20"/>
          <w:shd w:val="clear" w:color="auto" w:fill="FFFFFF"/>
        </w:rPr>
        <w:t xml:space="preserve"> generale</w:t>
      </w:r>
    </w:p>
    <w:p w14:paraId="269340CD" w14:textId="77777777" w:rsidR="006F2CE9" w:rsidRDefault="00941B79">
      <w:pPr>
        <w:pStyle w:val="spar"/>
        <w:ind w:left="450"/>
        <w:jc w:val="both"/>
        <w:divId w:val="18503670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a 2-a Verificarea personalului</w:t>
      </w:r>
    </w:p>
    <w:p w14:paraId="7A29CF2A" w14:textId="77777777" w:rsidR="006F2CE9" w:rsidRDefault="00941B79">
      <w:pPr>
        <w:pStyle w:val="spar"/>
        <w:ind w:left="450"/>
        <w:jc w:val="both"/>
        <w:divId w:val="18503670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a 3-a Valabilitatea şi retragerea documentului de acces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w:t>
      </w:r>
    </w:p>
    <w:p w14:paraId="30FD752C" w14:textId="77777777" w:rsidR="006F2CE9" w:rsidRDefault="00941B79">
      <w:pPr>
        <w:pStyle w:val="spar"/>
        <w:ind w:left="450"/>
        <w:jc w:val="both"/>
        <w:divId w:val="18503670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a 4-a Revalidarea accesului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w:t>
      </w:r>
    </w:p>
    <w:p w14:paraId="0684D6A7" w14:textId="77777777" w:rsidR="006F2CE9" w:rsidRDefault="00941B79">
      <w:pPr>
        <w:pStyle w:val="spar"/>
        <w:ind w:left="450"/>
        <w:jc w:val="both"/>
        <w:divId w:val="18503670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a 5-a Procedura de autorizare a accesului personalului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secrete de stat</w:t>
      </w:r>
    </w:p>
    <w:p w14:paraId="312B8AF4" w14:textId="77777777" w:rsidR="006F2CE9" w:rsidRDefault="00941B79">
      <w:pPr>
        <w:pStyle w:val="spar"/>
        <w:ind w:left="450"/>
        <w:jc w:val="both"/>
        <w:divId w:val="18503670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a 6-a Procedura de autorizare a accesului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secrete de serviciu</w:t>
      </w:r>
    </w:p>
    <w:p w14:paraId="6E7E74A6" w14:textId="77777777" w:rsidR="006F2CE9" w:rsidRDefault="00941B79">
      <w:pPr>
        <w:autoSpaceDE/>
        <w:autoSpaceDN/>
        <w:ind w:left="225"/>
        <w:jc w:val="both"/>
        <w:divId w:val="1850367087"/>
        <w:rPr>
          <w:rStyle w:val="spar3"/>
          <w:rFonts w:eastAsia="Times New Roman"/>
        </w:rPr>
      </w:pPr>
      <w:r>
        <w:rPr>
          <w:rStyle w:val="spar3"/>
          <w:rFonts w:eastAsia="Times New Roman"/>
          <w:specVanish w:val="0"/>
        </w:rPr>
        <w:t xml:space="preserve">Capitolul III </w:t>
      </w:r>
      <w:proofErr w:type="spellStart"/>
      <w:r>
        <w:rPr>
          <w:rStyle w:val="spar3"/>
          <w:rFonts w:eastAsia="Times New Roman"/>
          <w:specVanish w:val="0"/>
        </w:rPr>
        <w:t>Protecţia</w:t>
      </w:r>
      <w:proofErr w:type="spellEnd"/>
      <w:r>
        <w:rPr>
          <w:rStyle w:val="spar3"/>
          <w:rFonts w:eastAsia="Times New Roman"/>
          <w:specVanish w:val="0"/>
        </w:rPr>
        <w:t xml:space="preserve"> fizică</w:t>
      </w:r>
    </w:p>
    <w:p w14:paraId="044E057C" w14:textId="77777777" w:rsidR="006F2CE9" w:rsidRDefault="00941B79">
      <w:pPr>
        <w:pStyle w:val="spar"/>
        <w:ind w:left="450"/>
        <w:jc w:val="both"/>
        <w:divId w:val="1850367087"/>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1 </w:t>
      </w:r>
      <w:proofErr w:type="spellStart"/>
      <w:r>
        <w:rPr>
          <w:rFonts w:ascii="Verdana" w:hAnsi="Verdana"/>
          <w:color w:val="000000"/>
          <w:sz w:val="20"/>
          <w:szCs w:val="20"/>
          <w:shd w:val="clear" w:color="auto" w:fill="FFFFFF"/>
        </w:rPr>
        <w:t>Dispoziţii</w:t>
      </w:r>
      <w:proofErr w:type="spellEnd"/>
      <w:r>
        <w:rPr>
          <w:rFonts w:ascii="Verdana" w:hAnsi="Verdana"/>
          <w:color w:val="000000"/>
          <w:sz w:val="20"/>
          <w:szCs w:val="20"/>
          <w:shd w:val="clear" w:color="auto" w:fill="FFFFFF"/>
        </w:rPr>
        <w:t xml:space="preserve"> generate</w:t>
      </w:r>
    </w:p>
    <w:p w14:paraId="40351F38" w14:textId="77777777" w:rsidR="006F2CE9" w:rsidRDefault="00941B79">
      <w:pPr>
        <w:pStyle w:val="spar"/>
        <w:ind w:left="450"/>
        <w:jc w:val="both"/>
        <w:divId w:val="18503670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a 2-a Zone de securitate</w:t>
      </w:r>
    </w:p>
    <w:p w14:paraId="50FB7186" w14:textId="77777777" w:rsidR="006F2CE9" w:rsidRDefault="00941B79">
      <w:pPr>
        <w:pStyle w:val="spar"/>
        <w:ind w:left="450"/>
        <w:jc w:val="both"/>
        <w:divId w:val="18503670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a 3-a Măsuri de asigurare a </w:t>
      </w:r>
      <w:proofErr w:type="spellStart"/>
      <w:r>
        <w:rPr>
          <w:rFonts w:ascii="Verdana" w:hAnsi="Verdana"/>
          <w:color w:val="000000"/>
          <w:sz w:val="20"/>
          <w:szCs w:val="20"/>
          <w:shd w:val="clear" w:color="auto" w:fill="FFFFFF"/>
        </w:rPr>
        <w:t>protecţiei</w:t>
      </w:r>
      <w:proofErr w:type="spellEnd"/>
      <w:r>
        <w:rPr>
          <w:rFonts w:ascii="Verdana" w:hAnsi="Verdana"/>
          <w:color w:val="000000"/>
          <w:sz w:val="20"/>
          <w:szCs w:val="20"/>
          <w:shd w:val="clear" w:color="auto" w:fill="FFFFFF"/>
        </w:rPr>
        <w:t xml:space="preserve"> fizice</w:t>
      </w:r>
    </w:p>
    <w:p w14:paraId="593EF4C6" w14:textId="77777777" w:rsidR="006F2CE9" w:rsidRDefault="00941B79">
      <w:pPr>
        <w:pStyle w:val="spar"/>
        <w:ind w:left="450"/>
        <w:jc w:val="both"/>
        <w:divId w:val="18503670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a 4-a Controlul accesului</w:t>
      </w:r>
    </w:p>
    <w:p w14:paraId="5F413AA0" w14:textId="77777777" w:rsidR="006F2CE9" w:rsidRDefault="00941B79">
      <w:pPr>
        <w:pStyle w:val="spar"/>
        <w:ind w:left="450"/>
        <w:jc w:val="both"/>
        <w:divId w:val="185036708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Secţiunea</w:t>
      </w:r>
      <w:proofErr w:type="spellEnd"/>
      <w:r>
        <w:rPr>
          <w:rFonts w:ascii="Verdana" w:hAnsi="Verdana"/>
          <w:color w:val="000000"/>
          <w:sz w:val="20"/>
          <w:szCs w:val="20"/>
          <w:shd w:val="clear" w:color="auto" w:fill="FFFFFF"/>
        </w:rPr>
        <w:t xml:space="preserve"> a 5-a Condiţii de păstrare a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clasificate</w:t>
      </w:r>
    </w:p>
    <w:p w14:paraId="6472FF23" w14:textId="77777777" w:rsidR="006F2CE9" w:rsidRDefault="00941B79">
      <w:pPr>
        <w:autoSpaceDE/>
        <w:autoSpaceDN/>
        <w:ind w:left="450"/>
        <w:jc w:val="both"/>
        <w:divId w:val="1850367087"/>
        <w:rPr>
          <w:rStyle w:val="spar3"/>
          <w:rFonts w:eastAsia="Times New Roman"/>
        </w:rPr>
      </w:pPr>
      <w:r>
        <w:rPr>
          <w:rStyle w:val="spar3"/>
          <w:rFonts w:eastAsia="Times New Roman"/>
          <w:specVanish w:val="0"/>
        </w:rPr>
        <w:t xml:space="preserve">Capitolul IV </w:t>
      </w:r>
      <w:proofErr w:type="spellStart"/>
      <w:r>
        <w:rPr>
          <w:rStyle w:val="spar3"/>
          <w:rFonts w:eastAsia="Times New Roman"/>
          <w:specVanish w:val="0"/>
        </w:rPr>
        <w:t>Protecţia</w:t>
      </w:r>
      <w:proofErr w:type="spellEnd"/>
      <w:r>
        <w:rPr>
          <w:rStyle w:val="spar3"/>
          <w:rFonts w:eastAsia="Times New Roman"/>
          <w:specVanish w:val="0"/>
        </w:rPr>
        <w:t xml:space="preserve"> documentelor clasificate </w:t>
      </w:r>
      <w:proofErr w:type="spellStart"/>
      <w:r>
        <w:rPr>
          <w:rStyle w:val="spar3"/>
          <w:rFonts w:eastAsia="Times New Roman"/>
          <w:specVanish w:val="0"/>
        </w:rPr>
        <w:t>Secţiunea</w:t>
      </w:r>
      <w:proofErr w:type="spellEnd"/>
      <w:r>
        <w:rPr>
          <w:rStyle w:val="spar3"/>
          <w:rFonts w:eastAsia="Times New Roman"/>
          <w:specVanish w:val="0"/>
        </w:rPr>
        <w:t xml:space="preserve"> 1 Reguli generale privind gestionarea documentelor clasificate</w:t>
      </w:r>
    </w:p>
    <w:p w14:paraId="2AB2DAF3" w14:textId="77777777" w:rsidR="006F2CE9" w:rsidRDefault="00941B79">
      <w:pPr>
        <w:pStyle w:val="spar"/>
        <w:ind w:left="675"/>
        <w:jc w:val="both"/>
        <w:divId w:val="1850367087"/>
      </w:pPr>
      <w:r>
        <w:rPr>
          <w:rFonts w:ascii="Verdana" w:hAnsi="Verdana"/>
          <w:color w:val="000000"/>
          <w:sz w:val="20"/>
          <w:szCs w:val="20"/>
          <w:shd w:val="clear" w:color="auto" w:fill="FFFFFF"/>
        </w:rPr>
        <w:t xml:space="preserve">1. Redactarea şi </w:t>
      </w:r>
      <w:proofErr w:type="spellStart"/>
      <w:r>
        <w:rPr>
          <w:rFonts w:ascii="Verdana" w:hAnsi="Verdana"/>
          <w:color w:val="000000"/>
          <w:sz w:val="20"/>
          <w:szCs w:val="20"/>
          <w:shd w:val="clear" w:color="auto" w:fill="FFFFFF"/>
        </w:rPr>
        <w:t>evidenţa</w:t>
      </w:r>
      <w:proofErr w:type="spellEnd"/>
      <w:r>
        <w:rPr>
          <w:rFonts w:ascii="Verdana" w:hAnsi="Verdana"/>
          <w:color w:val="000000"/>
          <w:sz w:val="20"/>
          <w:szCs w:val="20"/>
          <w:shd w:val="clear" w:color="auto" w:fill="FFFFFF"/>
        </w:rPr>
        <w:t xml:space="preserve"> documentelor clasificate</w:t>
      </w:r>
    </w:p>
    <w:p w14:paraId="2A867212" w14:textId="77777777" w:rsidR="006F2CE9" w:rsidRDefault="00941B79">
      <w:pPr>
        <w:pStyle w:val="spar"/>
        <w:ind w:left="675"/>
        <w:jc w:val="both"/>
        <w:divId w:val="1850367087"/>
        <w:rPr>
          <w:rFonts w:ascii="Verdana" w:hAnsi="Verdana"/>
          <w:color w:val="000000"/>
          <w:sz w:val="20"/>
          <w:szCs w:val="20"/>
          <w:shd w:val="clear" w:color="auto" w:fill="FFFFFF"/>
        </w:rPr>
      </w:pPr>
      <w:r>
        <w:rPr>
          <w:rFonts w:ascii="Verdana" w:hAnsi="Verdana"/>
          <w:color w:val="000000"/>
          <w:sz w:val="20"/>
          <w:szCs w:val="20"/>
          <w:shd w:val="clear" w:color="auto" w:fill="FFFFFF"/>
        </w:rPr>
        <w:t>2. Multiplicarea documentelor clasificate</w:t>
      </w:r>
    </w:p>
    <w:p w14:paraId="02D2F58F" w14:textId="77777777" w:rsidR="006F2CE9" w:rsidRDefault="00941B79">
      <w:pPr>
        <w:pStyle w:val="spar"/>
        <w:ind w:left="675"/>
        <w:jc w:val="both"/>
        <w:divId w:val="1850367087"/>
        <w:rPr>
          <w:rFonts w:ascii="Verdana" w:hAnsi="Verdana"/>
          <w:color w:val="000000"/>
          <w:sz w:val="20"/>
          <w:szCs w:val="20"/>
          <w:shd w:val="clear" w:color="auto" w:fill="FFFFFF"/>
        </w:rPr>
      </w:pPr>
      <w:r>
        <w:rPr>
          <w:rFonts w:ascii="Verdana" w:hAnsi="Verdana"/>
          <w:color w:val="000000"/>
          <w:sz w:val="20"/>
          <w:szCs w:val="20"/>
          <w:shd w:val="clear" w:color="auto" w:fill="FFFFFF"/>
        </w:rPr>
        <w:t>3. Arhivarea sau distrugerea documentelor clasificate</w:t>
      </w:r>
    </w:p>
    <w:p w14:paraId="72231A54" w14:textId="77777777" w:rsidR="006F2CE9" w:rsidRDefault="00941B79">
      <w:pPr>
        <w:pStyle w:val="spar"/>
        <w:ind w:left="675"/>
        <w:jc w:val="both"/>
        <w:divId w:val="1850367087"/>
        <w:rPr>
          <w:rFonts w:ascii="Verdana" w:hAnsi="Verdana"/>
          <w:color w:val="000000"/>
          <w:sz w:val="20"/>
          <w:szCs w:val="20"/>
          <w:shd w:val="clear" w:color="auto" w:fill="FFFFFF"/>
        </w:rPr>
      </w:pPr>
      <w:r>
        <w:rPr>
          <w:rFonts w:ascii="Verdana" w:hAnsi="Verdana"/>
          <w:color w:val="000000"/>
          <w:sz w:val="20"/>
          <w:szCs w:val="20"/>
          <w:shd w:val="clear" w:color="auto" w:fill="FFFFFF"/>
        </w:rPr>
        <w:t>4. Păstrarea documentelor clasificate</w:t>
      </w:r>
    </w:p>
    <w:p w14:paraId="47B60F3D" w14:textId="77777777" w:rsidR="006F2CE9" w:rsidRDefault="00941B79">
      <w:pPr>
        <w:pStyle w:val="spar"/>
        <w:ind w:left="675"/>
        <w:jc w:val="both"/>
        <w:divId w:val="1850367087"/>
        <w:rPr>
          <w:rFonts w:ascii="Verdana" w:hAnsi="Verdana"/>
          <w:color w:val="000000"/>
          <w:sz w:val="20"/>
          <w:szCs w:val="20"/>
          <w:shd w:val="clear" w:color="auto" w:fill="FFFFFF"/>
        </w:rPr>
      </w:pPr>
      <w:r>
        <w:rPr>
          <w:rFonts w:ascii="Verdana" w:hAnsi="Verdana"/>
          <w:color w:val="000000"/>
          <w:sz w:val="20"/>
          <w:szCs w:val="20"/>
          <w:shd w:val="clear" w:color="auto" w:fill="FFFFFF"/>
        </w:rPr>
        <w:t>5. Transportul documentelor clasificate</w:t>
      </w:r>
    </w:p>
    <w:p w14:paraId="2E737858" w14:textId="77777777" w:rsidR="006F2CE9" w:rsidRDefault="00941B79">
      <w:pPr>
        <w:pStyle w:val="spar"/>
        <w:jc w:val="both"/>
        <w:divId w:val="1850367087"/>
        <w:rPr>
          <w:rFonts w:ascii="Verdana" w:hAnsi="Verdana"/>
          <w:color w:val="000000"/>
          <w:sz w:val="20"/>
          <w:szCs w:val="20"/>
          <w:shd w:val="clear" w:color="auto" w:fill="FFFFFF"/>
        </w:rPr>
      </w:pPr>
      <w:r>
        <w:rPr>
          <w:rFonts w:ascii="Verdana" w:hAnsi="Verdana"/>
          <w:color w:val="000000"/>
          <w:sz w:val="20"/>
          <w:szCs w:val="20"/>
          <w:shd w:val="clear" w:color="auto" w:fill="FFFFFF"/>
        </w:rPr>
        <w:t>Capitolul V Securitatea industrială</w:t>
      </w:r>
    </w:p>
    <w:p w14:paraId="1EDC9200" w14:textId="77777777" w:rsidR="006F2CE9" w:rsidRDefault="00941B79">
      <w:pPr>
        <w:pStyle w:val="spar"/>
        <w:jc w:val="both"/>
        <w:divId w:val="185036708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Capitolul VI </w:t>
      </w:r>
      <w:proofErr w:type="spellStart"/>
      <w:r>
        <w:rPr>
          <w:rFonts w:ascii="Verdana" w:hAnsi="Verdana"/>
          <w:color w:val="000000"/>
          <w:sz w:val="20"/>
          <w:szCs w:val="20"/>
          <w:shd w:val="clear" w:color="auto" w:fill="FFFFFF"/>
        </w:rPr>
        <w:t>Dispoziţii</w:t>
      </w:r>
      <w:proofErr w:type="spellEnd"/>
      <w:r>
        <w:rPr>
          <w:rFonts w:ascii="Verdana" w:hAnsi="Verdana"/>
          <w:color w:val="000000"/>
          <w:sz w:val="20"/>
          <w:szCs w:val="20"/>
          <w:shd w:val="clear" w:color="auto" w:fill="FFFFFF"/>
        </w:rPr>
        <w:t xml:space="preserve"> finale</w:t>
      </w:r>
    </w:p>
    <w:p w14:paraId="0ED9CF2A" w14:textId="77777777" w:rsidR="006F2CE9" w:rsidRDefault="00941B79">
      <w:pPr>
        <w:pStyle w:val="scapttl"/>
        <w:divId w:val="1405102382"/>
        <w:rPr>
          <w:shd w:val="clear" w:color="auto" w:fill="FFFFFF"/>
        </w:rPr>
      </w:pPr>
      <w:r>
        <w:rPr>
          <w:shd w:val="clear" w:color="auto" w:fill="FFFFFF"/>
        </w:rPr>
        <w:t>Capitolul I</w:t>
      </w:r>
    </w:p>
    <w:p w14:paraId="54ED2478" w14:textId="77777777" w:rsidR="006F2CE9" w:rsidRDefault="00941B79">
      <w:pPr>
        <w:pStyle w:val="scapden"/>
        <w:divId w:val="1405102382"/>
        <w:rPr>
          <w:shd w:val="clear" w:color="auto" w:fill="FFFFFF"/>
        </w:rPr>
      </w:pPr>
      <w:r>
        <w:rPr>
          <w:shd w:val="clear" w:color="auto" w:fill="FFFFFF"/>
        </w:rPr>
        <w:t xml:space="preserve">Organizarea şi administrarea </w:t>
      </w:r>
      <w:proofErr w:type="spellStart"/>
      <w:r>
        <w:rPr>
          <w:shd w:val="clear" w:color="auto" w:fill="FFFFFF"/>
        </w:rPr>
        <w:t>securităţii</w:t>
      </w:r>
      <w:proofErr w:type="spellEnd"/>
      <w:r>
        <w:rPr>
          <w:shd w:val="clear" w:color="auto" w:fill="FFFFFF"/>
        </w:rPr>
        <w:t xml:space="preserve"> </w:t>
      </w:r>
      <w:proofErr w:type="spellStart"/>
      <w:r>
        <w:rPr>
          <w:shd w:val="clear" w:color="auto" w:fill="FFFFFF"/>
        </w:rPr>
        <w:t>informaţiilor</w:t>
      </w:r>
      <w:proofErr w:type="spellEnd"/>
    </w:p>
    <w:p w14:paraId="289D01DC" w14:textId="77777777" w:rsidR="006F2CE9" w:rsidRDefault="00941B79">
      <w:pPr>
        <w:pStyle w:val="ssecttl"/>
        <w:divId w:val="1143233562"/>
        <w:rPr>
          <w:shd w:val="clear" w:color="auto" w:fill="FFFFFF"/>
        </w:rPr>
      </w:pPr>
      <w:proofErr w:type="spellStart"/>
      <w:r>
        <w:rPr>
          <w:shd w:val="clear" w:color="auto" w:fill="FFFFFF"/>
        </w:rPr>
        <w:t>Secţiunea</w:t>
      </w:r>
      <w:proofErr w:type="spellEnd"/>
      <w:r>
        <w:rPr>
          <w:shd w:val="clear" w:color="auto" w:fill="FFFFFF"/>
        </w:rPr>
        <w:t xml:space="preserve"> 1</w:t>
      </w:r>
    </w:p>
    <w:p w14:paraId="2A5D2ED6" w14:textId="77777777" w:rsidR="006F2CE9" w:rsidRDefault="00941B79">
      <w:pPr>
        <w:pStyle w:val="ssecden"/>
        <w:divId w:val="1143233562"/>
        <w:rPr>
          <w:shd w:val="clear" w:color="auto" w:fill="FFFFFF"/>
        </w:rPr>
      </w:pPr>
      <w:proofErr w:type="spellStart"/>
      <w:r>
        <w:rPr>
          <w:shd w:val="clear" w:color="auto" w:fill="FFFFFF"/>
        </w:rPr>
        <w:t>Dispoziţii</w:t>
      </w:r>
      <w:proofErr w:type="spellEnd"/>
      <w:r>
        <w:rPr>
          <w:shd w:val="clear" w:color="auto" w:fill="FFFFFF"/>
        </w:rPr>
        <w:t xml:space="preserve"> generale</w:t>
      </w:r>
    </w:p>
    <w:p w14:paraId="53DAA062" w14:textId="77777777" w:rsidR="006F2CE9" w:rsidRDefault="00941B79">
      <w:pPr>
        <w:pStyle w:val="sartttl"/>
        <w:jc w:val="both"/>
        <w:divId w:val="1378356402"/>
        <w:rPr>
          <w:shd w:val="clear" w:color="auto" w:fill="FFFFFF"/>
        </w:rPr>
      </w:pPr>
      <w:r>
        <w:rPr>
          <w:shd w:val="clear" w:color="auto" w:fill="FFFFFF"/>
        </w:rPr>
        <w:t>Articolul 1</w:t>
      </w:r>
    </w:p>
    <w:p w14:paraId="0547A4E0" w14:textId="77777777" w:rsidR="006F2CE9" w:rsidRDefault="00941B79">
      <w:pPr>
        <w:pStyle w:val="sartden"/>
        <w:ind w:left="225"/>
        <w:jc w:val="both"/>
        <w:divId w:val="1378356402"/>
        <w:rPr>
          <w:rStyle w:val="spar3"/>
          <w:b w:val="0"/>
          <w:bCs w:val="0"/>
        </w:rPr>
      </w:pPr>
      <w:r>
        <w:rPr>
          <w:rStyle w:val="spar3"/>
          <w:b w:val="0"/>
          <w:bCs w:val="0"/>
          <w:specVanish w:val="0"/>
        </w:rPr>
        <w:t xml:space="preserve">Prezentele norme stabilesc modul de aplicare în Ministerul Educaţiei Naţionale, denumit în continuare M.E.N., a reglementărilor privind </w:t>
      </w:r>
      <w:proofErr w:type="spellStart"/>
      <w:r>
        <w:rPr>
          <w:rStyle w:val="spar3"/>
          <w:b w:val="0"/>
          <w:bCs w:val="0"/>
          <w:specVanish w:val="0"/>
        </w:rPr>
        <w:t>protecţia</w:t>
      </w:r>
      <w:proofErr w:type="spellEnd"/>
      <w:r>
        <w:rPr>
          <w:rStyle w:val="spar3"/>
          <w:b w:val="0"/>
          <w:bCs w:val="0"/>
          <w:specVanish w:val="0"/>
        </w:rPr>
        <w:t xml:space="preserve"> </w:t>
      </w:r>
      <w:proofErr w:type="spellStart"/>
      <w:r>
        <w:rPr>
          <w:rStyle w:val="spar3"/>
          <w:b w:val="0"/>
          <w:bCs w:val="0"/>
          <w:specVanish w:val="0"/>
        </w:rPr>
        <w:t>informaţiilor</w:t>
      </w:r>
      <w:proofErr w:type="spellEnd"/>
      <w:r>
        <w:rPr>
          <w:rStyle w:val="spar3"/>
          <w:b w:val="0"/>
          <w:bCs w:val="0"/>
          <w:specVanish w:val="0"/>
        </w:rPr>
        <w:t xml:space="preserve"> clasificate, în </w:t>
      </w:r>
      <w:proofErr w:type="spellStart"/>
      <w:r>
        <w:rPr>
          <w:rStyle w:val="spar3"/>
          <w:b w:val="0"/>
          <w:bCs w:val="0"/>
          <w:specVanish w:val="0"/>
        </w:rPr>
        <w:t>concordanţă</w:t>
      </w:r>
      <w:proofErr w:type="spellEnd"/>
      <w:r>
        <w:rPr>
          <w:rStyle w:val="spar3"/>
          <w:b w:val="0"/>
          <w:bCs w:val="0"/>
          <w:specVanish w:val="0"/>
        </w:rPr>
        <w:t xml:space="preserve"> cu prevederile următoarelor acte normative:</w:t>
      </w:r>
    </w:p>
    <w:p w14:paraId="288CCD9D" w14:textId="77777777" w:rsidR="006F2CE9" w:rsidRDefault="00941B79">
      <w:pPr>
        <w:autoSpaceDE/>
        <w:autoSpaceDN/>
        <w:ind w:left="225"/>
        <w:jc w:val="both"/>
        <w:divId w:val="1063717389"/>
        <w:rPr>
          <w:rFonts w:eastAsia="Times New Roman"/>
        </w:rPr>
      </w:pPr>
      <w:r>
        <w:rPr>
          <w:rStyle w:val="slitttl1"/>
          <w:rFonts w:eastAsia="Times New Roman"/>
          <w:specVanish w:val="0"/>
        </w:rPr>
        <w:t>a)</w:t>
      </w:r>
      <w:r>
        <w:rPr>
          <w:rStyle w:val="slitbdy"/>
          <w:rFonts w:eastAsia="Times New Roman"/>
          <w:color w:val="0000FF"/>
          <w:u w:val="single"/>
        </w:rPr>
        <w:t>Legea nr. 182/2002</w:t>
      </w:r>
      <w:r>
        <w:rPr>
          <w:rStyle w:val="slitbdy"/>
          <w:rFonts w:eastAsia="Times New Roman"/>
        </w:rPr>
        <w:t xml:space="preserve"> privind </w:t>
      </w:r>
      <w:proofErr w:type="spellStart"/>
      <w:r>
        <w:rPr>
          <w:rStyle w:val="slitbdy"/>
          <w:rFonts w:eastAsia="Times New Roman"/>
        </w:rPr>
        <w:t>protecţia</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clasificate, cu modificările şi completările ulterioare;</w:t>
      </w:r>
    </w:p>
    <w:p w14:paraId="3CB8C844" w14:textId="77777777" w:rsidR="006F2CE9" w:rsidRDefault="00941B79">
      <w:pPr>
        <w:autoSpaceDE/>
        <w:autoSpaceDN/>
        <w:ind w:left="225"/>
        <w:jc w:val="both"/>
        <w:divId w:val="44069065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color w:val="0000FF"/>
          <w:u w:val="single"/>
        </w:rPr>
        <w:t>Normele</w:t>
      </w:r>
      <w:r>
        <w:rPr>
          <w:rStyle w:val="slitbdy"/>
          <w:rFonts w:eastAsia="Times New Roman"/>
        </w:rPr>
        <w:t xml:space="preserve"> privind </w:t>
      </w:r>
      <w:proofErr w:type="spellStart"/>
      <w:r>
        <w:rPr>
          <w:rStyle w:val="slitbdy"/>
          <w:rFonts w:eastAsia="Times New Roman"/>
        </w:rPr>
        <w:t>protecţia</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clasificate ale </w:t>
      </w:r>
      <w:proofErr w:type="spellStart"/>
      <w:r>
        <w:rPr>
          <w:rStyle w:val="slitbdy"/>
          <w:rFonts w:eastAsia="Times New Roman"/>
        </w:rPr>
        <w:t>Organizaţiei</w:t>
      </w:r>
      <w:proofErr w:type="spellEnd"/>
      <w:r>
        <w:rPr>
          <w:rStyle w:val="slitbdy"/>
          <w:rFonts w:eastAsia="Times New Roman"/>
        </w:rPr>
        <w:t xml:space="preserve"> Tratatului Atlanticului de Nord în România, aprobate prin </w:t>
      </w:r>
      <w:r>
        <w:rPr>
          <w:rStyle w:val="slitbdy"/>
          <w:rFonts w:eastAsia="Times New Roman"/>
          <w:color w:val="0000FF"/>
          <w:u w:val="single"/>
        </w:rPr>
        <w:t>Hotărârea Guvernului nr. 353/2002</w:t>
      </w:r>
      <w:r>
        <w:rPr>
          <w:rStyle w:val="slitbdy"/>
          <w:rFonts w:eastAsia="Times New Roman"/>
        </w:rPr>
        <w:t>, cu modificările ulterioare;</w:t>
      </w:r>
    </w:p>
    <w:p w14:paraId="17E7B671" w14:textId="77777777" w:rsidR="006F2CE9" w:rsidRDefault="00941B79">
      <w:pPr>
        <w:autoSpaceDE/>
        <w:autoSpaceDN/>
        <w:ind w:left="225"/>
        <w:jc w:val="both"/>
        <w:divId w:val="479931338"/>
        <w:rPr>
          <w:rFonts w:eastAsia="Times New Roman"/>
          <w:color w:val="000000"/>
          <w:sz w:val="20"/>
          <w:szCs w:val="20"/>
          <w:shd w:val="clear" w:color="auto" w:fill="FFFFFF"/>
        </w:rPr>
      </w:pPr>
      <w:r>
        <w:rPr>
          <w:rStyle w:val="slitttl1"/>
          <w:rFonts w:eastAsia="Times New Roman"/>
          <w:specVanish w:val="0"/>
        </w:rPr>
        <w:lastRenderedPageBreak/>
        <w:t>c)</w:t>
      </w:r>
      <w:r>
        <w:rPr>
          <w:rStyle w:val="slitbdy"/>
          <w:rFonts w:eastAsia="Times New Roman"/>
          <w:color w:val="0000FF"/>
          <w:u w:val="single"/>
        </w:rPr>
        <w:t>Standardele naţionale</w:t>
      </w:r>
      <w:r>
        <w:rPr>
          <w:rStyle w:val="slitbdy"/>
          <w:rFonts w:eastAsia="Times New Roman"/>
        </w:rPr>
        <w:t xml:space="preserve"> de </w:t>
      </w:r>
      <w:proofErr w:type="spellStart"/>
      <w:r>
        <w:rPr>
          <w:rStyle w:val="slitbdy"/>
          <w:rFonts w:eastAsia="Times New Roman"/>
        </w:rPr>
        <w:t>protecţia</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clasificate în România, aprobate prin </w:t>
      </w:r>
      <w:r>
        <w:rPr>
          <w:rStyle w:val="slitbdy"/>
          <w:rFonts w:eastAsia="Times New Roman"/>
          <w:color w:val="0000FF"/>
          <w:u w:val="single"/>
        </w:rPr>
        <w:t>Hotărârea Guvernului nr. 585/2002</w:t>
      </w:r>
      <w:r>
        <w:rPr>
          <w:rStyle w:val="slitbdy"/>
          <w:rFonts w:eastAsia="Times New Roman"/>
        </w:rPr>
        <w:t>, cu modificările şi completările ulterioare, denumite în continuare Standarde naţionale;</w:t>
      </w:r>
    </w:p>
    <w:p w14:paraId="2F4EC972" w14:textId="77777777" w:rsidR="006F2CE9" w:rsidRDefault="00941B79">
      <w:pPr>
        <w:autoSpaceDE/>
        <w:autoSpaceDN/>
        <w:ind w:left="225"/>
        <w:jc w:val="both"/>
        <w:divId w:val="210490874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color w:val="0000FF"/>
          <w:u w:val="single"/>
        </w:rPr>
        <w:t>Hotărârea Guvernului nr. 781/2002</w:t>
      </w:r>
      <w:r>
        <w:rPr>
          <w:rStyle w:val="slitbdy"/>
          <w:rFonts w:eastAsia="Times New Roman"/>
        </w:rPr>
        <w:t xml:space="preserve"> privind </w:t>
      </w:r>
      <w:proofErr w:type="spellStart"/>
      <w:r>
        <w:rPr>
          <w:rStyle w:val="slitbdy"/>
          <w:rFonts w:eastAsia="Times New Roman"/>
        </w:rPr>
        <w:t>protecţia</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secrete de serviciu;</w:t>
      </w:r>
    </w:p>
    <w:p w14:paraId="7C92DD52" w14:textId="77777777" w:rsidR="006F2CE9" w:rsidRDefault="00941B79">
      <w:pPr>
        <w:autoSpaceDE/>
        <w:autoSpaceDN/>
        <w:ind w:left="225"/>
        <w:jc w:val="both"/>
        <w:divId w:val="164535038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color w:val="0000FF"/>
          <w:u w:val="single"/>
        </w:rPr>
        <w:t>Normele-cadru</w:t>
      </w:r>
      <w:r>
        <w:rPr>
          <w:rStyle w:val="slitbdy"/>
          <w:rFonts w:eastAsia="Times New Roman"/>
        </w:rPr>
        <w:t xml:space="preserve"> privind securitatea </w:t>
      </w:r>
      <w:proofErr w:type="spellStart"/>
      <w:r>
        <w:rPr>
          <w:rStyle w:val="slitbdy"/>
          <w:rFonts w:eastAsia="Times New Roman"/>
        </w:rPr>
        <w:t>informaţiilor</w:t>
      </w:r>
      <w:proofErr w:type="spellEnd"/>
      <w:r>
        <w:rPr>
          <w:rStyle w:val="slitbdy"/>
          <w:rFonts w:eastAsia="Times New Roman"/>
        </w:rPr>
        <w:t xml:space="preserve"> UE clasificate, aprobate prin </w:t>
      </w:r>
      <w:r>
        <w:rPr>
          <w:rStyle w:val="slitbdy"/>
          <w:rFonts w:eastAsia="Times New Roman"/>
          <w:color w:val="0000FF"/>
          <w:u w:val="single"/>
        </w:rPr>
        <w:t xml:space="preserve">Ordinul directorului general al Oficiului Registrului </w:t>
      </w:r>
      <w:proofErr w:type="spellStart"/>
      <w:r>
        <w:rPr>
          <w:rStyle w:val="slitbdy"/>
          <w:rFonts w:eastAsia="Times New Roman"/>
          <w:color w:val="0000FF"/>
          <w:u w:val="single"/>
        </w:rPr>
        <w:t>Naţional</w:t>
      </w:r>
      <w:proofErr w:type="spellEnd"/>
      <w:r>
        <w:rPr>
          <w:rStyle w:val="slitbdy"/>
          <w:rFonts w:eastAsia="Times New Roman"/>
          <w:color w:val="0000FF"/>
          <w:u w:val="single"/>
        </w:rPr>
        <w:t xml:space="preserve"> al </w:t>
      </w:r>
      <w:proofErr w:type="spellStart"/>
      <w:r>
        <w:rPr>
          <w:rStyle w:val="slitbdy"/>
          <w:rFonts w:eastAsia="Times New Roman"/>
          <w:color w:val="0000FF"/>
          <w:u w:val="single"/>
        </w:rPr>
        <w:t>Informaţiilor</w:t>
      </w:r>
      <w:proofErr w:type="spellEnd"/>
      <w:r>
        <w:rPr>
          <w:rStyle w:val="slitbdy"/>
          <w:rFonts w:eastAsia="Times New Roman"/>
          <w:color w:val="0000FF"/>
          <w:u w:val="single"/>
        </w:rPr>
        <w:t xml:space="preserve"> Secrete de Stat nr. 160/2006</w:t>
      </w:r>
      <w:r>
        <w:rPr>
          <w:rStyle w:val="slitbdy"/>
          <w:rFonts w:eastAsia="Times New Roman"/>
        </w:rPr>
        <w:t>.</w:t>
      </w:r>
    </w:p>
    <w:p w14:paraId="29419ADC" w14:textId="77777777" w:rsidR="006F2CE9" w:rsidRDefault="00941B79">
      <w:pPr>
        <w:pStyle w:val="sartttl"/>
        <w:jc w:val="both"/>
        <w:divId w:val="101150132"/>
        <w:rPr>
          <w:shd w:val="clear" w:color="auto" w:fill="FFFFFF"/>
        </w:rPr>
      </w:pPr>
      <w:r>
        <w:rPr>
          <w:shd w:val="clear" w:color="auto" w:fill="FFFFFF"/>
        </w:rPr>
        <w:t>Articolul 2</w:t>
      </w:r>
    </w:p>
    <w:p w14:paraId="54DEBE5D" w14:textId="77777777" w:rsidR="006F2CE9" w:rsidRDefault="00941B79">
      <w:pPr>
        <w:pStyle w:val="sartden"/>
        <w:ind w:left="225"/>
        <w:jc w:val="both"/>
        <w:divId w:val="101150132"/>
        <w:rPr>
          <w:rStyle w:val="spar3"/>
          <w:b w:val="0"/>
          <w:bCs w:val="0"/>
        </w:rPr>
      </w:pPr>
      <w:proofErr w:type="spellStart"/>
      <w:r>
        <w:rPr>
          <w:rStyle w:val="spar3"/>
          <w:b w:val="0"/>
          <w:bCs w:val="0"/>
          <w:specVanish w:val="0"/>
        </w:rPr>
        <w:t>Protecţia</w:t>
      </w:r>
      <w:proofErr w:type="spellEnd"/>
      <w:r>
        <w:rPr>
          <w:rStyle w:val="spar3"/>
          <w:b w:val="0"/>
          <w:bCs w:val="0"/>
          <w:specVanish w:val="0"/>
        </w:rPr>
        <w:t xml:space="preserve"> </w:t>
      </w:r>
      <w:proofErr w:type="spellStart"/>
      <w:r>
        <w:rPr>
          <w:rStyle w:val="spar3"/>
          <w:b w:val="0"/>
          <w:bCs w:val="0"/>
          <w:specVanish w:val="0"/>
        </w:rPr>
        <w:t>informaţiilor</w:t>
      </w:r>
      <w:proofErr w:type="spellEnd"/>
      <w:r>
        <w:rPr>
          <w:rStyle w:val="spar3"/>
          <w:b w:val="0"/>
          <w:bCs w:val="0"/>
          <w:specVanish w:val="0"/>
        </w:rPr>
        <w:t xml:space="preserve"> clasificate vizează următoarele domenii:</w:t>
      </w:r>
    </w:p>
    <w:p w14:paraId="0039EAD4" w14:textId="77777777" w:rsidR="006F2CE9" w:rsidRDefault="00941B79">
      <w:pPr>
        <w:autoSpaceDE/>
        <w:autoSpaceDN/>
        <w:ind w:left="225"/>
        <w:jc w:val="both"/>
        <w:divId w:val="187917454"/>
        <w:rPr>
          <w:rFonts w:eastAsia="Times New Roman"/>
        </w:rPr>
      </w:pPr>
      <w:r>
        <w:rPr>
          <w:rStyle w:val="slitttl1"/>
          <w:rFonts w:eastAsia="Times New Roman"/>
          <w:specVanish w:val="0"/>
        </w:rPr>
        <w:t>a)</w:t>
      </w:r>
      <w:proofErr w:type="spellStart"/>
      <w:r>
        <w:rPr>
          <w:rStyle w:val="slitbdy"/>
          <w:rFonts w:eastAsia="Times New Roman"/>
        </w:rPr>
        <w:t>protecţia</w:t>
      </w:r>
      <w:proofErr w:type="spellEnd"/>
      <w:r>
        <w:rPr>
          <w:rStyle w:val="slitbdy"/>
          <w:rFonts w:eastAsia="Times New Roman"/>
        </w:rPr>
        <w:t xml:space="preserve"> prin măsuri procedurale a </w:t>
      </w:r>
      <w:proofErr w:type="spellStart"/>
      <w:r>
        <w:rPr>
          <w:rStyle w:val="slitbdy"/>
          <w:rFonts w:eastAsia="Times New Roman"/>
        </w:rPr>
        <w:t>informaţiilor</w:t>
      </w:r>
      <w:proofErr w:type="spellEnd"/>
      <w:r>
        <w:rPr>
          <w:rStyle w:val="slitbdy"/>
          <w:rFonts w:eastAsia="Times New Roman"/>
        </w:rPr>
        <w:t xml:space="preserve"> clasificate;</w:t>
      </w:r>
    </w:p>
    <w:p w14:paraId="48F26FDA" w14:textId="77777777" w:rsidR="006F2CE9" w:rsidRDefault="00941B79">
      <w:pPr>
        <w:autoSpaceDE/>
        <w:autoSpaceDN/>
        <w:ind w:left="225"/>
        <w:jc w:val="both"/>
        <w:divId w:val="1399789273"/>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protecţia</w:t>
      </w:r>
      <w:proofErr w:type="spellEnd"/>
      <w:r>
        <w:rPr>
          <w:rStyle w:val="slitbdy"/>
          <w:rFonts w:eastAsia="Times New Roman"/>
        </w:rPr>
        <w:t xml:space="preserve"> personalului;</w:t>
      </w:r>
    </w:p>
    <w:p w14:paraId="17B9D7D0" w14:textId="77777777" w:rsidR="006F2CE9" w:rsidRDefault="00941B79">
      <w:pPr>
        <w:autoSpaceDE/>
        <w:autoSpaceDN/>
        <w:ind w:left="225"/>
        <w:jc w:val="both"/>
        <w:divId w:val="214704871"/>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protecţia</w:t>
      </w:r>
      <w:proofErr w:type="spellEnd"/>
      <w:r>
        <w:rPr>
          <w:rStyle w:val="slitbdy"/>
          <w:rFonts w:eastAsia="Times New Roman"/>
        </w:rPr>
        <w:t xml:space="preserve"> fizică;</w:t>
      </w:r>
    </w:p>
    <w:p w14:paraId="4F9911B7" w14:textId="77777777" w:rsidR="006F2CE9" w:rsidRDefault="00941B79">
      <w:pPr>
        <w:autoSpaceDE/>
        <w:autoSpaceDN/>
        <w:ind w:left="225"/>
        <w:jc w:val="both"/>
        <w:divId w:val="291331643"/>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protecţia</w:t>
      </w:r>
      <w:proofErr w:type="spellEnd"/>
      <w:r>
        <w:rPr>
          <w:rStyle w:val="slitbdy"/>
          <w:rFonts w:eastAsia="Times New Roman"/>
        </w:rPr>
        <w:t xml:space="preserve"> juridică a </w:t>
      </w:r>
      <w:proofErr w:type="spellStart"/>
      <w:r>
        <w:rPr>
          <w:rStyle w:val="slitbdy"/>
          <w:rFonts w:eastAsia="Times New Roman"/>
        </w:rPr>
        <w:t>informaţiilor</w:t>
      </w:r>
      <w:proofErr w:type="spellEnd"/>
      <w:r>
        <w:rPr>
          <w:rStyle w:val="slitbdy"/>
          <w:rFonts w:eastAsia="Times New Roman"/>
        </w:rPr>
        <w:t xml:space="preserve"> clasificate;</w:t>
      </w:r>
    </w:p>
    <w:p w14:paraId="3E497A70" w14:textId="77777777" w:rsidR="006F2CE9" w:rsidRDefault="00941B79">
      <w:pPr>
        <w:autoSpaceDE/>
        <w:autoSpaceDN/>
        <w:ind w:left="225"/>
        <w:jc w:val="both"/>
        <w:divId w:val="42331019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securitatea industrială;</w:t>
      </w:r>
    </w:p>
    <w:p w14:paraId="23EAF62D" w14:textId="77777777" w:rsidR="006F2CE9" w:rsidRDefault="00941B79">
      <w:pPr>
        <w:autoSpaceDE/>
        <w:autoSpaceDN/>
        <w:ind w:left="225"/>
        <w:jc w:val="both"/>
        <w:divId w:val="372467893"/>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protecţia</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clasificate în sistemele informatice şi de </w:t>
      </w:r>
      <w:proofErr w:type="spellStart"/>
      <w:r>
        <w:rPr>
          <w:rStyle w:val="slitbdy"/>
          <w:rFonts w:eastAsia="Times New Roman"/>
        </w:rPr>
        <w:t>comunicaţii</w:t>
      </w:r>
      <w:proofErr w:type="spellEnd"/>
      <w:r>
        <w:rPr>
          <w:rStyle w:val="slitbdy"/>
          <w:rFonts w:eastAsia="Times New Roman"/>
        </w:rPr>
        <w:t xml:space="preserve"> - INFOSEC.</w:t>
      </w:r>
    </w:p>
    <w:p w14:paraId="07F2EDE0" w14:textId="77777777" w:rsidR="006F2CE9" w:rsidRDefault="00941B79">
      <w:pPr>
        <w:pStyle w:val="sartttl"/>
        <w:jc w:val="both"/>
        <w:divId w:val="1136877626"/>
        <w:rPr>
          <w:shd w:val="clear" w:color="auto" w:fill="FFFFFF"/>
        </w:rPr>
      </w:pPr>
      <w:r>
        <w:rPr>
          <w:shd w:val="clear" w:color="auto" w:fill="FFFFFF"/>
        </w:rPr>
        <w:t>Articolul 3</w:t>
      </w:r>
    </w:p>
    <w:p w14:paraId="0D9C4F78" w14:textId="77777777" w:rsidR="006F2CE9" w:rsidRDefault="00941B79">
      <w:pPr>
        <w:pStyle w:val="spar"/>
        <w:jc w:val="both"/>
        <w:divId w:val="113687762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Detalierea aspectelor specifice domeniului </w:t>
      </w:r>
      <w:proofErr w:type="spellStart"/>
      <w:r>
        <w:rPr>
          <w:rFonts w:ascii="Verdana" w:hAnsi="Verdana"/>
          <w:color w:val="000000"/>
          <w:sz w:val="20"/>
          <w:szCs w:val="20"/>
          <w:shd w:val="clear" w:color="auto" w:fill="FFFFFF"/>
        </w:rPr>
        <w:t>protecţiei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clasificate în sistemele informatice şi de </w:t>
      </w:r>
      <w:proofErr w:type="spellStart"/>
      <w:r>
        <w:rPr>
          <w:rFonts w:ascii="Verdana" w:hAnsi="Verdana"/>
          <w:color w:val="000000"/>
          <w:sz w:val="20"/>
          <w:szCs w:val="20"/>
          <w:shd w:val="clear" w:color="auto" w:fill="FFFFFF"/>
        </w:rPr>
        <w:t>comunicaţii</w:t>
      </w:r>
      <w:proofErr w:type="spellEnd"/>
      <w:r>
        <w:rPr>
          <w:rFonts w:ascii="Verdana" w:hAnsi="Verdana"/>
          <w:color w:val="000000"/>
          <w:sz w:val="20"/>
          <w:szCs w:val="20"/>
          <w:shd w:val="clear" w:color="auto" w:fill="FFFFFF"/>
        </w:rPr>
        <w:t xml:space="preserve"> în M.E.N. se reglementează prin acte normative specifice distincte.</w:t>
      </w:r>
    </w:p>
    <w:p w14:paraId="40A15EB3" w14:textId="77777777" w:rsidR="006F2CE9" w:rsidRDefault="00941B79">
      <w:pPr>
        <w:pStyle w:val="ssecttl"/>
        <w:divId w:val="461576977"/>
        <w:rPr>
          <w:shd w:val="clear" w:color="auto" w:fill="FFFFFF"/>
        </w:rPr>
      </w:pPr>
      <w:proofErr w:type="spellStart"/>
      <w:r>
        <w:rPr>
          <w:shd w:val="clear" w:color="auto" w:fill="FFFFFF"/>
        </w:rPr>
        <w:t>Secţiunea</w:t>
      </w:r>
      <w:proofErr w:type="spellEnd"/>
      <w:r>
        <w:rPr>
          <w:shd w:val="clear" w:color="auto" w:fill="FFFFFF"/>
        </w:rPr>
        <w:t xml:space="preserve"> a 2-a</w:t>
      </w:r>
    </w:p>
    <w:p w14:paraId="09BAC409" w14:textId="77777777" w:rsidR="006F2CE9" w:rsidRDefault="00941B79">
      <w:pPr>
        <w:pStyle w:val="ssecden"/>
        <w:divId w:val="461576977"/>
        <w:rPr>
          <w:shd w:val="clear" w:color="auto" w:fill="FFFFFF"/>
        </w:rPr>
      </w:pPr>
      <w:r>
        <w:rPr>
          <w:shd w:val="clear" w:color="auto" w:fill="FFFFFF"/>
        </w:rPr>
        <w:t xml:space="preserve">Clasificarea, declasificarea şi trecerea </w:t>
      </w:r>
      <w:proofErr w:type="spellStart"/>
      <w:r>
        <w:rPr>
          <w:shd w:val="clear" w:color="auto" w:fill="FFFFFF"/>
        </w:rPr>
        <w:t>informaţiilor</w:t>
      </w:r>
      <w:proofErr w:type="spellEnd"/>
      <w:r>
        <w:rPr>
          <w:shd w:val="clear" w:color="auto" w:fill="FFFFFF"/>
        </w:rPr>
        <w:t xml:space="preserve"> la un nivel inferior de clasificare</w:t>
      </w:r>
    </w:p>
    <w:p w14:paraId="5CFF39ED" w14:textId="77777777" w:rsidR="006F2CE9" w:rsidRDefault="00941B79">
      <w:pPr>
        <w:pStyle w:val="sartttl"/>
        <w:jc w:val="both"/>
        <w:divId w:val="23022126"/>
        <w:rPr>
          <w:shd w:val="clear" w:color="auto" w:fill="FFFFFF"/>
        </w:rPr>
      </w:pPr>
      <w:r>
        <w:rPr>
          <w:shd w:val="clear" w:color="auto" w:fill="FFFFFF"/>
        </w:rPr>
        <w:t>Articolul 4</w:t>
      </w:r>
    </w:p>
    <w:p w14:paraId="465E1CD4" w14:textId="77777777" w:rsidR="006F2CE9" w:rsidRDefault="00941B79">
      <w:pPr>
        <w:pStyle w:val="spar"/>
        <w:jc w:val="both"/>
        <w:divId w:val="2302212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Clasificarea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este activitatea de încadrare a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într-un nivel de clasificare pentru a indica nivelul de </w:t>
      </w:r>
      <w:proofErr w:type="spellStart"/>
      <w:r>
        <w:rPr>
          <w:rFonts w:ascii="Verdana" w:hAnsi="Verdana"/>
          <w:color w:val="000000"/>
          <w:sz w:val="20"/>
          <w:szCs w:val="20"/>
          <w:shd w:val="clear" w:color="auto" w:fill="FFFFFF"/>
        </w:rPr>
        <w:t>importanţă</w:t>
      </w:r>
      <w:proofErr w:type="spellEnd"/>
      <w:r>
        <w:rPr>
          <w:rFonts w:ascii="Verdana" w:hAnsi="Verdana"/>
          <w:color w:val="000000"/>
          <w:sz w:val="20"/>
          <w:szCs w:val="20"/>
          <w:shd w:val="clear" w:color="auto" w:fill="FFFFFF"/>
        </w:rPr>
        <w:t xml:space="preserve"> pentru securitatea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xml:space="preserve"> şi, în </w:t>
      </w:r>
      <w:proofErr w:type="spellStart"/>
      <w:r>
        <w:rPr>
          <w:rFonts w:ascii="Verdana" w:hAnsi="Verdana"/>
          <w:color w:val="000000"/>
          <w:sz w:val="20"/>
          <w:szCs w:val="20"/>
          <w:shd w:val="clear" w:color="auto" w:fill="FFFFFF"/>
        </w:rPr>
        <w:t>consecinţă</w:t>
      </w:r>
      <w:proofErr w:type="spellEnd"/>
      <w:r>
        <w:rPr>
          <w:rFonts w:ascii="Verdana" w:hAnsi="Verdana"/>
          <w:color w:val="000000"/>
          <w:sz w:val="20"/>
          <w:szCs w:val="20"/>
          <w:shd w:val="clear" w:color="auto" w:fill="FFFFFF"/>
        </w:rPr>
        <w:t xml:space="preserve">, complexitatea măsurilor şi procedurilor care se impun în vederea </w:t>
      </w:r>
      <w:proofErr w:type="spellStart"/>
      <w:r>
        <w:rPr>
          <w:rFonts w:ascii="Verdana" w:hAnsi="Verdana"/>
          <w:color w:val="000000"/>
          <w:sz w:val="20"/>
          <w:szCs w:val="20"/>
          <w:shd w:val="clear" w:color="auto" w:fill="FFFFFF"/>
        </w:rPr>
        <w:t>protecţiei</w:t>
      </w:r>
      <w:proofErr w:type="spellEnd"/>
      <w:r>
        <w:rPr>
          <w:rFonts w:ascii="Verdana" w:hAnsi="Verdana"/>
          <w:color w:val="000000"/>
          <w:sz w:val="20"/>
          <w:szCs w:val="20"/>
          <w:shd w:val="clear" w:color="auto" w:fill="FFFFFF"/>
        </w:rPr>
        <w:t xml:space="preserve"> acestora împotriva dezvăluirii neautorizate.</w:t>
      </w:r>
    </w:p>
    <w:p w14:paraId="2384C1CA" w14:textId="77777777" w:rsidR="006F2CE9" w:rsidRDefault="00941B79">
      <w:pPr>
        <w:pStyle w:val="sartttl"/>
        <w:jc w:val="both"/>
        <w:divId w:val="1991639748"/>
        <w:rPr>
          <w:shd w:val="clear" w:color="auto" w:fill="FFFFFF"/>
        </w:rPr>
      </w:pPr>
      <w:r>
        <w:rPr>
          <w:shd w:val="clear" w:color="auto" w:fill="FFFFFF"/>
        </w:rPr>
        <w:t>Articolul 5</w:t>
      </w:r>
    </w:p>
    <w:p w14:paraId="370B34E1" w14:textId="77777777" w:rsidR="006F2CE9" w:rsidRDefault="00941B79">
      <w:pPr>
        <w:pStyle w:val="sartden"/>
        <w:jc w:val="both"/>
        <w:divId w:val="1991639748"/>
        <w:rPr>
          <w:shd w:val="clear" w:color="auto" w:fill="FFFFFF"/>
        </w:rPr>
      </w:pPr>
      <w:r>
        <w:rPr>
          <w:rStyle w:val="spar3"/>
          <w:b w:val="0"/>
          <w:bCs w:val="0"/>
          <w:specVanish w:val="0"/>
        </w:rPr>
        <w:t xml:space="preserve">Nivelul de clasificare se stabileşte potrivit </w:t>
      </w:r>
      <w:r>
        <w:rPr>
          <w:rStyle w:val="spar3"/>
          <w:b w:val="0"/>
          <w:bCs w:val="0"/>
          <w:color w:val="0000FF"/>
          <w:u w:val="single"/>
          <w:specVanish w:val="0"/>
        </w:rPr>
        <w:t>Listei</w:t>
      </w:r>
      <w:r>
        <w:rPr>
          <w:rStyle w:val="spar3"/>
          <w:b w:val="0"/>
          <w:bCs w:val="0"/>
          <w:specVanish w:val="0"/>
        </w:rPr>
        <w:t xml:space="preserve"> cuprinzând categoriile de </w:t>
      </w:r>
      <w:proofErr w:type="spellStart"/>
      <w:r>
        <w:rPr>
          <w:rStyle w:val="spar3"/>
          <w:b w:val="0"/>
          <w:bCs w:val="0"/>
          <w:specVanish w:val="0"/>
        </w:rPr>
        <w:t>informaţii</w:t>
      </w:r>
      <w:proofErr w:type="spellEnd"/>
      <w:r>
        <w:rPr>
          <w:rStyle w:val="spar3"/>
          <w:b w:val="0"/>
          <w:bCs w:val="0"/>
          <w:specVanish w:val="0"/>
        </w:rPr>
        <w:t xml:space="preserve"> secrete de stat, pe niveluri de secretizare, elaborate şi </w:t>
      </w:r>
      <w:proofErr w:type="spellStart"/>
      <w:r>
        <w:rPr>
          <w:rStyle w:val="spar3"/>
          <w:b w:val="0"/>
          <w:bCs w:val="0"/>
          <w:specVanish w:val="0"/>
        </w:rPr>
        <w:t>deţinute</w:t>
      </w:r>
      <w:proofErr w:type="spellEnd"/>
      <w:r>
        <w:rPr>
          <w:rStyle w:val="spar3"/>
          <w:b w:val="0"/>
          <w:bCs w:val="0"/>
          <w:specVanish w:val="0"/>
        </w:rPr>
        <w:t xml:space="preserve"> de Ministerul Educaţiei Naţionale, în domeniul său de activitate, precum şi de către </w:t>
      </w:r>
      <w:proofErr w:type="spellStart"/>
      <w:r>
        <w:rPr>
          <w:rStyle w:val="spar3"/>
          <w:b w:val="0"/>
          <w:bCs w:val="0"/>
          <w:specVanish w:val="0"/>
        </w:rPr>
        <w:t>instituţiile</w:t>
      </w:r>
      <w:proofErr w:type="spellEnd"/>
      <w:r>
        <w:rPr>
          <w:rStyle w:val="spar3"/>
          <w:b w:val="0"/>
          <w:bCs w:val="0"/>
          <w:specVanish w:val="0"/>
        </w:rPr>
        <w:t xml:space="preserve"> publice şi </w:t>
      </w:r>
      <w:proofErr w:type="spellStart"/>
      <w:r>
        <w:rPr>
          <w:rStyle w:val="spar3"/>
          <w:b w:val="0"/>
          <w:bCs w:val="0"/>
          <w:specVanish w:val="0"/>
        </w:rPr>
        <w:t>unităţile</w:t>
      </w:r>
      <w:proofErr w:type="spellEnd"/>
      <w:r>
        <w:rPr>
          <w:rStyle w:val="spar3"/>
          <w:b w:val="0"/>
          <w:bCs w:val="0"/>
          <w:specVanish w:val="0"/>
        </w:rPr>
        <w:t xml:space="preserve"> aflate în subordinea sau în coordonarea acestuia şi termenele de clasificare aferente acestora, aprobată prin </w:t>
      </w:r>
      <w:r>
        <w:rPr>
          <w:rStyle w:val="spar3"/>
          <w:b w:val="0"/>
          <w:bCs w:val="0"/>
          <w:color w:val="0000FF"/>
          <w:u w:val="single"/>
          <w:specVanish w:val="0"/>
        </w:rPr>
        <w:t>Hotărârea nr. 149/19.03.2019</w:t>
      </w:r>
      <w:r>
        <w:rPr>
          <w:rStyle w:val="spar3"/>
          <w:b w:val="0"/>
          <w:bCs w:val="0"/>
          <w:specVanish w:val="0"/>
        </w:rPr>
        <w:t xml:space="preserve"> şi </w:t>
      </w:r>
      <w:r>
        <w:rPr>
          <w:rStyle w:val="spar3"/>
          <w:b w:val="0"/>
          <w:bCs w:val="0"/>
          <w:color w:val="0000FF"/>
          <w:u w:val="single"/>
          <w:specVanish w:val="0"/>
        </w:rPr>
        <w:t>Ordinul ministrului educaţiei naţionale nr. 3.770 din 27.03.2019</w:t>
      </w:r>
      <w:r>
        <w:rPr>
          <w:rStyle w:val="spar3"/>
          <w:b w:val="0"/>
          <w:bCs w:val="0"/>
          <w:specVanish w:val="0"/>
        </w:rPr>
        <w:t xml:space="preserve"> privind Lista cuprinzând categoriile de </w:t>
      </w:r>
      <w:proofErr w:type="spellStart"/>
      <w:r>
        <w:rPr>
          <w:rStyle w:val="spar3"/>
          <w:b w:val="0"/>
          <w:bCs w:val="0"/>
          <w:specVanish w:val="0"/>
        </w:rPr>
        <w:t>informaţii</w:t>
      </w:r>
      <w:proofErr w:type="spellEnd"/>
      <w:r>
        <w:rPr>
          <w:rStyle w:val="spar3"/>
          <w:b w:val="0"/>
          <w:bCs w:val="0"/>
          <w:specVanish w:val="0"/>
        </w:rPr>
        <w:t xml:space="preserve"> secrete de serviciu, elaborate şi </w:t>
      </w:r>
      <w:proofErr w:type="spellStart"/>
      <w:r>
        <w:rPr>
          <w:rStyle w:val="spar3"/>
          <w:b w:val="0"/>
          <w:bCs w:val="0"/>
          <w:specVanish w:val="0"/>
        </w:rPr>
        <w:t>deţinute</w:t>
      </w:r>
      <w:proofErr w:type="spellEnd"/>
      <w:r>
        <w:rPr>
          <w:rStyle w:val="spar3"/>
          <w:b w:val="0"/>
          <w:bCs w:val="0"/>
          <w:specVanish w:val="0"/>
        </w:rPr>
        <w:t xml:space="preserve"> de Ministerul Educaţiei Naţionale, în domeniul său de activitate, precum şi de către </w:t>
      </w:r>
      <w:proofErr w:type="spellStart"/>
      <w:r>
        <w:rPr>
          <w:rStyle w:val="spar3"/>
          <w:b w:val="0"/>
          <w:bCs w:val="0"/>
          <w:specVanish w:val="0"/>
        </w:rPr>
        <w:t>instituţiile</w:t>
      </w:r>
      <w:proofErr w:type="spellEnd"/>
      <w:r>
        <w:rPr>
          <w:rStyle w:val="spar3"/>
          <w:b w:val="0"/>
          <w:bCs w:val="0"/>
          <w:specVanish w:val="0"/>
        </w:rPr>
        <w:t xml:space="preserve"> publice şi </w:t>
      </w:r>
      <w:proofErr w:type="spellStart"/>
      <w:r>
        <w:rPr>
          <w:rStyle w:val="spar3"/>
          <w:b w:val="0"/>
          <w:bCs w:val="0"/>
          <w:specVanish w:val="0"/>
        </w:rPr>
        <w:t>unităţile</w:t>
      </w:r>
      <w:proofErr w:type="spellEnd"/>
      <w:r>
        <w:rPr>
          <w:rStyle w:val="spar3"/>
          <w:b w:val="0"/>
          <w:bCs w:val="0"/>
          <w:specVanish w:val="0"/>
        </w:rPr>
        <w:t xml:space="preserve"> aflate în subordinea sau în coordonarea acestuia şi termenele de clasificare aferente acestora.</w:t>
      </w:r>
    </w:p>
    <w:p w14:paraId="43F8750E" w14:textId="77777777" w:rsidR="006F2CE9" w:rsidRDefault="00941B79">
      <w:pPr>
        <w:pStyle w:val="sartttl"/>
        <w:jc w:val="both"/>
        <w:divId w:val="541091577"/>
        <w:rPr>
          <w:shd w:val="clear" w:color="auto" w:fill="FFFFFF"/>
        </w:rPr>
      </w:pPr>
      <w:r>
        <w:rPr>
          <w:shd w:val="clear" w:color="auto" w:fill="FFFFFF"/>
        </w:rPr>
        <w:t>Articolul 6</w:t>
      </w:r>
    </w:p>
    <w:p w14:paraId="2DAF6158" w14:textId="77777777" w:rsidR="006F2CE9" w:rsidRDefault="00941B79">
      <w:pPr>
        <w:pStyle w:val="spar"/>
        <w:jc w:val="both"/>
        <w:divId w:val="54109157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Ministrul educaţiei naţionale este împuternicit, prin lege, să atribuie niveluri de clasificare categoriilor de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specifice M.E.N., cu prilejul elaborării şi actualizării listelor cu </w:t>
      </w:r>
      <w:proofErr w:type="spellStart"/>
      <w:r>
        <w:rPr>
          <w:rFonts w:ascii="Verdana" w:hAnsi="Verdana"/>
          <w:color w:val="000000"/>
          <w:sz w:val="20"/>
          <w:szCs w:val="20"/>
          <w:shd w:val="clear" w:color="auto" w:fill="FFFFFF"/>
        </w:rPr>
        <w:t>informaţiile</w:t>
      </w:r>
      <w:proofErr w:type="spellEnd"/>
      <w:r>
        <w:rPr>
          <w:rFonts w:ascii="Verdana" w:hAnsi="Verdana"/>
          <w:color w:val="000000"/>
          <w:sz w:val="20"/>
          <w:szCs w:val="20"/>
          <w:shd w:val="clear" w:color="auto" w:fill="FFFFFF"/>
        </w:rPr>
        <w:t xml:space="preserve"> secrete de stat şi secrete de serviciu.</w:t>
      </w:r>
    </w:p>
    <w:p w14:paraId="3C363CD8" w14:textId="77777777" w:rsidR="006F2CE9" w:rsidRDefault="00941B79">
      <w:pPr>
        <w:pStyle w:val="sartttl"/>
        <w:jc w:val="both"/>
        <w:divId w:val="339087503"/>
        <w:rPr>
          <w:shd w:val="clear" w:color="auto" w:fill="FFFFFF"/>
        </w:rPr>
      </w:pPr>
      <w:r>
        <w:rPr>
          <w:shd w:val="clear" w:color="auto" w:fill="FFFFFF"/>
        </w:rPr>
        <w:t>Articolul 7</w:t>
      </w:r>
    </w:p>
    <w:p w14:paraId="07C8F613" w14:textId="77777777" w:rsidR="006F2CE9" w:rsidRDefault="00941B79">
      <w:pPr>
        <w:autoSpaceDE/>
        <w:autoSpaceDN/>
        <w:jc w:val="both"/>
        <w:divId w:val="2041591563"/>
        <w:rPr>
          <w:rFonts w:eastAsia="Times New Roman"/>
          <w:color w:val="000000"/>
          <w:sz w:val="20"/>
          <w:szCs w:val="20"/>
          <w:shd w:val="clear" w:color="auto" w:fill="FFFFFF"/>
        </w:rPr>
      </w:pPr>
      <w:r>
        <w:rPr>
          <w:rStyle w:val="salnttl1"/>
          <w:rFonts w:eastAsia="Times New Roman"/>
          <w:specVanish w:val="0"/>
        </w:rPr>
        <w:t>(1)</w:t>
      </w:r>
      <w:proofErr w:type="spellStart"/>
      <w:r>
        <w:rPr>
          <w:rStyle w:val="salnbdy"/>
          <w:rFonts w:eastAsia="Times New Roman"/>
        </w:rPr>
        <w:t>Informaţiile</w:t>
      </w:r>
      <w:proofErr w:type="spellEnd"/>
      <w:r>
        <w:rPr>
          <w:rStyle w:val="salnbdy"/>
          <w:rFonts w:eastAsia="Times New Roman"/>
        </w:rPr>
        <w:t xml:space="preserve"> secrete de stat cuprinse în Lista de </w:t>
      </w:r>
      <w:proofErr w:type="spellStart"/>
      <w:r>
        <w:rPr>
          <w:rStyle w:val="salnbdy"/>
          <w:rFonts w:eastAsia="Times New Roman"/>
        </w:rPr>
        <w:t>informaţii</w:t>
      </w:r>
      <w:proofErr w:type="spellEnd"/>
      <w:r>
        <w:rPr>
          <w:rStyle w:val="salnbdy"/>
          <w:rFonts w:eastAsia="Times New Roman"/>
        </w:rPr>
        <w:t xml:space="preserve"> specifice M.E.N. se declasifică prin hotărâre a Guvernului, la solicitarea motivată a ministrului educaţiei naţionale, în calitate de emitent.</w:t>
      </w:r>
    </w:p>
    <w:p w14:paraId="4394F4F1" w14:textId="77777777" w:rsidR="006F2CE9" w:rsidRDefault="00941B79">
      <w:pPr>
        <w:autoSpaceDE/>
        <w:autoSpaceDN/>
        <w:jc w:val="both"/>
        <w:divId w:val="939991967"/>
        <w:rPr>
          <w:rFonts w:eastAsia="Times New Roman"/>
          <w:color w:val="000000"/>
          <w:sz w:val="20"/>
          <w:szCs w:val="20"/>
          <w:shd w:val="clear" w:color="auto" w:fill="FFFFFF"/>
        </w:rPr>
      </w:pPr>
      <w:r>
        <w:rPr>
          <w:rStyle w:val="salnttl1"/>
          <w:rFonts w:eastAsia="Times New Roman"/>
          <w:specVanish w:val="0"/>
        </w:rPr>
        <w:t>(2)</w:t>
      </w:r>
      <w:proofErr w:type="spellStart"/>
      <w:r>
        <w:rPr>
          <w:rStyle w:val="salnbdy"/>
          <w:rFonts w:eastAsia="Times New Roman"/>
        </w:rPr>
        <w:t>Informaţiile</w:t>
      </w:r>
      <w:proofErr w:type="spellEnd"/>
      <w:r>
        <w:rPr>
          <w:rStyle w:val="salnbdy"/>
          <w:rFonts w:eastAsia="Times New Roman"/>
        </w:rPr>
        <w:t xml:space="preserve"> secrete de serviciu cuprinse în Lista </w:t>
      </w:r>
      <w:proofErr w:type="spellStart"/>
      <w:r>
        <w:rPr>
          <w:rStyle w:val="salnbdy"/>
          <w:rFonts w:eastAsia="Times New Roman"/>
        </w:rPr>
        <w:t>informaţiilor</w:t>
      </w:r>
      <w:proofErr w:type="spellEnd"/>
      <w:r>
        <w:rPr>
          <w:rStyle w:val="salnbdy"/>
          <w:rFonts w:eastAsia="Times New Roman"/>
        </w:rPr>
        <w:t xml:space="preserve"> specifice M.E.N. se declasifică prin ordin de ministru.</w:t>
      </w:r>
    </w:p>
    <w:p w14:paraId="4485AAAD" w14:textId="77777777" w:rsidR="006F2CE9" w:rsidRDefault="00941B79">
      <w:pPr>
        <w:pStyle w:val="sartttl"/>
        <w:jc w:val="both"/>
        <w:divId w:val="1514302433"/>
        <w:rPr>
          <w:shd w:val="clear" w:color="auto" w:fill="FFFFFF"/>
        </w:rPr>
      </w:pPr>
      <w:r>
        <w:rPr>
          <w:shd w:val="clear" w:color="auto" w:fill="FFFFFF"/>
        </w:rPr>
        <w:t>Articolul 8</w:t>
      </w:r>
    </w:p>
    <w:p w14:paraId="56F1829E" w14:textId="77777777" w:rsidR="006F2CE9" w:rsidRDefault="00941B79">
      <w:pPr>
        <w:pStyle w:val="spar"/>
        <w:jc w:val="both"/>
        <w:divId w:val="151430243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Trecerea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secrete de stat la un nivel inferior de clasificare se efectuează numai atunci când nu mai există motive pentru </w:t>
      </w:r>
      <w:proofErr w:type="spellStart"/>
      <w:r>
        <w:rPr>
          <w:rFonts w:ascii="Verdana" w:hAnsi="Verdana"/>
          <w:color w:val="000000"/>
          <w:sz w:val="20"/>
          <w:szCs w:val="20"/>
          <w:shd w:val="clear" w:color="auto" w:fill="FFFFFF"/>
        </w:rPr>
        <w:t>menţinerea</w:t>
      </w:r>
      <w:proofErr w:type="spellEnd"/>
      <w:r>
        <w:rPr>
          <w:rFonts w:ascii="Verdana" w:hAnsi="Verdana"/>
          <w:color w:val="000000"/>
          <w:sz w:val="20"/>
          <w:szCs w:val="20"/>
          <w:shd w:val="clear" w:color="auto" w:fill="FFFFFF"/>
        </w:rPr>
        <w:t xml:space="preserve"> acestora în nivelul de clasificare atribuit </w:t>
      </w:r>
      <w:proofErr w:type="spellStart"/>
      <w:r>
        <w:rPr>
          <w:rFonts w:ascii="Verdana" w:hAnsi="Verdana"/>
          <w:color w:val="000000"/>
          <w:sz w:val="20"/>
          <w:szCs w:val="20"/>
          <w:shd w:val="clear" w:color="auto" w:fill="FFFFFF"/>
        </w:rPr>
        <w:t>iniţial</w:t>
      </w:r>
      <w:proofErr w:type="spellEnd"/>
      <w:r>
        <w:rPr>
          <w:rFonts w:ascii="Verdana" w:hAnsi="Verdana"/>
          <w:color w:val="000000"/>
          <w:sz w:val="20"/>
          <w:szCs w:val="20"/>
          <w:shd w:val="clear" w:color="auto" w:fill="FFFFFF"/>
        </w:rPr>
        <w:t>.</w:t>
      </w:r>
    </w:p>
    <w:p w14:paraId="0A2CC417" w14:textId="77777777" w:rsidR="006F2CE9" w:rsidRDefault="00941B79">
      <w:pPr>
        <w:pStyle w:val="sartttl"/>
        <w:jc w:val="both"/>
        <w:divId w:val="960499670"/>
        <w:rPr>
          <w:shd w:val="clear" w:color="auto" w:fill="FFFFFF"/>
        </w:rPr>
      </w:pPr>
      <w:r>
        <w:rPr>
          <w:shd w:val="clear" w:color="auto" w:fill="FFFFFF"/>
        </w:rPr>
        <w:t>Articolul 9</w:t>
      </w:r>
    </w:p>
    <w:p w14:paraId="726B4DEA" w14:textId="77777777" w:rsidR="006F2CE9" w:rsidRDefault="00941B79">
      <w:pPr>
        <w:pStyle w:val="spar"/>
        <w:jc w:val="both"/>
        <w:divId w:val="96049967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Modalitatea concretă de atribuire a nivelului de clasificare al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declasificarea sau trecerea la un nivel inferior de clasificare se realizează conform </w:t>
      </w:r>
      <w:proofErr w:type="spellStart"/>
      <w:r>
        <w:rPr>
          <w:rFonts w:ascii="Verdana" w:hAnsi="Verdana"/>
          <w:color w:val="000000"/>
          <w:sz w:val="20"/>
          <w:szCs w:val="20"/>
          <w:shd w:val="clear" w:color="auto" w:fill="FFFFFF"/>
        </w:rPr>
        <w:t>legislaţiei</w:t>
      </w:r>
      <w:proofErr w:type="spellEnd"/>
      <w:r>
        <w:rPr>
          <w:rFonts w:ascii="Verdana" w:hAnsi="Verdana"/>
          <w:color w:val="000000"/>
          <w:sz w:val="20"/>
          <w:szCs w:val="20"/>
          <w:shd w:val="clear" w:color="auto" w:fill="FFFFFF"/>
        </w:rPr>
        <w:t xml:space="preserve"> în vigoare, în acest scop, de ministrul educaţiei naţionale/conducătorul </w:t>
      </w:r>
      <w:proofErr w:type="spellStart"/>
      <w:r>
        <w:rPr>
          <w:rFonts w:ascii="Verdana" w:hAnsi="Verdana"/>
          <w:color w:val="000000"/>
          <w:sz w:val="20"/>
          <w:szCs w:val="20"/>
          <w:shd w:val="clear" w:color="auto" w:fill="FFFFFF"/>
        </w:rPr>
        <w:t>unităţii</w:t>
      </w:r>
      <w:proofErr w:type="spellEnd"/>
      <w:r>
        <w:rPr>
          <w:rFonts w:ascii="Verdana" w:hAnsi="Verdana"/>
          <w:color w:val="000000"/>
          <w:sz w:val="20"/>
          <w:szCs w:val="20"/>
          <w:shd w:val="clear" w:color="auto" w:fill="FFFFFF"/>
        </w:rPr>
        <w:t>.</w:t>
      </w:r>
    </w:p>
    <w:p w14:paraId="1999069E" w14:textId="77777777" w:rsidR="006F2CE9" w:rsidRDefault="00941B79">
      <w:pPr>
        <w:pStyle w:val="ssecttl"/>
        <w:divId w:val="558201200"/>
        <w:rPr>
          <w:shd w:val="clear" w:color="auto" w:fill="FFFFFF"/>
        </w:rPr>
      </w:pPr>
      <w:proofErr w:type="spellStart"/>
      <w:r>
        <w:rPr>
          <w:shd w:val="clear" w:color="auto" w:fill="FFFFFF"/>
        </w:rPr>
        <w:t>Secţiunea</w:t>
      </w:r>
      <w:proofErr w:type="spellEnd"/>
      <w:r>
        <w:rPr>
          <w:shd w:val="clear" w:color="auto" w:fill="FFFFFF"/>
        </w:rPr>
        <w:t xml:space="preserve"> a 3-a</w:t>
      </w:r>
    </w:p>
    <w:p w14:paraId="1E9F9193" w14:textId="77777777" w:rsidR="006F2CE9" w:rsidRDefault="00941B79">
      <w:pPr>
        <w:pStyle w:val="ssecden"/>
        <w:divId w:val="558201200"/>
        <w:rPr>
          <w:shd w:val="clear" w:color="auto" w:fill="FFFFFF"/>
        </w:rPr>
      </w:pPr>
      <w:r>
        <w:rPr>
          <w:shd w:val="clear" w:color="auto" w:fill="FFFFFF"/>
        </w:rPr>
        <w:t xml:space="preserve">Accesul la </w:t>
      </w:r>
      <w:proofErr w:type="spellStart"/>
      <w:r>
        <w:rPr>
          <w:shd w:val="clear" w:color="auto" w:fill="FFFFFF"/>
        </w:rPr>
        <w:t>informaţii</w:t>
      </w:r>
      <w:proofErr w:type="spellEnd"/>
      <w:r>
        <w:rPr>
          <w:shd w:val="clear" w:color="auto" w:fill="FFFFFF"/>
        </w:rPr>
        <w:t xml:space="preserve"> clasificare</w:t>
      </w:r>
    </w:p>
    <w:p w14:paraId="6AA07464" w14:textId="77777777" w:rsidR="006F2CE9" w:rsidRDefault="00941B79">
      <w:pPr>
        <w:pStyle w:val="sartttl"/>
        <w:jc w:val="both"/>
        <w:divId w:val="1651865826"/>
        <w:rPr>
          <w:shd w:val="clear" w:color="auto" w:fill="FFFFFF"/>
        </w:rPr>
      </w:pPr>
      <w:r>
        <w:rPr>
          <w:shd w:val="clear" w:color="auto" w:fill="FFFFFF"/>
        </w:rPr>
        <w:t>Articolul 10</w:t>
      </w:r>
    </w:p>
    <w:p w14:paraId="289DFED1" w14:textId="77777777" w:rsidR="006F2CE9" w:rsidRDefault="00941B79">
      <w:pPr>
        <w:pStyle w:val="spar"/>
        <w:jc w:val="both"/>
        <w:divId w:val="1651865826"/>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Accesul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este permis în baza documentelor de acces şi cu respectarea principiului </w:t>
      </w:r>
      <w:proofErr w:type="spellStart"/>
      <w:r>
        <w:rPr>
          <w:rFonts w:ascii="Verdana" w:hAnsi="Verdana"/>
          <w:color w:val="000000"/>
          <w:sz w:val="20"/>
          <w:szCs w:val="20"/>
          <w:shd w:val="clear" w:color="auto" w:fill="FFFFFF"/>
        </w:rPr>
        <w:t>necesităţii</w:t>
      </w:r>
      <w:proofErr w:type="spellEnd"/>
      <w:r>
        <w:rPr>
          <w:rFonts w:ascii="Verdana" w:hAnsi="Verdana"/>
          <w:color w:val="000000"/>
          <w:sz w:val="20"/>
          <w:szCs w:val="20"/>
          <w:shd w:val="clear" w:color="auto" w:fill="FFFFFF"/>
        </w:rPr>
        <w:t xml:space="preserve"> de a </w:t>
      </w:r>
      <w:proofErr w:type="spellStart"/>
      <w:r>
        <w:rPr>
          <w:rFonts w:ascii="Verdana" w:hAnsi="Verdana"/>
          <w:color w:val="000000"/>
          <w:sz w:val="20"/>
          <w:szCs w:val="20"/>
          <w:shd w:val="clear" w:color="auto" w:fill="FFFFFF"/>
        </w:rPr>
        <w:t>cunoaşte</w:t>
      </w:r>
      <w:proofErr w:type="spellEnd"/>
      <w:r>
        <w:rPr>
          <w:rFonts w:ascii="Verdana" w:hAnsi="Verdana"/>
          <w:color w:val="000000"/>
          <w:sz w:val="20"/>
          <w:szCs w:val="20"/>
          <w:shd w:val="clear" w:color="auto" w:fill="FFFFFF"/>
        </w:rPr>
        <w:t>.</w:t>
      </w:r>
    </w:p>
    <w:p w14:paraId="50454D46" w14:textId="77777777" w:rsidR="006F2CE9" w:rsidRDefault="00941B79">
      <w:pPr>
        <w:pStyle w:val="sartttl"/>
        <w:jc w:val="both"/>
        <w:divId w:val="1624339267"/>
        <w:rPr>
          <w:shd w:val="clear" w:color="auto" w:fill="FFFFFF"/>
        </w:rPr>
      </w:pPr>
      <w:r>
        <w:rPr>
          <w:shd w:val="clear" w:color="auto" w:fill="FFFFFF"/>
        </w:rPr>
        <w:t>Articolul 11</w:t>
      </w:r>
    </w:p>
    <w:p w14:paraId="0DB25CDC" w14:textId="77777777" w:rsidR="006F2CE9" w:rsidRDefault="00941B79">
      <w:pPr>
        <w:autoSpaceDE/>
        <w:autoSpaceDN/>
        <w:jc w:val="both"/>
        <w:divId w:val="82250185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Nivelul de acces acordat trebuie să fie similar cu nivelul cel mai înalt de clasificare al </w:t>
      </w:r>
      <w:proofErr w:type="spellStart"/>
      <w:r>
        <w:rPr>
          <w:rStyle w:val="salnbdy"/>
          <w:rFonts w:eastAsia="Times New Roman"/>
        </w:rPr>
        <w:t>informaţiilor</w:t>
      </w:r>
      <w:proofErr w:type="spellEnd"/>
      <w:r>
        <w:rPr>
          <w:rStyle w:val="salnbdy"/>
          <w:rFonts w:eastAsia="Times New Roman"/>
        </w:rPr>
        <w:t xml:space="preserve"> clasificate necesar a fi cunoscute pentru îndeplinirea </w:t>
      </w:r>
      <w:proofErr w:type="spellStart"/>
      <w:r>
        <w:rPr>
          <w:rStyle w:val="salnbdy"/>
          <w:rFonts w:eastAsia="Times New Roman"/>
        </w:rPr>
        <w:t>atribuţiilor</w:t>
      </w:r>
      <w:proofErr w:type="spellEnd"/>
      <w:r>
        <w:rPr>
          <w:rStyle w:val="salnbdy"/>
          <w:rFonts w:eastAsia="Times New Roman"/>
        </w:rPr>
        <w:t xml:space="preserve"> </w:t>
      </w:r>
      <w:proofErr w:type="spellStart"/>
      <w:r>
        <w:rPr>
          <w:rStyle w:val="salnbdy"/>
          <w:rFonts w:eastAsia="Times New Roman"/>
        </w:rPr>
        <w:t>funcţionale</w:t>
      </w:r>
      <w:proofErr w:type="spellEnd"/>
      <w:r>
        <w:rPr>
          <w:rStyle w:val="salnbdy"/>
          <w:rFonts w:eastAsia="Times New Roman"/>
        </w:rPr>
        <w:t xml:space="preserve"> sau a </w:t>
      </w:r>
      <w:proofErr w:type="spellStart"/>
      <w:r>
        <w:rPr>
          <w:rStyle w:val="salnbdy"/>
          <w:rFonts w:eastAsia="Times New Roman"/>
        </w:rPr>
        <w:t>obligaţiilor</w:t>
      </w:r>
      <w:proofErr w:type="spellEnd"/>
      <w:r>
        <w:rPr>
          <w:rStyle w:val="salnbdy"/>
          <w:rFonts w:eastAsia="Times New Roman"/>
        </w:rPr>
        <w:t xml:space="preserve"> contractuale.</w:t>
      </w:r>
    </w:p>
    <w:p w14:paraId="0EA12304" w14:textId="77777777" w:rsidR="006F2CE9" w:rsidRDefault="00941B79">
      <w:pPr>
        <w:autoSpaceDE/>
        <w:autoSpaceDN/>
        <w:jc w:val="both"/>
        <w:divId w:val="158094677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Nici o persoană nu are drept de acces la </w:t>
      </w:r>
      <w:proofErr w:type="spellStart"/>
      <w:r>
        <w:rPr>
          <w:rStyle w:val="salnbdy"/>
          <w:rFonts w:eastAsia="Times New Roman"/>
        </w:rPr>
        <w:t>informaţii</w:t>
      </w:r>
      <w:proofErr w:type="spellEnd"/>
      <w:r>
        <w:rPr>
          <w:rStyle w:val="salnbdy"/>
          <w:rFonts w:eastAsia="Times New Roman"/>
        </w:rPr>
        <w:t xml:space="preserve"> clasificate exclusiv în virtutea funcţiei pe care o ocupă, cu </w:t>
      </w:r>
      <w:proofErr w:type="spellStart"/>
      <w:r>
        <w:rPr>
          <w:rStyle w:val="salnbdy"/>
          <w:rFonts w:eastAsia="Times New Roman"/>
        </w:rPr>
        <w:t>excepţia</w:t>
      </w:r>
      <w:proofErr w:type="spellEnd"/>
      <w:r>
        <w:rPr>
          <w:rStyle w:val="salnbdy"/>
          <w:rFonts w:eastAsia="Times New Roman"/>
        </w:rPr>
        <w:t xml:space="preserve"> cazurilor prevăzute de lege.</w:t>
      </w:r>
    </w:p>
    <w:p w14:paraId="56C901AE" w14:textId="77777777" w:rsidR="006F2CE9" w:rsidRDefault="00941B79">
      <w:pPr>
        <w:pStyle w:val="sartttl"/>
        <w:jc w:val="both"/>
        <w:divId w:val="1845315239"/>
        <w:rPr>
          <w:shd w:val="clear" w:color="auto" w:fill="FFFFFF"/>
        </w:rPr>
      </w:pPr>
      <w:r>
        <w:rPr>
          <w:shd w:val="clear" w:color="auto" w:fill="FFFFFF"/>
        </w:rPr>
        <w:t>Articolul 12</w:t>
      </w:r>
    </w:p>
    <w:p w14:paraId="78525702" w14:textId="77777777" w:rsidR="006F2CE9" w:rsidRDefault="00941B79">
      <w:pPr>
        <w:pStyle w:val="sartden"/>
        <w:jc w:val="both"/>
        <w:divId w:val="1845315239"/>
        <w:rPr>
          <w:shd w:val="clear" w:color="auto" w:fill="FFFFFF"/>
        </w:rPr>
      </w:pPr>
      <w:r>
        <w:rPr>
          <w:rStyle w:val="spar3"/>
          <w:b w:val="0"/>
          <w:bCs w:val="0"/>
          <w:specVanish w:val="0"/>
        </w:rPr>
        <w:t xml:space="preserve">Persoanele care urmează să aibă acces la </w:t>
      </w:r>
      <w:proofErr w:type="spellStart"/>
      <w:r>
        <w:rPr>
          <w:rStyle w:val="spar3"/>
          <w:b w:val="0"/>
          <w:bCs w:val="0"/>
          <w:specVanish w:val="0"/>
        </w:rPr>
        <w:t>informaţii</w:t>
      </w:r>
      <w:proofErr w:type="spellEnd"/>
      <w:r>
        <w:rPr>
          <w:rStyle w:val="spar3"/>
          <w:b w:val="0"/>
          <w:bCs w:val="0"/>
          <w:specVanish w:val="0"/>
        </w:rPr>
        <w:t xml:space="preserve"> clasificate semnează un Angajament de </w:t>
      </w:r>
      <w:proofErr w:type="spellStart"/>
      <w:r>
        <w:rPr>
          <w:rStyle w:val="spar3"/>
          <w:b w:val="0"/>
          <w:bCs w:val="0"/>
          <w:specVanish w:val="0"/>
        </w:rPr>
        <w:t>confidenţialitate</w:t>
      </w:r>
      <w:proofErr w:type="spellEnd"/>
      <w:r>
        <w:rPr>
          <w:rStyle w:val="spar3"/>
          <w:b w:val="0"/>
          <w:bCs w:val="0"/>
          <w:specVanish w:val="0"/>
        </w:rPr>
        <w:t xml:space="preserve">, prevăzut în </w:t>
      </w:r>
      <w:r>
        <w:rPr>
          <w:rStyle w:val="spar3"/>
          <w:b w:val="0"/>
          <w:bCs w:val="0"/>
          <w:color w:val="0000FF"/>
          <w:u w:val="single"/>
          <w:specVanish w:val="0"/>
        </w:rPr>
        <w:t>anexa nr. 3 la Standardele naţionale</w:t>
      </w:r>
      <w:r>
        <w:rPr>
          <w:rStyle w:val="spar3"/>
          <w:b w:val="0"/>
          <w:bCs w:val="0"/>
          <w:specVanish w:val="0"/>
        </w:rPr>
        <w:t>.</w:t>
      </w:r>
    </w:p>
    <w:p w14:paraId="09E0F006" w14:textId="77777777" w:rsidR="006F2CE9" w:rsidRDefault="00941B79">
      <w:pPr>
        <w:pStyle w:val="sartttl"/>
        <w:jc w:val="both"/>
        <w:divId w:val="569773160"/>
        <w:rPr>
          <w:shd w:val="clear" w:color="auto" w:fill="FFFFFF"/>
        </w:rPr>
      </w:pPr>
      <w:r>
        <w:rPr>
          <w:shd w:val="clear" w:color="auto" w:fill="FFFFFF"/>
        </w:rPr>
        <w:t>Articolul 13</w:t>
      </w:r>
    </w:p>
    <w:p w14:paraId="1564D93E" w14:textId="77777777" w:rsidR="006F2CE9" w:rsidRDefault="00941B79">
      <w:pPr>
        <w:pStyle w:val="spar"/>
        <w:jc w:val="both"/>
        <w:divId w:val="56977316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cazuri </w:t>
      </w:r>
      <w:proofErr w:type="spellStart"/>
      <w:r>
        <w:rPr>
          <w:rFonts w:ascii="Verdana" w:hAnsi="Verdana"/>
          <w:color w:val="000000"/>
          <w:sz w:val="20"/>
          <w:szCs w:val="20"/>
          <w:shd w:val="clear" w:color="auto" w:fill="FFFFFF"/>
        </w:rPr>
        <w:t>excepţionale</w:t>
      </w:r>
      <w:proofErr w:type="spellEnd"/>
      <w:r>
        <w:rPr>
          <w:rFonts w:ascii="Verdana" w:hAnsi="Verdana"/>
          <w:color w:val="000000"/>
          <w:sz w:val="20"/>
          <w:szCs w:val="20"/>
          <w:shd w:val="clear" w:color="auto" w:fill="FFFFFF"/>
        </w:rPr>
        <w:t xml:space="preserve">, determinate de </w:t>
      </w:r>
      <w:proofErr w:type="spellStart"/>
      <w:r>
        <w:rPr>
          <w:rFonts w:ascii="Verdana" w:hAnsi="Verdana"/>
          <w:color w:val="000000"/>
          <w:sz w:val="20"/>
          <w:szCs w:val="20"/>
          <w:shd w:val="clear" w:color="auto" w:fill="FFFFFF"/>
        </w:rPr>
        <w:t>situaţii</w:t>
      </w:r>
      <w:proofErr w:type="spellEnd"/>
      <w:r>
        <w:rPr>
          <w:rFonts w:ascii="Verdana" w:hAnsi="Verdana"/>
          <w:color w:val="000000"/>
          <w:sz w:val="20"/>
          <w:szCs w:val="20"/>
          <w:shd w:val="clear" w:color="auto" w:fill="FFFFFF"/>
        </w:rPr>
        <w:t xml:space="preserve"> de criză, </w:t>
      </w:r>
      <w:proofErr w:type="spellStart"/>
      <w:r>
        <w:rPr>
          <w:rFonts w:ascii="Verdana" w:hAnsi="Verdana"/>
          <w:color w:val="000000"/>
          <w:sz w:val="20"/>
          <w:szCs w:val="20"/>
          <w:shd w:val="clear" w:color="auto" w:fill="FFFFFF"/>
        </w:rPr>
        <w:t>calamităţi</w:t>
      </w:r>
      <w:proofErr w:type="spellEnd"/>
      <w:r>
        <w:rPr>
          <w:rFonts w:ascii="Verdana" w:hAnsi="Verdana"/>
          <w:color w:val="000000"/>
          <w:sz w:val="20"/>
          <w:szCs w:val="20"/>
          <w:shd w:val="clear" w:color="auto" w:fill="FFFFFF"/>
        </w:rPr>
        <w:t xml:space="preserve"> sau evenimente imprevizibile, ministrul educaţiei naţionale/conducătorul </w:t>
      </w:r>
      <w:proofErr w:type="spellStart"/>
      <w:r>
        <w:rPr>
          <w:rFonts w:ascii="Verdana" w:hAnsi="Verdana"/>
          <w:color w:val="000000"/>
          <w:sz w:val="20"/>
          <w:szCs w:val="20"/>
          <w:shd w:val="clear" w:color="auto" w:fill="FFFFFF"/>
        </w:rPr>
        <w:t>unităţii</w:t>
      </w:r>
      <w:proofErr w:type="spellEnd"/>
      <w:r>
        <w:rPr>
          <w:rFonts w:ascii="Verdana" w:hAnsi="Verdana"/>
          <w:color w:val="000000"/>
          <w:sz w:val="20"/>
          <w:szCs w:val="20"/>
          <w:shd w:val="clear" w:color="auto" w:fill="FFFFFF"/>
        </w:rPr>
        <w:t xml:space="preserve"> poate acorda acces temporar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anumitor persoane care nu </w:t>
      </w:r>
      <w:proofErr w:type="spellStart"/>
      <w:r>
        <w:rPr>
          <w:rFonts w:ascii="Verdana" w:hAnsi="Verdana"/>
          <w:color w:val="000000"/>
          <w:sz w:val="20"/>
          <w:szCs w:val="20"/>
          <w:shd w:val="clear" w:color="auto" w:fill="FFFFFF"/>
        </w:rPr>
        <w:t>deţin</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autorizaţie</w:t>
      </w:r>
      <w:proofErr w:type="spellEnd"/>
      <w:r>
        <w:rPr>
          <w:rFonts w:ascii="Verdana" w:hAnsi="Verdana"/>
          <w:color w:val="000000"/>
          <w:sz w:val="20"/>
          <w:szCs w:val="20"/>
          <w:shd w:val="clear" w:color="auto" w:fill="FFFFFF"/>
        </w:rPr>
        <w:t xml:space="preserve"> de acces corespunzătoare.</w:t>
      </w:r>
    </w:p>
    <w:p w14:paraId="58EEE8CD" w14:textId="77777777" w:rsidR="006F2CE9" w:rsidRDefault="00941B79">
      <w:pPr>
        <w:pStyle w:val="sartttl"/>
        <w:jc w:val="both"/>
        <w:divId w:val="1835336606"/>
        <w:rPr>
          <w:shd w:val="clear" w:color="auto" w:fill="FFFFFF"/>
        </w:rPr>
      </w:pPr>
      <w:r>
        <w:rPr>
          <w:shd w:val="clear" w:color="auto" w:fill="FFFFFF"/>
        </w:rPr>
        <w:t>Articolul 14</w:t>
      </w:r>
    </w:p>
    <w:p w14:paraId="6065F309" w14:textId="77777777" w:rsidR="006F2CE9" w:rsidRDefault="00941B79">
      <w:pPr>
        <w:pStyle w:val="spar"/>
        <w:jc w:val="both"/>
        <w:divId w:val="183533660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Persoanele care primesc dreptul de acces temporar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secrete de stat semnează angajamentul de </w:t>
      </w:r>
      <w:proofErr w:type="spellStart"/>
      <w:r>
        <w:rPr>
          <w:rFonts w:ascii="Verdana" w:hAnsi="Verdana"/>
          <w:color w:val="000000"/>
          <w:sz w:val="20"/>
          <w:szCs w:val="20"/>
          <w:shd w:val="clear" w:color="auto" w:fill="FFFFFF"/>
        </w:rPr>
        <w:t>confidenţialitate</w:t>
      </w:r>
      <w:proofErr w:type="spellEnd"/>
      <w:r>
        <w:rPr>
          <w:rFonts w:ascii="Verdana" w:hAnsi="Verdana"/>
          <w:color w:val="000000"/>
          <w:sz w:val="20"/>
          <w:szCs w:val="20"/>
          <w:shd w:val="clear" w:color="auto" w:fill="FFFFFF"/>
        </w:rPr>
        <w:t xml:space="preserve">, iar structura de securitate </w:t>
      </w:r>
      <w:proofErr w:type="spellStart"/>
      <w:r>
        <w:rPr>
          <w:rFonts w:ascii="Verdana" w:hAnsi="Verdana"/>
          <w:color w:val="000000"/>
          <w:sz w:val="20"/>
          <w:szCs w:val="20"/>
          <w:shd w:val="clear" w:color="auto" w:fill="FFFFFF"/>
        </w:rPr>
        <w:t>declanşează</w:t>
      </w:r>
      <w:proofErr w:type="spellEnd"/>
      <w:r>
        <w:rPr>
          <w:rFonts w:ascii="Verdana" w:hAnsi="Verdana"/>
          <w:color w:val="000000"/>
          <w:sz w:val="20"/>
          <w:szCs w:val="20"/>
          <w:shd w:val="clear" w:color="auto" w:fill="FFFFFF"/>
        </w:rPr>
        <w:t xml:space="preserve"> în cel mai scurt timp posibil procedura pentru efectuarea verificărilor de securitate.</w:t>
      </w:r>
    </w:p>
    <w:p w14:paraId="4229960F" w14:textId="77777777" w:rsidR="006F2CE9" w:rsidRDefault="00941B79">
      <w:pPr>
        <w:pStyle w:val="sartttl"/>
        <w:jc w:val="both"/>
        <w:divId w:val="1057051381"/>
        <w:rPr>
          <w:shd w:val="clear" w:color="auto" w:fill="FFFFFF"/>
        </w:rPr>
      </w:pPr>
      <w:r>
        <w:rPr>
          <w:shd w:val="clear" w:color="auto" w:fill="FFFFFF"/>
        </w:rPr>
        <w:t>Articolul 15</w:t>
      </w:r>
    </w:p>
    <w:p w14:paraId="506E859B" w14:textId="77777777" w:rsidR="006F2CE9" w:rsidRDefault="00941B79">
      <w:pPr>
        <w:pStyle w:val="spar"/>
        <w:jc w:val="both"/>
        <w:divId w:val="105705138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Accesul persoanelor din afara M.E.N.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w:t>
      </w:r>
      <w:proofErr w:type="spellStart"/>
      <w:r>
        <w:rPr>
          <w:rFonts w:ascii="Verdana" w:hAnsi="Verdana"/>
          <w:color w:val="000000"/>
          <w:sz w:val="20"/>
          <w:szCs w:val="20"/>
          <w:shd w:val="clear" w:color="auto" w:fill="FFFFFF"/>
        </w:rPr>
        <w:t>deţinute</w:t>
      </w:r>
      <w:proofErr w:type="spellEnd"/>
      <w:r>
        <w:rPr>
          <w:rFonts w:ascii="Verdana" w:hAnsi="Verdana"/>
          <w:color w:val="000000"/>
          <w:sz w:val="20"/>
          <w:szCs w:val="20"/>
          <w:shd w:val="clear" w:color="auto" w:fill="FFFFFF"/>
        </w:rPr>
        <w:t xml:space="preserve"> de acesta este permis în baza </w:t>
      </w:r>
      <w:proofErr w:type="spellStart"/>
      <w:r>
        <w:rPr>
          <w:rFonts w:ascii="Verdana" w:hAnsi="Verdana"/>
          <w:color w:val="000000"/>
          <w:sz w:val="20"/>
          <w:szCs w:val="20"/>
          <w:shd w:val="clear" w:color="auto" w:fill="FFFFFF"/>
        </w:rPr>
        <w:t>convenţiilor</w:t>
      </w:r>
      <w:proofErr w:type="spellEnd"/>
      <w:r>
        <w:rPr>
          <w:rFonts w:ascii="Verdana" w:hAnsi="Verdana"/>
          <w:color w:val="000000"/>
          <w:sz w:val="20"/>
          <w:szCs w:val="20"/>
          <w:shd w:val="clear" w:color="auto" w:fill="FFFFFF"/>
        </w:rPr>
        <w:t xml:space="preserve">, acordurilor, protocoalelor, contractelor şi altor </w:t>
      </w:r>
      <w:proofErr w:type="spellStart"/>
      <w:r>
        <w:rPr>
          <w:rFonts w:ascii="Verdana" w:hAnsi="Verdana"/>
          <w:color w:val="000000"/>
          <w:sz w:val="20"/>
          <w:szCs w:val="20"/>
          <w:shd w:val="clear" w:color="auto" w:fill="FFFFFF"/>
        </w:rPr>
        <w:t>înţelegeri</w:t>
      </w:r>
      <w:proofErr w:type="spellEnd"/>
      <w:r>
        <w:rPr>
          <w:rFonts w:ascii="Verdana" w:hAnsi="Verdana"/>
          <w:color w:val="000000"/>
          <w:sz w:val="20"/>
          <w:szCs w:val="20"/>
          <w:shd w:val="clear" w:color="auto" w:fill="FFFFFF"/>
        </w:rPr>
        <w:t xml:space="preserve"> încheiate conform legii, cu aprobarea ministrului educaţiei naţionale/conducătorul </w:t>
      </w:r>
      <w:proofErr w:type="spellStart"/>
      <w:r>
        <w:rPr>
          <w:rFonts w:ascii="Verdana" w:hAnsi="Verdana"/>
          <w:color w:val="000000"/>
          <w:sz w:val="20"/>
          <w:szCs w:val="20"/>
          <w:shd w:val="clear" w:color="auto" w:fill="FFFFFF"/>
        </w:rPr>
        <w:t>unităţii</w:t>
      </w:r>
      <w:proofErr w:type="spellEnd"/>
      <w:r>
        <w:rPr>
          <w:rFonts w:ascii="Verdana" w:hAnsi="Verdana"/>
          <w:color w:val="000000"/>
          <w:sz w:val="20"/>
          <w:szCs w:val="20"/>
          <w:shd w:val="clear" w:color="auto" w:fill="FFFFFF"/>
        </w:rPr>
        <w:t xml:space="preserve">, cu respectarea principiului </w:t>
      </w:r>
      <w:proofErr w:type="spellStart"/>
      <w:r>
        <w:rPr>
          <w:rFonts w:ascii="Verdana" w:hAnsi="Verdana"/>
          <w:color w:val="000000"/>
          <w:sz w:val="20"/>
          <w:szCs w:val="20"/>
          <w:shd w:val="clear" w:color="auto" w:fill="FFFFFF"/>
        </w:rPr>
        <w:t>necesităţii</w:t>
      </w:r>
      <w:proofErr w:type="spellEnd"/>
      <w:r>
        <w:rPr>
          <w:rFonts w:ascii="Verdana" w:hAnsi="Verdana"/>
          <w:color w:val="000000"/>
          <w:sz w:val="20"/>
          <w:szCs w:val="20"/>
          <w:shd w:val="clear" w:color="auto" w:fill="FFFFFF"/>
        </w:rPr>
        <w:t xml:space="preserve"> de a </w:t>
      </w:r>
      <w:proofErr w:type="spellStart"/>
      <w:r>
        <w:rPr>
          <w:rFonts w:ascii="Verdana" w:hAnsi="Verdana"/>
          <w:color w:val="000000"/>
          <w:sz w:val="20"/>
          <w:szCs w:val="20"/>
          <w:shd w:val="clear" w:color="auto" w:fill="FFFFFF"/>
        </w:rPr>
        <w:t>cunoaşte</w:t>
      </w:r>
      <w:proofErr w:type="spellEnd"/>
      <w:r>
        <w:rPr>
          <w:rFonts w:ascii="Verdana" w:hAnsi="Verdana"/>
          <w:color w:val="000000"/>
          <w:sz w:val="20"/>
          <w:szCs w:val="20"/>
          <w:shd w:val="clear" w:color="auto" w:fill="FFFFFF"/>
        </w:rPr>
        <w:t xml:space="preserve"> şi a prevederilor legale în vigoare.</w:t>
      </w:r>
    </w:p>
    <w:p w14:paraId="3B086214" w14:textId="77777777" w:rsidR="006F2CE9" w:rsidRDefault="00941B79">
      <w:pPr>
        <w:pStyle w:val="ssecttl"/>
        <w:divId w:val="1031149612"/>
        <w:rPr>
          <w:shd w:val="clear" w:color="auto" w:fill="FFFFFF"/>
        </w:rPr>
      </w:pPr>
      <w:proofErr w:type="spellStart"/>
      <w:r>
        <w:rPr>
          <w:shd w:val="clear" w:color="auto" w:fill="FFFFFF"/>
        </w:rPr>
        <w:t>Secţiunea</w:t>
      </w:r>
      <w:proofErr w:type="spellEnd"/>
      <w:r>
        <w:rPr>
          <w:shd w:val="clear" w:color="auto" w:fill="FFFFFF"/>
        </w:rPr>
        <w:t xml:space="preserve"> a 4-a</w:t>
      </w:r>
    </w:p>
    <w:p w14:paraId="4BA759C7" w14:textId="77777777" w:rsidR="006F2CE9" w:rsidRDefault="00941B79">
      <w:pPr>
        <w:pStyle w:val="ssecden"/>
        <w:divId w:val="1031149612"/>
        <w:rPr>
          <w:shd w:val="clear" w:color="auto" w:fill="FFFFFF"/>
        </w:rPr>
      </w:pPr>
      <w:r>
        <w:rPr>
          <w:shd w:val="clear" w:color="auto" w:fill="FFFFFF"/>
        </w:rPr>
        <w:t xml:space="preserve">Structuri cu </w:t>
      </w:r>
      <w:proofErr w:type="spellStart"/>
      <w:r>
        <w:rPr>
          <w:shd w:val="clear" w:color="auto" w:fill="FFFFFF"/>
        </w:rPr>
        <w:t>responsabilităţi</w:t>
      </w:r>
      <w:proofErr w:type="spellEnd"/>
      <w:r>
        <w:rPr>
          <w:shd w:val="clear" w:color="auto" w:fill="FFFFFF"/>
        </w:rPr>
        <w:t xml:space="preserve"> în domeniile </w:t>
      </w:r>
      <w:proofErr w:type="spellStart"/>
      <w:r>
        <w:rPr>
          <w:shd w:val="clear" w:color="auto" w:fill="FFFFFF"/>
        </w:rPr>
        <w:t>protecţiei</w:t>
      </w:r>
      <w:proofErr w:type="spellEnd"/>
      <w:r>
        <w:rPr>
          <w:shd w:val="clear" w:color="auto" w:fill="FFFFFF"/>
        </w:rPr>
        <w:t xml:space="preserve"> </w:t>
      </w:r>
      <w:proofErr w:type="spellStart"/>
      <w:r>
        <w:rPr>
          <w:shd w:val="clear" w:color="auto" w:fill="FFFFFF"/>
        </w:rPr>
        <w:t>informaţiilor</w:t>
      </w:r>
      <w:proofErr w:type="spellEnd"/>
      <w:r>
        <w:rPr>
          <w:shd w:val="clear" w:color="auto" w:fill="FFFFFF"/>
        </w:rPr>
        <w:t xml:space="preserve"> clasificate</w:t>
      </w:r>
    </w:p>
    <w:p w14:paraId="6E2C1031" w14:textId="77777777" w:rsidR="006F2CE9" w:rsidRDefault="00941B79">
      <w:pPr>
        <w:pStyle w:val="sartttl"/>
        <w:jc w:val="both"/>
        <w:divId w:val="710807241"/>
        <w:rPr>
          <w:shd w:val="clear" w:color="auto" w:fill="FFFFFF"/>
        </w:rPr>
      </w:pPr>
      <w:r>
        <w:rPr>
          <w:shd w:val="clear" w:color="auto" w:fill="FFFFFF"/>
        </w:rPr>
        <w:t>Articolul 16</w:t>
      </w:r>
    </w:p>
    <w:p w14:paraId="2B760D08" w14:textId="77777777" w:rsidR="006F2CE9" w:rsidRDefault="00941B79">
      <w:pPr>
        <w:autoSpaceDE/>
        <w:autoSpaceDN/>
        <w:jc w:val="both"/>
        <w:divId w:val="1264920767"/>
        <w:rPr>
          <w:rStyle w:val="salnbdy"/>
          <w:rFonts w:eastAsia="Times New Roman"/>
        </w:rPr>
      </w:pPr>
      <w:r>
        <w:rPr>
          <w:rStyle w:val="salnttl1"/>
          <w:rFonts w:eastAsia="Times New Roman"/>
          <w:specVanish w:val="0"/>
        </w:rPr>
        <w:t>(1)</w:t>
      </w:r>
      <w:r>
        <w:rPr>
          <w:rStyle w:val="salnbdy"/>
          <w:rFonts w:eastAsia="Times New Roman"/>
        </w:rPr>
        <w:t xml:space="preserve">Structura de securitate </w:t>
      </w:r>
      <w:proofErr w:type="spellStart"/>
      <w:r>
        <w:rPr>
          <w:rStyle w:val="salnbdy"/>
          <w:rFonts w:eastAsia="Times New Roman"/>
        </w:rPr>
        <w:t>îndeplineşte</w:t>
      </w:r>
      <w:proofErr w:type="spellEnd"/>
      <w:r>
        <w:rPr>
          <w:rStyle w:val="salnbdy"/>
          <w:rFonts w:eastAsia="Times New Roman"/>
        </w:rPr>
        <w:t xml:space="preserve"> următoarele </w:t>
      </w:r>
      <w:proofErr w:type="spellStart"/>
      <w:r>
        <w:rPr>
          <w:rStyle w:val="salnbdy"/>
          <w:rFonts w:eastAsia="Times New Roman"/>
        </w:rPr>
        <w:t>atribuţii</w:t>
      </w:r>
      <w:proofErr w:type="spellEnd"/>
      <w:r>
        <w:rPr>
          <w:rStyle w:val="salnbdy"/>
          <w:rFonts w:eastAsia="Times New Roman"/>
        </w:rPr>
        <w:t xml:space="preserve"> specifice pentru organizarea implementării măsurilor de protecţie a </w:t>
      </w:r>
      <w:proofErr w:type="spellStart"/>
      <w:r>
        <w:rPr>
          <w:rStyle w:val="salnbdy"/>
          <w:rFonts w:eastAsia="Times New Roman"/>
        </w:rPr>
        <w:t>informaţiilor</w:t>
      </w:r>
      <w:proofErr w:type="spellEnd"/>
      <w:r>
        <w:rPr>
          <w:rStyle w:val="salnbdy"/>
          <w:rFonts w:eastAsia="Times New Roman"/>
        </w:rPr>
        <w:t xml:space="preserve"> clasificate:</w:t>
      </w:r>
    </w:p>
    <w:p w14:paraId="6ADEAEAA" w14:textId="77777777" w:rsidR="006F2CE9" w:rsidRDefault="00941B79">
      <w:pPr>
        <w:autoSpaceDE/>
        <w:autoSpaceDN/>
        <w:jc w:val="both"/>
        <w:divId w:val="1614091631"/>
      </w:pPr>
      <w:r>
        <w:rPr>
          <w:rStyle w:val="slitttl1"/>
          <w:rFonts w:eastAsia="Times New Roman"/>
          <w:specVanish w:val="0"/>
        </w:rPr>
        <w:t>a)</w:t>
      </w:r>
      <w:proofErr w:type="spellStart"/>
      <w:r>
        <w:rPr>
          <w:rStyle w:val="slitbdy"/>
          <w:rFonts w:eastAsia="Times New Roman"/>
        </w:rPr>
        <w:t>întocmeşte</w:t>
      </w:r>
      <w:proofErr w:type="spellEnd"/>
      <w:r>
        <w:rPr>
          <w:rStyle w:val="slitbdy"/>
          <w:rFonts w:eastAsia="Times New Roman"/>
        </w:rPr>
        <w:t xml:space="preserve"> programul de prevenire a scurgerii de </w:t>
      </w:r>
      <w:proofErr w:type="spellStart"/>
      <w:r>
        <w:rPr>
          <w:rStyle w:val="slitbdy"/>
          <w:rFonts w:eastAsia="Times New Roman"/>
        </w:rPr>
        <w:t>informaţii</w:t>
      </w:r>
      <w:proofErr w:type="spellEnd"/>
      <w:r>
        <w:rPr>
          <w:rStyle w:val="slitbdy"/>
          <w:rFonts w:eastAsia="Times New Roman"/>
        </w:rPr>
        <w:t xml:space="preserve"> clasificate şi după aprobare, </w:t>
      </w:r>
      <w:proofErr w:type="spellStart"/>
      <w:r>
        <w:rPr>
          <w:rStyle w:val="slitbdy"/>
          <w:rFonts w:eastAsia="Times New Roman"/>
        </w:rPr>
        <w:t>acţionează</w:t>
      </w:r>
      <w:proofErr w:type="spellEnd"/>
      <w:r>
        <w:rPr>
          <w:rStyle w:val="slitbdy"/>
          <w:rFonts w:eastAsia="Times New Roman"/>
        </w:rPr>
        <w:t xml:space="preserve"> pentru aplicarea acestuia;</w:t>
      </w:r>
    </w:p>
    <w:p w14:paraId="7BDFA9E3" w14:textId="77777777" w:rsidR="006F2CE9" w:rsidRDefault="00941B79">
      <w:pPr>
        <w:autoSpaceDE/>
        <w:autoSpaceDN/>
        <w:jc w:val="both"/>
        <w:divId w:val="136435622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avizează programele de prevenire a scurgerii de </w:t>
      </w:r>
      <w:proofErr w:type="spellStart"/>
      <w:r>
        <w:rPr>
          <w:rStyle w:val="slitbdy"/>
          <w:rFonts w:eastAsia="Times New Roman"/>
        </w:rPr>
        <w:t>informaţii</w:t>
      </w:r>
      <w:proofErr w:type="spellEnd"/>
      <w:r>
        <w:rPr>
          <w:rStyle w:val="slitbdy"/>
          <w:rFonts w:eastAsia="Times New Roman"/>
        </w:rPr>
        <w:t xml:space="preserve"> clasificate de la </w:t>
      </w:r>
      <w:proofErr w:type="spellStart"/>
      <w:r>
        <w:rPr>
          <w:rStyle w:val="slitbdy"/>
          <w:rFonts w:eastAsia="Times New Roman"/>
        </w:rPr>
        <w:t>unităţile</w:t>
      </w:r>
      <w:proofErr w:type="spellEnd"/>
      <w:r>
        <w:rPr>
          <w:rStyle w:val="slitbdy"/>
          <w:rFonts w:eastAsia="Times New Roman"/>
        </w:rPr>
        <w:t xml:space="preserve"> subordonate nemijlocit şi de la </w:t>
      </w:r>
      <w:proofErr w:type="spellStart"/>
      <w:r>
        <w:rPr>
          <w:rStyle w:val="slitbdy"/>
          <w:rFonts w:eastAsia="Times New Roman"/>
        </w:rPr>
        <w:t>unităţile</w:t>
      </w:r>
      <w:proofErr w:type="spellEnd"/>
      <w:r>
        <w:rPr>
          <w:rStyle w:val="slitbdy"/>
          <w:rFonts w:eastAsia="Times New Roman"/>
        </w:rPr>
        <w:t xml:space="preserve"> aflate în coordonare;</w:t>
      </w:r>
    </w:p>
    <w:p w14:paraId="4E856CAA" w14:textId="77777777" w:rsidR="006F2CE9" w:rsidRDefault="00941B79">
      <w:pPr>
        <w:autoSpaceDE/>
        <w:autoSpaceDN/>
        <w:jc w:val="both"/>
        <w:divId w:val="1044015749"/>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întocmeşte</w:t>
      </w:r>
      <w:proofErr w:type="spellEnd"/>
      <w:r>
        <w:rPr>
          <w:rStyle w:val="slitbdy"/>
          <w:rFonts w:eastAsia="Times New Roman"/>
        </w:rPr>
        <w:t xml:space="preserve"> planul anual specific de pregătire a personalului care are acces la </w:t>
      </w:r>
      <w:proofErr w:type="spellStart"/>
      <w:r>
        <w:rPr>
          <w:rStyle w:val="slitbdy"/>
          <w:rFonts w:eastAsia="Times New Roman"/>
        </w:rPr>
        <w:t>informaţii</w:t>
      </w:r>
      <w:proofErr w:type="spellEnd"/>
      <w:r>
        <w:rPr>
          <w:rStyle w:val="slitbdy"/>
          <w:rFonts w:eastAsia="Times New Roman"/>
        </w:rPr>
        <w:t xml:space="preserve"> clasificate;</w:t>
      </w:r>
    </w:p>
    <w:p w14:paraId="6FA691B1" w14:textId="77777777" w:rsidR="006F2CE9" w:rsidRDefault="00941B79">
      <w:pPr>
        <w:autoSpaceDE/>
        <w:autoSpaceDN/>
        <w:jc w:val="both"/>
        <w:divId w:val="518592628"/>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întocmeşte</w:t>
      </w:r>
      <w:proofErr w:type="spellEnd"/>
      <w:r>
        <w:rPr>
          <w:rStyle w:val="slitbdy"/>
          <w:rFonts w:eastAsia="Times New Roman"/>
        </w:rPr>
        <w:t xml:space="preserve"> planul anual specific de control pe linia implementării măsurilor de protecţie a </w:t>
      </w:r>
      <w:proofErr w:type="spellStart"/>
      <w:r>
        <w:rPr>
          <w:rStyle w:val="slitbdy"/>
          <w:rFonts w:eastAsia="Times New Roman"/>
        </w:rPr>
        <w:t>informaţiilor</w:t>
      </w:r>
      <w:proofErr w:type="spellEnd"/>
      <w:r>
        <w:rPr>
          <w:rStyle w:val="slitbdy"/>
          <w:rFonts w:eastAsia="Times New Roman"/>
        </w:rPr>
        <w:t xml:space="preserve"> clasificate;</w:t>
      </w:r>
    </w:p>
    <w:p w14:paraId="64302EA2" w14:textId="77777777" w:rsidR="006F2CE9" w:rsidRDefault="00941B79">
      <w:pPr>
        <w:autoSpaceDE/>
        <w:autoSpaceDN/>
        <w:jc w:val="both"/>
        <w:divId w:val="937176120"/>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întocmeşte</w:t>
      </w:r>
      <w:proofErr w:type="spellEnd"/>
      <w:r>
        <w:rPr>
          <w:rStyle w:val="slitbdy"/>
          <w:rFonts w:eastAsia="Times New Roman"/>
        </w:rPr>
        <w:t xml:space="preserve"> şi actualizează lista cu </w:t>
      </w:r>
      <w:proofErr w:type="spellStart"/>
      <w:r>
        <w:rPr>
          <w:rStyle w:val="slitbdy"/>
          <w:rFonts w:eastAsia="Times New Roman"/>
        </w:rPr>
        <w:t>informaţiile</w:t>
      </w:r>
      <w:proofErr w:type="spellEnd"/>
      <w:r>
        <w:rPr>
          <w:rStyle w:val="slitbdy"/>
          <w:rFonts w:eastAsia="Times New Roman"/>
        </w:rPr>
        <w:t xml:space="preserve"> clasificate </w:t>
      </w:r>
      <w:proofErr w:type="spellStart"/>
      <w:r>
        <w:rPr>
          <w:rStyle w:val="slitbdy"/>
          <w:rFonts w:eastAsia="Times New Roman"/>
        </w:rPr>
        <w:t>deţinute</w:t>
      </w:r>
      <w:proofErr w:type="spellEnd"/>
      <w:r>
        <w:rPr>
          <w:rStyle w:val="slitbdy"/>
          <w:rFonts w:eastAsia="Times New Roman"/>
        </w:rPr>
        <w:t xml:space="preserve"> de M.E.N., pe niveluri de clasificare;</w:t>
      </w:r>
    </w:p>
    <w:p w14:paraId="2779D618" w14:textId="77777777" w:rsidR="006F2CE9" w:rsidRDefault="00941B79">
      <w:pPr>
        <w:autoSpaceDE/>
        <w:autoSpaceDN/>
        <w:jc w:val="both"/>
        <w:divId w:val="192363653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actualizează documentele specifice prevăzute de </w:t>
      </w:r>
      <w:proofErr w:type="spellStart"/>
      <w:r>
        <w:rPr>
          <w:rStyle w:val="slitbdy"/>
          <w:rFonts w:eastAsia="Times New Roman"/>
        </w:rPr>
        <w:t>legislaţia</w:t>
      </w:r>
      <w:proofErr w:type="spellEnd"/>
      <w:r>
        <w:rPr>
          <w:rStyle w:val="slitbdy"/>
          <w:rFonts w:eastAsia="Times New Roman"/>
        </w:rPr>
        <w:t xml:space="preserve"> în vigoare pentru </w:t>
      </w:r>
      <w:proofErr w:type="spellStart"/>
      <w:r>
        <w:rPr>
          <w:rStyle w:val="slitbdy"/>
          <w:rFonts w:eastAsia="Times New Roman"/>
        </w:rPr>
        <w:t>protecţia</w:t>
      </w:r>
      <w:proofErr w:type="spellEnd"/>
      <w:r>
        <w:rPr>
          <w:rStyle w:val="slitbdy"/>
          <w:rFonts w:eastAsia="Times New Roman"/>
        </w:rPr>
        <w:t xml:space="preserve"> </w:t>
      </w:r>
      <w:proofErr w:type="spellStart"/>
      <w:r>
        <w:rPr>
          <w:rStyle w:val="slitbdy"/>
          <w:rFonts w:eastAsia="Times New Roman"/>
        </w:rPr>
        <w:t>informaţiile</w:t>
      </w:r>
      <w:proofErr w:type="spellEnd"/>
      <w:r>
        <w:rPr>
          <w:rStyle w:val="slitbdy"/>
          <w:rFonts w:eastAsia="Times New Roman"/>
        </w:rPr>
        <w:t xml:space="preserve"> clasificate;</w:t>
      </w:r>
    </w:p>
    <w:p w14:paraId="08171703" w14:textId="77777777" w:rsidR="006F2CE9" w:rsidRDefault="00941B79">
      <w:pPr>
        <w:autoSpaceDE/>
        <w:autoSpaceDN/>
        <w:jc w:val="both"/>
        <w:divId w:val="1334067597"/>
        <w:rPr>
          <w:rFonts w:eastAsia="Times New Roman"/>
          <w:color w:val="000000"/>
          <w:sz w:val="20"/>
          <w:szCs w:val="20"/>
          <w:shd w:val="clear" w:color="auto" w:fill="FFFFFF"/>
        </w:rPr>
      </w:pPr>
      <w:r>
        <w:rPr>
          <w:rStyle w:val="slitttl1"/>
          <w:rFonts w:eastAsia="Times New Roman"/>
          <w:specVanish w:val="0"/>
        </w:rPr>
        <w:t>g)</w:t>
      </w:r>
      <w:proofErr w:type="spellStart"/>
      <w:r>
        <w:rPr>
          <w:rStyle w:val="slitbdy"/>
          <w:rFonts w:eastAsia="Times New Roman"/>
        </w:rPr>
        <w:t>desfăşoară</w:t>
      </w:r>
      <w:proofErr w:type="spellEnd"/>
      <w:r>
        <w:rPr>
          <w:rStyle w:val="slitbdy"/>
          <w:rFonts w:eastAsia="Times New Roman"/>
        </w:rPr>
        <w:t xml:space="preserve"> activitatea de pregătire specifică a personalului M.E.N. care are acces la </w:t>
      </w:r>
      <w:proofErr w:type="spellStart"/>
      <w:r>
        <w:rPr>
          <w:rStyle w:val="slitbdy"/>
          <w:rFonts w:eastAsia="Times New Roman"/>
        </w:rPr>
        <w:t>informaţii</w:t>
      </w:r>
      <w:proofErr w:type="spellEnd"/>
      <w:r>
        <w:rPr>
          <w:rStyle w:val="slitbdy"/>
          <w:rFonts w:eastAsia="Times New Roman"/>
        </w:rPr>
        <w:t xml:space="preserve"> clasificate şi participă la cea a structurilor de securitate din </w:t>
      </w:r>
      <w:proofErr w:type="spellStart"/>
      <w:r>
        <w:rPr>
          <w:rStyle w:val="slitbdy"/>
          <w:rFonts w:eastAsia="Times New Roman"/>
        </w:rPr>
        <w:t>unităţile</w:t>
      </w:r>
      <w:proofErr w:type="spellEnd"/>
      <w:r>
        <w:rPr>
          <w:rStyle w:val="slitbdy"/>
          <w:rFonts w:eastAsia="Times New Roman"/>
        </w:rPr>
        <w:t xml:space="preserve"> subordonate;</w:t>
      </w:r>
    </w:p>
    <w:p w14:paraId="78DA7BB8" w14:textId="77777777" w:rsidR="006F2CE9" w:rsidRDefault="00941B79">
      <w:pPr>
        <w:autoSpaceDE/>
        <w:autoSpaceDN/>
        <w:jc w:val="both"/>
        <w:divId w:val="1709255451"/>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efectuează controalele privind modul de implementare a măsurilor de protecţie a </w:t>
      </w:r>
      <w:proofErr w:type="spellStart"/>
      <w:r>
        <w:rPr>
          <w:rStyle w:val="slitbdy"/>
          <w:rFonts w:eastAsia="Times New Roman"/>
        </w:rPr>
        <w:t>informaţiilor</w:t>
      </w:r>
      <w:proofErr w:type="spellEnd"/>
      <w:r>
        <w:rPr>
          <w:rStyle w:val="slitbdy"/>
          <w:rFonts w:eastAsia="Times New Roman"/>
        </w:rPr>
        <w:t xml:space="preserve"> clasificate la </w:t>
      </w:r>
      <w:proofErr w:type="spellStart"/>
      <w:r>
        <w:rPr>
          <w:rStyle w:val="slitbdy"/>
          <w:rFonts w:eastAsia="Times New Roman"/>
        </w:rPr>
        <w:t>unităţile</w:t>
      </w:r>
      <w:proofErr w:type="spellEnd"/>
      <w:r>
        <w:rPr>
          <w:rStyle w:val="slitbdy"/>
          <w:rFonts w:eastAsia="Times New Roman"/>
        </w:rPr>
        <w:t xml:space="preserve"> subordonate;</w:t>
      </w:r>
    </w:p>
    <w:p w14:paraId="70C9336F" w14:textId="77777777" w:rsidR="006F2CE9" w:rsidRDefault="00941B79">
      <w:pPr>
        <w:autoSpaceDE/>
        <w:autoSpaceDN/>
        <w:jc w:val="both"/>
        <w:divId w:val="886994904"/>
        <w:rPr>
          <w:rFonts w:eastAsia="Times New Roman"/>
          <w:color w:val="000000"/>
          <w:sz w:val="20"/>
          <w:szCs w:val="20"/>
          <w:shd w:val="clear" w:color="auto" w:fill="FFFFFF"/>
        </w:rPr>
      </w:pPr>
      <w:r>
        <w:rPr>
          <w:rStyle w:val="slitttl1"/>
          <w:rFonts w:eastAsia="Times New Roman"/>
          <w:specVanish w:val="0"/>
        </w:rPr>
        <w:t>i)</w:t>
      </w:r>
      <w:proofErr w:type="spellStart"/>
      <w:r>
        <w:rPr>
          <w:rStyle w:val="slitbdy"/>
          <w:rFonts w:eastAsia="Times New Roman"/>
        </w:rPr>
        <w:t>ţine</w:t>
      </w:r>
      <w:proofErr w:type="spellEnd"/>
      <w:r>
        <w:rPr>
          <w:rStyle w:val="slitbdy"/>
          <w:rFonts w:eastAsia="Times New Roman"/>
        </w:rPr>
        <w:t xml:space="preserve"> </w:t>
      </w:r>
      <w:proofErr w:type="spellStart"/>
      <w:r>
        <w:rPr>
          <w:rStyle w:val="slitbdy"/>
          <w:rFonts w:eastAsia="Times New Roman"/>
        </w:rPr>
        <w:t>evidenţa</w:t>
      </w:r>
      <w:proofErr w:type="spellEnd"/>
      <w:r>
        <w:rPr>
          <w:rStyle w:val="slitbdy"/>
          <w:rFonts w:eastAsia="Times New Roman"/>
        </w:rPr>
        <w:t xml:space="preserve"> încălcărilor reglementărilor de securitate şi a incidentelor de securitate din unitatea militară şi de la structurile subordonate.</w:t>
      </w:r>
    </w:p>
    <w:p w14:paraId="71C7113F" w14:textId="77777777" w:rsidR="006F2CE9" w:rsidRDefault="00941B79">
      <w:pPr>
        <w:autoSpaceDE/>
        <w:autoSpaceDN/>
        <w:jc w:val="both"/>
        <w:divId w:val="80492478"/>
        <w:rPr>
          <w:rStyle w:val="salnbdy"/>
        </w:rPr>
      </w:pPr>
      <w:r>
        <w:rPr>
          <w:rStyle w:val="salnttl1"/>
          <w:rFonts w:eastAsia="Times New Roman"/>
          <w:specVanish w:val="0"/>
        </w:rPr>
        <w:t>(2)</w:t>
      </w:r>
      <w:r>
        <w:rPr>
          <w:rStyle w:val="salnbdy"/>
          <w:rFonts w:eastAsia="Times New Roman"/>
        </w:rPr>
        <w:t xml:space="preserve">Structura de securitate </w:t>
      </w:r>
      <w:proofErr w:type="spellStart"/>
      <w:r>
        <w:rPr>
          <w:rStyle w:val="salnbdy"/>
          <w:rFonts w:eastAsia="Times New Roman"/>
        </w:rPr>
        <w:t>îndeplineşte</w:t>
      </w:r>
      <w:proofErr w:type="spellEnd"/>
      <w:r>
        <w:rPr>
          <w:rStyle w:val="salnbdy"/>
          <w:rFonts w:eastAsia="Times New Roman"/>
        </w:rPr>
        <w:t xml:space="preserve"> următoarele </w:t>
      </w:r>
      <w:proofErr w:type="spellStart"/>
      <w:r>
        <w:rPr>
          <w:rStyle w:val="salnbdy"/>
          <w:rFonts w:eastAsia="Times New Roman"/>
        </w:rPr>
        <w:t>atribuţii</w:t>
      </w:r>
      <w:proofErr w:type="spellEnd"/>
      <w:r>
        <w:rPr>
          <w:rStyle w:val="salnbdy"/>
          <w:rFonts w:eastAsia="Times New Roman"/>
        </w:rPr>
        <w:t xml:space="preserve"> specifice pentru </w:t>
      </w:r>
      <w:proofErr w:type="spellStart"/>
      <w:r>
        <w:rPr>
          <w:rStyle w:val="salnbdy"/>
          <w:rFonts w:eastAsia="Times New Roman"/>
        </w:rPr>
        <w:t>protecţia</w:t>
      </w:r>
      <w:proofErr w:type="spellEnd"/>
      <w:r>
        <w:rPr>
          <w:rStyle w:val="salnbdy"/>
          <w:rFonts w:eastAsia="Times New Roman"/>
        </w:rPr>
        <w:t xml:space="preserve"> personalului:</w:t>
      </w:r>
    </w:p>
    <w:p w14:paraId="7CED9BB0" w14:textId="77777777" w:rsidR="006F2CE9" w:rsidRDefault="00941B79">
      <w:pPr>
        <w:autoSpaceDE/>
        <w:autoSpaceDN/>
        <w:jc w:val="both"/>
        <w:divId w:val="1246382718"/>
      </w:pPr>
      <w:r>
        <w:rPr>
          <w:rStyle w:val="slitttl1"/>
          <w:rFonts w:eastAsia="Times New Roman"/>
          <w:specVanish w:val="0"/>
        </w:rPr>
        <w:t>a)</w:t>
      </w:r>
      <w:r>
        <w:rPr>
          <w:rStyle w:val="slitbdy"/>
          <w:rFonts w:eastAsia="Times New Roman"/>
        </w:rPr>
        <w:t xml:space="preserve">îl consiliază pe ministrul educaţiei naţionale/conducătorul </w:t>
      </w:r>
      <w:proofErr w:type="spellStart"/>
      <w:r>
        <w:rPr>
          <w:rStyle w:val="slitbdy"/>
          <w:rFonts w:eastAsia="Times New Roman"/>
        </w:rPr>
        <w:t>unităţii</w:t>
      </w:r>
      <w:proofErr w:type="spellEnd"/>
      <w:r>
        <w:rPr>
          <w:rStyle w:val="slitbdy"/>
          <w:rFonts w:eastAsia="Times New Roman"/>
        </w:rPr>
        <w:t xml:space="preserve"> în activitatea de </w:t>
      </w:r>
      <w:proofErr w:type="spellStart"/>
      <w:r>
        <w:rPr>
          <w:rStyle w:val="slitbdy"/>
          <w:rFonts w:eastAsia="Times New Roman"/>
        </w:rPr>
        <w:t>selecţionare</w:t>
      </w:r>
      <w:proofErr w:type="spellEnd"/>
      <w:r>
        <w:rPr>
          <w:rStyle w:val="slitbdy"/>
          <w:rFonts w:eastAsia="Times New Roman"/>
        </w:rPr>
        <w:t xml:space="preserve"> a personalului în vederea verificării, avizării şi autorizării acestuia pentru a avea acces la </w:t>
      </w:r>
      <w:proofErr w:type="spellStart"/>
      <w:r>
        <w:rPr>
          <w:rStyle w:val="slitbdy"/>
          <w:rFonts w:eastAsia="Times New Roman"/>
        </w:rPr>
        <w:t>informaţii</w:t>
      </w:r>
      <w:proofErr w:type="spellEnd"/>
      <w:r>
        <w:rPr>
          <w:rStyle w:val="slitbdy"/>
          <w:rFonts w:eastAsia="Times New Roman"/>
        </w:rPr>
        <w:t xml:space="preserve"> clasificate;</w:t>
      </w:r>
    </w:p>
    <w:p w14:paraId="427AAE3E" w14:textId="77777777" w:rsidR="006F2CE9" w:rsidRDefault="00941B79">
      <w:pPr>
        <w:autoSpaceDE/>
        <w:autoSpaceDN/>
        <w:jc w:val="both"/>
        <w:divId w:val="1611887562"/>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iniţiază</w:t>
      </w:r>
      <w:proofErr w:type="spellEnd"/>
      <w:r>
        <w:rPr>
          <w:rStyle w:val="slitbdy"/>
          <w:rFonts w:eastAsia="Times New Roman"/>
        </w:rPr>
        <w:t xml:space="preserve">, la ordinul ministrului educaţiei naţionale/conducătorul </w:t>
      </w:r>
      <w:proofErr w:type="spellStart"/>
      <w:r>
        <w:rPr>
          <w:rStyle w:val="slitbdy"/>
          <w:rFonts w:eastAsia="Times New Roman"/>
        </w:rPr>
        <w:t>unităţii</w:t>
      </w:r>
      <w:proofErr w:type="spellEnd"/>
      <w:r>
        <w:rPr>
          <w:rStyle w:val="slitbdy"/>
          <w:rFonts w:eastAsia="Times New Roman"/>
        </w:rPr>
        <w:t xml:space="preserve">, procesul de eliberare, revalidare şi retragere a documentelor de acces la </w:t>
      </w:r>
      <w:proofErr w:type="spellStart"/>
      <w:r>
        <w:rPr>
          <w:rStyle w:val="slitbdy"/>
          <w:rFonts w:eastAsia="Times New Roman"/>
        </w:rPr>
        <w:t>informaţii</w:t>
      </w:r>
      <w:proofErr w:type="spellEnd"/>
      <w:r>
        <w:rPr>
          <w:rStyle w:val="slitbdy"/>
          <w:rFonts w:eastAsia="Times New Roman"/>
        </w:rPr>
        <w:t xml:space="preserve"> clasificate;</w:t>
      </w:r>
    </w:p>
    <w:p w14:paraId="777B4B60" w14:textId="77777777" w:rsidR="006F2CE9" w:rsidRDefault="00941B79">
      <w:pPr>
        <w:autoSpaceDE/>
        <w:autoSpaceDN/>
        <w:jc w:val="both"/>
        <w:divId w:val="1135836626"/>
        <w:rPr>
          <w:rFonts w:eastAsia="Times New Roman"/>
          <w:color w:val="000000"/>
          <w:sz w:val="20"/>
          <w:szCs w:val="20"/>
          <w:shd w:val="clear" w:color="auto" w:fill="FFFFFF"/>
        </w:rPr>
      </w:pPr>
      <w:r>
        <w:rPr>
          <w:rStyle w:val="slitttl1"/>
          <w:rFonts w:eastAsia="Times New Roman"/>
          <w:specVanish w:val="0"/>
        </w:rPr>
        <w:lastRenderedPageBreak/>
        <w:t>c)</w:t>
      </w:r>
      <w:r>
        <w:rPr>
          <w:rStyle w:val="slitbdy"/>
          <w:rFonts w:eastAsia="Times New Roman"/>
        </w:rPr>
        <w:t xml:space="preserve">pune la </w:t>
      </w:r>
      <w:proofErr w:type="spellStart"/>
      <w:r>
        <w:rPr>
          <w:rStyle w:val="slitbdy"/>
          <w:rFonts w:eastAsia="Times New Roman"/>
        </w:rPr>
        <w:t>dispoziţia</w:t>
      </w:r>
      <w:proofErr w:type="spellEnd"/>
      <w:r>
        <w:rPr>
          <w:rStyle w:val="slitbdy"/>
          <w:rFonts w:eastAsia="Times New Roman"/>
        </w:rPr>
        <w:t xml:space="preserve"> personalului formularele tip corespunzătoare nivelului de acces şi acordă </w:t>
      </w:r>
      <w:proofErr w:type="spellStart"/>
      <w:r>
        <w:rPr>
          <w:rStyle w:val="slitbdy"/>
          <w:rFonts w:eastAsia="Times New Roman"/>
        </w:rPr>
        <w:t>asistenţă</w:t>
      </w:r>
      <w:proofErr w:type="spellEnd"/>
      <w:r>
        <w:rPr>
          <w:rStyle w:val="slitbdy"/>
          <w:rFonts w:eastAsia="Times New Roman"/>
        </w:rPr>
        <w:t xml:space="preserve"> de specialitate la completare;</w:t>
      </w:r>
    </w:p>
    <w:p w14:paraId="50078D52" w14:textId="77777777" w:rsidR="006F2CE9" w:rsidRDefault="00941B79">
      <w:pPr>
        <w:autoSpaceDE/>
        <w:autoSpaceDN/>
        <w:jc w:val="both"/>
        <w:divId w:val="18536834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execută activităţile prevăzute de normele juridice în vigoare privind personalul Ministerului Educaţiei Naţionale în vederea acordării </w:t>
      </w:r>
      <w:proofErr w:type="spellStart"/>
      <w:r>
        <w:rPr>
          <w:rStyle w:val="slitbdy"/>
          <w:rFonts w:eastAsia="Times New Roman"/>
        </w:rPr>
        <w:t>autorizaţiilor</w:t>
      </w:r>
      <w:proofErr w:type="spellEnd"/>
      <w:r>
        <w:rPr>
          <w:rStyle w:val="slitbdy"/>
          <w:rFonts w:eastAsia="Times New Roman"/>
        </w:rPr>
        <w:t xml:space="preserve"> de acces la </w:t>
      </w:r>
      <w:proofErr w:type="spellStart"/>
      <w:r>
        <w:rPr>
          <w:rStyle w:val="slitbdy"/>
          <w:rFonts w:eastAsia="Times New Roman"/>
        </w:rPr>
        <w:t>informaţii</w:t>
      </w:r>
      <w:proofErr w:type="spellEnd"/>
      <w:r>
        <w:rPr>
          <w:rStyle w:val="slitbdy"/>
          <w:rFonts w:eastAsia="Times New Roman"/>
        </w:rPr>
        <w:t xml:space="preserve"> secrete de serviciu;</w:t>
      </w:r>
    </w:p>
    <w:p w14:paraId="4CC56EE9" w14:textId="77777777" w:rsidR="006F2CE9" w:rsidRDefault="00941B79">
      <w:pPr>
        <w:autoSpaceDE/>
        <w:autoSpaceDN/>
        <w:jc w:val="both"/>
        <w:divId w:val="1837039782"/>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instruieşte</w:t>
      </w:r>
      <w:proofErr w:type="spellEnd"/>
      <w:r>
        <w:rPr>
          <w:rStyle w:val="slitbdy"/>
          <w:rFonts w:eastAsia="Times New Roman"/>
        </w:rPr>
        <w:t xml:space="preserve"> personalul autorizat, odată cu semnarea Angajamentului de </w:t>
      </w:r>
      <w:proofErr w:type="spellStart"/>
      <w:r>
        <w:rPr>
          <w:rStyle w:val="slitbdy"/>
          <w:rFonts w:eastAsia="Times New Roman"/>
        </w:rPr>
        <w:t>confidenţialitate</w:t>
      </w:r>
      <w:proofErr w:type="spellEnd"/>
      <w:r>
        <w:rPr>
          <w:rStyle w:val="slitbdy"/>
          <w:rFonts w:eastAsia="Times New Roman"/>
        </w:rPr>
        <w:t xml:space="preserve">, pe timpul </w:t>
      </w:r>
      <w:proofErr w:type="spellStart"/>
      <w:r>
        <w:rPr>
          <w:rStyle w:val="slitbdy"/>
          <w:rFonts w:eastAsia="Times New Roman"/>
        </w:rPr>
        <w:t>valabilităţii</w:t>
      </w:r>
      <w:proofErr w:type="spellEnd"/>
      <w:r>
        <w:rPr>
          <w:rStyle w:val="slitbdy"/>
          <w:rFonts w:eastAsia="Times New Roman"/>
        </w:rPr>
        <w:t xml:space="preserve"> documentelor de acces la </w:t>
      </w:r>
      <w:proofErr w:type="spellStart"/>
      <w:r>
        <w:rPr>
          <w:rStyle w:val="slitbdy"/>
          <w:rFonts w:eastAsia="Times New Roman"/>
        </w:rPr>
        <w:t>informaţii</w:t>
      </w:r>
      <w:proofErr w:type="spellEnd"/>
      <w:r>
        <w:rPr>
          <w:rStyle w:val="slitbdy"/>
          <w:rFonts w:eastAsia="Times New Roman"/>
        </w:rPr>
        <w:t xml:space="preserve"> clasificate, precum şi la încetarea raporturilor de muncă;</w:t>
      </w:r>
    </w:p>
    <w:p w14:paraId="4D3CBE9B" w14:textId="77777777" w:rsidR="006F2CE9" w:rsidRDefault="00941B79">
      <w:pPr>
        <w:autoSpaceDE/>
        <w:autoSpaceDN/>
        <w:jc w:val="both"/>
        <w:divId w:val="189708833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la ordinul ministrului educaţiei naţionale/conducătorul </w:t>
      </w:r>
      <w:proofErr w:type="spellStart"/>
      <w:r>
        <w:rPr>
          <w:rStyle w:val="slitbdy"/>
          <w:rFonts w:eastAsia="Times New Roman"/>
        </w:rPr>
        <w:t>unităţii</w:t>
      </w:r>
      <w:proofErr w:type="spellEnd"/>
      <w:r>
        <w:rPr>
          <w:rStyle w:val="slitbdy"/>
          <w:rFonts w:eastAsia="Times New Roman"/>
        </w:rPr>
        <w:t xml:space="preserve">, înaintează </w:t>
      </w:r>
      <w:proofErr w:type="spellStart"/>
      <w:r>
        <w:rPr>
          <w:rStyle w:val="slitbdy"/>
          <w:rFonts w:eastAsia="Times New Roman"/>
        </w:rPr>
        <w:t>Autorităţii</w:t>
      </w:r>
      <w:proofErr w:type="spellEnd"/>
      <w:r>
        <w:rPr>
          <w:rStyle w:val="slitbdy"/>
          <w:rFonts w:eastAsia="Times New Roman"/>
        </w:rPr>
        <w:t xml:space="preserve"> Desemnate de Securitate documentele referitoare la aspectele ce pot constitui elemente de incompatibilitate pentru accesul la </w:t>
      </w:r>
      <w:proofErr w:type="spellStart"/>
      <w:r>
        <w:rPr>
          <w:rStyle w:val="slitbdy"/>
          <w:rFonts w:eastAsia="Times New Roman"/>
        </w:rPr>
        <w:t>informaţii</w:t>
      </w:r>
      <w:proofErr w:type="spellEnd"/>
      <w:r>
        <w:rPr>
          <w:rStyle w:val="slitbdy"/>
          <w:rFonts w:eastAsia="Times New Roman"/>
        </w:rPr>
        <w:t xml:space="preserve"> clasificate, pentru personalul care a fost deja autorizat, în vederea reverificării persoanei şi prevenirii scurgerii de </w:t>
      </w:r>
      <w:proofErr w:type="spellStart"/>
      <w:r>
        <w:rPr>
          <w:rStyle w:val="slitbdy"/>
          <w:rFonts w:eastAsia="Times New Roman"/>
        </w:rPr>
        <w:t>informaţii</w:t>
      </w:r>
      <w:proofErr w:type="spellEnd"/>
      <w:r>
        <w:rPr>
          <w:rStyle w:val="slitbdy"/>
          <w:rFonts w:eastAsia="Times New Roman"/>
        </w:rPr>
        <w:t xml:space="preserve"> clasificate;</w:t>
      </w:r>
    </w:p>
    <w:p w14:paraId="2E69119B" w14:textId="77777777" w:rsidR="006F2CE9" w:rsidRDefault="00941B79">
      <w:pPr>
        <w:autoSpaceDE/>
        <w:autoSpaceDN/>
        <w:jc w:val="both"/>
        <w:divId w:val="49291424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comunică la ORNISS toate modificările survenite în formularele tip ale personalului, de la data autorizării, şi solicită, după caz, revalidarea.</w:t>
      </w:r>
    </w:p>
    <w:p w14:paraId="0FD54439" w14:textId="77777777" w:rsidR="006F2CE9" w:rsidRDefault="00941B79">
      <w:pPr>
        <w:autoSpaceDE/>
        <w:autoSpaceDN/>
        <w:jc w:val="both"/>
        <w:divId w:val="1513568080"/>
        <w:rPr>
          <w:rStyle w:val="salnbdy"/>
        </w:rPr>
      </w:pPr>
      <w:r>
        <w:rPr>
          <w:rStyle w:val="salnttl1"/>
          <w:rFonts w:eastAsia="Times New Roman"/>
          <w:specVanish w:val="0"/>
        </w:rPr>
        <w:t>(3)</w:t>
      </w:r>
      <w:r>
        <w:rPr>
          <w:rStyle w:val="salnbdy"/>
          <w:rFonts w:eastAsia="Times New Roman"/>
        </w:rPr>
        <w:t xml:space="preserve">Structura de securitate </w:t>
      </w:r>
      <w:proofErr w:type="spellStart"/>
      <w:r>
        <w:rPr>
          <w:rStyle w:val="salnbdy"/>
          <w:rFonts w:eastAsia="Times New Roman"/>
        </w:rPr>
        <w:t>îndeplineşte</w:t>
      </w:r>
      <w:proofErr w:type="spellEnd"/>
      <w:r>
        <w:rPr>
          <w:rStyle w:val="salnbdy"/>
          <w:rFonts w:eastAsia="Times New Roman"/>
        </w:rPr>
        <w:t xml:space="preserve"> următoarele </w:t>
      </w:r>
      <w:proofErr w:type="spellStart"/>
      <w:r>
        <w:rPr>
          <w:rStyle w:val="salnbdy"/>
          <w:rFonts w:eastAsia="Times New Roman"/>
        </w:rPr>
        <w:t>atribuţii</w:t>
      </w:r>
      <w:proofErr w:type="spellEnd"/>
      <w:r>
        <w:rPr>
          <w:rStyle w:val="salnbdy"/>
          <w:rFonts w:eastAsia="Times New Roman"/>
        </w:rPr>
        <w:t xml:space="preserve"> specifice pentru </w:t>
      </w:r>
      <w:proofErr w:type="spellStart"/>
      <w:r>
        <w:rPr>
          <w:rStyle w:val="salnbdy"/>
          <w:rFonts w:eastAsia="Times New Roman"/>
        </w:rPr>
        <w:t>protecţia</w:t>
      </w:r>
      <w:proofErr w:type="spellEnd"/>
      <w:r>
        <w:rPr>
          <w:rStyle w:val="salnbdy"/>
          <w:rFonts w:eastAsia="Times New Roman"/>
        </w:rPr>
        <w:t xml:space="preserve"> fizică:</w:t>
      </w:r>
    </w:p>
    <w:p w14:paraId="03A6FB2E" w14:textId="77777777" w:rsidR="006F2CE9" w:rsidRDefault="00941B79">
      <w:pPr>
        <w:autoSpaceDE/>
        <w:autoSpaceDN/>
        <w:jc w:val="both"/>
        <w:divId w:val="469327393"/>
      </w:pPr>
      <w:r>
        <w:rPr>
          <w:rStyle w:val="slitttl1"/>
          <w:rFonts w:eastAsia="Times New Roman"/>
          <w:specVanish w:val="0"/>
        </w:rPr>
        <w:t>a)</w:t>
      </w:r>
      <w:r>
        <w:rPr>
          <w:rStyle w:val="slitbdy"/>
          <w:rFonts w:eastAsia="Times New Roman"/>
        </w:rPr>
        <w:t xml:space="preserve">prezintă ministrului educaţiei naţionale/conducătorul </w:t>
      </w:r>
      <w:proofErr w:type="spellStart"/>
      <w:r>
        <w:rPr>
          <w:rStyle w:val="slitbdy"/>
          <w:rFonts w:eastAsia="Times New Roman"/>
        </w:rPr>
        <w:t>unităţii</w:t>
      </w:r>
      <w:proofErr w:type="spellEnd"/>
      <w:r>
        <w:rPr>
          <w:rStyle w:val="slitbdy"/>
          <w:rFonts w:eastAsia="Times New Roman"/>
        </w:rPr>
        <w:t xml:space="preserve"> propuneri privind măsurile de protecţie fizică;</w:t>
      </w:r>
    </w:p>
    <w:p w14:paraId="37FEB73A" w14:textId="77777777" w:rsidR="006F2CE9" w:rsidRDefault="00941B79">
      <w:pPr>
        <w:autoSpaceDE/>
        <w:autoSpaceDN/>
        <w:jc w:val="both"/>
        <w:divId w:val="71061941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verifică, cu aprobarea ministrului educaţiei naţionale/conducătorul </w:t>
      </w:r>
      <w:proofErr w:type="spellStart"/>
      <w:r>
        <w:rPr>
          <w:rStyle w:val="slitbdy"/>
          <w:rFonts w:eastAsia="Times New Roman"/>
        </w:rPr>
        <w:t>unităţii</w:t>
      </w:r>
      <w:proofErr w:type="spellEnd"/>
      <w:r>
        <w:rPr>
          <w:rStyle w:val="slitbdy"/>
          <w:rFonts w:eastAsia="Times New Roman"/>
        </w:rPr>
        <w:t xml:space="preserve">, viabilitatea măsurilor de protecţie fizică a obiectivelor, sectoarelor, locurilor, echipamentelor, </w:t>
      </w:r>
      <w:proofErr w:type="spellStart"/>
      <w:r>
        <w:rPr>
          <w:rStyle w:val="slitbdy"/>
          <w:rFonts w:eastAsia="Times New Roman"/>
        </w:rPr>
        <w:t>instalaţiilor</w:t>
      </w:r>
      <w:proofErr w:type="spellEnd"/>
      <w:r>
        <w:rPr>
          <w:rStyle w:val="slitbdy"/>
          <w:rFonts w:eastAsia="Times New Roman"/>
        </w:rPr>
        <w:t xml:space="preserve"> şi </w:t>
      </w:r>
      <w:proofErr w:type="spellStart"/>
      <w:r>
        <w:rPr>
          <w:rStyle w:val="slitbdy"/>
          <w:rFonts w:eastAsia="Times New Roman"/>
        </w:rPr>
        <w:t>activităţilor</w:t>
      </w:r>
      <w:proofErr w:type="spellEnd"/>
      <w:r>
        <w:rPr>
          <w:rStyle w:val="slitbdy"/>
          <w:rFonts w:eastAsia="Times New Roman"/>
        </w:rPr>
        <w:t xml:space="preserve"> în cadrul cărora sunt gestionate </w:t>
      </w:r>
      <w:proofErr w:type="spellStart"/>
      <w:r>
        <w:rPr>
          <w:rStyle w:val="slitbdy"/>
          <w:rFonts w:eastAsia="Times New Roman"/>
        </w:rPr>
        <w:t>informaţii</w:t>
      </w:r>
      <w:proofErr w:type="spellEnd"/>
      <w:r>
        <w:rPr>
          <w:rStyle w:val="slitbdy"/>
          <w:rFonts w:eastAsia="Times New Roman"/>
        </w:rPr>
        <w:t xml:space="preserve"> clasificate;</w:t>
      </w:r>
    </w:p>
    <w:p w14:paraId="41C809A8" w14:textId="77777777" w:rsidR="006F2CE9" w:rsidRDefault="00941B79">
      <w:pPr>
        <w:autoSpaceDE/>
        <w:autoSpaceDN/>
        <w:jc w:val="both"/>
        <w:divId w:val="132987067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participă la întocmirea planului de cooperare cu alte structuri cu </w:t>
      </w:r>
      <w:proofErr w:type="spellStart"/>
      <w:r>
        <w:rPr>
          <w:rStyle w:val="slitbdy"/>
          <w:rFonts w:eastAsia="Times New Roman"/>
        </w:rPr>
        <w:t>responsabilităţi</w:t>
      </w:r>
      <w:proofErr w:type="spellEnd"/>
      <w:r>
        <w:rPr>
          <w:rStyle w:val="slitbdy"/>
          <w:rFonts w:eastAsia="Times New Roman"/>
        </w:rPr>
        <w:t xml:space="preserve"> pe linia </w:t>
      </w:r>
      <w:proofErr w:type="spellStart"/>
      <w:r>
        <w:rPr>
          <w:rStyle w:val="slitbdy"/>
          <w:rFonts w:eastAsia="Times New Roman"/>
        </w:rPr>
        <w:t>protecţiei</w:t>
      </w:r>
      <w:proofErr w:type="spellEnd"/>
      <w:r>
        <w:rPr>
          <w:rStyle w:val="slitbdy"/>
          <w:rFonts w:eastAsia="Times New Roman"/>
        </w:rPr>
        <w:t xml:space="preserve"> fizice;</w:t>
      </w:r>
    </w:p>
    <w:p w14:paraId="322746DA" w14:textId="77777777" w:rsidR="006F2CE9" w:rsidRDefault="00941B79">
      <w:pPr>
        <w:autoSpaceDE/>
        <w:autoSpaceDN/>
        <w:jc w:val="both"/>
        <w:divId w:val="119276425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controlează prin măsuri procedurale accesul vizitatorilor, regimul accesului cu laptop-uri, </w:t>
      </w:r>
      <w:proofErr w:type="spellStart"/>
      <w:r>
        <w:rPr>
          <w:rStyle w:val="slitbdy"/>
          <w:rFonts w:eastAsia="Times New Roman"/>
        </w:rPr>
        <w:t>memory</w:t>
      </w:r>
      <w:proofErr w:type="spellEnd"/>
      <w:r>
        <w:rPr>
          <w:rStyle w:val="slitbdy"/>
          <w:rFonts w:eastAsia="Times New Roman"/>
        </w:rPr>
        <w:t>-</w:t>
      </w:r>
      <w:proofErr w:type="spellStart"/>
      <w:r>
        <w:rPr>
          <w:rStyle w:val="slitbdy"/>
          <w:rFonts w:eastAsia="Times New Roman"/>
        </w:rPr>
        <w:t>stick</w:t>
      </w:r>
      <w:proofErr w:type="spellEnd"/>
      <w:r>
        <w:rPr>
          <w:rStyle w:val="slitbdy"/>
          <w:rFonts w:eastAsia="Times New Roman"/>
        </w:rPr>
        <w:t xml:space="preserve">-uri, telefoane mobile şi alte echipamente şi dispozitive, cu </w:t>
      </w:r>
      <w:proofErr w:type="spellStart"/>
      <w:r>
        <w:rPr>
          <w:rStyle w:val="slitbdy"/>
          <w:rFonts w:eastAsia="Times New Roman"/>
        </w:rPr>
        <w:t>facilităţi</w:t>
      </w:r>
      <w:proofErr w:type="spellEnd"/>
      <w:r>
        <w:rPr>
          <w:rStyle w:val="slitbdy"/>
          <w:rFonts w:eastAsia="Times New Roman"/>
        </w:rPr>
        <w:t xml:space="preserve"> de stocare/transmitere a datelor;</w:t>
      </w:r>
    </w:p>
    <w:p w14:paraId="27D5E45A" w14:textId="77777777" w:rsidR="006F2CE9" w:rsidRDefault="00941B79">
      <w:pPr>
        <w:autoSpaceDE/>
        <w:autoSpaceDN/>
        <w:jc w:val="both"/>
        <w:divId w:val="23266838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participă la întocmirea planului de pază şi </w:t>
      </w:r>
      <w:proofErr w:type="spellStart"/>
      <w:r>
        <w:rPr>
          <w:rStyle w:val="slitbdy"/>
          <w:rFonts w:eastAsia="Times New Roman"/>
        </w:rPr>
        <w:t>intervenţie</w:t>
      </w:r>
      <w:proofErr w:type="spellEnd"/>
      <w:r>
        <w:rPr>
          <w:rStyle w:val="slitbdy"/>
          <w:rFonts w:eastAsia="Times New Roman"/>
        </w:rPr>
        <w:t>.</w:t>
      </w:r>
    </w:p>
    <w:p w14:paraId="53A60B4A" w14:textId="77777777" w:rsidR="006F2CE9" w:rsidRDefault="00941B79">
      <w:pPr>
        <w:autoSpaceDE/>
        <w:autoSpaceDN/>
        <w:jc w:val="both"/>
        <w:divId w:val="914825401"/>
        <w:rPr>
          <w:rStyle w:val="salnbdy"/>
        </w:rPr>
      </w:pPr>
      <w:r>
        <w:rPr>
          <w:rStyle w:val="salnttl1"/>
          <w:rFonts w:eastAsia="Times New Roman"/>
          <w:specVanish w:val="0"/>
        </w:rPr>
        <w:t>(4)</w:t>
      </w:r>
      <w:r>
        <w:rPr>
          <w:rStyle w:val="salnbdy"/>
          <w:rFonts w:eastAsia="Times New Roman"/>
        </w:rPr>
        <w:t xml:space="preserve">Structura de securitate </w:t>
      </w:r>
      <w:proofErr w:type="spellStart"/>
      <w:r>
        <w:rPr>
          <w:rStyle w:val="salnbdy"/>
          <w:rFonts w:eastAsia="Times New Roman"/>
        </w:rPr>
        <w:t>îndeplineşte</w:t>
      </w:r>
      <w:proofErr w:type="spellEnd"/>
      <w:r>
        <w:rPr>
          <w:rStyle w:val="salnbdy"/>
          <w:rFonts w:eastAsia="Times New Roman"/>
        </w:rPr>
        <w:t xml:space="preserve"> următoarele </w:t>
      </w:r>
      <w:proofErr w:type="spellStart"/>
      <w:r>
        <w:rPr>
          <w:rStyle w:val="salnbdy"/>
          <w:rFonts w:eastAsia="Times New Roman"/>
        </w:rPr>
        <w:t>atribuţii</w:t>
      </w:r>
      <w:proofErr w:type="spellEnd"/>
      <w:r>
        <w:rPr>
          <w:rStyle w:val="salnbdy"/>
          <w:rFonts w:eastAsia="Times New Roman"/>
        </w:rPr>
        <w:t xml:space="preserve"> specifice pentru </w:t>
      </w:r>
      <w:proofErr w:type="spellStart"/>
      <w:r>
        <w:rPr>
          <w:rStyle w:val="salnbdy"/>
          <w:rFonts w:eastAsia="Times New Roman"/>
        </w:rPr>
        <w:t>protecţia</w:t>
      </w:r>
      <w:proofErr w:type="spellEnd"/>
      <w:r>
        <w:rPr>
          <w:rStyle w:val="salnbdy"/>
          <w:rFonts w:eastAsia="Times New Roman"/>
        </w:rPr>
        <w:t xml:space="preserve"> documentelor clasificate:</w:t>
      </w:r>
    </w:p>
    <w:p w14:paraId="240BF15F" w14:textId="77777777" w:rsidR="006F2CE9" w:rsidRDefault="00941B79">
      <w:pPr>
        <w:autoSpaceDE/>
        <w:autoSpaceDN/>
        <w:jc w:val="both"/>
        <w:divId w:val="461193572"/>
      </w:pPr>
      <w:r>
        <w:rPr>
          <w:rStyle w:val="slitttl1"/>
          <w:rFonts w:eastAsia="Times New Roman"/>
          <w:specVanish w:val="0"/>
        </w:rPr>
        <w:t>a)</w:t>
      </w:r>
      <w:r>
        <w:rPr>
          <w:rStyle w:val="slitbdy"/>
          <w:rFonts w:eastAsia="Times New Roman"/>
        </w:rPr>
        <w:t xml:space="preserve">coordonează şi controlează activitatea compartimentului </w:t>
      </w:r>
      <w:proofErr w:type="spellStart"/>
      <w:r>
        <w:rPr>
          <w:rStyle w:val="slitbdy"/>
          <w:rFonts w:eastAsia="Times New Roman"/>
        </w:rPr>
        <w:t>informaţii</w:t>
      </w:r>
      <w:proofErr w:type="spellEnd"/>
      <w:r>
        <w:rPr>
          <w:rStyle w:val="slitbdy"/>
          <w:rFonts w:eastAsia="Times New Roman"/>
        </w:rPr>
        <w:t xml:space="preserve"> clasificate (CIC);</w:t>
      </w:r>
    </w:p>
    <w:p w14:paraId="79379B08" w14:textId="77777777" w:rsidR="006F2CE9" w:rsidRDefault="00941B79">
      <w:pPr>
        <w:autoSpaceDE/>
        <w:autoSpaceDN/>
        <w:jc w:val="both"/>
        <w:divId w:val="108615274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verifică corectitudinea elaborării documentelor clasificate;</w:t>
      </w:r>
    </w:p>
    <w:p w14:paraId="654373B8" w14:textId="77777777" w:rsidR="006F2CE9" w:rsidRDefault="00941B79">
      <w:pPr>
        <w:autoSpaceDE/>
        <w:autoSpaceDN/>
        <w:jc w:val="both"/>
        <w:divId w:val="88591987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avizează multiplicarea documentelor clasificate şi difuzarea acestora;</w:t>
      </w:r>
    </w:p>
    <w:p w14:paraId="67BB56BF" w14:textId="77777777" w:rsidR="006F2CE9" w:rsidRDefault="00941B79">
      <w:pPr>
        <w:autoSpaceDE/>
        <w:autoSpaceDN/>
        <w:jc w:val="both"/>
        <w:divId w:val="54683729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avizează distrugerea documentelor clasificate;</w:t>
      </w:r>
    </w:p>
    <w:p w14:paraId="18FBD5B9" w14:textId="77777777" w:rsidR="006F2CE9" w:rsidRDefault="00941B79">
      <w:pPr>
        <w:autoSpaceDE/>
        <w:autoSpaceDN/>
        <w:jc w:val="both"/>
        <w:divId w:val="186424964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cercetează orice încălcare a reglementărilor privind </w:t>
      </w:r>
      <w:proofErr w:type="spellStart"/>
      <w:r>
        <w:rPr>
          <w:rStyle w:val="slitbdy"/>
          <w:rFonts w:eastAsia="Times New Roman"/>
        </w:rPr>
        <w:t>protecţia</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clasificate;</w:t>
      </w:r>
    </w:p>
    <w:p w14:paraId="1042E91C" w14:textId="77777777" w:rsidR="006F2CE9" w:rsidRDefault="00941B79">
      <w:pPr>
        <w:autoSpaceDE/>
        <w:autoSpaceDN/>
        <w:jc w:val="both"/>
        <w:divId w:val="181123975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execută instruirea comisiilor de verificare/inventariere a </w:t>
      </w:r>
      <w:proofErr w:type="spellStart"/>
      <w:r>
        <w:rPr>
          <w:rStyle w:val="slitbdy"/>
          <w:rFonts w:eastAsia="Times New Roman"/>
        </w:rPr>
        <w:t>existenţei</w:t>
      </w:r>
      <w:proofErr w:type="spellEnd"/>
      <w:r>
        <w:rPr>
          <w:rStyle w:val="slitbdy"/>
          <w:rFonts w:eastAsia="Times New Roman"/>
        </w:rPr>
        <w:t xml:space="preserve"> documentelor clasificate, anual şi ori de câte ori este nevoie.</w:t>
      </w:r>
    </w:p>
    <w:p w14:paraId="71F594E9" w14:textId="77777777" w:rsidR="006F2CE9" w:rsidRDefault="00941B79">
      <w:pPr>
        <w:autoSpaceDE/>
        <w:autoSpaceDN/>
        <w:jc w:val="both"/>
        <w:divId w:val="1064253960"/>
        <w:rPr>
          <w:rStyle w:val="salnbdy"/>
        </w:rPr>
      </w:pPr>
      <w:r>
        <w:rPr>
          <w:rStyle w:val="salnttl1"/>
          <w:rFonts w:eastAsia="Times New Roman"/>
          <w:specVanish w:val="0"/>
        </w:rPr>
        <w:t>(5)</w:t>
      </w:r>
      <w:r>
        <w:rPr>
          <w:rStyle w:val="salnbdy"/>
          <w:rFonts w:eastAsia="Times New Roman"/>
        </w:rPr>
        <w:t xml:space="preserve">Structura de securitate </w:t>
      </w:r>
      <w:proofErr w:type="spellStart"/>
      <w:r>
        <w:rPr>
          <w:rStyle w:val="salnbdy"/>
          <w:rFonts w:eastAsia="Times New Roman"/>
        </w:rPr>
        <w:t>îndeplineşte</w:t>
      </w:r>
      <w:proofErr w:type="spellEnd"/>
      <w:r>
        <w:rPr>
          <w:rStyle w:val="salnbdy"/>
          <w:rFonts w:eastAsia="Times New Roman"/>
        </w:rPr>
        <w:t xml:space="preserve"> următoarele </w:t>
      </w:r>
      <w:proofErr w:type="spellStart"/>
      <w:r>
        <w:rPr>
          <w:rStyle w:val="salnbdy"/>
          <w:rFonts w:eastAsia="Times New Roman"/>
        </w:rPr>
        <w:t>atribuţii</w:t>
      </w:r>
      <w:proofErr w:type="spellEnd"/>
      <w:r>
        <w:rPr>
          <w:rStyle w:val="salnbdy"/>
          <w:rFonts w:eastAsia="Times New Roman"/>
        </w:rPr>
        <w:t xml:space="preserve"> specifice pentru securitatea industrială:</w:t>
      </w:r>
    </w:p>
    <w:p w14:paraId="755EA242" w14:textId="77777777" w:rsidR="006F2CE9" w:rsidRDefault="00941B79">
      <w:pPr>
        <w:autoSpaceDE/>
        <w:autoSpaceDN/>
        <w:jc w:val="both"/>
        <w:divId w:val="1739136717"/>
      </w:pPr>
      <w:r>
        <w:rPr>
          <w:rStyle w:val="slitttl1"/>
          <w:rFonts w:eastAsia="Times New Roman"/>
          <w:specVanish w:val="0"/>
        </w:rPr>
        <w:t>a)</w:t>
      </w:r>
      <w:r>
        <w:rPr>
          <w:rStyle w:val="slitbdy"/>
          <w:rFonts w:eastAsia="Times New Roman"/>
        </w:rPr>
        <w:t xml:space="preserve">asigură şi răspunde de clasificarea corectă a contractelor de </w:t>
      </w:r>
      <w:proofErr w:type="spellStart"/>
      <w:r>
        <w:rPr>
          <w:rStyle w:val="slitbdy"/>
          <w:rFonts w:eastAsia="Times New Roman"/>
        </w:rPr>
        <w:t>achiziţii</w:t>
      </w:r>
      <w:proofErr w:type="spellEnd"/>
      <w:r>
        <w:rPr>
          <w:rStyle w:val="slitbdy"/>
          <w:rFonts w:eastAsia="Times New Roman"/>
        </w:rPr>
        <w:t xml:space="preserve"> publice (unde este cazul);</w:t>
      </w:r>
    </w:p>
    <w:p w14:paraId="4A83A24E" w14:textId="77777777" w:rsidR="006F2CE9" w:rsidRDefault="00941B79">
      <w:pPr>
        <w:autoSpaceDE/>
        <w:autoSpaceDN/>
        <w:jc w:val="both"/>
        <w:divId w:val="101484662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pune la </w:t>
      </w:r>
      <w:proofErr w:type="spellStart"/>
      <w:r>
        <w:rPr>
          <w:rStyle w:val="slitbdy"/>
          <w:rFonts w:eastAsia="Times New Roman"/>
        </w:rPr>
        <w:t>dispoziţia</w:t>
      </w:r>
      <w:proofErr w:type="spellEnd"/>
      <w:r>
        <w:rPr>
          <w:rStyle w:val="slitbdy"/>
          <w:rFonts w:eastAsia="Times New Roman"/>
        </w:rPr>
        <w:t xml:space="preserve"> structurii responsabile cu </w:t>
      </w:r>
      <w:proofErr w:type="spellStart"/>
      <w:r>
        <w:rPr>
          <w:rStyle w:val="slitbdy"/>
          <w:rFonts w:eastAsia="Times New Roman"/>
        </w:rPr>
        <w:t>achiziţiile</w:t>
      </w:r>
      <w:proofErr w:type="spellEnd"/>
      <w:r>
        <w:rPr>
          <w:rStyle w:val="slitbdy"/>
          <w:rFonts w:eastAsia="Times New Roman"/>
        </w:rPr>
        <w:t xml:space="preserve"> "chestionarul de securitate industrială", conform modelului din </w:t>
      </w:r>
      <w:r>
        <w:rPr>
          <w:rStyle w:val="slitbdy"/>
          <w:rFonts w:eastAsia="Times New Roman"/>
          <w:color w:val="0000FF"/>
          <w:u w:val="single"/>
        </w:rPr>
        <w:t>anexa nr. 25 la Standardele naţionale</w:t>
      </w:r>
      <w:r>
        <w:rPr>
          <w:rStyle w:val="slitbdy"/>
          <w:rFonts w:eastAsia="Times New Roman"/>
        </w:rPr>
        <w:t xml:space="preserve">, în vederea transmiterii către operatorii economici </w:t>
      </w:r>
      <w:proofErr w:type="spellStart"/>
      <w:r>
        <w:rPr>
          <w:rStyle w:val="slitbdy"/>
          <w:rFonts w:eastAsia="Times New Roman"/>
        </w:rPr>
        <w:t>selectaţi</w:t>
      </w:r>
      <w:proofErr w:type="spellEnd"/>
      <w:r>
        <w:rPr>
          <w:rStyle w:val="slitbdy"/>
          <w:rFonts w:eastAsia="Times New Roman"/>
        </w:rPr>
        <w:t xml:space="preserve"> pentru participarea la procedura de atribuire a contractelor clasificate secret de serviciu;</w:t>
      </w:r>
    </w:p>
    <w:p w14:paraId="36F66C91" w14:textId="77777777" w:rsidR="006F2CE9" w:rsidRDefault="00941B79">
      <w:pPr>
        <w:autoSpaceDE/>
        <w:autoSpaceDN/>
        <w:jc w:val="both"/>
        <w:divId w:val="1492285779"/>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întocmeşte</w:t>
      </w:r>
      <w:proofErr w:type="spellEnd"/>
      <w:r>
        <w:rPr>
          <w:rStyle w:val="slitbdy"/>
          <w:rFonts w:eastAsia="Times New Roman"/>
        </w:rPr>
        <w:t xml:space="preserve"> solicitarea către ORNISS pentru eliberarea avizului de securitate necesar operatorilor economici care participă la procedurile de atribuire a contractelor clasificate secret de serviciu;</w:t>
      </w:r>
    </w:p>
    <w:p w14:paraId="26AFD589" w14:textId="77777777" w:rsidR="006F2CE9" w:rsidRDefault="00941B79">
      <w:pPr>
        <w:autoSpaceDE/>
        <w:autoSpaceDN/>
        <w:jc w:val="both"/>
        <w:divId w:val="233781412"/>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întocmeşte</w:t>
      </w:r>
      <w:proofErr w:type="spellEnd"/>
      <w:r>
        <w:rPr>
          <w:rStyle w:val="slitbdy"/>
          <w:rFonts w:eastAsia="Times New Roman"/>
        </w:rPr>
        <w:t xml:space="preserve"> anexele de securitate ale contractelor clasificate;</w:t>
      </w:r>
    </w:p>
    <w:p w14:paraId="429FC0F6" w14:textId="77777777" w:rsidR="006F2CE9" w:rsidRDefault="00941B79">
      <w:pPr>
        <w:autoSpaceDE/>
        <w:autoSpaceDN/>
        <w:jc w:val="both"/>
        <w:divId w:val="33669051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transmite operatorului economic formularele de bază-date personale şi angajamentele de </w:t>
      </w:r>
      <w:proofErr w:type="spellStart"/>
      <w:r>
        <w:rPr>
          <w:rStyle w:val="slitbdy"/>
          <w:rFonts w:eastAsia="Times New Roman"/>
        </w:rPr>
        <w:t>confidenţialitate</w:t>
      </w:r>
      <w:proofErr w:type="spellEnd"/>
      <w:r>
        <w:rPr>
          <w:rStyle w:val="slitbdy"/>
          <w:rFonts w:eastAsia="Times New Roman"/>
        </w:rPr>
        <w:t xml:space="preserve">, pentru autorizarea </w:t>
      </w:r>
      <w:proofErr w:type="spellStart"/>
      <w:r>
        <w:rPr>
          <w:rStyle w:val="slitbdy"/>
          <w:rFonts w:eastAsia="Times New Roman"/>
        </w:rPr>
        <w:t>angajaţilor</w:t>
      </w:r>
      <w:proofErr w:type="spellEnd"/>
      <w:r>
        <w:rPr>
          <w:rStyle w:val="slitbdy"/>
          <w:rFonts w:eastAsia="Times New Roman"/>
        </w:rPr>
        <w:t xml:space="preserve"> </w:t>
      </w:r>
      <w:proofErr w:type="spellStart"/>
      <w:r>
        <w:rPr>
          <w:rStyle w:val="slitbdy"/>
          <w:rFonts w:eastAsia="Times New Roman"/>
        </w:rPr>
        <w:t>selecţionaţi</w:t>
      </w:r>
      <w:proofErr w:type="spellEnd"/>
      <w:r>
        <w:rPr>
          <w:rStyle w:val="slitbdy"/>
          <w:rFonts w:eastAsia="Times New Roman"/>
        </w:rPr>
        <w:t xml:space="preserve"> pentru acces la </w:t>
      </w:r>
      <w:proofErr w:type="spellStart"/>
      <w:r>
        <w:rPr>
          <w:rStyle w:val="slitbdy"/>
          <w:rFonts w:eastAsia="Times New Roman"/>
        </w:rPr>
        <w:t>informaţii</w:t>
      </w:r>
      <w:proofErr w:type="spellEnd"/>
      <w:r>
        <w:rPr>
          <w:rStyle w:val="slitbdy"/>
          <w:rFonts w:eastAsia="Times New Roman"/>
        </w:rPr>
        <w:t xml:space="preserve"> clasificate;</w:t>
      </w:r>
    </w:p>
    <w:p w14:paraId="05BA6F31" w14:textId="77777777" w:rsidR="006F2CE9" w:rsidRDefault="00941B79">
      <w:pPr>
        <w:autoSpaceDE/>
        <w:autoSpaceDN/>
        <w:jc w:val="both"/>
        <w:divId w:val="1088892350"/>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întocmeşte</w:t>
      </w:r>
      <w:proofErr w:type="spellEnd"/>
      <w:r>
        <w:rPr>
          <w:rStyle w:val="slitbdy"/>
          <w:rFonts w:eastAsia="Times New Roman"/>
        </w:rPr>
        <w:t xml:space="preserve"> avizul necesar emiterii </w:t>
      </w:r>
      <w:proofErr w:type="spellStart"/>
      <w:r>
        <w:rPr>
          <w:rStyle w:val="slitbdy"/>
          <w:rFonts w:eastAsia="Times New Roman"/>
        </w:rPr>
        <w:t>autorizaţiilor</w:t>
      </w:r>
      <w:proofErr w:type="spellEnd"/>
      <w:r>
        <w:rPr>
          <w:rStyle w:val="slitbdy"/>
          <w:rFonts w:eastAsia="Times New Roman"/>
        </w:rPr>
        <w:t xml:space="preserve"> de acces la </w:t>
      </w:r>
      <w:proofErr w:type="spellStart"/>
      <w:r>
        <w:rPr>
          <w:rStyle w:val="slitbdy"/>
          <w:rFonts w:eastAsia="Times New Roman"/>
        </w:rPr>
        <w:t>informaţii</w:t>
      </w:r>
      <w:proofErr w:type="spellEnd"/>
      <w:r>
        <w:rPr>
          <w:rStyle w:val="slitbdy"/>
          <w:rFonts w:eastAsia="Times New Roman"/>
        </w:rPr>
        <w:t xml:space="preserve"> secrete de serviciu, pentru </w:t>
      </w:r>
      <w:proofErr w:type="spellStart"/>
      <w:r>
        <w:rPr>
          <w:rStyle w:val="slitbdy"/>
          <w:rFonts w:eastAsia="Times New Roman"/>
        </w:rPr>
        <w:t>angajaţii</w:t>
      </w:r>
      <w:proofErr w:type="spellEnd"/>
      <w:r>
        <w:rPr>
          <w:rStyle w:val="slitbdy"/>
          <w:rFonts w:eastAsia="Times New Roman"/>
        </w:rPr>
        <w:t xml:space="preserve"> operatorului economic </w:t>
      </w:r>
      <w:proofErr w:type="spellStart"/>
      <w:r>
        <w:rPr>
          <w:rStyle w:val="slitbdy"/>
          <w:rFonts w:eastAsia="Times New Roman"/>
        </w:rPr>
        <w:t>stabiliţi</w:t>
      </w:r>
      <w:proofErr w:type="spellEnd"/>
      <w:r>
        <w:rPr>
          <w:rStyle w:val="slitbdy"/>
          <w:rFonts w:eastAsia="Times New Roman"/>
        </w:rPr>
        <w:t xml:space="preserve"> pentru a avea acces la aceste </w:t>
      </w:r>
      <w:proofErr w:type="spellStart"/>
      <w:r>
        <w:rPr>
          <w:rStyle w:val="slitbdy"/>
          <w:rFonts w:eastAsia="Times New Roman"/>
        </w:rPr>
        <w:t>informaţii</w:t>
      </w:r>
      <w:proofErr w:type="spellEnd"/>
      <w:r>
        <w:rPr>
          <w:rStyle w:val="slitbdy"/>
          <w:rFonts w:eastAsia="Times New Roman"/>
        </w:rPr>
        <w:t>;</w:t>
      </w:r>
    </w:p>
    <w:p w14:paraId="5C486BC3" w14:textId="77777777" w:rsidR="006F2CE9" w:rsidRDefault="00941B79">
      <w:pPr>
        <w:autoSpaceDE/>
        <w:autoSpaceDN/>
        <w:jc w:val="both"/>
        <w:divId w:val="1633946543"/>
        <w:rPr>
          <w:rFonts w:eastAsia="Times New Roman"/>
          <w:color w:val="000000"/>
          <w:sz w:val="20"/>
          <w:szCs w:val="20"/>
          <w:shd w:val="clear" w:color="auto" w:fill="FFFFFF"/>
        </w:rPr>
      </w:pPr>
      <w:r>
        <w:rPr>
          <w:rStyle w:val="slitttl1"/>
          <w:rFonts w:eastAsia="Times New Roman"/>
          <w:specVanish w:val="0"/>
        </w:rPr>
        <w:t>g)</w:t>
      </w:r>
      <w:proofErr w:type="spellStart"/>
      <w:r>
        <w:rPr>
          <w:rStyle w:val="slitbdy"/>
          <w:rFonts w:eastAsia="Times New Roman"/>
        </w:rPr>
        <w:t>întocmeşte</w:t>
      </w:r>
      <w:proofErr w:type="spellEnd"/>
      <w:r>
        <w:rPr>
          <w:rStyle w:val="slitbdy"/>
          <w:rFonts w:eastAsia="Times New Roman"/>
        </w:rPr>
        <w:t xml:space="preserve"> cererile de permise de vizită în locuri protejate unde se vehiculează </w:t>
      </w:r>
      <w:proofErr w:type="spellStart"/>
      <w:r>
        <w:rPr>
          <w:rStyle w:val="slitbdy"/>
          <w:rFonts w:eastAsia="Times New Roman"/>
        </w:rPr>
        <w:t>informaţii</w:t>
      </w:r>
      <w:proofErr w:type="spellEnd"/>
      <w:r>
        <w:rPr>
          <w:rStyle w:val="slitbdy"/>
          <w:rFonts w:eastAsia="Times New Roman"/>
        </w:rPr>
        <w:t xml:space="preserve"> clasificate aferente contractelor;</w:t>
      </w:r>
    </w:p>
    <w:p w14:paraId="615B042F" w14:textId="77777777" w:rsidR="006F2CE9" w:rsidRDefault="00941B79">
      <w:pPr>
        <w:autoSpaceDE/>
        <w:autoSpaceDN/>
        <w:jc w:val="both"/>
        <w:divId w:val="1210991615"/>
        <w:rPr>
          <w:rFonts w:eastAsia="Times New Roman"/>
          <w:color w:val="000000"/>
          <w:sz w:val="20"/>
          <w:szCs w:val="20"/>
          <w:shd w:val="clear" w:color="auto" w:fill="FFFFFF"/>
        </w:rPr>
      </w:pPr>
      <w:r>
        <w:rPr>
          <w:rStyle w:val="slitttl1"/>
          <w:rFonts w:eastAsia="Times New Roman"/>
          <w:specVanish w:val="0"/>
        </w:rPr>
        <w:t>h)</w:t>
      </w:r>
      <w:proofErr w:type="spellStart"/>
      <w:r>
        <w:rPr>
          <w:rStyle w:val="slitbdy"/>
          <w:rFonts w:eastAsia="Times New Roman"/>
        </w:rPr>
        <w:t>întocmeşte</w:t>
      </w:r>
      <w:proofErr w:type="spellEnd"/>
      <w:r>
        <w:rPr>
          <w:rStyle w:val="slitbdy"/>
          <w:rFonts w:eastAsia="Times New Roman"/>
        </w:rPr>
        <w:t xml:space="preserve"> şi actualizează </w:t>
      </w:r>
      <w:proofErr w:type="spellStart"/>
      <w:r>
        <w:rPr>
          <w:rStyle w:val="slitbdy"/>
          <w:rFonts w:eastAsia="Times New Roman"/>
        </w:rPr>
        <w:t>evidenţa</w:t>
      </w:r>
      <w:proofErr w:type="spellEnd"/>
      <w:r>
        <w:rPr>
          <w:rStyle w:val="slitbdy"/>
          <w:rFonts w:eastAsia="Times New Roman"/>
        </w:rPr>
        <w:t xml:space="preserve"> operatorilor economici care sunt </w:t>
      </w:r>
      <w:proofErr w:type="spellStart"/>
      <w:r>
        <w:rPr>
          <w:rStyle w:val="slitbdy"/>
          <w:rFonts w:eastAsia="Times New Roman"/>
        </w:rPr>
        <w:t>invitaţi</w:t>
      </w:r>
      <w:proofErr w:type="spellEnd"/>
      <w:r>
        <w:rPr>
          <w:rStyle w:val="slitbdy"/>
          <w:rFonts w:eastAsia="Times New Roman"/>
        </w:rPr>
        <w:t xml:space="preserve"> şi participă la procedura de atribuire a contractelor clasificate, precum şi a </w:t>
      </w:r>
      <w:proofErr w:type="spellStart"/>
      <w:r>
        <w:rPr>
          <w:rStyle w:val="slitbdy"/>
          <w:rFonts w:eastAsia="Times New Roman"/>
        </w:rPr>
        <w:t>angajaţilor</w:t>
      </w:r>
      <w:proofErr w:type="spellEnd"/>
      <w:r>
        <w:rPr>
          <w:rStyle w:val="slitbdy"/>
          <w:rFonts w:eastAsia="Times New Roman"/>
        </w:rPr>
        <w:t xml:space="preserve"> acestora care participă la această activitate, în registre speciale;</w:t>
      </w:r>
    </w:p>
    <w:p w14:paraId="7BBC71F0" w14:textId="77777777" w:rsidR="006F2CE9" w:rsidRDefault="00941B79">
      <w:pPr>
        <w:autoSpaceDE/>
        <w:autoSpaceDN/>
        <w:jc w:val="both"/>
        <w:divId w:val="929653683"/>
        <w:rPr>
          <w:rFonts w:eastAsia="Times New Roman"/>
          <w:color w:val="000000"/>
          <w:sz w:val="20"/>
          <w:szCs w:val="20"/>
          <w:shd w:val="clear" w:color="auto" w:fill="FFFFFF"/>
        </w:rPr>
      </w:pPr>
      <w:r>
        <w:rPr>
          <w:rStyle w:val="slitttl1"/>
          <w:rFonts w:eastAsia="Times New Roman"/>
          <w:specVanish w:val="0"/>
        </w:rPr>
        <w:t>i)</w:t>
      </w:r>
      <w:proofErr w:type="spellStart"/>
      <w:r>
        <w:rPr>
          <w:rStyle w:val="slitbdy"/>
          <w:rFonts w:eastAsia="Times New Roman"/>
        </w:rPr>
        <w:t>întocmeşte</w:t>
      </w:r>
      <w:proofErr w:type="spellEnd"/>
      <w:r>
        <w:rPr>
          <w:rStyle w:val="slitbdy"/>
          <w:rFonts w:eastAsia="Times New Roman"/>
        </w:rPr>
        <w:t xml:space="preserve"> şi actualizează </w:t>
      </w:r>
      <w:proofErr w:type="spellStart"/>
      <w:r>
        <w:rPr>
          <w:rStyle w:val="slitbdy"/>
          <w:rFonts w:eastAsia="Times New Roman"/>
        </w:rPr>
        <w:t>evidenţa</w:t>
      </w:r>
      <w:proofErr w:type="spellEnd"/>
      <w:r>
        <w:rPr>
          <w:rStyle w:val="slitbdy"/>
          <w:rFonts w:eastAsia="Times New Roman"/>
        </w:rPr>
        <w:t xml:space="preserve"> documentelor de autorizare ale operatorilor economici şi ale </w:t>
      </w:r>
      <w:proofErr w:type="spellStart"/>
      <w:r>
        <w:rPr>
          <w:rStyle w:val="slitbdy"/>
          <w:rFonts w:eastAsia="Times New Roman"/>
        </w:rPr>
        <w:t>angajaţilor</w:t>
      </w:r>
      <w:proofErr w:type="spellEnd"/>
      <w:r>
        <w:rPr>
          <w:rStyle w:val="slitbdy"/>
          <w:rFonts w:eastAsia="Times New Roman"/>
        </w:rPr>
        <w:t xml:space="preserve"> acestora pentru acces la </w:t>
      </w:r>
      <w:proofErr w:type="spellStart"/>
      <w:r>
        <w:rPr>
          <w:rStyle w:val="slitbdy"/>
          <w:rFonts w:eastAsia="Times New Roman"/>
        </w:rPr>
        <w:t>informaţii</w:t>
      </w:r>
      <w:proofErr w:type="spellEnd"/>
      <w:r>
        <w:rPr>
          <w:rStyle w:val="slitbdy"/>
          <w:rFonts w:eastAsia="Times New Roman"/>
        </w:rPr>
        <w:t xml:space="preserve"> clasificate eliberate de, în registre speciale;</w:t>
      </w:r>
    </w:p>
    <w:p w14:paraId="076BEF7D" w14:textId="77777777" w:rsidR="006F2CE9" w:rsidRDefault="00941B79">
      <w:pPr>
        <w:autoSpaceDE/>
        <w:autoSpaceDN/>
        <w:jc w:val="both"/>
        <w:divId w:val="1807769975"/>
        <w:rPr>
          <w:rFonts w:eastAsia="Times New Roman"/>
          <w:color w:val="000000"/>
          <w:sz w:val="20"/>
          <w:szCs w:val="20"/>
          <w:shd w:val="clear" w:color="auto" w:fill="FFFFFF"/>
        </w:rPr>
      </w:pPr>
      <w:r>
        <w:rPr>
          <w:rStyle w:val="slitttl1"/>
          <w:rFonts w:eastAsia="Times New Roman"/>
          <w:specVanish w:val="0"/>
        </w:rPr>
        <w:lastRenderedPageBreak/>
        <w:t>j)</w:t>
      </w:r>
      <w:proofErr w:type="spellStart"/>
      <w:r>
        <w:rPr>
          <w:rStyle w:val="slitbdy"/>
          <w:rFonts w:eastAsia="Times New Roman"/>
        </w:rPr>
        <w:t>întocmeşte</w:t>
      </w:r>
      <w:proofErr w:type="spellEnd"/>
      <w:r>
        <w:rPr>
          <w:rStyle w:val="slitbdy"/>
          <w:rFonts w:eastAsia="Times New Roman"/>
        </w:rPr>
        <w:t xml:space="preserve"> şi actualizează </w:t>
      </w:r>
      <w:proofErr w:type="spellStart"/>
      <w:r>
        <w:rPr>
          <w:rStyle w:val="slitbdy"/>
          <w:rFonts w:eastAsia="Times New Roman"/>
        </w:rPr>
        <w:t>evidenţa</w:t>
      </w:r>
      <w:proofErr w:type="spellEnd"/>
      <w:r>
        <w:rPr>
          <w:rStyle w:val="slitbdy"/>
          <w:rFonts w:eastAsia="Times New Roman"/>
        </w:rPr>
        <w:t xml:space="preserve"> contractelor clasificate încheiate de M.E.N., în registre speciale.</w:t>
      </w:r>
    </w:p>
    <w:p w14:paraId="52CF4615" w14:textId="77777777" w:rsidR="006F2CE9" w:rsidRDefault="00941B79">
      <w:pPr>
        <w:autoSpaceDE/>
        <w:autoSpaceDN/>
        <w:jc w:val="both"/>
        <w:divId w:val="1042554611"/>
        <w:rPr>
          <w:rStyle w:val="salnbdy"/>
        </w:rPr>
      </w:pPr>
      <w:r>
        <w:rPr>
          <w:rStyle w:val="salnttl1"/>
          <w:rFonts w:eastAsia="Times New Roman"/>
          <w:specVanish w:val="0"/>
        </w:rPr>
        <w:t>(6)</w:t>
      </w:r>
      <w:r>
        <w:rPr>
          <w:rStyle w:val="salnbdy"/>
          <w:rFonts w:eastAsia="Times New Roman"/>
        </w:rPr>
        <w:t xml:space="preserve">Structura de securitate are următoarele </w:t>
      </w:r>
      <w:proofErr w:type="spellStart"/>
      <w:r>
        <w:rPr>
          <w:rStyle w:val="salnbdy"/>
          <w:rFonts w:eastAsia="Times New Roman"/>
        </w:rPr>
        <w:t>responsabilităţi</w:t>
      </w:r>
      <w:proofErr w:type="spellEnd"/>
      <w:r>
        <w:rPr>
          <w:rStyle w:val="salnbdy"/>
          <w:rFonts w:eastAsia="Times New Roman"/>
        </w:rPr>
        <w:t xml:space="preserve"> în domeniul INFOSEC:</w:t>
      </w:r>
    </w:p>
    <w:p w14:paraId="74C06BE4" w14:textId="77777777" w:rsidR="006F2CE9" w:rsidRDefault="00941B79">
      <w:pPr>
        <w:autoSpaceDE/>
        <w:autoSpaceDN/>
        <w:jc w:val="both"/>
        <w:divId w:val="1454327085"/>
      </w:pPr>
      <w:r>
        <w:rPr>
          <w:rStyle w:val="slitttl1"/>
          <w:rFonts w:eastAsia="Times New Roman"/>
          <w:specVanish w:val="0"/>
        </w:rPr>
        <w:t>a)</w:t>
      </w:r>
      <w:r>
        <w:rPr>
          <w:rStyle w:val="slitbdy"/>
          <w:rFonts w:eastAsia="Times New Roman"/>
        </w:rPr>
        <w:t xml:space="preserve">organizează activităţile pentru acreditarea sistemului informatic care prelucrează şi stochează </w:t>
      </w:r>
      <w:proofErr w:type="spellStart"/>
      <w:r>
        <w:rPr>
          <w:rStyle w:val="slitbdy"/>
          <w:rFonts w:eastAsia="Times New Roman"/>
        </w:rPr>
        <w:t>informaţii</w:t>
      </w:r>
      <w:proofErr w:type="spellEnd"/>
      <w:r>
        <w:rPr>
          <w:rStyle w:val="slitbdy"/>
          <w:rFonts w:eastAsia="Times New Roman"/>
        </w:rPr>
        <w:t xml:space="preserve"> clasificate;</w:t>
      </w:r>
    </w:p>
    <w:p w14:paraId="14F808FC" w14:textId="77777777" w:rsidR="006F2CE9" w:rsidRDefault="00941B79">
      <w:pPr>
        <w:autoSpaceDE/>
        <w:autoSpaceDN/>
        <w:jc w:val="both"/>
        <w:divId w:val="152852533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asigură </w:t>
      </w:r>
      <w:proofErr w:type="spellStart"/>
      <w:r>
        <w:rPr>
          <w:rStyle w:val="slitbdy"/>
          <w:rFonts w:eastAsia="Times New Roman"/>
        </w:rPr>
        <w:t>relaţionarea</w:t>
      </w:r>
      <w:proofErr w:type="spellEnd"/>
      <w:r>
        <w:rPr>
          <w:rStyle w:val="slitbdy"/>
          <w:rFonts w:eastAsia="Times New Roman"/>
        </w:rPr>
        <w:t xml:space="preserve"> cu </w:t>
      </w:r>
      <w:proofErr w:type="spellStart"/>
      <w:r>
        <w:rPr>
          <w:rStyle w:val="slitbdy"/>
          <w:rFonts w:eastAsia="Times New Roman"/>
        </w:rPr>
        <w:t>agenţiile</w:t>
      </w:r>
      <w:proofErr w:type="spellEnd"/>
      <w:r>
        <w:rPr>
          <w:rStyle w:val="slitbdy"/>
          <w:rFonts w:eastAsia="Times New Roman"/>
        </w:rPr>
        <w:t xml:space="preserve"> din cadrul ORNISS abilitate să coordoneze activitatea în domeniul INFOSEC şi asigură controlul măsurilor referitoare la </w:t>
      </w:r>
      <w:proofErr w:type="spellStart"/>
      <w:r>
        <w:rPr>
          <w:rStyle w:val="slitbdy"/>
          <w:rFonts w:eastAsia="Times New Roman"/>
        </w:rPr>
        <w:t>protecţia</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clasificate vehiculate în SIC;</w:t>
      </w:r>
    </w:p>
    <w:p w14:paraId="0A7D6878" w14:textId="77777777" w:rsidR="006F2CE9" w:rsidRDefault="00941B79">
      <w:pPr>
        <w:autoSpaceDE/>
        <w:autoSpaceDN/>
        <w:jc w:val="both"/>
        <w:divId w:val="157700942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asigură monitorizarea internă privind aplicarea normelor de protecţie a </w:t>
      </w:r>
      <w:proofErr w:type="spellStart"/>
      <w:r>
        <w:rPr>
          <w:rStyle w:val="slitbdy"/>
          <w:rFonts w:eastAsia="Times New Roman"/>
        </w:rPr>
        <w:t>informaţiilor</w:t>
      </w:r>
      <w:proofErr w:type="spellEnd"/>
      <w:r>
        <w:rPr>
          <w:rStyle w:val="slitbdy"/>
          <w:rFonts w:eastAsia="Times New Roman"/>
        </w:rPr>
        <w:t xml:space="preserve"> clasificate vehiculate în SIC şi modul de respectare a acestora;</w:t>
      </w:r>
    </w:p>
    <w:p w14:paraId="081D6A8F" w14:textId="77777777" w:rsidR="006F2CE9" w:rsidRDefault="00941B79">
      <w:pPr>
        <w:autoSpaceDE/>
        <w:autoSpaceDN/>
        <w:jc w:val="both"/>
        <w:divId w:val="70799199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informează conducerea M.E.N. cu privire la riscurile de securitate asociate SIC şi propune măsuri pentru diminuarea acestora;</w:t>
      </w:r>
    </w:p>
    <w:p w14:paraId="6B8DB4CE" w14:textId="77777777" w:rsidR="006F2CE9" w:rsidRDefault="00941B79">
      <w:pPr>
        <w:autoSpaceDE/>
        <w:autoSpaceDN/>
        <w:jc w:val="both"/>
        <w:divId w:val="17912526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face propuneri conducerii M.E.N. pentru stabilirea </w:t>
      </w:r>
      <w:proofErr w:type="spellStart"/>
      <w:r>
        <w:rPr>
          <w:rStyle w:val="slitbdy"/>
          <w:rFonts w:eastAsia="Times New Roman"/>
        </w:rPr>
        <w:t>autorităţii</w:t>
      </w:r>
      <w:proofErr w:type="spellEnd"/>
      <w:r>
        <w:rPr>
          <w:rStyle w:val="slitbdy"/>
          <w:rFonts w:eastAsia="Times New Roman"/>
        </w:rPr>
        <w:t xml:space="preserve"> </w:t>
      </w:r>
      <w:proofErr w:type="spellStart"/>
      <w:r>
        <w:rPr>
          <w:rStyle w:val="slitbdy"/>
          <w:rFonts w:eastAsia="Times New Roman"/>
        </w:rPr>
        <w:t>operaţionale</w:t>
      </w:r>
      <w:proofErr w:type="spellEnd"/>
      <w:r>
        <w:rPr>
          <w:rStyle w:val="slitbdy"/>
          <w:rFonts w:eastAsia="Times New Roman"/>
        </w:rPr>
        <w:t xml:space="preserve"> a SIC care răspunde de implementarea şi exploatarea </w:t>
      </w:r>
      <w:proofErr w:type="spellStart"/>
      <w:r>
        <w:rPr>
          <w:rStyle w:val="slitbdy"/>
          <w:rFonts w:eastAsia="Times New Roman"/>
        </w:rPr>
        <w:t>operaţională</w:t>
      </w:r>
      <w:proofErr w:type="spellEnd"/>
      <w:r>
        <w:rPr>
          <w:rStyle w:val="slitbdy"/>
          <w:rFonts w:eastAsia="Times New Roman"/>
        </w:rPr>
        <w:t xml:space="preserve"> a SIC.</w:t>
      </w:r>
    </w:p>
    <w:p w14:paraId="365E4044" w14:textId="77777777" w:rsidR="006F2CE9" w:rsidRDefault="00941B79">
      <w:pPr>
        <w:autoSpaceDE/>
        <w:autoSpaceDN/>
        <w:jc w:val="both"/>
        <w:divId w:val="1573810872"/>
        <w:rPr>
          <w:rStyle w:val="salnbdy"/>
        </w:rPr>
      </w:pPr>
      <w:r>
        <w:rPr>
          <w:rStyle w:val="salnttl1"/>
          <w:rFonts w:eastAsia="Times New Roman"/>
          <w:specVanish w:val="0"/>
        </w:rPr>
        <w:t>(7)</w:t>
      </w:r>
      <w:r>
        <w:rPr>
          <w:rStyle w:val="salnbdy"/>
          <w:rFonts w:eastAsia="Times New Roman"/>
        </w:rPr>
        <w:t xml:space="preserve">Structura de securitate </w:t>
      </w:r>
      <w:proofErr w:type="spellStart"/>
      <w:r>
        <w:rPr>
          <w:rStyle w:val="salnbdy"/>
          <w:rFonts w:eastAsia="Times New Roman"/>
        </w:rPr>
        <w:t>îndeplineşte</w:t>
      </w:r>
      <w:proofErr w:type="spellEnd"/>
      <w:r>
        <w:rPr>
          <w:rStyle w:val="salnbdy"/>
          <w:rFonts w:eastAsia="Times New Roman"/>
        </w:rPr>
        <w:t xml:space="preserve"> următoarele </w:t>
      </w:r>
      <w:proofErr w:type="spellStart"/>
      <w:r>
        <w:rPr>
          <w:rStyle w:val="salnbdy"/>
          <w:rFonts w:eastAsia="Times New Roman"/>
        </w:rPr>
        <w:t>atribuţii</w:t>
      </w:r>
      <w:proofErr w:type="spellEnd"/>
      <w:r>
        <w:rPr>
          <w:rStyle w:val="salnbdy"/>
          <w:rFonts w:eastAsia="Times New Roman"/>
        </w:rPr>
        <w:t xml:space="preserve"> specifice pentru </w:t>
      </w:r>
      <w:proofErr w:type="spellStart"/>
      <w:r>
        <w:rPr>
          <w:rStyle w:val="salnbdy"/>
          <w:rFonts w:eastAsia="Times New Roman"/>
        </w:rPr>
        <w:t>protecţia</w:t>
      </w:r>
      <w:proofErr w:type="spellEnd"/>
      <w:r>
        <w:rPr>
          <w:rStyle w:val="salnbdy"/>
          <w:rFonts w:eastAsia="Times New Roman"/>
        </w:rPr>
        <w:t xml:space="preserve"> </w:t>
      </w:r>
      <w:proofErr w:type="spellStart"/>
      <w:r>
        <w:rPr>
          <w:rStyle w:val="salnbdy"/>
          <w:rFonts w:eastAsia="Times New Roman"/>
        </w:rPr>
        <w:t>informaţiilor</w:t>
      </w:r>
      <w:proofErr w:type="spellEnd"/>
      <w:r>
        <w:rPr>
          <w:rStyle w:val="salnbdy"/>
          <w:rFonts w:eastAsia="Times New Roman"/>
        </w:rPr>
        <w:t xml:space="preserve"> clasificate în activitatea de informare publică:</w:t>
      </w:r>
    </w:p>
    <w:p w14:paraId="58D44D3D" w14:textId="77777777" w:rsidR="006F2CE9" w:rsidRDefault="00941B79">
      <w:pPr>
        <w:pStyle w:val="spar"/>
        <w:jc w:val="both"/>
        <w:divId w:val="1573810872"/>
      </w:pPr>
      <w:r>
        <w:rPr>
          <w:rFonts w:ascii="Verdana" w:hAnsi="Verdana"/>
          <w:color w:val="000000"/>
          <w:sz w:val="20"/>
          <w:szCs w:val="20"/>
          <w:shd w:val="clear" w:color="auto" w:fill="FFFFFF"/>
        </w:rPr>
        <w:t xml:space="preserve">Consiliază conducerea M.E.N. în probleme specifice acestei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w:t>
      </w:r>
    </w:p>
    <w:p w14:paraId="63A40383" w14:textId="77777777" w:rsidR="006F2CE9" w:rsidRDefault="00941B79">
      <w:pPr>
        <w:pStyle w:val="ssecttl"/>
        <w:divId w:val="1949967241"/>
        <w:rPr>
          <w:shd w:val="clear" w:color="auto" w:fill="FFFFFF"/>
        </w:rPr>
      </w:pPr>
      <w:proofErr w:type="spellStart"/>
      <w:r>
        <w:rPr>
          <w:shd w:val="clear" w:color="auto" w:fill="FFFFFF"/>
        </w:rPr>
        <w:t>Secţiunea</w:t>
      </w:r>
      <w:proofErr w:type="spellEnd"/>
      <w:r>
        <w:rPr>
          <w:shd w:val="clear" w:color="auto" w:fill="FFFFFF"/>
        </w:rPr>
        <w:t xml:space="preserve"> a 5-a</w:t>
      </w:r>
    </w:p>
    <w:p w14:paraId="26279714" w14:textId="77777777" w:rsidR="006F2CE9" w:rsidRDefault="00941B79">
      <w:pPr>
        <w:pStyle w:val="ssecden"/>
        <w:divId w:val="1949967241"/>
        <w:rPr>
          <w:shd w:val="clear" w:color="auto" w:fill="FFFFFF"/>
        </w:rPr>
      </w:pPr>
      <w:r>
        <w:rPr>
          <w:shd w:val="clear" w:color="auto" w:fill="FFFFFF"/>
        </w:rPr>
        <w:t xml:space="preserve">Controlul privind </w:t>
      </w:r>
      <w:proofErr w:type="spellStart"/>
      <w:r>
        <w:rPr>
          <w:shd w:val="clear" w:color="auto" w:fill="FFFFFF"/>
        </w:rPr>
        <w:t>protecţia</w:t>
      </w:r>
      <w:proofErr w:type="spellEnd"/>
      <w:r>
        <w:rPr>
          <w:shd w:val="clear" w:color="auto" w:fill="FFFFFF"/>
        </w:rPr>
        <w:t xml:space="preserve"> </w:t>
      </w:r>
      <w:proofErr w:type="spellStart"/>
      <w:r>
        <w:rPr>
          <w:shd w:val="clear" w:color="auto" w:fill="FFFFFF"/>
        </w:rPr>
        <w:t>informaţiilor</w:t>
      </w:r>
      <w:proofErr w:type="spellEnd"/>
      <w:r>
        <w:rPr>
          <w:shd w:val="clear" w:color="auto" w:fill="FFFFFF"/>
        </w:rPr>
        <w:t xml:space="preserve"> clasificate</w:t>
      </w:r>
    </w:p>
    <w:p w14:paraId="57DB8F9D" w14:textId="77777777" w:rsidR="006F2CE9" w:rsidRDefault="00941B79">
      <w:pPr>
        <w:pStyle w:val="sartttl"/>
        <w:jc w:val="both"/>
        <w:divId w:val="1604847315"/>
        <w:rPr>
          <w:shd w:val="clear" w:color="auto" w:fill="FFFFFF"/>
        </w:rPr>
      </w:pPr>
      <w:r>
        <w:rPr>
          <w:shd w:val="clear" w:color="auto" w:fill="FFFFFF"/>
        </w:rPr>
        <w:t>Articolul 17</w:t>
      </w:r>
    </w:p>
    <w:p w14:paraId="1D216077" w14:textId="77777777" w:rsidR="006F2CE9" w:rsidRDefault="00941B79">
      <w:pPr>
        <w:pStyle w:val="spar"/>
        <w:jc w:val="both"/>
        <w:divId w:val="160484731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Controlul privind </w:t>
      </w:r>
      <w:proofErr w:type="spellStart"/>
      <w:r>
        <w:rPr>
          <w:rFonts w:ascii="Verdana" w:hAnsi="Verdana"/>
          <w:color w:val="000000"/>
          <w:sz w:val="20"/>
          <w:szCs w:val="20"/>
          <w:shd w:val="clear" w:color="auto" w:fill="FFFFFF"/>
        </w:rPr>
        <w:t>protecţia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clasificate reprezintă activitatea autorizată de verificare a modului în care este organizată şi administrată securitatea în cadrul M.E.N. şi al celor din subordine/coordonare în scopul </w:t>
      </w:r>
      <w:proofErr w:type="spellStart"/>
      <w:r>
        <w:rPr>
          <w:rFonts w:ascii="Verdana" w:hAnsi="Verdana"/>
          <w:color w:val="000000"/>
          <w:sz w:val="20"/>
          <w:szCs w:val="20"/>
          <w:shd w:val="clear" w:color="auto" w:fill="FFFFFF"/>
        </w:rPr>
        <w:t>cunoaşterii</w:t>
      </w:r>
      <w:proofErr w:type="spellEnd"/>
      <w:r>
        <w:rPr>
          <w:rFonts w:ascii="Verdana" w:hAnsi="Verdana"/>
          <w:color w:val="000000"/>
          <w:sz w:val="20"/>
          <w:szCs w:val="20"/>
          <w:shd w:val="clear" w:color="auto" w:fill="FFFFFF"/>
        </w:rPr>
        <w:t xml:space="preserve">, prevenirii, contracarării şi limitării/eliminării oricăror </w:t>
      </w:r>
      <w:proofErr w:type="spellStart"/>
      <w:r>
        <w:rPr>
          <w:rFonts w:ascii="Verdana" w:hAnsi="Verdana"/>
          <w:color w:val="000000"/>
          <w:sz w:val="20"/>
          <w:szCs w:val="20"/>
          <w:shd w:val="clear" w:color="auto" w:fill="FFFFFF"/>
        </w:rPr>
        <w:t>vulnerabilităţi</w:t>
      </w:r>
      <w:proofErr w:type="spellEnd"/>
      <w:r>
        <w:rPr>
          <w:rFonts w:ascii="Verdana" w:hAnsi="Verdana"/>
          <w:color w:val="000000"/>
          <w:sz w:val="20"/>
          <w:szCs w:val="20"/>
          <w:shd w:val="clear" w:color="auto" w:fill="FFFFFF"/>
        </w:rPr>
        <w:t xml:space="preserve"> şi riscuri care pot conduce la incidente de securitate.</w:t>
      </w:r>
    </w:p>
    <w:p w14:paraId="247E7452" w14:textId="77777777" w:rsidR="006F2CE9" w:rsidRDefault="00941B79">
      <w:pPr>
        <w:pStyle w:val="sartttl"/>
        <w:jc w:val="both"/>
        <w:divId w:val="1498107748"/>
        <w:rPr>
          <w:shd w:val="clear" w:color="auto" w:fill="FFFFFF"/>
        </w:rPr>
      </w:pPr>
      <w:r>
        <w:rPr>
          <w:shd w:val="clear" w:color="auto" w:fill="FFFFFF"/>
        </w:rPr>
        <w:t>Articolul 18</w:t>
      </w:r>
    </w:p>
    <w:p w14:paraId="22414562" w14:textId="77777777" w:rsidR="006F2CE9" w:rsidRDefault="00941B79">
      <w:pPr>
        <w:pStyle w:val="spar"/>
        <w:jc w:val="both"/>
        <w:divId w:val="149810774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Controlul vizează toate domeniile </w:t>
      </w:r>
      <w:proofErr w:type="spellStart"/>
      <w:r>
        <w:rPr>
          <w:rFonts w:ascii="Verdana" w:hAnsi="Verdana"/>
          <w:color w:val="000000"/>
          <w:sz w:val="20"/>
          <w:szCs w:val="20"/>
          <w:shd w:val="clear" w:color="auto" w:fill="FFFFFF"/>
        </w:rPr>
        <w:t>securităţii</w:t>
      </w:r>
      <w:proofErr w:type="spellEnd"/>
      <w:r>
        <w:rPr>
          <w:rFonts w:ascii="Verdana" w:hAnsi="Verdana"/>
          <w:color w:val="000000"/>
          <w:sz w:val="20"/>
          <w:szCs w:val="20"/>
          <w:shd w:val="clear" w:color="auto" w:fill="FFFFFF"/>
        </w:rPr>
        <w:t xml:space="preserve">, activitatea structurilor cu </w:t>
      </w:r>
      <w:proofErr w:type="spellStart"/>
      <w:r>
        <w:rPr>
          <w:rFonts w:ascii="Verdana" w:hAnsi="Verdana"/>
          <w:color w:val="000000"/>
          <w:sz w:val="20"/>
          <w:szCs w:val="20"/>
          <w:shd w:val="clear" w:color="auto" w:fill="FFFFFF"/>
        </w:rPr>
        <w:t>responsabilităţi</w:t>
      </w:r>
      <w:proofErr w:type="spellEnd"/>
      <w:r>
        <w:rPr>
          <w:rFonts w:ascii="Verdana" w:hAnsi="Verdana"/>
          <w:color w:val="000000"/>
          <w:sz w:val="20"/>
          <w:szCs w:val="20"/>
          <w:shd w:val="clear" w:color="auto" w:fill="FFFFFF"/>
        </w:rPr>
        <w:t xml:space="preserve">, precum şi personalul care gestionează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w:t>
      </w:r>
    </w:p>
    <w:p w14:paraId="3D0F810A" w14:textId="77777777" w:rsidR="006F2CE9" w:rsidRDefault="00941B79">
      <w:pPr>
        <w:pStyle w:val="sartttl"/>
        <w:jc w:val="both"/>
        <w:divId w:val="1183935461"/>
        <w:rPr>
          <w:shd w:val="clear" w:color="auto" w:fill="FFFFFF"/>
        </w:rPr>
      </w:pPr>
      <w:r>
        <w:rPr>
          <w:shd w:val="clear" w:color="auto" w:fill="FFFFFF"/>
        </w:rPr>
        <w:t>Articolul 19</w:t>
      </w:r>
    </w:p>
    <w:p w14:paraId="16D63E91" w14:textId="77777777" w:rsidR="006F2CE9" w:rsidRDefault="00941B79">
      <w:pPr>
        <w:pStyle w:val="spar"/>
        <w:jc w:val="both"/>
        <w:divId w:val="118393546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Competenţele</w:t>
      </w:r>
      <w:proofErr w:type="spellEnd"/>
      <w:r>
        <w:rPr>
          <w:rFonts w:ascii="Verdana" w:hAnsi="Verdana"/>
          <w:color w:val="000000"/>
          <w:sz w:val="20"/>
          <w:szCs w:val="20"/>
          <w:shd w:val="clear" w:color="auto" w:fill="FFFFFF"/>
        </w:rPr>
        <w:t xml:space="preserve"> privind planificarea, organizarea şi </w:t>
      </w:r>
      <w:proofErr w:type="spellStart"/>
      <w:r>
        <w:rPr>
          <w:rFonts w:ascii="Verdana" w:hAnsi="Verdana"/>
          <w:color w:val="000000"/>
          <w:sz w:val="20"/>
          <w:szCs w:val="20"/>
          <w:shd w:val="clear" w:color="auto" w:fill="FFFFFF"/>
        </w:rPr>
        <w:t>desfăşurarea</w:t>
      </w:r>
      <w:proofErr w:type="spellEnd"/>
      <w:r>
        <w:rPr>
          <w:rFonts w:ascii="Verdana" w:hAnsi="Verdana"/>
          <w:color w:val="000000"/>
          <w:sz w:val="20"/>
          <w:szCs w:val="20"/>
          <w:shd w:val="clear" w:color="auto" w:fill="FFFFFF"/>
        </w:rPr>
        <w:t xml:space="preserve"> controalelor sunt prevăzute în Standardele naţionale de protecţie a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clasificate în România.</w:t>
      </w:r>
    </w:p>
    <w:p w14:paraId="342B03AA" w14:textId="77777777" w:rsidR="006F2CE9" w:rsidRDefault="00941B79">
      <w:pPr>
        <w:pStyle w:val="sartttl"/>
        <w:jc w:val="both"/>
        <w:divId w:val="1746298098"/>
        <w:rPr>
          <w:shd w:val="clear" w:color="auto" w:fill="FFFFFF"/>
        </w:rPr>
      </w:pPr>
      <w:r>
        <w:rPr>
          <w:shd w:val="clear" w:color="auto" w:fill="FFFFFF"/>
        </w:rPr>
        <w:t>Articolul 20</w:t>
      </w:r>
    </w:p>
    <w:p w14:paraId="71385311" w14:textId="77777777" w:rsidR="006F2CE9" w:rsidRDefault="00941B79">
      <w:pPr>
        <w:pStyle w:val="spar"/>
        <w:jc w:val="both"/>
        <w:divId w:val="174629809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Structura de securitate planifică şi </w:t>
      </w:r>
      <w:proofErr w:type="spellStart"/>
      <w:r>
        <w:rPr>
          <w:rFonts w:ascii="Verdana" w:hAnsi="Verdana"/>
          <w:color w:val="000000"/>
          <w:sz w:val="20"/>
          <w:szCs w:val="20"/>
          <w:shd w:val="clear" w:color="auto" w:fill="FFFFFF"/>
        </w:rPr>
        <w:t>desfăşoară</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de control şi îndrumare privind implementarea măsurilor de protecţie a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clasificate, conform planului anual aprobat de ministrul educaţiei naţionale.</w:t>
      </w:r>
    </w:p>
    <w:p w14:paraId="18D7A9DD" w14:textId="77777777" w:rsidR="006F2CE9" w:rsidRDefault="00941B79">
      <w:pPr>
        <w:pStyle w:val="sartttl"/>
        <w:jc w:val="both"/>
        <w:divId w:val="1217929844"/>
        <w:rPr>
          <w:shd w:val="clear" w:color="auto" w:fill="FFFFFF"/>
        </w:rPr>
      </w:pPr>
      <w:r>
        <w:rPr>
          <w:shd w:val="clear" w:color="auto" w:fill="FFFFFF"/>
        </w:rPr>
        <w:t>Articolul 21</w:t>
      </w:r>
    </w:p>
    <w:p w14:paraId="249C5256" w14:textId="77777777" w:rsidR="006F2CE9" w:rsidRDefault="00941B79">
      <w:pPr>
        <w:pStyle w:val="spar"/>
        <w:jc w:val="both"/>
        <w:divId w:val="1217929844"/>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Şefii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unităţilor</w:t>
      </w:r>
      <w:proofErr w:type="spellEnd"/>
      <w:r>
        <w:rPr>
          <w:rFonts w:ascii="Verdana" w:hAnsi="Verdana"/>
          <w:color w:val="000000"/>
          <w:sz w:val="20"/>
          <w:szCs w:val="20"/>
          <w:shd w:val="clear" w:color="auto" w:fill="FFFFFF"/>
        </w:rPr>
        <w:t>/</w:t>
      </w:r>
      <w:proofErr w:type="spellStart"/>
      <w:r>
        <w:rPr>
          <w:rFonts w:ascii="Verdana" w:hAnsi="Verdana"/>
          <w:color w:val="000000"/>
          <w:sz w:val="20"/>
          <w:szCs w:val="20"/>
          <w:shd w:val="clear" w:color="auto" w:fill="FFFFFF"/>
        </w:rPr>
        <w:t>direcţiilor</w:t>
      </w:r>
      <w:proofErr w:type="spellEnd"/>
      <w:r>
        <w:rPr>
          <w:rFonts w:ascii="Verdana" w:hAnsi="Verdana"/>
          <w:color w:val="000000"/>
          <w:sz w:val="20"/>
          <w:szCs w:val="20"/>
          <w:shd w:val="clear" w:color="auto" w:fill="FFFFFF"/>
        </w:rPr>
        <w:t xml:space="preserve"> care fac obiectul controlului au </w:t>
      </w:r>
      <w:proofErr w:type="spellStart"/>
      <w:r>
        <w:rPr>
          <w:rFonts w:ascii="Verdana" w:hAnsi="Verdana"/>
          <w:color w:val="000000"/>
          <w:sz w:val="20"/>
          <w:szCs w:val="20"/>
          <w:shd w:val="clear" w:color="auto" w:fill="FFFFFF"/>
        </w:rPr>
        <w:t>obligaţia</w:t>
      </w:r>
      <w:proofErr w:type="spellEnd"/>
      <w:r>
        <w:rPr>
          <w:rFonts w:ascii="Verdana" w:hAnsi="Verdana"/>
          <w:color w:val="000000"/>
          <w:sz w:val="20"/>
          <w:szCs w:val="20"/>
          <w:shd w:val="clear" w:color="auto" w:fill="FFFFFF"/>
        </w:rPr>
        <w:t xml:space="preserve"> să pună la </w:t>
      </w:r>
      <w:proofErr w:type="spellStart"/>
      <w:r>
        <w:rPr>
          <w:rFonts w:ascii="Verdana" w:hAnsi="Verdana"/>
          <w:color w:val="000000"/>
          <w:sz w:val="20"/>
          <w:szCs w:val="20"/>
          <w:shd w:val="clear" w:color="auto" w:fill="FFFFFF"/>
        </w:rPr>
        <w:t>dispoziţia</w:t>
      </w:r>
      <w:proofErr w:type="spellEnd"/>
      <w:r>
        <w:rPr>
          <w:rFonts w:ascii="Verdana" w:hAnsi="Verdana"/>
          <w:color w:val="000000"/>
          <w:sz w:val="20"/>
          <w:szCs w:val="20"/>
          <w:shd w:val="clear" w:color="auto" w:fill="FFFFFF"/>
        </w:rPr>
        <w:t xml:space="preserve"> comisiilor de control toate </w:t>
      </w:r>
      <w:proofErr w:type="spellStart"/>
      <w:r>
        <w:rPr>
          <w:rFonts w:ascii="Verdana" w:hAnsi="Verdana"/>
          <w:color w:val="000000"/>
          <w:sz w:val="20"/>
          <w:szCs w:val="20"/>
          <w:shd w:val="clear" w:color="auto" w:fill="FFFFFF"/>
        </w:rPr>
        <w:t>informaţiile</w:t>
      </w:r>
      <w:proofErr w:type="spellEnd"/>
      <w:r>
        <w:rPr>
          <w:rFonts w:ascii="Verdana" w:hAnsi="Verdana"/>
          <w:color w:val="000000"/>
          <w:sz w:val="20"/>
          <w:szCs w:val="20"/>
          <w:shd w:val="clear" w:color="auto" w:fill="FFFFFF"/>
        </w:rPr>
        <w:t xml:space="preserve"> solicitate privind modul de aplicare a măsurilor privind </w:t>
      </w:r>
      <w:proofErr w:type="spellStart"/>
      <w:r>
        <w:rPr>
          <w:rFonts w:ascii="Verdana" w:hAnsi="Verdana"/>
          <w:color w:val="000000"/>
          <w:sz w:val="20"/>
          <w:szCs w:val="20"/>
          <w:shd w:val="clear" w:color="auto" w:fill="FFFFFF"/>
        </w:rPr>
        <w:t>protecţia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clasificate.</w:t>
      </w:r>
    </w:p>
    <w:p w14:paraId="1C0F78EC" w14:textId="77777777" w:rsidR="006F2CE9" w:rsidRDefault="00941B79">
      <w:pPr>
        <w:pStyle w:val="sartttl"/>
        <w:jc w:val="both"/>
        <w:divId w:val="1021202077"/>
        <w:rPr>
          <w:shd w:val="clear" w:color="auto" w:fill="FFFFFF"/>
        </w:rPr>
      </w:pPr>
      <w:r>
        <w:rPr>
          <w:shd w:val="clear" w:color="auto" w:fill="FFFFFF"/>
        </w:rPr>
        <w:t>Articolul 22</w:t>
      </w:r>
    </w:p>
    <w:p w14:paraId="189EBABF" w14:textId="77777777" w:rsidR="006F2CE9" w:rsidRDefault="00941B79">
      <w:pPr>
        <w:pStyle w:val="spar"/>
        <w:jc w:val="both"/>
        <w:divId w:val="102120207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cazul în care controlul relevă fapte şi </w:t>
      </w:r>
      <w:proofErr w:type="spellStart"/>
      <w:r>
        <w:rPr>
          <w:rFonts w:ascii="Verdana" w:hAnsi="Verdana"/>
          <w:color w:val="000000"/>
          <w:sz w:val="20"/>
          <w:szCs w:val="20"/>
          <w:shd w:val="clear" w:color="auto" w:fill="FFFFFF"/>
        </w:rPr>
        <w:t>disfuncţii</w:t>
      </w:r>
      <w:proofErr w:type="spellEnd"/>
      <w:r>
        <w:rPr>
          <w:rFonts w:ascii="Verdana" w:hAnsi="Verdana"/>
          <w:color w:val="000000"/>
          <w:sz w:val="20"/>
          <w:szCs w:val="20"/>
          <w:shd w:val="clear" w:color="auto" w:fill="FFFFFF"/>
        </w:rPr>
        <w:t xml:space="preserve"> de natură să reprezinte riscuri majore de securitate se informează imediat conducerea M.E.N., iar unitatea/</w:t>
      </w:r>
      <w:proofErr w:type="spellStart"/>
      <w:r>
        <w:rPr>
          <w:rFonts w:ascii="Verdana" w:hAnsi="Verdana"/>
          <w:color w:val="000000"/>
          <w:sz w:val="20"/>
          <w:szCs w:val="20"/>
          <w:shd w:val="clear" w:color="auto" w:fill="FFFFFF"/>
        </w:rPr>
        <w:t>direcţia</w:t>
      </w:r>
      <w:proofErr w:type="spellEnd"/>
      <w:r>
        <w:rPr>
          <w:rFonts w:ascii="Verdana" w:hAnsi="Verdana"/>
          <w:color w:val="000000"/>
          <w:sz w:val="20"/>
          <w:szCs w:val="20"/>
          <w:shd w:val="clear" w:color="auto" w:fill="FFFFFF"/>
        </w:rPr>
        <w:t xml:space="preserve"> controlată dispune măsuri urgente de remediere a </w:t>
      </w:r>
      <w:proofErr w:type="spellStart"/>
      <w:r>
        <w:rPr>
          <w:rFonts w:ascii="Verdana" w:hAnsi="Verdana"/>
          <w:color w:val="000000"/>
          <w:sz w:val="20"/>
          <w:szCs w:val="20"/>
          <w:shd w:val="clear" w:color="auto" w:fill="FFFFFF"/>
        </w:rPr>
        <w:t>deficienţelor</w:t>
      </w:r>
      <w:proofErr w:type="spellEnd"/>
      <w:r>
        <w:rPr>
          <w:rFonts w:ascii="Verdana" w:hAnsi="Verdana"/>
          <w:color w:val="000000"/>
          <w:sz w:val="20"/>
          <w:szCs w:val="20"/>
          <w:shd w:val="clear" w:color="auto" w:fill="FFFFFF"/>
        </w:rPr>
        <w:t xml:space="preserve"> constatate, </w:t>
      </w:r>
      <w:proofErr w:type="spellStart"/>
      <w:r>
        <w:rPr>
          <w:rFonts w:ascii="Verdana" w:hAnsi="Verdana"/>
          <w:color w:val="000000"/>
          <w:sz w:val="20"/>
          <w:szCs w:val="20"/>
          <w:shd w:val="clear" w:color="auto" w:fill="FFFFFF"/>
        </w:rPr>
        <w:t>iniţiază</w:t>
      </w:r>
      <w:proofErr w:type="spellEnd"/>
      <w:r>
        <w:rPr>
          <w:rFonts w:ascii="Verdana" w:hAnsi="Verdana"/>
          <w:color w:val="000000"/>
          <w:sz w:val="20"/>
          <w:szCs w:val="20"/>
          <w:shd w:val="clear" w:color="auto" w:fill="FFFFFF"/>
        </w:rPr>
        <w:t xml:space="preserve"> cercetarea disciplinară şi, după caz, aplică măsurile de </w:t>
      </w:r>
      <w:proofErr w:type="spellStart"/>
      <w:r>
        <w:rPr>
          <w:rFonts w:ascii="Verdana" w:hAnsi="Verdana"/>
          <w:color w:val="000000"/>
          <w:sz w:val="20"/>
          <w:szCs w:val="20"/>
          <w:shd w:val="clear" w:color="auto" w:fill="FFFFFF"/>
        </w:rPr>
        <w:t>sancţionare</w:t>
      </w:r>
      <w:proofErr w:type="spellEnd"/>
      <w:r>
        <w:rPr>
          <w:rFonts w:ascii="Verdana" w:hAnsi="Verdana"/>
          <w:color w:val="000000"/>
          <w:sz w:val="20"/>
          <w:szCs w:val="20"/>
          <w:shd w:val="clear" w:color="auto" w:fill="FFFFFF"/>
        </w:rPr>
        <w:t xml:space="preserve"> sau sesizează organele de urmărire penală, în </w:t>
      </w:r>
      <w:proofErr w:type="spellStart"/>
      <w:r>
        <w:rPr>
          <w:rFonts w:ascii="Verdana" w:hAnsi="Verdana"/>
          <w:color w:val="000000"/>
          <w:sz w:val="20"/>
          <w:szCs w:val="20"/>
          <w:shd w:val="clear" w:color="auto" w:fill="FFFFFF"/>
        </w:rPr>
        <w:t>situaţia</w:t>
      </w:r>
      <w:proofErr w:type="spellEnd"/>
      <w:r>
        <w:rPr>
          <w:rFonts w:ascii="Verdana" w:hAnsi="Verdana"/>
          <w:color w:val="000000"/>
          <w:sz w:val="20"/>
          <w:szCs w:val="20"/>
          <w:shd w:val="clear" w:color="auto" w:fill="FFFFFF"/>
        </w:rPr>
        <w:t xml:space="preserve"> în care rezultă indicii că s-ar fi produs </w:t>
      </w:r>
      <w:proofErr w:type="spellStart"/>
      <w:r>
        <w:rPr>
          <w:rFonts w:ascii="Verdana" w:hAnsi="Verdana"/>
          <w:color w:val="000000"/>
          <w:sz w:val="20"/>
          <w:szCs w:val="20"/>
          <w:shd w:val="clear" w:color="auto" w:fill="FFFFFF"/>
        </w:rPr>
        <w:t>infracţiuni</w:t>
      </w:r>
      <w:proofErr w:type="spellEnd"/>
      <w:r>
        <w:rPr>
          <w:rFonts w:ascii="Verdana" w:hAnsi="Verdana"/>
          <w:color w:val="000000"/>
          <w:sz w:val="20"/>
          <w:szCs w:val="20"/>
          <w:shd w:val="clear" w:color="auto" w:fill="FFFFFF"/>
        </w:rPr>
        <w:t>.</w:t>
      </w:r>
    </w:p>
    <w:p w14:paraId="1C6EF007" w14:textId="77777777" w:rsidR="006F2CE9" w:rsidRDefault="00941B79">
      <w:pPr>
        <w:pStyle w:val="ssecttl"/>
        <w:divId w:val="1581519156"/>
        <w:rPr>
          <w:shd w:val="clear" w:color="auto" w:fill="FFFFFF"/>
        </w:rPr>
      </w:pPr>
      <w:proofErr w:type="spellStart"/>
      <w:r>
        <w:rPr>
          <w:shd w:val="clear" w:color="auto" w:fill="FFFFFF"/>
        </w:rPr>
        <w:t>Secţiunea</w:t>
      </w:r>
      <w:proofErr w:type="spellEnd"/>
      <w:r>
        <w:rPr>
          <w:shd w:val="clear" w:color="auto" w:fill="FFFFFF"/>
        </w:rPr>
        <w:t xml:space="preserve"> a 6-a</w:t>
      </w:r>
    </w:p>
    <w:p w14:paraId="66FB10AF" w14:textId="77777777" w:rsidR="006F2CE9" w:rsidRDefault="00941B79">
      <w:pPr>
        <w:pStyle w:val="ssecden"/>
        <w:divId w:val="1581519156"/>
        <w:rPr>
          <w:shd w:val="clear" w:color="auto" w:fill="FFFFFF"/>
        </w:rPr>
      </w:pPr>
      <w:r>
        <w:rPr>
          <w:shd w:val="clear" w:color="auto" w:fill="FFFFFF"/>
        </w:rPr>
        <w:t xml:space="preserve">Întocmirea Listei </w:t>
      </w:r>
      <w:proofErr w:type="spellStart"/>
      <w:r>
        <w:rPr>
          <w:shd w:val="clear" w:color="auto" w:fill="FFFFFF"/>
        </w:rPr>
        <w:t>funcţiilor</w:t>
      </w:r>
      <w:proofErr w:type="spellEnd"/>
      <w:r>
        <w:rPr>
          <w:shd w:val="clear" w:color="auto" w:fill="FFFFFF"/>
        </w:rPr>
        <w:t xml:space="preserve"> care necesită acces la </w:t>
      </w:r>
      <w:proofErr w:type="spellStart"/>
      <w:r>
        <w:rPr>
          <w:shd w:val="clear" w:color="auto" w:fill="FFFFFF"/>
        </w:rPr>
        <w:t>informaţii</w:t>
      </w:r>
      <w:proofErr w:type="spellEnd"/>
      <w:r>
        <w:rPr>
          <w:shd w:val="clear" w:color="auto" w:fill="FFFFFF"/>
        </w:rPr>
        <w:t xml:space="preserve"> clasificate</w:t>
      </w:r>
    </w:p>
    <w:p w14:paraId="48BC091A" w14:textId="77777777" w:rsidR="006F2CE9" w:rsidRDefault="00941B79">
      <w:pPr>
        <w:pStyle w:val="sartttl"/>
        <w:jc w:val="both"/>
        <w:divId w:val="1319068707"/>
        <w:rPr>
          <w:shd w:val="clear" w:color="auto" w:fill="FFFFFF"/>
        </w:rPr>
      </w:pPr>
      <w:r>
        <w:rPr>
          <w:shd w:val="clear" w:color="auto" w:fill="FFFFFF"/>
        </w:rPr>
        <w:t>Articolul 23</w:t>
      </w:r>
    </w:p>
    <w:p w14:paraId="70B60A20" w14:textId="77777777" w:rsidR="006F2CE9" w:rsidRDefault="00941B79">
      <w:pPr>
        <w:pStyle w:val="spar"/>
        <w:jc w:val="both"/>
        <w:divId w:val="131906870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Lista </w:t>
      </w:r>
      <w:proofErr w:type="spellStart"/>
      <w:r>
        <w:rPr>
          <w:rFonts w:ascii="Verdana" w:hAnsi="Verdana"/>
          <w:color w:val="000000"/>
          <w:sz w:val="20"/>
          <w:szCs w:val="20"/>
          <w:shd w:val="clear" w:color="auto" w:fill="FFFFFF"/>
        </w:rPr>
        <w:t>funcţiilor</w:t>
      </w:r>
      <w:proofErr w:type="spellEnd"/>
      <w:r>
        <w:rPr>
          <w:rFonts w:ascii="Verdana" w:hAnsi="Verdana"/>
          <w:color w:val="000000"/>
          <w:sz w:val="20"/>
          <w:szCs w:val="20"/>
          <w:shd w:val="clear" w:color="auto" w:fill="FFFFFF"/>
        </w:rPr>
        <w:t xml:space="preserve"> care necesită acces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denumită în continuare Lista </w:t>
      </w:r>
      <w:proofErr w:type="spellStart"/>
      <w:r>
        <w:rPr>
          <w:rFonts w:ascii="Verdana" w:hAnsi="Verdana"/>
          <w:color w:val="000000"/>
          <w:sz w:val="20"/>
          <w:szCs w:val="20"/>
          <w:shd w:val="clear" w:color="auto" w:fill="FFFFFF"/>
        </w:rPr>
        <w:t>funcţiilor</w:t>
      </w:r>
      <w:proofErr w:type="spellEnd"/>
      <w:r>
        <w:rPr>
          <w:rFonts w:ascii="Verdana" w:hAnsi="Verdana"/>
          <w:color w:val="000000"/>
          <w:sz w:val="20"/>
          <w:szCs w:val="20"/>
          <w:shd w:val="clear" w:color="auto" w:fill="FFFFFF"/>
        </w:rPr>
        <w:t xml:space="preserve">, are ca obiectiv stabilirea nivelului de acces la astfel de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pentru fiecare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prevăzută în statul de organizare al </w:t>
      </w:r>
      <w:proofErr w:type="spellStart"/>
      <w:r>
        <w:rPr>
          <w:rFonts w:ascii="Verdana" w:hAnsi="Verdana"/>
          <w:color w:val="000000"/>
          <w:sz w:val="20"/>
          <w:szCs w:val="20"/>
          <w:shd w:val="clear" w:color="auto" w:fill="FFFFFF"/>
        </w:rPr>
        <w:t>instituţiei</w:t>
      </w:r>
      <w:proofErr w:type="spellEnd"/>
      <w:r>
        <w:rPr>
          <w:rFonts w:ascii="Verdana" w:hAnsi="Verdana"/>
          <w:color w:val="000000"/>
          <w:sz w:val="20"/>
          <w:szCs w:val="20"/>
          <w:shd w:val="clear" w:color="auto" w:fill="FFFFFF"/>
        </w:rPr>
        <w:t xml:space="preserve">, în scopul eliberării documentelor de acces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doar persoanelor care le încadrează, în vederea îndeplinirii </w:t>
      </w:r>
      <w:proofErr w:type="spellStart"/>
      <w:r>
        <w:rPr>
          <w:rFonts w:ascii="Verdana" w:hAnsi="Verdana"/>
          <w:color w:val="000000"/>
          <w:sz w:val="20"/>
          <w:szCs w:val="20"/>
          <w:shd w:val="clear" w:color="auto" w:fill="FFFFFF"/>
        </w:rPr>
        <w:t>atribuţiilor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funcţionale</w:t>
      </w:r>
      <w:proofErr w:type="spellEnd"/>
      <w:r>
        <w:rPr>
          <w:rFonts w:ascii="Verdana" w:hAnsi="Verdana"/>
          <w:color w:val="000000"/>
          <w:sz w:val="20"/>
          <w:szCs w:val="20"/>
          <w:shd w:val="clear" w:color="auto" w:fill="FFFFFF"/>
        </w:rPr>
        <w:t>.</w:t>
      </w:r>
    </w:p>
    <w:p w14:paraId="12AF6C1B" w14:textId="77777777" w:rsidR="006F2CE9" w:rsidRDefault="00941B79">
      <w:pPr>
        <w:pStyle w:val="sartttl"/>
        <w:jc w:val="both"/>
        <w:divId w:val="1013722170"/>
        <w:rPr>
          <w:shd w:val="clear" w:color="auto" w:fill="FFFFFF"/>
        </w:rPr>
      </w:pPr>
      <w:r>
        <w:rPr>
          <w:shd w:val="clear" w:color="auto" w:fill="FFFFFF"/>
        </w:rPr>
        <w:t>Articolul 24</w:t>
      </w:r>
    </w:p>
    <w:p w14:paraId="6ED312A9" w14:textId="77777777" w:rsidR="006F2CE9" w:rsidRDefault="00941B79">
      <w:pPr>
        <w:pStyle w:val="sartden"/>
        <w:jc w:val="both"/>
        <w:divId w:val="1013722170"/>
        <w:rPr>
          <w:shd w:val="clear" w:color="auto" w:fill="FFFFFF"/>
        </w:rPr>
      </w:pPr>
      <w:r>
        <w:rPr>
          <w:rStyle w:val="spar3"/>
          <w:b w:val="0"/>
          <w:bCs w:val="0"/>
          <w:specVanish w:val="0"/>
        </w:rPr>
        <w:lastRenderedPageBreak/>
        <w:t xml:space="preserve">Lista </w:t>
      </w:r>
      <w:proofErr w:type="spellStart"/>
      <w:r>
        <w:rPr>
          <w:rStyle w:val="spar3"/>
          <w:b w:val="0"/>
          <w:bCs w:val="0"/>
          <w:specVanish w:val="0"/>
        </w:rPr>
        <w:t>funcţiilor</w:t>
      </w:r>
      <w:proofErr w:type="spellEnd"/>
      <w:r>
        <w:rPr>
          <w:rStyle w:val="spar3"/>
          <w:b w:val="0"/>
          <w:bCs w:val="0"/>
          <w:specVanish w:val="0"/>
        </w:rPr>
        <w:t xml:space="preserve"> se </w:t>
      </w:r>
      <w:proofErr w:type="spellStart"/>
      <w:r>
        <w:rPr>
          <w:rStyle w:val="spar3"/>
          <w:b w:val="0"/>
          <w:bCs w:val="0"/>
          <w:specVanish w:val="0"/>
        </w:rPr>
        <w:t>întocmeşte</w:t>
      </w:r>
      <w:proofErr w:type="spellEnd"/>
      <w:r>
        <w:rPr>
          <w:rStyle w:val="spar3"/>
          <w:b w:val="0"/>
          <w:bCs w:val="0"/>
          <w:specVanish w:val="0"/>
        </w:rPr>
        <w:t xml:space="preserve"> pe tipuri de </w:t>
      </w:r>
      <w:proofErr w:type="spellStart"/>
      <w:r>
        <w:rPr>
          <w:rStyle w:val="spar3"/>
          <w:b w:val="0"/>
          <w:bCs w:val="0"/>
          <w:specVanish w:val="0"/>
        </w:rPr>
        <w:t>funcţii</w:t>
      </w:r>
      <w:proofErr w:type="spellEnd"/>
      <w:r>
        <w:rPr>
          <w:rStyle w:val="spar3"/>
          <w:b w:val="0"/>
          <w:bCs w:val="0"/>
          <w:specVanish w:val="0"/>
        </w:rPr>
        <w:t xml:space="preserve"> şi pe niveluri de clasificare ale </w:t>
      </w:r>
      <w:proofErr w:type="spellStart"/>
      <w:r>
        <w:rPr>
          <w:rStyle w:val="spar3"/>
          <w:b w:val="0"/>
          <w:bCs w:val="0"/>
          <w:specVanish w:val="0"/>
        </w:rPr>
        <w:t>informaţiilor</w:t>
      </w:r>
      <w:proofErr w:type="spellEnd"/>
      <w:r>
        <w:rPr>
          <w:rStyle w:val="spar3"/>
          <w:b w:val="0"/>
          <w:bCs w:val="0"/>
          <w:specVanish w:val="0"/>
        </w:rPr>
        <w:t xml:space="preserve"> </w:t>
      </w:r>
      <w:proofErr w:type="spellStart"/>
      <w:r>
        <w:rPr>
          <w:rStyle w:val="spar3"/>
          <w:b w:val="0"/>
          <w:bCs w:val="0"/>
          <w:specVanish w:val="0"/>
        </w:rPr>
        <w:t>deţinute</w:t>
      </w:r>
      <w:proofErr w:type="spellEnd"/>
      <w:r>
        <w:rPr>
          <w:rStyle w:val="spar3"/>
          <w:b w:val="0"/>
          <w:bCs w:val="0"/>
          <w:specVanish w:val="0"/>
        </w:rPr>
        <w:t xml:space="preserve"> de M.E.N., conform precizărilor din </w:t>
      </w:r>
      <w:r>
        <w:rPr>
          <w:rStyle w:val="spar3"/>
          <w:b w:val="0"/>
          <w:bCs w:val="0"/>
          <w:color w:val="0000FF"/>
          <w:u w:val="single"/>
          <w:specVanish w:val="0"/>
        </w:rPr>
        <w:t>anexa nr. 10 din Standardele naţionale</w:t>
      </w:r>
      <w:r>
        <w:rPr>
          <w:rStyle w:val="spar3"/>
          <w:b w:val="0"/>
          <w:bCs w:val="0"/>
          <w:specVanish w:val="0"/>
        </w:rPr>
        <w:t xml:space="preserve"> de protecţie a </w:t>
      </w:r>
      <w:proofErr w:type="spellStart"/>
      <w:r>
        <w:rPr>
          <w:rStyle w:val="spar3"/>
          <w:b w:val="0"/>
          <w:bCs w:val="0"/>
          <w:specVanish w:val="0"/>
        </w:rPr>
        <w:t>informaţiilor</w:t>
      </w:r>
      <w:proofErr w:type="spellEnd"/>
      <w:r>
        <w:rPr>
          <w:rStyle w:val="spar3"/>
          <w:b w:val="0"/>
          <w:bCs w:val="0"/>
          <w:specVanish w:val="0"/>
        </w:rPr>
        <w:t xml:space="preserve"> clasificate în România.</w:t>
      </w:r>
    </w:p>
    <w:p w14:paraId="327FC8D8" w14:textId="77777777" w:rsidR="006F2CE9" w:rsidRDefault="00941B79">
      <w:pPr>
        <w:pStyle w:val="sartttl"/>
        <w:jc w:val="both"/>
        <w:divId w:val="1333029230"/>
        <w:rPr>
          <w:shd w:val="clear" w:color="auto" w:fill="FFFFFF"/>
        </w:rPr>
      </w:pPr>
      <w:r>
        <w:rPr>
          <w:shd w:val="clear" w:color="auto" w:fill="FFFFFF"/>
        </w:rPr>
        <w:t>Articolul 25</w:t>
      </w:r>
    </w:p>
    <w:p w14:paraId="6B48CC3A" w14:textId="77777777" w:rsidR="006F2CE9" w:rsidRDefault="00941B79">
      <w:pPr>
        <w:pStyle w:val="spar"/>
        <w:jc w:val="both"/>
        <w:divId w:val="133302923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Nivelul de acces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aferent fiecărei </w:t>
      </w:r>
      <w:proofErr w:type="spellStart"/>
      <w:r>
        <w:rPr>
          <w:rFonts w:ascii="Verdana" w:hAnsi="Verdana"/>
          <w:color w:val="000000"/>
          <w:sz w:val="20"/>
          <w:szCs w:val="20"/>
          <w:shd w:val="clear" w:color="auto" w:fill="FFFFFF"/>
        </w:rPr>
        <w:t>funcţii</w:t>
      </w:r>
      <w:proofErr w:type="spellEnd"/>
      <w:r>
        <w:rPr>
          <w:rFonts w:ascii="Verdana" w:hAnsi="Verdana"/>
          <w:color w:val="000000"/>
          <w:sz w:val="20"/>
          <w:szCs w:val="20"/>
          <w:shd w:val="clear" w:color="auto" w:fill="FFFFFF"/>
        </w:rPr>
        <w:t xml:space="preserve"> din Lista </w:t>
      </w:r>
      <w:proofErr w:type="spellStart"/>
      <w:r>
        <w:rPr>
          <w:rFonts w:ascii="Verdana" w:hAnsi="Verdana"/>
          <w:color w:val="000000"/>
          <w:sz w:val="20"/>
          <w:szCs w:val="20"/>
          <w:shd w:val="clear" w:color="auto" w:fill="FFFFFF"/>
        </w:rPr>
        <w:t>funcţiilor</w:t>
      </w:r>
      <w:proofErr w:type="spellEnd"/>
      <w:r>
        <w:rPr>
          <w:rFonts w:ascii="Verdana" w:hAnsi="Verdana"/>
          <w:color w:val="000000"/>
          <w:sz w:val="20"/>
          <w:szCs w:val="20"/>
          <w:shd w:val="clear" w:color="auto" w:fill="FFFFFF"/>
        </w:rPr>
        <w:t xml:space="preserve"> se stabileşte pe baza principiului </w:t>
      </w:r>
      <w:proofErr w:type="spellStart"/>
      <w:r>
        <w:rPr>
          <w:rFonts w:ascii="Verdana" w:hAnsi="Verdana"/>
          <w:color w:val="000000"/>
          <w:sz w:val="20"/>
          <w:szCs w:val="20"/>
          <w:shd w:val="clear" w:color="auto" w:fill="FFFFFF"/>
        </w:rPr>
        <w:t>necesităţii</w:t>
      </w:r>
      <w:proofErr w:type="spellEnd"/>
      <w:r>
        <w:rPr>
          <w:rFonts w:ascii="Verdana" w:hAnsi="Verdana"/>
          <w:color w:val="000000"/>
          <w:sz w:val="20"/>
          <w:szCs w:val="20"/>
          <w:shd w:val="clear" w:color="auto" w:fill="FFFFFF"/>
        </w:rPr>
        <w:t xml:space="preserve"> de a </w:t>
      </w:r>
      <w:proofErr w:type="spellStart"/>
      <w:r>
        <w:rPr>
          <w:rFonts w:ascii="Verdana" w:hAnsi="Verdana"/>
          <w:color w:val="000000"/>
          <w:sz w:val="20"/>
          <w:szCs w:val="20"/>
          <w:shd w:val="clear" w:color="auto" w:fill="FFFFFF"/>
        </w:rPr>
        <w:t>cunoaşte</w:t>
      </w:r>
      <w:proofErr w:type="spellEnd"/>
      <w:r>
        <w:rPr>
          <w:rFonts w:ascii="Verdana" w:hAnsi="Verdana"/>
          <w:color w:val="000000"/>
          <w:sz w:val="20"/>
          <w:szCs w:val="20"/>
          <w:shd w:val="clear" w:color="auto" w:fill="FFFFFF"/>
        </w:rPr>
        <w:t>.</w:t>
      </w:r>
    </w:p>
    <w:p w14:paraId="62CFAB07" w14:textId="77777777" w:rsidR="006F2CE9" w:rsidRDefault="00941B79">
      <w:pPr>
        <w:pStyle w:val="sartttl"/>
        <w:jc w:val="both"/>
        <w:divId w:val="2021926414"/>
        <w:rPr>
          <w:shd w:val="clear" w:color="auto" w:fill="FFFFFF"/>
        </w:rPr>
      </w:pPr>
      <w:r>
        <w:rPr>
          <w:shd w:val="clear" w:color="auto" w:fill="FFFFFF"/>
        </w:rPr>
        <w:t>Articolul 26</w:t>
      </w:r>
    </w:p>
    <w:p w14:paraId="53E1235A" w14:textId="77777777" w:rsidR="006F2CE9" w:rsidRDefault="00941B79">
      <w:pPr>
        <w:pStyle w:val="sartden"/>
        <w:ind w:left="225"/>
        <w:jc w:val="both"/>
        <w:divId w:val="2021926414"/>
        <w:rPr>
          <w:rStyle w:val="spar3"/>
          <w:b w:val="0"/>
          <w:bCs w:val="0"/>
        </w:rPr>
      </w:pPr>
      <w:r>
        <w:rPr>
          <w:rStyle w:val="spar3"/>
          <w:b w:val="0"/>
          <w:bCs w:val="0"/>
          <w:specVanish w:val="0"/>
        </w:rPr>
        <w:t xml:space="preserve">Nivelul de acces la </w:t>
      </w:r>
      <w:proofErr w:type="spellStart"/>
      <w:r>
        <w:rPr>
          <w:rStyle w:val="spar3"/>
          <w:b w:val="0"/>
          <w:bCs w:val="0"/>
          <w:specVanish w:val="0"/>
        </w:rPr>
        <w:t>informaţii</w:t>
      </w:r>
      <w:proofErr w:type="spellEnd"/>
      <w:r>
        <w:rPr>
          <w:rStyle w:val="spar3"/>
          <w:b w:val="0"/>
          <w:bCs w:val="0"/>
          <w:specVanish w:val="0"/>
        </w:rPr>
        <w:t xml:space="preserve"> clasificate se stabileşte pentru toate </w:t>
      </w:r>
      <w:proofErr w:type="spellStart"/>
      <w:r>
        <w:rPr>
          <w:rStyle w:val="spar3"/>
          <w:b w:val="0"/>
          <w:bCs w:val="0"/>
          <w:specVanish w:val="0"/>
        </w:rPr>
        <w:t>funcţiile</w:t>
      </w:r>
      <w:proofErr w:type="spellEnd"/>
      <w:r>
        <w:rPr>
          <w:rStyle w:val="spar3"/>
          <w:b w:val="0"/>
          <w:bCs w:val="0"/>
          <w:specVanish w:val="0"/>
        </w:rPr>
        <w:t xml:space="preserve"> prevăzute în statul de organizate în vigoare şi se </w:t>
      </w:r>
      <w:proofErr w:type="spellStart"/>
      <w:r>
        <w:rPr>
          <w:rStyle w:val="spar3"/>
          <w:b w:val="0"/>
          <w:bCs w:val="0"/>
          <w:specVanish w:val="0"/>
        </w:rPr>
        <w:t>revizuieşte</w:t>
      </w:r>
      <w:proofErr w:type="spellEnd"/>
      <w:r>
        <w:rPr>
          <w:rStyle w:val="spar3"/>
          <w:b w:val="0"/>
          <w:bCs w:val="0"/>
          <w:specVanish w:val="0"/>
        </w:rPr>
        <w:t xml:space="preserve"> cu prilejul:</w:t>
      </w:r>
    </w:p>
    <w:p w14:paraId="7F161E8A" w14:textId="77777777" w:rsidR="006F2CE9" w:rsidRDefault="00941B79">
      <w:pPr>
        <w:autoSpaceDE/>
        <w:autoSpaceDN/>
        <w:ind w:left="225"/>
        <w:jc w:val="both"/>
        <w:divId w:val="1389306362"/>
        <w:rPr>
          <w:rFonts w:eastAsia="Times New Roman"/>
        </w:rPr>
      </w:pPr>
      <w:r>
        <w:rPr>
          <w:rStyle w:val="slitttl1"/>
          <w:rFonts w:eastAsia="Times New Roman"/>
          <w:specVanish w:val="0"/>
        </w:rPr>
        <w:t>a)</w:t>
      </w:r>
      <w:r>
        <w:rPr>
          <w:rStyle w:val="slitbdy"/>
          <w:rFonts w:eastAsia="Times New Roman"/>
        </w:rPr>
        <w:t>modificării prevederilor statului de organizare;</w:t>
      </w:r>
    </w:p>
    <w:p w14:paraId="0E9E9516" w14:textId="77777777" w:rsidR="006F2CE9" w:rsidRDefault="00941B79">
      <w:pPr>
        <w:autoSpaceDE/>
        <w:autoSpaceDN/>
        <w:ind w:left="225"/>
        <w:jc w:val="both"/>
        <w:divId w:val="37624606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modificării </w:t>
      </w:r>
      <w:proofErr w:type="spellStart"/>
      <w:r>
        <w:rPr>
          <w:rStyle w:val="slitbdy"/>
          <w:rFonts w:eastAsia="Times New Roman"/>
        </w:rPr>
        <w:t>atribuţiilor</w:t>
      </w:r>
      <w:proofErr w:type="spellEnd"/>
      <w:r>
        <w:rPr>
          <w:rStyle w:val="slitbdy"/>
          <w:rFonts w:eastAsia="Times New Roman"/>
        </w:rPr>
        <w:t xml:space="preserve"> </w:t>
      </w:r>
      <w:proofErr w:type="spellStart"/>
      <w:r>
        <w:rPr>
          <w:rStyle w:val="slitbdy"/>
          <w:rFonts w:eastAsia="Times New Roman"/>
        </w:rPr>
        <w:t>funcţionale</w:t>
      </w:r>
      <w:proofErr w:type="spellEnd"/>
      <w:r>
        <w:rPr>
          <w:rStyle w:val="slitbdy"/>
          <w:rFonts w:eastAsia="Times New Roman"/>
        </w:rPr>
        <w:t xml:space="preserve"> şi al reconsiderării </w:t>
      </w:r>
      <w:proofErr w:type="spellStart"/>
      <w:r>
        <w:rPr>
          <w:rStyle w:val="slitbdy"/>
          <w:rFonts w:eastAsia="Times New Roman"/>
        </w:rPr>
        <w:t>necesităţii</w:t>
      </w:r>
      <w:proofErr w:type="spellEnd"/>
      <w:r>
        <w:rPr>
          <w:rStyle w:val="slitbdy"/>
          <w:rFonts w:eastAsia="Times New Roman"/>
        </w:rPr>
        <w:t xml:space="preserve"> de a </w:t>
      </w:r>
      <w:proofErr w:type="spellStart"/>
      <w:r>
        <w:rPr>
          <w:rStyle w:val="slitbdy"/>
          <w:rFonts w:eastAsia="Times New Roman"/>
        </w:rPr>
        <w:t>cunoaşte</w:t>
      </w:r>
      <w:proofErr w:type="spellEnd"/>
      <w:r>
        <w:rPr>
          <w:rStyle w:val="slitbdy"/>
          <w:rFonts w:eastAsia="Times New Roman"/>
        </w:rPr>
        <w:t>.</w:t>
      </w:r>
    </w:p>
    <w:p w14:paraId="74CA37B1" w14:textId="77777777" w:rsidR="006F2CE9" w:rsidRDefault="00941B79">
      <w:pPr>
        <w:pStyle w:val="sartttl"/>
        <w:jc w:val="both"/>
        <w:divId w:val="7414246"/>
        <w:rPr>
          <w:shd w:val="clear" w:color="auto" w:fill="FFFFFF"/>
        </w:rPr>
      </w:pPr>
      <w:r>
        <w:rPr>
          <w:shd w:val="clear" w:color="auto" w:fill="FFFFFF"/>
        </w:rPr>
        <w:t>Articolul 27</w:t>
      </w:r>
    </w:p>
    <w:p w14:paraId="0CC7852E" w14:textId="77777777" w:rsidR="006F2CE9" w:rsidRDefault="00941B79">
      <w:pPr>
        <w:pStyle w:val="spar"/>
        <w:jc w:val="both"/>
        <w:divId w:val="741424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Nivelul de acces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pentru </w:t>
      </w:r>
      <w:proofErr w:type="spellStart"/>
      <w:r>
        <w:rPr>
          <w:rFonts w:ascii="Verdana" w:hAnsi="Verdana"/>
          <w:color w:val="000000"/>
          <w:sz w:val="20"/>
          <w:szCs w:val="20"/>
          <w:shd w:val="clear" w:color="auto" w:fill="FFFFFF"/>
        </w:rPr>
        <w:t>funcţiile</w:t>
      </w:r>
      <w:proofErr w:type="spellEnd"/>
      <w:r>
        <w:rPr>
          <w:rFonts w:ascii="Verdana" w:hAnsi="Verdana"/>
          <w:color w:val="000000"/>
          <w:sz w:val="20"/>
          <w:szCs w:val="20"/>
          <w:shd w:val="clear" w:color="auto" w:fill="FFFFFF"/>
        </w:rPr>
        <w:t xml:space="preserve"> din cadrul structurii de securitate este stabilit de ministrul educaţiei naţionale/</w:t>
      </w:r>
      <w:r w:rsidRPr="00C55A50">
        <w:rPr>
          <w:rFonts w:ascii="Verdana" w:hAnsi="Verdana"/>
          <w:color w:val="000000"/>
          <w:sz w:val="20"/>
          <w:szCs w:val="20"/>
          <w:highlight w:val="yellow"/>
          <w:shd w:val="clear" w:color="auto" w:fill="FFFFFF"/>
        </w:rPr>
        <w:t xml:space="preserve">conducătorul </w:t>
      </w:r>
      <w:proofErr w:type="spellStart"/>
      <w:r w:rsidRPr="00C55A50">
        <w:rPr>
          <w:rFonts w:ascii="Verdana" w:hAnsi="Verdana"/>
          <w:color w:val="000000"/>
          <w:sz w:val="20"/>
          <w:szCs w:val="20"/>
          <w:highlight w:val="yellow"/>
          <w:shd w:val="clear" w:color="auto" w:fill="FFFFFF"/>
        </w:rPr>
        <w:t>unităţii</w:t>
      </w:r>
      <w:proofErr w:type="spellEnd"/>
      <w:r>
        <w:rPr>
          <w:rFonts w:ascii="Verdana" w:hAnsi="Verdana"/>
          <w:color w:val="000000"/>
          <w:sz w:val="20"/>
          <w:szCs w:val="20"/>
          <w:shd w:val="clear" w:color="auto" w:fill="FFFFFF"/>
        </w:rPr>
        <w:t xml:space="preserve"> şi trebuie să corespundă celui mai înalt nivel de clasificare al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gestionate în cadrul acesteia.</w:t>
      </w:r>
    </w:p>
    <w:p w14:paraId="5D4CDD32" w14:textId="77777777" w:rsidR="006F2CE9" w:rsidRDefault="00941B79">
      <w:pPr>
        <w:pStyle w:val="sartttl"/>
        <w:jc w:val="both"/>
        <w:divId w:val="20010129"/>
        <w:rPr>
          <w:shd w:val="clear" w:color="auto" w:fill="FFFFFF"/>
        </w:rPr>
      </w:pPr>
      <w:r>
        <w:rPr>
          <w:shd w:val="clear" w:color="auto" w:fill="FFFFFF"/>
        </w:rPr>
        <w:t>Articolul 28</w:t>
      </w:r>
    </w:p>
    <w:p w14:paraId="68CEBCCD" w14:textId="77777777" w:rsidR="006F2CE9" w:rsidRDefault="00941B79">
      <w:pPr>
        <w:pStyle w:val="spar"/>
        <w:jc w:val="both"/>
        <w:divId w:val="2001012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Lista </w:t>
      </w:r>
      <w:proofErr w:type="spellStart"/>
      <w:r>
        <w:rPr>
          <w:rFonts w:ascii="Verdana" w:hAnsi="Verdana"/>
          <w:color w:val="000000"/>
          <w:sz w:val="20"/>
          <w:szCs w:val="20"/>
          <w:shd w:val="clear" w:color="auto" w:fill="FFFFFF"/>
        </w:rPr>
        <w:t>funcţiilor</w:t>
      </w:r>
      <w:proofErr w:type="spellEnd"/>
      <w:r>
        <w:rPr>
          <w:rFonts w:ascii="Verdana" w:hAnsi="Verdana"/>
          <w:color w:val="000000"/>
          <w:sz w:val="20"/>
          <w:szCs w:val="20"/>
          <w:shd w:val="clear" w:color="auto" w:fill="FFFFFF"/>
        </w:rPr>
        <w:t xml:space="preserve"> se </w:t>
      </w:r>
      <w:proofErr w:type="spellStart"/>
      <w:r>
        <w:rPr>
          <w:rFonts w:ascii="Verdana" w:hAnsi="Verdana"/>
          <w:color w:val="000000"/>
          <w:sz w:val="20"/>
          <w:szCs w:val="20"/>
          <w:shd w:val="clear" w:color="auto" w:fill="FFFFFF"/>
        </w:rPr>
        <w:t>întocmeşte</w:t>
      </w:r>
      <w:proofErr w:type="spellEnd"/>
      <w:r>
        <w:rPr>
          <w:rFonts w:ascii="Verdana" w:hAnsi="Verdana"/>
          <w:color w:val="000000"/>
          <w:sz w:val="20"/>
          <w:szCs w:val="20"/>
          <w:shd w:val="clear" w:color="auto" w:fill="FFFFFF"/>
        </w:rPr>
        <w:t xml:space="preserve"> de structura de securitate, se avizează de </w:t>
      </w:r>
      <w:proofErr w:type="spellStart"/>
      <w:r>
        <w:rPr>
          <w:rFonts w:ascii="Verdana" w:hAnsi="Verdana"/>
          <w:color w:val="000000"/>
          <w:sz w:val="20"/>
          <w:szCs w:val="20"/>
          <w:shd w:val="clear" w:color="auto" w:fill="FFFFFF"/>
        </w:rPr>
        <w:t>şeful</w:t>
      </w:r>
      <w:proofErr w:type="spellEnd"/>
      <w:r>
        <w:rPr>
          <w:rFonts w:ascii="Verdana" w:hAnsi="Verdana"/>
          <w:color w:val="000000"/>
          <w:sz w:val="20"/>
          <w:szCs w:val="20"/>
          <w:shd w:val="clear" w:color="auto" w:fill="FFFFFF"/>
        </w:rPr>
        <w:t xml:space="preserve"> structurii de securitate, se aprobă de ministrul educaţiei naţionale/</w:t>
      </w:r>
      <w:r w:rsidRPr="00C55A50">
        <w:rPr>
          <w:rFonts w:ascii="Verdana" w:hAnsi="Verdana"/>
          <w:color w:val="000000"/>
          <w:sz w:val="20"/>
          <w:szCs w:val="20"/>
          <w:highlight w:val="yellow"/>
          <w:shd w:val="clear" w:color="auto" w:fill="FFFFFF"/>
        </w:rPr>
        <w:t xml:space="preserve">conducătorul </w:t>
      </w:r>
      <w:proofErr w:type="spellStart"/>
      <w:r w:rsidRPr="00C55A50">
        <w:rPr>
          <w:rFonts w:ascii="Verdana" w:hAnsi="Verdana"/>
          <w:color w:val="000000"/>
          <w:sz w:val="20"/>
          <w:szCs w:val="20"/>
          <w:highlight w:val="yellow"/>
          <w:shd w:val="clear" w:color="auto" w:fill="FFFFFF"/>
        </w:rPr>
        <w:t>unităţii</w:t>
      </w:r>
      <w:proofErr w:type="spellEnd"/>
      <w:r>
        <w:rPr>
          <w:rFonts w:ascii="Verdana" w:hAnsi="Verdana"/>
          <w:color w:val="000000"/>
          <w:sz w:val="20"/>
          <w:szCs w:val="20"/>
          <w:shd w:val="clear" w:color="auto" w:fill="FFFFFF"/>
        </w:rPr>
        <w:t xml:space="preserve"> şi se include în Programul de prevenire a scurgerii de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w:t>
      </w:r>
    </w:p>
    <w:p w14:paraId="5E2DE50E" w14:textId="77777777" w:rsidR="006F2CE9" w:rsidRDefault="00941B79">
      <w:pPr>
        <w:pStyle w:val="ssecttl"/>
        <w:divId w:val="970860322"/>
        <w:rPr>
          <w:shd w:val="clear" w:color="auto" w:fill="FFFFFF"/>
        </w:rPr>
      </w:pPr>
      <w:proofErr w:type="spellStart"/>
      <w:r>
        <w:rPr>
          <w:shd w:val="clear" w:color="auto" w:fill="FFFFFF"/>
        </w:rPr>
        <w:t>Secţiunea</w:t>
      </w:r>
      <w:proofErr w:type="spellEnd"/>
      <w:r>
        <w:rPr>
          <w:shd w:val="clear" w:color="auto" w:fill="FFFFFF"/>
        </w:rPr>
        <w:t xml:space="preserve"> a 7-a</w:t>
      </w:r>
    </w:p>
    <w:p w14:paraId="21B92919" w14:textId="77777777" w:rsidR="006F2CE9" w:rsidRDefault="00941B79">
      <w:pPr>
        <w:pStyle w:val="ssecden"/>
        <w:divId w:val="970860322"/>
        <w:rPr>
          <w:shd w:val="clear" w:color="auto" w:fill="FFFFFF"/>
        </w:rPr>
      </w:pPr>
      <w:r>
        <w:rPr>
          <w:shd w:val="clear" w:color="auto" w:fill="FFFFFF"/>
        </w:rPr>
        <w:t>Pregătirea de securitate a personalului</w:t>
      </w:r>
    </w:p>
    <w:p w14:paraId="576A63D8" w14:textId="77777777" w:rsidR="006F2CE9" w:rsidRDefault="00941B79">
      <w:pPr>
        <w:pStyle w:val="sartttl"/>
        <w:jc w:val="both"/>
        <w:divId w:val="1949655176"/>
        <w:rPr>
          <w:shd w:val="clear" w:color="auto" w:fill="FFFFFF"/>
        </w:rPr>
      </w:pPr>
      <w:r>
        <w:rPr>
          <w:shd w:val="clear" w:color="auto" w:fill="FFFFFF"/>
        </w:rPr>
        <w:t>Articolul 29</w:t>
      </w:r>
    </w:p>
    <w:p w14:paraId="2785456A" w14:textId="77777777" w:rsidR="006F2CE9" w:rsidRDefault="00941B79">
      <w:pPr>
        <w:pStyle w:val="spar"/>
        <w:jc w:val="both"/>
        <w:divId w:val="194965517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Pregătirea de securitate a personalului se efectuează planificat şi are caracter permanent, în scopul </w:t>
      </w:r>
      <w:proofErr w:type="spellStart"/>
      <w:r>
        <w:rPr>
          <w:rFonts w:ascii="Verdana" w:hAnsi="Verdana"/>
          <w:color w:val="000000"/>
          <w:sz w:val="20"/>
          <w:szCs w:val="20"/>
          <w:shd w:val="clear" w:color="auto" w:fill="FFFFFF"/>
        </w:rPr>
        <w:t>cunoaşterii</w:t>
      </w:r>
      <w:proofErr w:type="spellEnd"/>
      <w:r>
        <w:rPr>
          <w:rFonts w:ascii="Verdana" w:hAnsi="Verdana"/>
          <w:color w:val="000000"/>
          <w:sz w:val="20"/>
          <w:szCs w:val="20"/>
          <w:shd w:val="clear" w:color="auto" w:fill="FFFFFF"/>
        </w:rPr>
        <w:t xml:space="preserve"> prevenirii, contracarării şi eliminării </w:t>
      </w:r>
      <w:proofErr w:type="spellStart"/>
      <w:r>
        <w:rPr>
          <w:rFonts w:ascii="Verdana" w:hAnsi="Verdana"/>
          <w:color w:val="000000"/>
          <w:sz w:val="20"/>
          <w:szCs w:val="20"/>
          <w:shd w:val="clear" w:color="auto" w:fill="FFFFFF"/>
        </w:rPr>
        <w:t>vulnerabilităţilor</w:t>
      </w:r>
      <w:proofErr w:type="spellEnd"/>
      <w:r>
        <w:rPr>
          <w:rFonts w:ascii="Verdana" w:hAnsi="Verdana"/>
          <w:color w:val="000000"/>
          <w:sz w:val="20"/>
          <w:szCs w:val="20"/>
          <w:shd w:val="clear" w:color="auto" w:fill="FFFFFF"/>
        </w:rPr>
        <w:t xml:space="preserve">, riscurilor şi incidentelor de securitate, pe baza planului anual aprobat de ministrul educaţiei naţionale/conducătorul </w:t>
      </w:r>
      <w:proofErr w:type="spellStart"/>
      <w:r>
        <w:rPr>
          <w:rFonts w:ascii="Verdana" w:hAnsi="Verdana"/>
          <w:color w:val="000000"/>
          <w:sz w:val="20"/>
          <w:szCs w:val="20"/>
          <w:shd w:val="clear" w:color="auto" w:fill="FFFFFF"/>
        </w:rPr>
        <w:t>unităţii</w:t>
      </w:r>
      <w:proofErr w:type="spellEnd"/>
      <w:r>
        <w:rPr>
          <w:rFonts w:ascii="Verdana" w:hAnsi="Verdana"/>
          <w:color w:val="000000"/>
          <w:sz w:val="20"/>
          <w:szCs w:val="20"/>
          <w:shd w:val="clear" w:color="auto" w:fill="FFFFFF"/>
        </w:rPr>
        <w:t>.</w:t>
      </w:r>
    </w:p>
    <w:p w14:paraId="3EC4B538" w14:textId="77777777" w:rsidR="006F2CE9" w:rsidRDefault="00941B79">
      <w:pPr>
        <w:pStyle w:val="sartttl"/>
        <w:jc w:val="both"/>
        <w:divId w:val="1840197333"/>
        <w:rPr>
          <w:shd w:val="clear" w:color="auto" w:fill="FFFFFF"/>
        </w:rPr>
      </w:pPr>
      <w:r>
        <w:rPr>
          <w:shd w:val="clear" w:color="auto" w:fill="FFFFFF"/>
        </w:rPr>
        <w:t>Articolul 30</w:t>
      </w:r>
    </w:p>
    <w:p w14:paraId="1B690AA6" w14:textId="77777777" w:rsidR="006F2CE9" w:rsidRDefault="00941B79">
      <w:pPr>
        <w:pStyle w:val="spar"/>
        <w:jc w:val="both"/>
        <w:divId w:val="184019733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Scopul pregătirii pe linia </w:t>
      </w:r>
      <w:proofErr w:type="spellStart"/>
      <w:r>
        <w:rPr>
          <w:rFonts w:ascii="Verdana" w:hAnsi="Verdana"/>
          <w:color w:val="000000"/>
          <w:sz w:val="20"/>
          <w:szCs w:val="20"/>
          <w:shd w:val="clear" w:color="auto" w:fill="FFFFFF"/>
        </w:rPr>
        <w:t>protecţiei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clasificate este </w:t>
      </w:r>
      <w:proofErr w:type="spellStart"/>
      <w:r>
        <w:rPr>
          <w:rFonts w:ascii="Verdana" w:hAnsi="Verdana"/>
          <w:color w:val="000000"/>
          <w:sz w:val="20"/>
          <w:szCs w:val="20"/>
          <w:shd w:val="clear" w:color="auto" w:fill="FFFFFF"/>
        </w:rPr>
        <w:t>însuşirea</w:t>
      </w:r>
      <w:proofErr w:type="spellEnd"/>
      <w:r>
        <w:rPr>
          <w:rFonts w:ascii="Verdana" w:hAnsi="Verdana"/>
          <w:color w:val="000000"/>
          <w:sz w:val="20"/>
          <w:szCs w:val="20"/>
          <w:shd w:val="clear" w:color="auto" w:fill="FFFFFF"/>
        </w:rPr>
        <w:t xml:space="preserve"> corectă a reglementărilor de securitate şi a modului de implementare eficientă a măsurilor de securitate a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clasificate.</w:t>
      </w:r>
    </w:p>
    <w:p w14:paraId="27CA4BF6" w14:textId="77777777" w:rsidR="006F2CE9" w:rsidRDefault="00941B79">
      <w:pPr>
        <w:pStyle w:val="sartttl"/>
        <w:jc w:val="both"/>
        <w:divId w:val="1817070094"/>
        <w:rPr>
          <w:shd w:val="clear" w:color="auto" w:fill="FFFFFF"/>
        </w:rPr>
      </w:pPr>
      <w:r>
        <w:rPr>
          <w:shd w:val="clear" w:color="auto" w:fill="FFFFFF"/>
        </w:rPr>
        <w:t>Articolul 31</w:t>
      </w:r>
    </w:p>
    <w:p w14:paraId="16D0E50D" w14:textId="77777777" w:rsidR="006F2CE9" w:rsidRDefault="00941B79">
      <w:pPr>
        <w:pStyle w:val="sartden"/>
        <w:ind w:left="225"/>
        <w:jc w:val="both"/>
        <w:divId w:val="1817070094"/>
        <w:rPr>
          <w:rStyle w:val="spar3"/>
          <w:b w:val="0"/>
          <w:bCs w:val="0"/>
        </w:rPr>
      </w:pPr>
      <w:r>
        <w:rPr>
          <w:rStyle w:val="spar3"/>
          <w:b w:val="0"/>
          <w:bCs w:val="0"/>
          <w:specVanish w:val="0"/>
        </w:rPr>
        <w:t xml:space="preserve">Pregătirea de securitate a personalului se realizează prin </w:t>
      </w:r>
      <w:proofErr w:type="spellStart"/>
      <w:r>
        <w:rPr>
          <w:rStyle w:val="spar3"/>
          <w:b w:val="0"/>
          <w:bCs w:val="0"/>
          <w:specVanish w:val="0"/>
        </w:rPr>
        <w:t>activităţi</w:t>
      </w:r>
      <w:proofErr w:type="spellEnd"/>
      <w:r>
        <w:rPr>
          <w:rStyle w:val="spar3"/>
          <w:b w:val="0"/>
          <w:bCs w:val="0"/>
          <w:specVanish w:val="0"/>
        </w:rPr>
        <w:t xml:space="preserve"> în cadrul cărora se prezintă:</w:t>
      </w:r>
    </w:p>
    <w:p w14:paraId="66EFDE8A" w14:textId="77777777" w:rsidR="006F2CE9" w:rsidRDefault="00941B79">
      <w:pPr>
        <w:autoSpaceDE/>
        <w:autoSpaceDN/>
        <w:ind w:left="225"/>
        <w:jc w:val="both"/>
        <w:divId w:val="717701696"/>
        <w:rPr>
          <w:rFonts w:eastAsia="Times New Roman"/>
        </w:rPr>
      </w:pPr>
      <w:r>
        <w:rPr>
          <w:rStyle w:val="slitttl1"/>
          <w:rFonts w:eastAsia="Times New Roman"/>
          <w:specVanish w:val="0"/>
        </w:rPr>
        <w:t>a)</w:t>
      </w:r>
      <w:r>
        <w:rPr>
          <w:rStyle w:val="slitbdy"/>
          <w:rFonts w:eastAsia="Times New Roman"/>
        </w:rPr>
        <w:t xml:space="preserve">prevederile reglementărilor în domeniul </w:t>
      </w:r>
      <w:proofErr w:type="spellStart"/>
      <w:r>
        <w:rPr>
          <w:rStyle w:val="slitbdy"/>
          <w:rFonts w:eastAsia="Times New Roman"/>
        </w:rPr>
        <w:t>protecţiei</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clasificate;</w:t>
      </w:r>
    </w:p>
    <w:p w14:paraId="1B394487" w14:textId="77777777" w:rsidR="006F2CE9" w:rsidRDefault="00941B79">
      <w:pPr>
        <w:autoSpaceDE/>
        <w:autoSpaceDN/>
        <w:ind w:left="225"/>
        <w:jc w:val="both"/>
        <w:divId w:val="444076338"/>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conţinutul</w:t>
      </w:r>
      <w:proofErr w:type="spellEnd"/>
      <w:r>
        <w:rPr>
          <w:rStyle w:val="slitbdy"/>
          <w:rFonts w:eastAsia="Times New Roman"/>
        </w:rPr>
        <w:t xml:space="preserve"> programului de prevenire a scurgerii de </w:t>
      </w:r>
      <w:proofErr w:type="spellStart"/>
      <w:r>
        <w:rPr>
          <w:rStyle w:val="slitbdy"/>
          <w:rFonts w:eastAsia="Times New Roman"/>
        </w:rPr>
        <w:t>informaţii</w:t>
      </w:r>
      <w:proofErr w:type="spellEnd"/>
      <w:r>
        <w:rPr>
          <w:rStyle w:val="slitbdy"/>
          <w:rFonts w:eastAsia="Times New Roman"/>
        </w:rPr>
        <w:t xml:space="preserve"> clasificate;</w:t>
      </w:r>
    </w:p>
    <w:p w14:paraId="7F06B433" w14:textId="77777777" w:rsidR="006F2CE9" w:rsidRDefault="00941B79">
      <w:pPr>
        <w:autoSpaceDE/>
        <w:autoSpaceDN/>
        <w:ind w:left="225"/>
        <w:jc w:val="both"/>
        <w:divId w:val="628904269"/>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conţinutul</w:t>
      </w:r>
      <w:proofErr w:type="spellEnd"/>
      <w:r>
        <w:rPr>
          <w:rStyle w:val="slitbdy"/>
          <w:rFonts w:eastAsia="Times New Roman"/>
        </w:rPr>
        <w:t xml:space="preserve"> normelor interne privind </w:t>
      </w:r>
      <w:proofErr w:type="spellStart"/>
      <w:r>
        <w:rPr>
          <w:rStyle w:val="slitbdy"/>
          <w:rFonts w:eastAsia="Times New Roman"/>
        </w:rPr>
        <w:t>protecţia</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clasificate gestionate de M.E.N.;</w:t>
      </w:r>
    </w:p>
    <w:p w14:paraId="3F3BFB78" w14:textId="77777777" w:rsidR="006F2CE9" w:rsidRDefault="00941B79">
      <w:pPr>
        <w:autoSpaceDE/>
        <w:autoSpaceDN/>
        <w:ind w:left="225"/>
        <w:jc w:val="both"/>
        <w:divId w:val="340281848"/>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competenţele</w:t>
      </w:r>
      <w:proofErr w:type="spellEnd"/>
      <w:r>
        <w:rPr>
          <w:rStyle w:val="slitbdy"/>
          <w:rFonts w:eastAsia="Times New Roman"/>
        </w:rPr>
        <w:t xml:space="preserve"> structurilor abilitate în domeniul </w:t>
      </w:r>
      <w:proofErr w:type="spellStart"/>
      <w:r>
        <w:rPr>
          <w:rStyle w:val="slitbdy"/>
          <w:rFonts w:eastAsia="Times New Roman"/>
        </w:rPr>
        <w:t>protecţiei</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clasificate;</w:t>
      </w:r>
    </w:p>
    <w:p w14:paraId="7B2AF6A5" w14:textId="77777777" w:rsidR="006F2CE9" w:rsidRDefault="00941B79">
      <w:pPr>
        <w:autoSpaceDE/>
        <w:autoSpaceDN/>
        <w:ind w:left="225"/>
        <w:jc w:val="both"/>
        <w:divId w:val="109177812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aspectele semnificative pe linia </w:t>
      </w:r>
      <w:proofErr w:type="spellStart"/>
      <w:r>
        <w:rPr>
          <w:rStyle w:val="slitbdy"/>
          <w:rFonts w:eastAsia="Times New Roman"/>
        </w:rPr>
        <w:t>protecţiei</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clasificate cu </w:t>
      </w:r>
      <w:proofErr w:type="spellStart"/>
      <w:r>
        <w:rPr>
          <w:rStyle w:val="slitbdy"/>
          <w:rFonts w:eastAsia="Times New Roman"/>
        </w:rPr>
        <w:t>relevanţă</w:t>
      </w:r>
      <w:proofErr w:type="spellEnd"/>
      <w:r>
        <w:rPr>
          <w:rStyle w:val="slitbdy"/>
          <w:rFonts w:eastAsia="Times New Roman"/>
        </w:rPr>
        <w:t xml:space="preserve"> în domeniul specific de activitate;</w:t>
      </w:r>
    </w:p>
    <w:p w14:paraId="3A44FFCB" w14:textId="77777777" w:rsidR="006F2CE9" w:rsidRDefault="00941B79">
      <w:pPr>
        <w:autoSpaceDE/>
        <w:autoSpaceDN/>
        <w:ind w:left="225"/>
        <w:jc w:val="both"/>
        <w:divId w:val="500775245"/>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consecinţele</w:t>
      </w:r>
      <w:proofErr w:type="spellEnd"/>
      <w:r>
        <w:rPr>
          <w:rStyle w:val="slitbdy"/>
          <w:rFonts w:eastAsia="Times New Roman"/>
        </w:rPr>
        <w:t xml:space="preserve"> nerespectării normelor legale în domeniu;</w:t>
      </w:r>
    </w:p>
    <w:p w14:paraId="0415DF4C" w14:textId="77777777" w:rsidR="006F2CE9" w:rsidRDefault="00941B79">
      <w:pPr>
        <w:autoSpaceDE/>
        <w:autoSpaceDN/>
        <w:ind w:left="225"/>
        <w:jc w:val="both"/>
        <w:divId w:val="172663662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alte elemente de interes pentru </w:t>
      </w:r>
      <w:proofErr w:type="spellStart"/>
      <w:r>
        <w:rPr>
          <w:rStyle w:val="slitbdy"/>
          <w:rFonts w:eastAsia="Times New Roman"/>
        </w:rPr>
        <w:t>protecţia</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clasificate gestionate de M.E.N.</w:t>
      </w:r>
    </w:p>
    <w:p w14:paraId="56242433" w14:textId="77777777" w:rsidR="006F2CE9" w:rsidRDefault="00941B79">
      <w:pPr>
        <w:pStyle w:val="sartttl"/>
        <w:jc w:val="both"/>
        <w:divId w:val="185559493"/>
        <w:rPr>
          <w:shd w:val="clear" w:color="auto" w:fill="FFFFFF"/>
        </w:rPr>
      </w:pPr>
      <w:r>
        <w:rPr>
          <w:shd w:val="clear" w:color="auto" w:fill="FFFFFF"/>
        </w:rPr>
        <w:t>Articolul 32</w:t>
      </w:r>
    </w:p>
    <w:p w14:paraId="438D9E35" w14:textId="77777777" w:rsidR="006F2CE9" w:rsidRDefault="00941B79">
      <w:pPr>
        <w:pStyle w:val="spar"/>
        <w:jc w:val="both"/>
        <w:divId w:val="18555949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Formele de pregătire a personalului care are acces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sunt prevăzute în Standardele naţionale de protecţie a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clasificate în România.</w:t>
      </w:r>
    </w:p>
    <w:p w14:paraId="2AFB1D63" w14:textId="77777777" w:rsidR="006F2CE9" w:rsidRDefault="00941B79">
      <w:pPr>
        <w:pStyle w:val="sartttl"/>
        <w:jc w:val="both"/>
        <w:divId w:val="1767116499"/>
        <w:rPr>
          <w:shd w:val="clear" w:color="auto" w:fill="FFFFFF"/>
        </w:rPr>
      </w:pPr>
      <w:r>
        <w:rPr>
          <w:shd w:val="clear" w:color="auto" w:fill="FFFFFF"/>
        </w:rPr>
        <w:t>Articolul 33</w:t>
      </w:r>
    </w:p>
    <w:p w14:paraId="7EA33966" w14:textId="77777777" w:rsidR="006F2CE9" w:rsidRDefault="00941B79">
      <w:pPr>
        <w:autoSpaceDE/>
        <w:autoSpaceDN/>
        <w:jc w:val="both"/>
        <w:divId w:val="168508651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Fiecare temă, precum şi forma de pregătire şi instruire se înscriu în </w:t>
      </w:r>
      <w:proofErr w:type="spellStart"/>
      <w:r>
        <w:rPr>
          <w:rStyle w:val="salnbdy"/>
          <w:rFonts w:eastAsia="Times New Roman"/>
        </w:rPr>
        <w:t>fişa</w:t>
      </w:r>
      <w:proofErr w:type="spellEnd"/>
      <w:r>
        <w:rPr>
          <w:rStyle w:val="salnbdy"/>
          <w:rFonts w:eastAsia="Times New Roman"/>
        </w:rPr>
        <w:t xml:space="preserve"> de pregătire individuală, conform modelului prevăzut în </w:t>
      </w:r>
      <w:r>
        <w:rPr>
          <w:rStyle w:val="salnbdy"/>
          <w:rFonts w:eastAsia="Times New Roman"/>
          <w:color w:val="0000FF"/>
          <w:u w:val="single"/>
        </w:rPr>
        <w:t>anexa nr. 2 la Standardele naţionale</w:t>
      </w:r>
      <w:r>
        <w:rPr>
          <w:rStyle w:val="salnbdy"/>
          <w:rFonts w:eastAsia="Times New Roman"/>
        </w:rPr>
        <w:t xml:space="preserve"> de protecţie a </w:t>
      </w:r>
      <w:proofErr w:type="spellStart"/>
      <w:r>
        <w:rPr>
          <w:rStyle w:val="salnbdy"/>
          <w:rFonts w:eastAsia="Times New Roman"/>
        </w:rPr>
        <w:t>informaţiilor</w:t>
      </w:r>
      <w:proofErr w:type="spellEnd"/>
      <w:r>
        <w:rPr>
          <w:rStyle w:val="salnbdy"/>
          <w:rFonts w:eastAsia="Times New Roman"/>
        </w:rPr>
        <w:t xml:space="preserve"> clasificate în România, care se păstrează la structura de securitate.</w:t>
      </w:r>
    </w:p>
    <w:p w14:paraId="56DE0779" w14:textId="77777777" w:rsidR="006F2CE9" w:rsidRDefault="00941B79">
      <w:pPr>
        <w:autoSpaceDE/>
        <w:autoSpaceDN/>
        <w:jc w:val="both"/>
        <w:divId w:val="105685641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După fiecare activitate de pregătire şi instruire, persoana care </w:t>
      </w:r>
      <w:proofErr w:type="spellStart"/>
      <w:r>
        <w:rPr>
          <w:rStyle w:val="salnbdy"/>
          <w:rFonts w:eastAsia="Times New Roman"/>
        </w:rPr>
        <w:t>deţine</w:t>
      </w:r>
      <w:proofErr w:type="spellEnd"/>
      <w:r>
        <w:rPr>
          <w:rStyle w:val="salnbdy"/>
          <w:rFonts w:eastAsia="Times New Roman"/>
        </w:rPr>
        <w:t xml:space="preserve"> documente de acces la </w:t>
      </w:r>
      <w:proofErr w:type="spellStart"/>
      <w:r>
        <w:rPr>
          <w:rStyle w:val="salnbdy"/>
          <w:rFonts w:eastAsia="Times New Roman"/>
        </w:rPr>
        <w:t>informaţii</w:t>
      </w:r>
      <w:proofErr w:type="spellEnd"/>
      <w:r>
        <w:rPr>
          <w:rStyle w:val="salnbdy"/>
          <w:rFonts w:eastAsia="Times New Roman"/>
        </w:rPr>
        <w:t xml:space="preserve"> clasificate semnează în </w:t>
      </w:r>
      <w:proofErr w:type="spellStart"/>
      <w:r>
        <w:rPr>
          <w:rStyle w:val="salnbdy"/>
          <w:rFonts w:eastAsia="Times New Roman"/>
        </w:rPr>
        <w:t>fişa</w:t>
      </w:r>
      <w:proofErr w:type="spellEnd"/>
      <w:r>
        <w:rPr>
          <w:rStyle w:val="salnbdy"/>
          <w:rFonts w:eastAsia="Times New Roman"/>
        </w:rPr>
        <w:t xml:space="preserve"> individuală de pregătire că a luat act de </w:t>
      </w:r>
      <w:proofErr w:type="spellStart"/>
      <w:r>
        <w:rPr>
          <w:rStyle w:val="salnbdy"/>
          <w:rFonts w:eastAsia="Times New Roman"/>
        </w:rPr>
        <w:t>conţinutul</w:t>
      </w:r>
      <w:proofErr w:type="spellEnd"/>
      <w:r>
        <w:rPr>
          <w:rStyle w:val="salnbdy"/>
          <w:rFonts w:eastAsia="Times New Roman"/>
        </w:rPr>
        <w:t xml:space="preserve"> reglementărilor privind </w:t>
      </w:r>
      <w:proofErr w:type="spellStart"/>
      <w:r>
        <w:rPr>
          <w:rStyle w:val="salnbdy"/>
          <w:rFonts w:eastAsia="Times New Roman"/>
        </w:rPr>
        <w:t>protecţia</w:t>
      </w:r>
      <w:proofErr w:type="spellEnd"/>
      <w:r>
        <w:rPr>
          <w:rStyle w:val="salnbdy"/>
          <w:rFonts w:eastAsia="Times New Roman"/>
        </w:rPr>
        <w:t xml:space="preserve"> </w:t>
      </w:r>
      <w:proofErr w:type="spellStart"/>
      <w:r>
        <w:rPr>
          <w:rStyle w:val="salnbdy"/>
          <w:rFonts w:eastAsia="Times New Roman"/>
        </w:rPr>
        <w:t>informaţiilor</w:t>
      </w:r>
      <w:proofErr w:type="spellEnd"/>
      <w:r>
        <w:rPr>
          <w:rStyle w:val="salnbdy"/>
          <w:rFonts w:eastAsia="Times New Roman"/>
        </w:rPr>
        <w:t xml:space="preserve"> clasificate.</w:t>
      </w:r>
    </w:p>
    <w:p w14:paraId="1ED18BE5" w14:textId="77777777" w:rsidR="006F2CE9" w:rsidRDefault="00941B79">
      <w:pPr>
        <w:autoSpaceDE/>
        <w:autoSpaceDN/>
        <w:jc w:val="both"/>
        <w:divId w:val="75798961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Activitatea de pregătire şi instruire se poate finaliza prin verificări sau certificări ale nivelului de </w:t>
      </w:r>
      <w:proofErr w:type="spellStart"/>
      <w:r>
        <w:rPr>
          <w:rStyle w:val="salnbdy"/>
          <w:rFonts w:eastAsia="Times New Roman"/>
        </w:rPr>
        <w:t>cunoştinţe</w:t>
      </w:r>
      <w:proofErr w:type="spellEnd"/>
      <w:r>
        <w:rPr>
          <w:rStyle w:val="salnbdy"/>
          <w:rFonts w:eastAsia="Times New Roman"/>
        </w:rPr>
        <w:t>.</w:t>
      </w:r>
    </w:p>
    <w:p w14:paraId="67F088FC" w14:textId="77777777" w:rsidR="006F2CE9" w:rsidRDefault="00941B79">
      <w:pPr>
        <w:pStyle w:val="scapttl"/>
        <w:divId w:val="1344627153"/>
        <w:rPr>
          <w:shd w:val="clear" w:color="auto" w:fill="FFFFFF"/>
        </w:rPr>
      </w:pPr>
      <w:r>
        <w:rPr>
          <w:shd w:val="clear" w:color="auto" w:fill="FFFFFF"/>
        </w:rPr>
        <w:t>Capitolul II</w:t>
      </w:r>
    </w:p>
    <w:p w14:paraId="11C41F9D" w14:textId="77777777" w:rsidR="006F2CE9" w:rsidRDefault="00941B79">
      <w:pPr>
        <w:pStyle w:val="scapden"/>
        <w:divId w:val="1344627153"/>
        <w:rPr>
          <w:shd w:val="clear" w:color="auto" w:fill="FFFFFF"/>
        </w:rPr>
      </w:pPr>
      <w:proofErr w:type="spellStart"/>
      <w:r>
        <w:rPr>
          <w:shd w:val="clear" w:color="auto" w:fill="FFFFFF"/>
        </w:rPr>
        <w:t>Protecţia</w:t>
      </w:r>
      <w:proofErr w:type="spellEnd"/>
      <w:r>
        <w:rPr>
          <w:shd w:val="clear" w:color="auto" w:fill="FFFFFF"/>
        </w:rPr>
        <w:t xml:space="preserve"> personalului</w:t>
      </w:r>
    </w:p>
    <w:p w14:paraId="2BFD8B60" w14:textId="77777777" w:rsidR="006F2CE9" w:rsidRDefault="00941B79">
      <w:pPr>
        <w:pStyle w:val="ssecttl"/>
        <w:divId w:val="135415330"/>
        <w:rPr>
          <w:shd w:val="clear" w:color="auto" w:fill="FFFFFF"/>
        </w:rPr>
      </w:pPr>
      <w:proofErr w:type="spellStart"/>
      <w:r>
        <w:rPr>
          <w:shd w:val="clear" w:color="auto" w:fill="FFFFFF"/>
        </w:rPr>
        <w:lastRenderedPageBreak/>
        <w:t>Secţiunea</w:t>
      </w:r>
      <w:proofErr w:type="spellEnd"/>
      <w:r>
        <w:rPr>
          <w:shd w:val="clear" w:color="auto" w:fill="FFFFFF"/>
        </w:rPr>
        <w:t xml:space="preserve"> 1</w:t>
      </w:r>
    </w:p>
    <w:p w14:paraId="38D8A456" w14:textId="77777777" w:rsidR="006F2CE9" w:rsidRDefault="00941B79">
      <w:pPr>
        <w:pStyle w:val="ssecden"/>
        <w:divId w:val="135415330"/>
        <w:rPr>
          <w:shd w:val="clear" w:color="auto" w:fill="FFFFFF"/>
        </w:rPr>
      </w:pPr>
      <w:proofErr w:type="spellStart"/>
      <w:r>
        <w:rPr>
          <w:shd w:val="clear" w:color="auto" w:fill="FFFFFF"/>
        </w:rPr>
        <w:t>Dispoziţii</w:t>
      </w:r>
      <w:proofErr w:type="spellEnd"/>
      <w:r>
        <w:rPr>
          <w:shd w:val="clear" w:color="auto" w:fill="FFFFFF"/>
        </w:rPr>
        <w:t xml:space="preserve"> generale</w:t>
      </w:r>
    </w:p>
    <w:p w14:paraId="6A255580" w14:textId="77777777" w:rsidR="006F2CE9" w:rsidRDefault="00941B79">
      <w:pPr>
        <w:pStyle w:val="sartttl"/>
        <w:jc w:val="both"/>
        <w:divId w:val="1867669119"/>
        <w:rPr>
          <w:shd w:val="clear" w:color="auto" w:fill="FFFFFF"/>
        </w:rPr>
      </w:pPr>
      <w:r>
        <w:rPr>
          <w:shd w:val="clear" w:color="auto" w:fill="FFFFFF"/>
        </w:rPr>
        <w:t>Articolul 34</w:t>
      </w:r>
    </w:p>
    <w:p w14:paraId="354DFCAC" w14:textId="77777777" w:rsidR="006F2CE9" w:rsidRDefault="00941B79">
      <w:pPr>
        <w:pStyle w:val="spar"/>
        <w:jc w:val="both"/>
        <w:divId w:val="1867669119"/>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Protecţia</w:t>
      </w:r>
      <w:proofErr w:type="spellEnd"/>
      <w:r>
        <w:rPr>
          <w:rFonts w:ascii="Verdana" w:hAnsi="Verdana"/>
          <w:color w:val="000000"/>
          <w:sz w:val="20"/>
          <w:szCs w:val="20"/>
          <w:shd w:val="clear" w:color="auto" w:fill="FFFFFF"/>
        </w:rPr>
        <w:t xml:space="preserve"> personalului reprezintă ansamblul procedurilor şi măsurilor de protecţie care se aplică persoanelor care urmează a avea acces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w:t>
      </w:r>
    </w:p>
    <w:p w14:paraId="0BE31EEA" w14:textId="77777777" w:rsidR="006F2CE9" w:rsidRDefault="00941B79">
      <w:pPr>
        <w:pStyle w:val="sartttl"/>
        <w:jc w:val="both"/>
        <w:divId w:val="1635406600"/>
        <w:rPr>
          <w:shd w:val="clear" w:color="auto" w:fill="FFFFFF"/>
        </w:rPr>
      </w:pPr>
      <w:r>
        <w:rPr>
          <w:shd w:val="clear" w:color="auto" w:fill="FFFFFF"/>
        </w:rPr>
        <w:t>Articolul 35</w:t>
      </w:r>
    </w:p>
    <w:p w14:paraId="2325B4FA" w14:textId="77777777" w:rsidR="006F2CE9" w:rsidRDefault="00941B79">
      <w:pPr>
        <w:pStyle w:val="spar"/>
        <w:jc w:val="both"/>
        <w:divId w:val="1635406600"/>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Protecţia</w:t>
      </w:r>
      <w:proofErr w:type="spellEnd"/>
      <w:r>
        <w:rPr>
          <w:rFonts w:ascii="Verdana" w:hAnsi="Verdana"/>
          <w:color w:val="000000"/>
          <w:sz w:val="20"/>
          <w:szCs w:val="20"/>
          <w:shd w:val="clear" w:color="auto" w:fill="FFFFFF"/>
        </w:rPr>
        <w:t xml:space="preserve"> personalului se realizează prin </w:t>
      </w:r>
      <w:proofErr w:type="spellStart"/>
      <w:r>
        <w:rPr>
          <w:rFonts w:ascii="Verdana" w:hAnsi="Verdana"/>
          <w:color w:val="000000"/>
          <w:sz w:val="20"/>
          <w:szCs w:val="20"/>
          <w:shd w:val="clear" w:color="auto" w:fill="FFFFFF"/>
        </w:rPr>
        <w:t>selecţionarea</w:t>
      </w:r>
      <w:proofErr w:type="spellEnd"/>
      <w:r>
        <w:rPr>
          <w:rFonts w:ascii="Verdana" w:hAnsi="Verdana"/>
          <w:color w:val="000000"/>
          <w:sz w:val="20"/>
          <w:szCs w:val="20"/>
          <w:shd w:val="clear" w:color="auto" w:fill="FFFFFF"/>
        </w:rPr>
        <w:t xml:space="preserve">, verificarea, avizarea şi autorizarea accesului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revalidarea, controlul şi instruirea personalului şi retragerea documentelor de acces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w:t>
      </w:r>
    </w:p>
    <w:p w14:paraId="789C969C" w14:textId="77777777" w:rsidR="006F2CE9" w:rsidRDefault="00941B79">
      <w:pPr>
        <w:pStyle w:val="sartttl"/>
        <w:jc w:val="both"/>
        <w:divId w:val="1862208923"/>
        <w:rPr>
          <w:shd w:val="clear" w:color="auto" w:fill="FFFFFF"/>
        </w:rPr>
      </w:pPr>
      <w:r>
        <w:rPr>
          <w:shd w:val="clear" w:color="auto" w:fill="FFFFFF"/>
        </w:rPr>
        <w:t>Articolul 36</w:t>
      </w:r>
    </w:p>
    <w:p w14:paraId="2A4ADCED" w14:textId="77777777" w:rsidR="006F2CE9" w:rsidRDefault="00941B79">
      <w:pPr>
        <w:pStyle w:val="sartden"/>
        <w:jc w:val="both"/>
        <w:divId w:val="1862208923"/>
        <w:rPr>
          <w:shd w:val="clear" w:color="auto" w:fill="FFFFFF"/>
        </w:rPr>
      </w:pPr>
      <w:r>
        <w:rPr>
          <w:rStyle w:val="spar3"/>
          <w:b w:val="0"/>
          <w:bCs w:val="0"/>
          <w:specVanish w:val="0"/>
        </w:rPr>
        <w:t xml:space="preserve">Pentru autorizarea accesului personalului la </w:t>
      </w:r>
      <w:proofErr w:type="spellStart"/>
      <w:r>
        <w:rPr>
          <w:rStyle w:val="spar3"/>
          <w:b w:val="0"/>
          <w:bCs w:val="0"/>
          <w:specVanish w:val="0"/>
        </w:rPr>
        <w:t>informaţii</w:t>
      </w:r>
      <w:proofErr w:type="spellEnd"/>
      <w:r>
        <w:rPr>
          <w:rStyle w:val="spar3"/>
          <w:b w:val="0"/>
          <w:bCs w:val="0"/>
          <w:specVanish w:val="0"/>
        </w:rPr>
        <w:t xml:space="preserve"> clasificate, structura de securitate execută activităţile specifice </w:t>
      </w:r>
      <w:proofErr w:type="spellStart"/>
      <w:r>
        <w:rPr>
          <w:rStyle w:val="spar3"/>
          <w:b w:val="0"/>
          <w:bCs w:val="0"/>
          <w:specVanish w:val="0"/>
        </w:rPr>
        <w:t>protecţiei</w:t>
      </w:r>
      <w:proofErr w:type="spellEnd"/>
      <w:r>
        <w:rPr>
          <w:rStyle w:val="spar3"/>
          <w:b w:val="0"/>
          <w:bCs w:val="0"/>
          <w:specVanish w:val="0"/>
        </w:rPr>
        <w:t xml:space="preserve"> personalului, prevăzute la </w:t>
      </w:r>
      <w:r>
        <w:rPr>
          <w:rStyle w:val="slgi1"/>
          <w:b w:val="0"/>
          <w:bCs w:val="0"/>
        </w:rPr>
        <w:t>art. 16 alin. (2)</w:t>
      </w:r>
      <w:r>
        <w:rPr>
          <w:rStyle w:val="spar3"/>
          <w:b w:val="0"/>
          <w:bCs w:val="0"/>
          <w:specVanish w:val="0"/>
        </w:rPr>
        <w:t>.</w:t>
      </w:r>
    </w:p>
    <w:p w14:paraId="150A4C7D" w14:textId="77777777" w:rsidR="006F2CE9" w:rsidRDefault="00941B79">
      <w:pPr>
        <w:pStyle w:val="ssecttl"/>
        <w:divId w:val="2050647757"/>
        <w:rPr>
          <w:shd w:val="clear" w:color="auto" w:fill="FFFFFF"/>
        </w:rPr>
      </w:pPr>
      <w:proofErr w:type="spellStart"/>
      <w:r>
        <w:rPr>
          <w:shd w:val="clear" w:color="auto" w:fill="FFFFFF"/>
        </w:rPr>
        <w:t>Secţiunea</w:t>
      </w:r>
      <w:proofErr w:type="spellEnd"/>
      <w:r>
        <w:rPr>
          <w:shd w:val="clear" w:color="auto" w:fill="FFFFFF"/>
        </w:rPr>
        <w:t xml:space="preserve"> a 2-a</w:t>
      </w:r>
    </w:p>
    <w:p w14:paraId="47250976" w14:textId="77777777" w:rsidR="006F2CE9" w:rsidRDefault="00941B79">
      <w:pPr>
        <w:pStyle w:val="ssecden"/>
        <w:divId w:val="2050647757"/>
        <w:rPr>
          <w:shd w:val="clear" w:color="auto" w:fill="FFFFFF"/>
        </w:rPr>
      </w:pPr>
      <w:r>
        <w:rPr>
          <w:shd w:val="clear" w:color="auto" w:fill="FFFFFF"/>
        </w:rPr>
        <w:t>Verificarea personalului</w:t>
      </w:r>
    </w:p>
    <w:p w14:paraId="72E8DA97" w14:textId="77777777" w:rsidR="006F2CE9" w:rsidRDefault="00941B79">
      <w:pPr>
        <w:pStyle w:val="sartttl"/>
        <w:jc w:val="both"/>
        <w:divId w:val="380835685"/>
        <w:rPr>
          <w:shd w:val="clear" w:color="auto" w:fill="FFFFFF"/>
        </w:rPr>
      </w:pPr>
      <w:r>
        <w:rPr>
          <w:shd w:val="clear" w:color="auto" w:fill="FFFFFF"/>
        </w:rPr>
        <w:t>Articolul 37</w:t>
      </w:r>
    </w:p>
    <w:p w14:paraId="6A16D42E" w14:textId="77777777" w:rsidR="006F2CE9" w:rsidRDefault="00941B79">
      <w:pPr>
        <w:pStyle w:val="sartden"/>
        <w:jc w:val="both"/>
        <w:divId w:val="380835685"/>
        <w:rPr>
          <w:shd w:val="clear" w:color="auto" w:fill="FFFFFF"/>
        </w:rPr>
      </w:pPr>
      <w:r>
        <w:rPr>
          <w:rStyle w:val="spar3"/>
          <w:b w:val="0"/>
          <w:bCs w:val="0"/>
          <w:specVanish w:val="0"/>
        </w:rPr>
        <w:t xml:space="preserve">Verificarea în vederea avizării pentru accesul la </w:t>
      </w:r>
      <w:proofErr w:type="spellStart"/>
      <w:r>
        <w:rPr>
          <w:rStyle w:val="spar3"/>
          <w:b w:val="0"/>
          <w:bCs w:val="0"/>
          <w:specVanish w:val="0"/>
        </w:rPr>
        <w:t>informaţii</w:t>
      </w:r>
      <w:proofErr w:type="spellEnd"/>
      <w:r>
        <w:rPr>
          <w:rStyle w:val="spar3"/>
          <w:b w:val="0"/>
          <w:bCs w:val="0"/>
          <w:specVanish w:val="0"/>
        </w:rPr>
        <w:t xml:space="preserve"> clasificate se efectuează cu respectarea prevederilor </w:t>
      </w:r>
      <w:r>
        <w:rPr>
          <w:rStyle w:val="spar3"/>
          <w:b w:val="0"/>
          <w:bCs w:val="0"/>
          <w:color w:val="0000FF"/>
          <w:u w:val="single"/>
          <w:specVanish w:val="0"/>
        </w:rPr>
        <w:t>art. 161 - 165</w:t>
      </w:r>
      <w:r>
        <w:rPr>
          <w:rStyle w:val="spar3"/>
          <w:b w:val="0"/>
          <w:bCs w:val="0"/>
          <w:specVanish w:val="0"/>
        </w:rPr>
        <w:t xml:space="preserve"> şi </w:t>
      </w:r>
      <w:r>
        <w:rPr>
          <w:rStyle w:val="spar3"/>
          <w:b w:val="0"/>
          <w:bCs w:val="0"/>
          <w:color w:val="0000FF"/>
          <w:u w:val="single"/>
          <w:specVanish w:val="0"/>
        </w:rPr>
        <w:t>art. 167 - 169 din Standardele naţionale</w:t>
      </w:r>
      <w:r>
        <w:rPr>
          <w:rStyle w:val="spar3"/>
          <w:b w:val="0"/>
          <w:bCs w:val="0"/>
          <w:specVanish w:val="0"/>
        </w:rPr>
        <w:t xml:space="preserve"> de protecţie a </w:t>
      </w:r>
      <w:proofErr w:type="spellStart"/>
      <w:r>
        <w:rPr>
          <w:rStyle w:val="spar3"/>
          <w:b w:val="0"/>
          <w:bCs w:val="0"/>
          <w:specVanish w:val="0"/>
        </w:rPr>
        <w:t>informaţiilor</w:t>
      </w:r>
      <w:proofErr w:type="spellEnd"/>
      <w:r>
        <w:rPr>
          <w:rStyle w:val="spar3"/>
          <w:b w:val="0"/>
          <w:bCs w:val="0"/>
          <w:specVanish w:val="0"/>
        </w:rPr>
        <w:t xml:space="preserve"> clasificate în România.</w:t>
      </w:r>
    </w:p>
    <w:p w14:paraId="08D6D656" w14:textId="77777777" w:rsidR="006F2CE9" w:rsidRDefault="00941B79">
      <w:pPr>
        <w:pStyle w:val="sartttl"/>
        <w:jc w:val="both"/>
        <w:divId w:val="184179701"/>
        <w:rPr>
          <w:shd w:val="clear" w:color="auto" w:fill="FFFFFF"/>
        </w:rPr>
      </w:pPr>
      <w:r>
        <w:rPr>
          <w:shd w:val="clear" w:color="auto" w:fill="FFFFFF"/>
        </w:rPr>
        <w:t>Articolul 38</w:t>
      </w:r>
    </w:p>
    <w:p w14:paraId="34E94AC1" w14:textId="77777777" w:rsidR="006F2CE9" w:rsidRDefault="00941B79">
      <w:pPr>
        <w:pStyle w:val="sartden"/>
        <w:jc w:val="both"/>
        <w:divId w:val="184179701"/>
        <w:rPr>
          <w:shd w:val="clear" w:color="auto" w:fill="FFFFFF"/>
        </w:rPr>
      </w:pPr>
      <w:r>
        <w:rPr>
          <w:rStyle w:val="spar3"/>
          <w:b w:val="0"/>
          <w:bCs w:val="0"/>
          <w:specVanish w:val="0"/>
        </w:rPr>
        <w:t xml:space="preserve">În vederea eliberării documentelor de acces la </w:t>
      </w:r>
      <w:proofErr w:type="spellStart"/>
      <w:r>
        <w:rPr>
          <w:rStyle w:val="spar3"/>
          <w:b w:val="0"/>
          <w:bCs w:val="0"/>
          <w:specVanish w:val="0"/>
        </w:rPr>
        <w:t>informaţii</w:t>
      </w:r>
      <w:proofErr w:type="spellEnd"/>
      <w:r>
        <w:rPr>
          <w:rStyle w:val="spar3"/>
          <w:b w:val="0"/>
          <w:bCs w:val="0"/>
          <w:specVanish w:val="0"/>
        </w:rPr>
        <w:t xml:space="preserve"> clasificate, se efectuează verificările în conformitate cu prevederile </w:t>
      </w:r>
      <w:r>
        <w:rPr>
          <w:rStyle w:val="spar3"/>
          <w:b w:val="0"/>
          <w:bCs w:val="0"/>
          <w:color w:val="0000FF"/>
          <w:u w:val="single"/>
          <w:specVanish w:val="0"/>
        </w:rPr>
        <w:t>art. 161 - 165</w:t>
      </w:r>
      <w:r>
        <w:rPr>
          <w:rStyle w:val="spar3"/>
          <w:b w:val="0"/>
          <w:bCs w:val="0"/>
          <w:specVanish w:val="0"/>
        </w:rPr>
        <w:t xml:space="preserve"> şi </w:t>
      </w:r>
      <w:r>
        <w:rPr>
          <w:rStyle w:val="spar3"/>
          <w:b w:val="0"/>
          <w:bCs w:val="0"/>
          <w:color w:val="0000FF"/>
          <w:u w:val="single"/>
          <w:specVanish w:val="0"/>
        </w:rPr>
        <w:t>art. 167 - 169 din Standardele naţionale</w:t>
      </w:r>
      <w:r>
        <w:rPr>
          <w:rStyle w:val="spar3"/>
          <w:b w:val="0"/>
          <w:bCs w:val="0"/>
          <w:specVanish w:val="0"/>
        </w:rPr>
        <w:t xml:space="preserve"> de protecţie a </w:t>
      </w:r>
      <w:proofErr w:type="spellStart"/>
      <w:r>
        <w:rPr>
          <w:rStyle w:val="spar3"/>
          <w:b w:val="0"/>
          <w:bCs w:val="0"/>
          <w:specVanish w:val="0"/>
        </w:rPr>
        <w:t>informaţiilor</w:t>
      </w:r>
      <w:proofErr w:type="spellEnd"/>
      <w:r>
        <w:rPr>
          <w:rStyle w:val="spar3"/>
          <w:b w:val="0"/>
          <w:bCs w:val="0"/>
          <w:specVanish w:val="0"/>
        </w:rPr>
        <w:t xml:space="preserve"> clasificate în România şi prevederile </w:t>
      </w:r>
      <w:r>
        <w:rPr>
          <w:rStyle w:val="spar3"/>
          <w:b w:val="0"/>
          <w:bCs w:val="0"/>
          <w:color w:val="0000FF"/>
          <w:u w:val="single"/>
          <w:specVanish w:val="0"/>
        </w:rPr>
        <w:t>art. 7 din Hotărârea Guvernului nr. 781/2002</w:t>
      </w:r>
      <w:r>
        <w:rPr>
          <w:rStyle w:val="spar3"/>
          <w:b w:val="0"/>
          <w:bCs w:val="0"/>
          <w:specVanish w:val="0"/>
        </w:rPr>
        <w:t xml:space="preserve"> privind </w:t>
      </w:r>
      <w:proofErr w:type="spellStart"/>
      <w:r>
        <w:rPr>
          <w:rStyle w:val="spar3"/>
          <w:b w:val="0"/>
          <w:bCs w:val="0"/>
          <w:specVanish w:val="0"/>
        </w:rPr>
        <w:t>protecţia</w:t>
      </w:r>
      <w:proofErr w:type="spellEnd"/>
      <w:r>
        <w:rPr>
          <w:rStyle w:val="spar3"/>
          <w:b w:val="0"/>
          <w:bCs w:val="0"/>
          <w:specVanish w:val="0"/>
        </w:rPr>
        <w:t xml:space="preserve"> </w:t>
      </w:r>
      <w:proofErr w:type="spellStart"/>
      <w:r>
        <w:rPr>
          <w:rStyle w:val="spar3"/>
          <w:b w:val="0"/>
          <w:bCs w:val="0"/>
          <w:specVanish w:val="0"/>
        </w:rPr>
        <w:t>informaţiilor</w:t>
      </w:r>
      <w:proofErr w:type="spellEnd"/>
      <w:r>
        <w:rPr>
          <w:rStyle w:val="spar3"/>
          <w:b w:val="0"/>
          <w:bCs w:val="0"/>
          <w:specVanish w:val="0"/>
        </w:rPr>
        <w:t xml:space="preserve"> secrete de serviciu, în </w:t>
      </w:r>
      <w:proofErr w:type="spellStart"/>
      <w:r>
        <w:rPr>
          <w:rStyle w:val="spar3"/>
          <w:b w:val="0"/>
          <w:bCs w:val="0"/>
          <w:specVanish w:val="0"/>
        </w:rPr>
        <w:t>funcţie</w:t>
      </w:r>
      <w:proofErr w:type="spellEnd"/>
      <w:r>
        <w:rPr>
          <w:rStyle w:val="spar3"/>
          <w:b w:val="0"/>
          <w:bCs w:val="0"/>
          <w:specVanish w:val="0"/>
        </w:rPr>
        <w:t xml:space="preserve"> de nivelul de acces solicitat.</w:t>
      </w:r>
    </w:p>
    <w:p w14:paraId="74E599B7" w14:textId="77777777" w:rsidR="006F2CE9" w:rsidRDefault="00941B79">
      <w:pPr>
        <w:pStyle w:val="sartttl"/>
        <w:jc w:val="both"/>
        <w:divId w:val="2089571634"/>
        <w:rPr>
          <w:shd w:val="clear" w:color="auto" w:fill="FFFFFF"/>
        </w:rPr>
      </w:pPr>
      <w:r>
        <w:rPr>
          <w:shd w:val="clear" w:color="auto" w:fill="FFFFFF"/>
        </w:rPr>
        <w:t>Articolul 39</w:t>
      </w:r>
    </w:p>
    <w:p w14:paraId="2746E5E3" w14:textId="77777777" w:rsidR="006F2CE9" w:rsidRDefault="00941B79">
      <w:pPr>
        <w:pStyle w:val="sartden"/>
        <w:jc w:val="both"/>
        <w:divId w:val="2089571634"/>
        <w:rPr>
          <w:shd w:val="clear" w:color="auto" w:fill="FFFFFF"/>
        </w:rPr>
      </w:pPr>
      <w:r>
        <w:rPr>
          <w:rStyle w:val="spar3"/>
          <w:b w:val="0"/>
          <w:bCs w:val="0"/>
          <w:specVanish w:val="0"/>
        </w:rPr>
        <w:t xml:space="preserve">În </w:t>
      </w:r>
      <w:proofErr w:type="spellStart"/>
      <w:r>
        <w:rPr>
          <w:rStyle w:val="spar3"/>
          <w:b w:val="0"/>
          <w:bCs w:val="0"/>
          <w:specVanish w:val="0"/>
        </w:rPr>
        <w:t>funcţie</w:t>
      </w:r>
      <w:proofErr w:type="spellEnd"/>
      <w:r>
        <w:rPr>
          <w:rStyle w:val="spar3"/>
          <w:b w:val="0"/>
          <w:bCs w:val="0"/>
          <w:specVanish w:val="0"/>
        </w:rPr>
        <w:t xml:space="preserve"> de nivelul de clasificare al </w:t>
      </w:r>
      <w:proofErr w:type="spellStart"/>
      <w:r>
        <w:rPr>
          <w:rStyle w:val="spar3"/>
          <w:b w:val="0"/>
          <w:bCs w:val="0"/>
          <w:specVanish w:val="0"/>
        </w:rPr>
        <w:t>informaţiilor</w:t>
      </w:r>
      <w:proofErr w:type="spellEnd"/>
      <w:r>
        <w:rPr>
          <w:rStyle w:val="spar3"/>
          <w:b w:val="0"/>
          <w:bCs w:val="0"/>
          <w:specVanish w:val="0"/>
        </w:rPr>
        <w:t xml:space="preserve"> pentru care se solicită avizul de securitate, termenele de prezentare a răspunsului sunt cele prevăzute la </w:t>
      </w:r>
      <w:r>
        <w:rPr>
          <w:rStyle w:val="spar3"/>
          <w:b w:val="0"/>
          <w:bCs w:val="0"/>
          <w:color w:val="0000FF"/>
          <w:u w:val="single"/>
          <w:specVanish w:val="0"/>
        </w:rPr>
        <w:t>art. 148 alin. (2) din Standardele naţionale</w:t>
      </w:r>
      <w:r>
        <w:rPr>
          <w:rStyle w:val="spar3"/>
          <w:b w:val="0"/>
          <w:bCs w:val="0"/>
          <w:specVanish w:val="0"/>
        </w:rPr>
        <w:t>.</w:t>
      </w:r>
    </w:p>
    <w:p w14:paraId="65EDF839" w14:textId="77777777" w:rsidR="006F2CE9" w:rsidRDefault="00941B79">
      <w:pPr>
        <w:pStyle w:val="ssecttl"/>
        <w:divId w:val="1939945509"/>
        <w:rPr>
          <w:shd w:val="clear" w:color="auto" w:fill="FFFFFF"/>
        </w:rPr>
      </w:pPr>
      <w:proofErr w:type="spellStart"/>
      <w:r>
        <w:rPr>
          <w:shd w:val="clear" w:color="auto" w:fill="FFFFFF"/>
        </w:rPr>
        <w:t>Secţiunea</w:t>
      </w:r>
      <w:proofErr w:type="spellEnd"/>
      <w:r>
        <w:rPr>
          <w:shd w:val="clear" w:color="auto" w:fill="FFFFFF"/>
        </w:rPr>
        <w:t xml:space="preserve"> a 3-a</w:t>
      </w:r>
    </w:p>
    <w:p w14:paraId="75589CD6" w14:textId="77777777" w:rsidR="006F2CE9" w:rsidRDefault="00941B79">
      <w:pPr>
        <w:pStyle w:val="ssecden"/>
        <w:divId w:val="1939945509"/>
        <w:rPr>
          <w:shd w:val="clear" w:color="auto" w:fill="FFFFFF"/>
        </w:rPr>
      </w:pPr>
      <w:r>
        <w:rPr>
          <w:shd w:val="clear" w:color="auto" w:fill="FFFFFF"/>
        </w:rPr>
        <w:t xml:space="preserve">Valabilitatea şi retragerea documentului de acces la </w:t>
      </w:r>
      <w:proofErr w:type="spellStart"/>
      <w:r>
        <w:rPr>
          <w:shd w:val="clear" w:color="auto" w:fill="FFFFFF"/>
        </w:rPr>
        <w:t>informaţii</w:t>
      </w:r>
      <w:proofErr w:type="spellEnd"/>
      <w:r>
        <w:rPr>
          <w:shd w:val="clear" w:color="auto" w:fill="FFFFFF"/>
        </w:rPr>
        <w:t xml:space="preserve"> clasificate</w:t>
      </w:r>
    </w:p>
    <w:p w14:paraId="6385C0CA" w14:textId="77777777" w:rsidR="006F2CE9" w:rsidRDefault="00941B79">
      <w:pPr>
        <w:pStyle w:val="sartttl"/>
        <w:jc w:val="both"/>
        <w:divId w:val="1742288001"/>
        <w:rPr>
          <w:shd w:val="clear" w:color="auto" w:fill="FFFFFF"/>
        </w:rPr>
      </w:pPr>
      <w:r>
        <w:rPr>
          <w:shd w:val="clear" w:color="auto" w:fill="FFFFFF"/>
        </w:rPr>
        <w:t>Articolul 40</w:t>
      </w:r>
    </w:p>
    <w:p w14:paraId="1D41F9C0" w14:textId="77777777" w:rsidR="006F2CE9" w:rsidRDefault="00941B79">
      <w:pPr>
        <w:pStyle w:val="sartden"/>
        <w:jc w:val="both"/>
        <w:divId w:val="1742288001"/>
        <w:rPr>
          <w:shd w:val="clear" w:color="auto" w:fill="FFFFFF"/>
        </w:rPr>
      </w:pPr>
      <w:r>
        <w:rPr>
          <w:rStyle w:val="spar3"/>
          <w:b w:val="0"/>
          <w:bCs w:val="0"/>
          <w:specVanish w:val="0"/>
        </w:rPr>
        <w:t xml:space="preserve">Valabilitatea documentului de acces la </w:t>
      </w:r>
      <w:proofErr w:type="spellStart"/>
      <w:r>
        <w:rPr>
          <w:rStyle w:val="spar3"/>
          <w:b w:val="0"/>
          <w:bCs w:val="0"/>
          <w:specVanish w:val="0"/>
        </w:rPr>
        <w:t>informaţii</w:t>
      </w:r>
      <w:proofErr w:type="spellEnd"/>
      <w:r>
        <w:rPr>
          <w:rStyle w:val="spar3"/>
          <w:b w:val="0"/>
          <w:bCs w:val="0"/>
          <w:specVanish w:val="0"/>
        </w:rPr>
        <w:t xml:space="preserve"> clasificate în cadrul M.E.N. se stabileşte în conformitate cu prevederile </w:t>
      </w:r>
      <w:r>
        <w:rPr>
          <w:rStyle w:val="spar3"/>
          <w:b w:val="0"/>
          <w:bCs w:val="0"/>
          <w:color w:val="0000FF"/>
          <w:u w:val="single"/>
          <w:specVanish w:val="0"/>
        </w:rPr>
        <w:t>art. 28 alin. (4) din Legea nr. 182/2002</w:t>
      </w:r>
      <w:r>
        <w:rPr>
          <w:rStyle w:val="spar3"/>
          <w:b w:val="0"/>
          <w:bCs w:val="0"/>
          <w:specVanish w:val="0"/>
        </w:rPr>
        <w:t xml:space="preserve"> privind </w:t>
      </w:r>
      <w:proofErr w:type="spellStart"/>
      <w:r>
        <w:rPr>
          <w:rStyle w:val="spar3"/>
          <w:b w:val="0"/>
          <w:bCs w:val="0"/>
          <w:specVanish w:val="0"/>
        </w:rPr>
        <w:t>protecţia</w:t>
      </w:r>
      <w:proofErr w:type="spellEnd"/>
      <w:r>
        <w:rPr>
          <w:rStyle w:val="spar3"/>
          <w:b w:val="0"/>
          <w:bCs w:val="0"/>
          <w:specVanish w:val="0"/>
        </w:rPr>
        <w:t xml:space="preserve"> </w:t>
      </w:r>
      <w:proofErr w:type="spellStart"/>
      <w:r>
        <w:rPr>
          <w:rStyle w:val="spar3"/>
          <w:b w:val="0"/>
          <w:bCs w:val="0"/>
          <w:specVanish w:val="0"/>
        </w:rPr>
        <w:t>informaţiilor</w:t>
      </w:r>
      <w:proofErr w:type="spellEnd"/>
      <w:r>
        <w:rPr>
          <w:rStyle w:val="spar3"/>
          <w:b w:val="0"/>
          <w:bCs w:val="0"/>
          <w:specVanish w:val="0"/>
        </w:rPr>
        <w:t xml:space="preserve"> clasificate, cu modificările şi completările ulterioare, şi </w:t>
      </w:r>
      <w:r>
        <w:rPr>
          <w:rStyle w:val="spar3"/>
          <w:b w:val="0"/>
          <w:bCs w:val="0"/>
          <w:color w:val="0000FF"/>
          <w:u w:val="single"/>
          <w:specVanish w:val="0"/>
        </w:rPr>
        <w:t>art. 155 Standardele naţionale</w:t>
      </w:r>
      <w:r>
        <w:rPr>
          <w:rStyle w:val="spar3"/>
          <w:b w:val="0"/>
          <w:bCs w:val="0"/>
          <w:specVanish w:val="0"/>
        </w:rPr>
        <w:t>.</w:t>
      </w:r>
    </w:p>
    <w:p w14:paraId="0716F19A" w14:textId="77777777" w:rsidR="006F2CE9" w:rsidRDefault="00941B79">
      <w:pPr>
        <w:pStyle w:val="sartttl"/>
        <w:jc w:val="both"/>
        <w:divId w:val="1313758032"/>
        <w:rPr>
          <w:shd w:val="clear" w:color="auto" w:fill="FFFFFF"/>
        </w:rPr>
      </w:pPr>
      <w:r>
        <w:rPr>
          <w:shd w:val="clear" w:color="auto" w:fill="FFFFFF"/>
        </w:rPr>
        <w:t>Articolul 41</w:t>
      </w:r>
    </w:p>
    <w:p w14:paraId="163F52ED" w14:textId="77777777" w:rsidR="006F2CE9" w:rsidRDefault="00941B79">
      <w:pPr>
        <w:pStyle w:val="sartden"/>
        <w:jc w:val="both"/>
        <w:divId w:val="1313758032"/>
        <w:rPr>
          <w:shd w:val="clear" w:color="auto" w:fill="FFFFFF"/>
        </w:rPr>
      </w:pPr>
      <w:r>
        <w:rPr>
          <w:rStyle w:val="spar3"/>
          <w:b w:val="0"/>
          <w:bCs w:val="0"/>
          <w:specVanish w:val="0"/>
        </w:rPr>
        <w:t xml:space="preserve">Accesul persoanelor la </w:t>
      </w:r>
      <w:proofErr w:type="spellStart"/>
      <w:r>
        <w:rPr>
          <w:rStyle w:val="spar3"/>
          <w:b w:val="0"/>
          <w:bCs w:val="0"/>
          <w:specVanish w:val="0"/>
        </w:rPr>
        <w:t>informaţii</w:t>
      </w:r>
      <w:proofErr w:type="spellEnd"/>
      <w:r>
        <w:rPr>
          <w:rStyle w:val="spar3"/>
          <w:b w:val="0"/>
          <w:bCs w:val="0"/>
          <w:specVanish w:val="0"/>
        </w:rPr>
        <w:t xml:space="preserve"> clasificate secret de serviciu se face pe baza </w:t>
      </w:r>
      <w:proofErr w:type="spellStart"/>
      <w:r>
        <w:rPr>
          <w:rStyle w:val="spar3"/>
          <w:b w:val="0"/>
          <w:bCs w:val="0"/>
          <w:specVanish w:val="0"/>
        </w:rPr>
        <w:t>autorizaţiei</w:t>
      </w:r>
      <w:proofErr w:type="spellEnd"/>
      <w:r>
        <w:rPr>
          <w:rStyle w:val="spar3"/>
          <w:b w:val="0"/>
          <w:bCs w:val="0"/>
          <w:specVanish w:val="0"/>
        </w:rPr>
        <w:t xml:space="preserve">, în conformitate cu prevederile </w:t>
      </w:r>
      <w:r>
        <w:rPr>
          <w:rStyle w:val="spar3"/>
          <w:b w:val="0"/>
          <w:bCs w:val="0"/>
          <w:color w:val="0000FF"/>
          <w:u w:val="single"/>
          <w:specVanish w:val="0"/>
        </w:rPr>
        <w:t>art. 6 alin. (1) din Hotărârea Guvernului nr. 781/2002</w:t>
      </w:r>
      <w:r>
        <w:rPr>
          <w:rStyle w:val="spar3"/>
          <w:b w:val="0"/>
          <w:bCs w:val="0"/>
          <w:specVanish w:val="0"/>
        </w:rPr>
        <w:t xml:space="preserve"> privind </w:t>
      </w:r>
      <w:proofErr w:type="spellStart"/>
      <w:r>
        <w:rPr>
          <w:rStyle w:val="spar3"/>
          <w:b w:val="0"/>
          <w:bCs w:val="0"/>
          <w:specVanish w:val="0"/>
        </w:rPr>
        <w:t>protecţia</w:t>
      </w:r>
      <w:proofErr w:type="spellEnd"/>
      <w:r>
        <w:rPr>
          <w:rStyle w:val="spar3"/>
          <w:b w:val="0"/>
          <w:bCs w:val="0"/>
          <w:specVanish w:val="0"/>
        </w:rPr>
        <w:t xml:space="preserve"> </w:t>
      </w:r>
      <w:proofErr w:type="spellStart"/>
      <w:r>
        <w:rPr>
          <w:rStyle w:val="spar3"/>
          <w:b w:val="0"/>
          <w:bCs w:val="0"/>
          <w:specVanish w:val="0"/>
        </w:rPr>
        <w:t>informaţiilor</w:t>
      </w:r>
      <w:proofErr w:type="spellEnd"/>
      <w:r>
        <w:rPr>
          <w:rStyle w:val="spar3"/>
          <w:b w:val="0"/>
          <w:bCs w:val="0"/>
          <w:specVanish w:val="0"/>
        </w:rPr>
        <w:t xml:space="preserve"> secrete de serviciu.</w:t>
      </w:r>
    </w:p>
    <w:p w14:paraId="165D077F" w14:textId="77777777" w:rsidR="006F2CE9" w:rsidRDefault="00941B79">
      <w:pPr>
        <w:pStyle w:val="sartttl"/>
        <w:jc w:val="both"/>
        <w:divId w:val="518473758"/>
        <w:rPr>
          <w:shd w:val="clear" w:color="auto" w:fill="FFFFFF"/>
        </w:rPr>
      </w:pPr>
      <w:r>
        <w:rPr>
          <w:shd w:val="clear" w:color="auto" w:fill="FFFFFF"/>
        </w:rPr>
        <w:t>Articolul 42</w:t>
      </w:r>
    </w:p>
    <w:p w14:paraId="09F54BDC" w14:textId="77777777" w:rsidR="006F2CE9" w:rsidRDefault="00941B79">
      <w:pPr>
        <w:pStyle w:val="sartden"/>
        <w:jc w:val="both"/>
        <w:divId w:val="518473758"/>
        <w:rPr>
          <w:shd w:val="clear" w:color="auto" w:fill="FFFFFF"/>
        </w:rPr>
      </w:pPr>
      <w:r>
        <w:rPr>
          <w:rStyle w:val="spar3"/>
          <w:b w:val="0"/>
          <w:bCs w:val="0"/>
          <w:specVanish w:val="0"/>
        </w:rPr>
        <w:t xml:space="preserve">Retragerea documentelor de acces la </w:t>
      </w:r>
      <w:proofErr w:type="spellStart"/>
      <w:r>
        <w:rPr>
          <w:rStyle w:val="spar3"/>
          <w:b w:val="0"/>
          <w:bCs w:val="0"/>
          <w:specVanish w:val="0"/>
        </w:rPr>
        <w:t>informaţii</w:t>
      </w:r>
      <w:proofErr w:type="spellEnd"/>
      <w:r>
        <w:rPr>
          <w:rStyle w:val="spar3"/>
          <w:b w:val="0"/>
          <w:bCs w:val="0"/>
          <w:specVanish w:val="0"/>
        </w:rPr>
        <w:t xml:space="preserve"> clasificate se realizează conform prevederilor </w:t>
      </w:r>
      <w:r>
        <w:rPr>
          <w:rStyle w:val="spar3"/>
          <w:b w:val="0"/>
          <w:bCs w:val="0"/>
          <w:color w:val="0000FF"/>
          <w:u w:val="single"/>
          <w:specVanish w:val="0"/>
        </w:rPr>
        <w:t>art. 175 - 177 din Standardele naţionale</w:t>
      </w:r>
      <w:r>
        <w:rPr>
          <w:rStyle w:val="spar3"/>
          <w:b w:val="0"/>
          <w:bCs w:val="0"/>
          <w:specVanish w:val="0"/>
        </w:rPr>
        <w:t xml:space="preserve"> şi ale </w:t>
      </w:r>
      <w:r>
        <w:rPr>
          <w:rStyle w:val="spar3"/>
          <w:b w:val="0"/>
          <w:bCs w:val="0"/>
          <w:color w:val="0000FF"/>
          <w:u w:val="single"/>
          <w:specVanish w:val="0"/>
        </w:rPr>
        <w:t>art. 8 din Hotărârea Guvernului nr. 781/2002</w:t>
      </w:r>
      <w:r>
        <w:rPr>
          <w:rStyle w:val="spar3"/>
          <w:b w:val="0"/>
          <w:bCs w:val="0"/>
          <w:specVanish w:val="0"/>
        </w:rPr>
        <w:t xml:space="preserve"> privind </w:t>
      </w:r>
      <w:proofErr w:type="spellStart"/>
      <w:r>
        <w:rPr>
          <w:rStyle w:val="spar3"/>
          <w:b w:val="0"/>
          <w:bCs w:val="0"/>
          <w:specVanish w:val="0"/>
        </w:rPr>
        <w:t>protecţia</w:t>
      </w:r>
      <w:proofErr w:type="spellEnd"/>
      <w:r>
        <w:rPr>
          <w:rStyle w:val="spar3"/>
          <w:b w:val="0"/>
          <w:bCs w:val="0"/>
          <w:specVanish w:val="0"/>
        </w:rPr>
        <w:t xml:space="preserve"> </w:t>
      </w:r>
      <w:proofErr w:type="spellStart"/>
      <w:r>
        <w:rPr>
          <w:rStyle w:val="spar3"/>
          <w:b w:val="0"/>
          <w:bCs w:val="0"/>
          <w:specVanish w:val="0"/>
        </w:rPr>
        <w:t>informaţiilor</w:t>
      </w:r>
      <w:proofErr w:type="spellEnd"/>
      <w:r>
        <w:rPr>
          <w:rStyle w:val="spar3"/>
          <w:b w:val="0"/>
          <w:bCs w:val="0"/>
          <w:specVanish w:val="0"/>
        </w:rPr>
        <w:t xml:space="preserve"> secrete de serviciu.</w:t>
      </w:r>
    </w:p>
    <w:p w14:paraId="226BFDA8" w14:textId="77777777" w:rsidR="006F2CE9" w:rsidRDefault="00941B79">
      <w:pPr>
        <w:pStyle w:val="sartttl"/>
        <w:jc w:val="both"/>
        <w:divId w:val="1120303271"/>
        <w:rPr>
          <w:shd w:val="clear" w:color="auto" w:fill="FFFFFF"/>
        </w:rPr>
      </w:pPr>
      <w:r>
        <w:rPr>
          <w:shd w:val="clear" w:color="auto" w:fill="FFFFFF"/>
        </w:rPr>
        <w:t>Articolul 43</w:t>
      </w:r>
    </w:p>
    <w:p w14:paraId="23EEDB7E" w14:textId="77777777" w:rsidR="006F2CE9" w:rsidRDefault="00941B79">
      <w:pPr>
        <w:autoSpaceDE/>
        <w:autoSpaceDN/>
        <w:jc w:val="both"/>
        <w:divId w:val="98011393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În cazul în care, personalul </w:t>
      </w:r>
      <w:proofErr w:type="spellStart"/>
      <w:r w:rsidRPr="00C55A50">
        <w:rPr>
          <w:rStyle w:val="salnbdy"/>
          <w:rFonts w:eastAsia="Times New Roman"/>
          <w:highlight w:val="yellow"/>
        </w:rPr>
        <w:t>deţinător</w:t>
      </w:r>
      <w:proofErr w:type="spellEnd"/>
      <w:r w:rsidRPr="00C55A50">
        <w:rPr>
          <w:rStyle w:val="salnbdy"/>
          <w:rFonts w:eastAsia="Times New Roman"/>
          <w:highlight w:val="yellow"/>
        </w:rPr>
        <w:t xml:space="preserve"> de certificat/</w:t>
      </w:r>
      <w:proofErr w:type="spellStart"/>
      <w:r w:rsidRPr="00C55A50">
        <w:rPr>
          <w:rStyle w:val="salnbdy"/>
          <w:rFonts w:eastAsia="Times New Roman"/>
          <w:highlight w:val="yellow"/>
        </w:rPr>
        <w:t>autorizaţie</w:t>
      </w:r>
      <w:proofErr w:type="spellEnd"/>
      <w:r w:rsidRPr="00C55A50">
        <w:rPr>
          <w:rStyle w:val="salnbdy"/>
          <w:rFonts w:eastAsia="Times New Roman"/>
          <w:highlight w:val="yellow"/>
        </w:rPr>
        <w:t xml:space="preserve"> din cadrul </w:t>
      </w:r>
      <w:proofErr w:type="spellStart"/>
      <w:r w:rsidRPr="00C55A50">
        <w:rPr>
          <w:rStyle w:val="salnbdy"/>
          <w:rFonts w:eastAsia="Times New Roman"/>
          <w:highlight w:val="yellow"/>
        </w:rPr>
        <w:t>unităţii</w:t>
      </w:r>
      <w:proofErr w:type="spellEnd"/>
      <w:r>
        <w:rPr>
          <w:rStyle w:val="salnbdy"/>
          <w:rFonts w:eastAsia="Times New Roman"/>
        </w:rPr>
        <w:t xml:space="preserve">, se află în concediu fără plată, cu o durată mai mare de 6 luni, suspendat la cerere, sau în concediu pentru </w:t>
      </w:r>
      <w:proofErr w:type="spellStart"/>
      <w:r>
        <w:rPr>
          <w:rStyle w:val="salnbdy"/>
          <w:rFonts w:eastAsia="Times New Roman"/>
        </w:rPr>
        <w:t>creşterea</w:t>
      </w:r>
      <w:proofErr w:type="spellEnd"/>
      <w:r>
        <w:rPr>
          <w:rStyle w:val="salnbdy"/>
          <w:rFonts w:eastAsia="Times New Roman"/>
        </w:rPr>
        <w:t xml:space="preserve"> copilului, până la împlinirea vârstei de 2 ani, iar în cazul copilului cu handicap, până la împlinirea vârstei de 7 ani, documentele de acces la </w:t>
      </w:r>
      <w:proofErr w:type="spellStart"/>
      <w:r>
        <w:rPr>
          <w:rStyle w:val="salnbdy"/>
          <w:rFonts w:eastAsia="Times New Roman"/>
        </w:rPr>
        <w:t>informaţii</w:t>
      </w:r>
      <w:proofErr w:type="spellEnd"/>
      <w:r>
        <w:rPr>
          <w:rStyle w:val="salnbdy"/>
          <w:rFonts w:eastAsia="Times New Roman"/>
        </w:rPr>
        <w:t xml:space="preserve"> clasificate se retrag în conformitate cu prevederile </w:t>
      </w:r>
      <w:r>
        <w:rPr>
          <w:rStyle w:val="salnbdy"/>
          <w:rFonts w:eastAsia="Times New Roman"/>
          <w:color w:val="0000FF"/>
          <w:u w:val="single"/>
        </w:rPr>
        <w:t>art. 175 lit. b) din Standardele naţionale</w:t>
      </w:r>
      <w:r>
        <w:rPr>
          <w:rStyle w:val="salnbdy"/>
          <w:rFonts w:eastAsia="Times New Roman"/>
        </w:rPr>
        <w:t>.</w:t>
      </w:r>
    </w:p>
    <w:p w14:paraId="1D6732DD" w14:textId="77777777" w:rsidR="006F2CE9" w:rsidRDefault="00941B79">
      <w:pPr>
        <w:autoSpaceDE/>
        <w:autoSpaceDN/>
        <w:jc w:val="both"/>
        <w:divId w:val="200705470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La finalizarea perioadei de suspendare la cerere, a concediului fără plată sau a concediului pentru </w:t>
      </w:r>
      <w:proofErr w:type="spellStart"/>
      <w:r>
        <w:rPr>
          <w:rStyle w:val="salnbdy"/>
          <w:rFonts w:eastAsia="Times New Roman"/>
        </w:rPr>
        <w:t>creşterea</w:t>
      </w:r>
      <w:proofErr w:type="spellEnd"/>
      <w:r>
        <w:rPr>
          <w:rStyle w:val="salnbdy"/>
          <w:rFonts w:eastAsia="Times New Roman"/>
        </w:rPr>
        <w:t xml:space="preserve"> copilului, </w:t>
      </w:r>
      <w:proofErr w:type="spellStart"/>
      <w:r>
        <w:rPr>
          <w:rStyle w:val="salnbdy"/>
          <w:rFonts w:eastAsia="Times New Roman"/>
        </w:rPr>
        <w:t>şeful</w:t>
      </w:r>
      <w:proofErr w:type="spellEnd"/>
      <w:r>
        <w:rPr>
          <w:rStyle w:val="salnbdy"/>
          <w:rFonts w:eastAsia="Times New Roman"/>
        </w:rPr>
        <w:t xml:space="preserve"> structurii de securitate </w:t>
      </w:r>
      <w:proofErr w:type="spellStart"/>
      <w:r>
        <w:rPr>
          <w:rStyle w:val="salnbdy"/>
          <w:rFonts w:eastAsia="Times New Roman"/>
        </w:rPr>
        <w:t>iniţiază</w:t>
      </w:r>
      <w:proofErr w:type="spellEnd"/>
      <w:r>
        <w:rPr>
          <w:rStyle w:val="salnbdy"/>
          <w:rFonts w:eastAsia="Times New Roman"/>
        </w:rPr>
        <w:t xml:space="preserve"> demersurile necesare autorizării accesului la </w:t>
      </w:r>
      <w:proofErr w:type="spellStart"/>
      <w:r>
        <w:rPr>
          <w:rStyle w:val="salnbdy"/>
          <w:rFonts w:eastAsia="Times New Roman"/>
        </w:rPr>
        <w:t>informaţii</w:t>
      </w:r>
      <w:proofErr w:type="spellEnd"/>
      <w:r>
        <w:rPr>
          <w:rStyle w:val="salnbdy"/>
          <w:rFonts w:eastAsia="Times New Roman"/>
        </w:rPr>
        <w:t xml:space="preserve"> clasificate pentru persoana în cauză.</w:t>
      </w:r>
    </w:p>
    <w:p w14:paraId="1B1703B5" w14:textId="77777777" w:rsidR="006F2CE9" w:rsidRDefault="00941B79">
      <w:pPr>
        <w:pStyle w:val="sartttl"/>
        <w:jc w:val="both"/>
        <w:divId w:val="1401098591"/>
        <w:rPr>
          <w:shd w:val="clear" w:color="auto" w:fill="FFFFFF"/>
        </w:rPr>
      </w:pPr>
      <w:r>
        <w:rPr>
          <w:shd w:val="clear" w:color="auto" w:fill="FFFFFF"/>
        </w:rPr>
        <w:t>Articolul 44</w:t>
      </w:r>
    </w:p>
    <w:p w14:paraId="5CF5EBCD" w14:textId="77777777" w:rsidR="006F2CE9" w:rsidRDefault="00941B79">
      <w:pPr>
        <w:pStyle w:val="spar"/>
        <w:jc w:val="both"/>
        <w:divId w:val="14010985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w:t>
      </w:r>
      <w:proofErr w:type="spellStart"/>
      <w:r>
        <w:rPr>
          <w:rFonts w:ascii="Verdana" w:hAnsi="Verdana"/>
          <w:color w:val="000000"/>
          <w:sz w:val="20"/>
          <w:szCs w:val="20"/>
          <w:shd w:val="clear" w:color="auto" w:fill="FFFFFF"/>
        </w:rPr>
        <w:t>situaţia</w:t>
      </w:r>
      <w:proofErr w:type="spellEnd"/>
      <w:r>
        <w:rPr>
          <w:rFonts w:ascii="Verdana" w:hAnsi="Verdana"/>
          <w:color w:val="000000"/>
          <w:sz w:val="20"/>
          <w:szCs w:val="20"/>
          <w:shd w:val="clear" w:color="auto" w:fill="FFFFFF"/>
        </w:rPr>
        <w:t xml:space="preserve"> în care personalul M.E.N. este pus la </w:t>
      </w:r>
      <w:proofErr w:type="spellStart"/>
      <w:r>
        <w:rPr>
          <w:rFonts w:ascii="Verdana" w:hAnsi="Verdana"/>
          <w:color w:val="000000"/>
          <w:sz w:val="20"/>
          <w:szCs w:val="20"/>
          <w:shd w:val="clear" w:color="auto" w:fill="FFFFFF"/>
        </w:rPr>
        <w:t>dispoziţie</w:t>
      </w:r>
      <w:proofErr w:type="spellEnd"/>
      <w:r>
        <w:rPr>
          <w:rFonts w:ascii="Verdana" w:hAnsi="Verdana"/>
          <w:color w:val="000000"/>
          <w:sz w:val="20"/>
          <w:szCs w:val="20"/>
          <w:shd w:val="clear" w:color="auto" w:fill="FFFFFF"/>
        </w:rPr>
        <w:t xml:space="preserve"> sau suspendat din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potrivit legii, accesul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se suspendă.</w:t>
      </w:r>
    </w:p>
    <w:p w14:paraId="61640863" w14:textId="77777777" w:rsidR="006F2CE9" w:rsidRDefault="00941B79">
      <w:pPr>
        <w:pStyle w:val="ssecttl"/>
        <w:divId w:val="1919367424"/>
        <w:rPr>
          <w:shd w:val="clear" w:color="auto" w:fill="FFFFFF"/>
        </w:rPr>
      </w:pPr>
      <w:proofErr w:type="spellStart"/>
      <w:r>
        <w:rPr>
          <w:shd w:val="clear" w:color="auto" w:fill="FFFFFF"/>
        </w:rPr>
        <w:lastRenderedPageBreak/>
        <w:t>Secţiunea</w:t>
      </w:r>
      <w:proofErr w:type="spellEnd"/>
      <w:r>
        <w:rPr>
          <w:shd w:val="clear" w:color="auto" w:fill="FFFFFF"/>
        </w:rPr>
        <w:t xml:space="preserve"> a 4-a</w:t>
      </w:r>
    </w:p>
    <w:p w14:paraId="55A2B3E7" w14:textId="77777777" w:rsidR="006F2CE9" w:rsidRDefault="00941B79">
      <w:pPr>
        <w:pStyle w:val="ssecden"/>
        <w:divId w:val="1919367424"/>
        <w:rPr>
          <w:shd w:val="clear" w:color="auto" w:fill="FFFFFF"/>
        </w:rPr>
      </w:pPr>
      <w:r>
        <w:rPr>
          <w:shd w:val="clear" w:color="auto" w:fill="FFFFFF"/>
        </w:rPr>
        <w:t xml:space="preserve">Revalidarea accesului la </w:t>
      </w:r>
      <w:proofErr w:type="spellStart"/>
      <w:r>
        <w:rPr>
          <w:shd w:val="clear" w:color="auto" w:fill="FFFFFF"/>
        </w:rPr>
        <w:t>informaţii</w:t>
      </w:r>
      <w:proofErr w:type="spellEnd"/>
      <w:r>
        <w:rPr>
          <w:shd w:val="clear" w:color="auto" w:fill="FFFFFF"/>
        </w:rPr>
        <w:t xml:space="preserve"> clasificate</w:t>
      </w:r>
    </w:p>
    <w:p w14:paraId="5DDC7B02" w14:textId="77777777" w:rsidR="006F2CE9" w:rsidRDefault="00941B79">
      <w:pPr>
        <w:pStyle w:val="sartttl"/>
        <w:jc w:val="both"/>
        <w:divId w:val="390350432"/>
        <w:rPr>
          <w:shd w:val="clear" w:color="auto" w:fill="FFFFFF"/>
        </w:rPr>
      </w:pPr>
      <w:r>
        <w:rPr>
          <w:shd w:val="clear" w:color="auto" w:fill="FFFFFF"/>
        </w:rPr>
        <w:t>Articolul 45</w:t>
      </w:r>
    </w:p>
    <w:p w14:paraId="6E67F09D" w14:textId="77777777" w:rsidR="006F2CE9" w:rsidRDefault="00941B79">
      <w:pPr>
        <w:autoSpaceDE/>
        <w:autoSpaceDN/>
        <w:jc w:val="both"/>
        <w:divId w:val="14578055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Revalidarea avizului privind accesul la </w:t>
      </w:r>
      <w:proofErr w:type="spellStart"/>
      <w:r>
        <w:rPr>
          <w:rStyle w:val="salnbdy"/>
          <w:rFonts w:eastAsia="Times New Roman"/>
        </w:rPr>
        <w:t>informaţii</w:t>
      </w:r>
      <w:proofErr w:type="spellEnd"/>
      <w:r>
        <w:rPr>
          <w:rStyle w:val="salnbdy"/>
          <w:rFonts w:eastAsia="Times New Roman"/>
        </w:rPr>
        <w:t xml:space="preserve"> clasificate presupune reverificarea persoanei </w:t>
      </w:r>
      <w:proofErr w:type="spellStart"/>
      <w:r>
        <w:rPr>
          <w:rStyle w:val="salnbdy"/>
          <w:rFonts w:eastAsia="Times New Roman"/>
        </w:rPr>
        <w:t>deţinătoare</w:t>
      </w:r>
      <w:proofErr w:type="spellEnd"/>
      <w:r>
        <w:rPr>
          <w:rStyle w:val="salnbdy"/>
          <w:rFonts w:eastAsia="Times New Roman"/>
        </w:rPr>
        <w:t xml:space="preserve"> a unui document de acces la </w:t>
      </w:r>
      <w:proofErr w:type="spellStart"/>
      <w:r>
        <w:rPr>
          <w:rStyle w:val="salnbdy"/>
          <w:rFonts w:eastAsia="Times New Roman"/>
        </w:rPr>
        <w:t>informaţii</w:t>
      </w:r>
      <w:proofErr w:type="spellEnd"/>
      <w:r>
        <w:rPr>
          <w:rStyle w:val="salnbdy"/>
          <w:rFonts w:eastAsia="Times New Roman"/>
        </w:rPr>
        <w:t xml:space="preserve"> clasificate de un anumit nivel.</w:t>
      </w:r>
    </w:p>
    <w:p w14:paraId="24869EAA" w14:textId="77777777" w:rsidR="006F2CE9" w:rsidRDefault="00941B79">
      <w:pPr>
        <w:autoSpaceDE/>
        <w:autoSpaceDN/>
        <w:jc w:val="both"/>
        <w:divId w:val="989748628"/>
        <w:rPr>
          <w:rStyle w:val="salnbdy"/>
        </w:rPr>
      </w:pPr>
      <w:r>
        <w:rPr>
          <w:rStyle w:val="salnttl1"/>
          <w:rFonts w:eastAsia="Times New Roman"/>
          <w:specVanish w:val="0"/>
        </w:rPr>
        <w:t>(2)</w:t>
      </w:r>
      <w:r>
        <w:rPr>
          <w:rStyle w:val="salnbdy"/>
          <w:rFonts w:eastAsia="Times New Roman"/>
        </w:rPr>
        <w:t xml:space="preserve">Revalidarea poate avea loc în oricare din următoarele </w:t>
      </w:r>
      <w:proofErr w:type="spellStart"/>
      <w:r>
        <w:rPr>
          <w:rStyle w:val="salnbdy"/>
          <w:rFonts w:eastAsia="Times New Roman"/>
        </w:rPr>
        <w:t>situaţii</w:t>
      </w:r>
      <w:proofErr w:type="spellEnd"/>
      <w:r>
        <w:rPr>
          <w:rStyle w:val="salnbdy"/>
          <w:rFonts w:eastAsia="Times New Roman"/>
        </w:rPr>
        <w:t>:</w:t>
      </w:r>
    </w:p>
    <w:p w14:paraId="5B819B53" w14:textId="77777777" w:rsidR="006F2CE9" w:rsidRDefault="00941B79">
      <w:pPr>
        <w:autoSpaceDE/>
        <w:autoSpaceDN/>
        <w:jc w:val="both"/>
        <w:divId w:val="540745710"/>
      </w:pPr>
      <w:r>
        <w:rPr>
          <w:rStyle w:val="slitttl1"/>
          <w:rFonts w:eastAsia="Times New Roman"/>
          <w:specVanish w:val="0"/>
        </w:rPr>
        <w:t>a)</w:t>
      </w:r>
      <w:r>
        <w:rPr>
          <w:rStyle w:val="slitbdy"/>
          <w:rFonts w:eastAsia="Times New Roman"/>
        </w:rPr>
        <w:t xml:space="preserve">la expirarea perioadei de valabilitate a documentelor de acces la </w:t>
      </w:r>
      <w:proofErr w:type="spellStart"/>
      <w:r>
        <w:rPr>
          <w:rStyle w:val="slitbdy"/>
          <w:rFonts w:eastAsia="Times New Roman"/>
        </w:rPr>
        <w:t>informaţii</w:t>
      </w:r>
      <w:proofErr w:type="spellEnd"/>
      <w:r>
        <w:rPr>
          <w:rStyle w:val="slitbdy"/>
          <w:rFonts w:eastAsia="Times New Roman"/>
        </w:rPr>
        <w:t xml:space="preserve"> clasificate </w:t>
      </w:r>
      <w:proofErr w:type="spellStart"/>
      <w:r>
        <w:rPr>
          <w:rStyle w:val="slitbdy"/>
          <w:rFonts w:eastAsia="Times New Roman"/>
        </w:rPr>
        <w:t>deţinute</w:t>
      </w:r>
      <w:proofErr w:type="spellEnd"/>
      <w:r>
        <w:rPr>
          <w:rStyle w:val="slitbdy"/>
          <w:rFonts w:eastAsia="Times New Roman"/>
        </w:rPr>
        <w:t xml:space="preserve"> anterior, dacă se </w:t>
      </w:r>
      <w:proofErr w:type="spellStart"/>
      <w:r>
        <w:rPr>
          <w:rStyle w:val="slitbdy"/>
          <w:rFonts w:eastAsia="Times New Roman"/>
        </w:rPr>
        <w:t>menţine</w:t>
      </w:r>
      <w:proofErr w:type="spellEnd"/>
      <w:r>
        <w:rPr>
          <w:rStyle w:val="slitbdy"/>
          <w:rFonts w:eastAsia="Times New Roman"/>
        </w:rPr>
        <w:t xml:space="preserve"> </w:t>
      </w:r>
      <w:proofErr w:type="spellStart"/>
      <w:r>
        <w:rPr>
          <w:rStyle w:val="slitbdy"/>
          <w:rFonts w:eastAsia="Times New Roman"/>
        </w:rPr>
        <w:t>acelaşi</w:t>
      </w:r>
      <w:proofErr w:type="spellEnd"/>
      <w:r>
        <w:rPr>
          <w:rStyle w:val="slitbdy"/>
          <w:rFonts w:eastAsia="Times New Roman"/>
        </w:rPr>
        <w:t xml:space="preserve"> nivel de acces;</w:t>
      </w:r>
    </w:p>
    <w:p w14:paraId="1630A881" w14:textId="77777777" w:rsidR="006F2CE9" w:rsidRDefault="00941B79">
      <w:pPr>
        <w:autoSpaceDE/>
        <w:autoSpaceDN/>
        <w:jc w:val="both"/>
        <w:divId w:val="14470749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cazul în care apar modificări în datele de identitate ale persoanei;</w:t>
      </w:r>
    </w:p>
    <w:p w14:paraId="63BD1F2C" w14:textId="77777777" w:rsidR="006F2CE9" w:rsidRDefault="00941B79">
      <w:pPr>
        <w:autoSpaceDE/>
        <w:autoSpaceDN/>
        <w:jc w:val="both"/>
        <w:divId w:val="170066656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la semnalarea unor elemente de incompatibilitate.</w:t>
      </w:r>
    </w:p>
    <w:p w14:paraId="6961D1AB" w14:textId="77777777" w:rsidR="006F2CE9" w:rsidRDefault="00941B79">
      <w:pPr>
        <w:pStyle w:val="sartttl"/>
        <w:jc w:val="both"/>
        <w:divId w:val="979462331"/>
        <w:rPr>
          <w:shd w:val="clear" w:color="auto" w:fill="FFFFFF"/>
        </w:rPr>
      </w:pPr>
      <w:r>
        <w:rPr>
          <w:shd w:val="clear" w:color="auto" w:fill="FFFFFF"/>
        </w:rPr>
        <w:t>Articolul 46</w:t>
      </w:r>
    </w:p>
    <w:p w14:paraId="68B58288" w14:textId="77777777" w:rsidR="006F2CE9" w:rsidRDefault="00941B79">
      <w:pPr>
        <w:autoSpaceDE/>
        <w:autoSpaceDN/>
        <w:jc w:val="both"/>
        <w:divId w:val="184393210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Pentru revalidarea accesului la </w:t>
      </w:r>
      <w:proofErr w:type="spellStart"/>
      <w:r>
        <w:rPr>
          <w:rStyle w:val="salnbdy"/>
          <w:rFonts w:eastAsia="Times New Roman"/>
        </w:rPr>
        <w:t>informaţii</w:t>
      </w:r>
      <w:proofErr w:type="spellEnd"/>
      <w:r>
        <w:rPr>
          <w:rStyle w:val="salnbdy"/>
          <w:rFonts w:eastAsia="Times New Roman"/>
        </w:rPr>
        <w:t xml:space="preserve"> secrete de stat se derulează </w:t>
      </w:r>
      <w:proofErr w:type="spellStart"/>
      <w:r>
        <w:rPr>
          <w:rStyle w:val="salnbdy"/>
          <w:rFonts w:eastAsia="Times New Roman"/>
        </w:rPr>
        <w:t>aceleaşi</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ca şi la acordarea avizului </w:t>
      </w:r>
      <w:proofErr w:type="spellStart"/>
      <w:r>
        <w:rPr>
          <w:rStyle w:val="salnbdy"/>
          <w:rFonts w:eastAsia="Times New Roman"/>
        </w:rPr>
        <w:t>iniţial</w:t>
      </w:r>
      <w:proofErr w:type="spellEnd"/>
      <w:r>
        <w:rPr>
          <w:rStyle w:val="salnbdy"/>
          <w:rFonts w:eastAsia="Times New Roman"/>
        </w:rPr>
        <w:t xml:space="preserve">, verificările raportându-se la perioada scursă de la eliberarea documentului de acces la </w:t>
      </w:r>
      <w:proofErr w:type="spellStart"/>
      <w:r>
        <w:rPr>
          <w:rStyle w:val="salnbdy"/>
          <w:rFonts w:eastAsia="Times New Roman"/>
        </w:rPr>
        <w:t>informaţii</w:t>
      </w:r>
      <w:proofErr w:type="spellEnd"/>
      <w:r>
        <w:rPr>
          <w:rStyle w:val="salnbdy"/>
          <w:rFonts w:eastAsia="Times New Roman"/>
        </w:rPr>
        <w:t xml:space="preserve"> clasificate anterior.</w:t>
      </w:r>
    </w:p>
    <w:p w14:paraId="165D8D73" w14:textId="77777777" w:rsidR="006F2CE9" w:rsidRDefault="00941B79">
      <w:pPr>
        <w:autoSpaceDE/>
        <w:autoSpaceDN/>
        <w:jc w:val="both"/>
        <w:divId w:val="101569047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Solicitările de revalidare a accesului la </w:t>
      </w:r>
      <w:proofErr w:type="spellStart"/>
      <w:r>
        <w:rPr>
          <w:rStyle w:val="salnbdy"/>
          <w:rFonts w:eastAsia="Times New Roman"/>
        </w:rPr>
        <w:t>informaţii</w:t>
      </w:r>
      <w:proofErr w:type="spellEnd"/>
      <w:r>
        <w:rPr>
          <w:rStyle w:val="salnbdy"/>
          <w:rFonts w:eastAsia="Times New Roman"/>
        </w:rPr>
        <w:t xml:space="preserve"> clasificate secret de stat se transmit la ORNISS cu 4 luni înainte de termenul de expirare a documentului de acces </w:t>
      </w:r>
      <w:proofErr w:type="spellStart"/>
      <w:r>
        <w:rPr>
          <w:rStyle w:val="salnbdy"/>
          <w:rFonts w:eastAsia="Times New Roman"/>
        </w:rPr>
        <w:t>deţinut</w:t>
      </w:r>
      <w:proofErr w:type="spellEnd"/>
      <w:r>
        <w:rPr>
          <w:rStyle w:val="salnbdy"/>
          <w:rFonts w:eastAsia="Times New Roman"/>
        </w:rPr>
        <w:t xml:space="preserve"> anterior.</w:t>
      </w:r>
    </w:p>
    <w:p w14:paraId="1E0839CA" w14:textId="77777777" w:rsidR="006F2CE9" w:rsidRDefault="00941B79">
      <w:pPr>
        <w:pStyle w:val="ssecttl"/>
        <w:divId w:val="126239736"/>
        <w:rPr>
          <w:shd w:val="clear" w:color="auto" w:fill="FFFFFF"/>
        </w:rPr>
      </w:pPr>
      <w:proofErr w:type="spellStart"/>
      <w:r>
        <w:rPr>
          <w:shd w:val="clear" w:color="auto" w:fill="FFFFFF"/>
        </w:rPr>
        <w:t>Secţiunea</w:t>
      </w:r>
      <w:proofErr w:type="spellEnd"/>
      <w:r>
        <w:rPr>
          <w:shd w:val="clear" w:color="auto" w:fill="FFFFFF"/>
        </w:rPr>
        <w:t xml:space="preserve"> a 5-a</w:t>
      </w:r>
    </w:p>
    <w:p w14:paraId="3C9DB906" w14:textId="77777777" w:rsidR="006F2CE9" w:rsidRDefault="00941B79">
      <w:pPr>
        <w:pStyle w:val="ssecden"/>
        <w:divId w:val="126239736"/>
        <w:rPr>
          <w:shd w:val="clear" w:color="auto" w:fill="FFFFFF"/>
        </w:rPr>
      </w:pPr>
      <w:r>
        <w:rPr>
          <w:shd w:val="clear" w:color="auto" w:fill="FFFFFF"/>
        </w:rPr>
        <w:t xml:space="preserve">Procedura de autorizare a accesului personalului la </w:t>
      </w:r>
      <w:proofErr w:type="spellStart"/>
      <w:r>
        <w:rPr>
          <w:shd w:val="clear" w:color="auto" w:fill="FFFFFF"/>
        </w:rPr>
        <w:t>informaţii</w:t>
      </w:r>
      <w:proofErr w:type="spellEnd"/>
      <w:r>
        <w:rPr>
          <w:shd w:val="clear" w:color="auto" w:fill="FFFFFF"/>
        </w:rPr>
        <w:t xml:space="preserve"> secrete de stat</w:t>
      </w:r>
    </w:p>
    <w:p w14:paraId="09CFEF54" w14:textId="77777777" w:rsidR="006F2CE9" w:rsidRDefault="00941B79">
      <w:pPr>
        <w:pStyle w:val="sartttl"/>
        <w:jc w:val="both"/>
        <w:divId w:val="1277373887"/>
        <w:rPr>
          <w:shd w:val="clear" w:color="auto" w:fill="FFFFFF"/>
        </w:rPr>
      </w:pPr>
      <w:r>
        <w:rPr>
          <w:shd w:val="clear" w:color="auto" w:fill="FFFFFF"/>
        </w:rPr>
        <w:t>Articolul 47</w:t>
      </w:r>
    </w:p>
    <w:p w14:paraId="091D1C52" w14:textId="77777777" w:rsidR="006F2CE9" w:rsidRDefault="00941B79">
      <w:pPr>
        <w:autoSpaceDE/>
        <w:autoSpaceDN/>
        <w:jc w:val="both"/>
        <w:divId w:val="1120883386"/>
        <w:rPr>
          <w:rFonts w:eastAsia="Times New Roman"/>
          <w:color w:val="000000"/>
          <w:sz w:val="20"/>
          <w:szCs w:val="20"/>
          <w:shd w:val="clear" w:color="auto" w:fill="FFFFFF"/>
        </w:rPr>
      </w:pPr>
      <w:r>
        <w:rPr>
          <w:rStyle w:val="salnttl1"/>
          <w:rFonts w:eastAsia="Times New Roman"/>
          <w:specVanish w:val="0"/>
        </w:rPr>
        <w:t>(1)</w:t>
      </w:r>
      <w:proofErr w:type="spellStart"/>
      <w:r>
        <w:rPr>
          <w:rStyle w:val="salnbdy"/>
          <w:rFonts w:eastAsia="Times New Roman"/>
        </w:rPr>
        <w:t>Şeful</w:t>
      </w:r>
      <w:proofErr w:type="spellEnd"/>
      <w:r>
        <w:rPr>
          <w:rStyle w:val="salnbdy"/>
          <w:rFonts w:eastAsia="Times New Roman"/>
        </w:rPr>
        <w:t xml:space="preserve"> structurii de securitate pune la </w:t>
      </w:r>
      <w:proofErr w:type="spellStart"/>
      <w:r>
        <w:rPr>
          <w:rStyle w:val="salnbdy"/>
          <w:rFonts w:eastAsia="Times New Roman"/>
        </w:rPr>
        <w:t>dispoziţia</w:t>
      </w:r>
      <w:proofErr w:type="spellEnd"/>
      <w:r>
        <w:rPr>
          <w:rStyle w:val="salnbdy"/>
          <w:rFonts w:eastAsia="Times New Roman"/>
        </w:rPr>
        <w:t xml:space="preserve"> personalului formularele tip corespunzătoare nivelului de acces, conform modelelor prevăzute în </w:t>
      </w:r>
      <w:r>
        <w:rPr>
          <w:rStyle w:val="salnbdy"/>
          <w:rFonts w:eastAsia="Times New Roman"/>
          <w:color w:val="0000FF"/>
          <w:u w:val="single"/>
        </w:rPr>
        <w:t>anexele nr. 15 - 17 la Standardele naţionale</w:t>
      </w:r>
      <w:r>
        <w:rPr>
          <w:rStyle w:val="salnbdy"/>
          <w:rFonts w:eastAsia="Times New Roman"/>
        </w:rPr>
        <w:t xml:space="preserve">, şi acordă </w:t>
      </w:r>
      <w:proofErr w:type="spellStart"/>
      <w:r>
        <w:rPr>
          <w:rStyle w:val="salnbdy"/>
          <w:rFonts w:eastAsia="Times New Roman"/>
        </w:rPr>
        <w:t>asistenţă</w:t>
      </w:r>
      <w:proofErr w:type="spellEnd"/>
      <w:r>
        <w:rPr>
          <w:rStyle w:val="salnbdy"/>
          <w:rFonts w:eastAsia="Times New Roman"/>
        </w:rPr>
        <w:t xml:space="preserve"> de specialitate la completare.</w:t>
      </w:r>
    </w:p>
    <w:p w14:paraId="3CD42F1C" w14:textId="77777777" w:rsidR="006F2CE9" w:rsidRDefault="00941B79">
      <w:pPr>
        <w:pStyle w:val="sartttl"/>
        <w:jc w:val="both"/>
        <w:divId w:val="1276402275"/>
        <w:rPr>
          <w:shd w:val="clear" w:color="auto" w:fill="FFFFFF"/>
        </w:rPr>
      </w:pPr>
      <w:r>
        <w:rPr>
          <w:shd w:val="clear" w:color="auto" w:fill="FFFFFF"/>
        </w:rPr>
        <w:t>Articolul 48</w:t>
      </w:r>
    </w:p>
    <w:p w14:paraId="33201D4A" w14:textId="77777777" w:rsidR="006F2CE9" w:rsidRDefault="00941B79">
      <w:pPr>
        <w:autoSpaceDE/>
        <w:autoSpaceDN/>
        <w:jc w:val="both"/>
        <w:divId w:val="344942539"/>
        <w:rPr>
          <w:rFonts w:eastAsia="Times New Roman"/>
          <w:color w:val="000000"/>
          <w:sz w:val="20"/>
          <w:szCs w:val="20"/>
          <w:shd w:val="clear" w:color="auto" w:fill="FFFFFF"/>
        </w:rPr>
      </w:pPr>
      <w:r>
        <w:rPr>
          <w:rStyle w:val="salnttl1"/>
          <w:rFonts w:eastAsia="Times New Roman"/>
          <w:specVanish w:val="0"/>
        </w:rPr>
        <w:t>(1)</w:t>
      </w:r>
      <w:proofErr w:type="spellStart"/>
      <w:r>
        <w:rPr>
          <w:rStyle w:val="salnbdy"/>
          <w:rFonts w:eastAsia="Times New Roman"/>
        </w:rPr>
        <w:t>Şeful</w:t>
      </w:r>
      <w:proofErr w:type="spellEnd"/>
      <w:r>
        <w:rPr>
          <w:rStyle w:val="salnbdy"/>
          <w:rFonts w:eastAsia="Times New Roman"/>
        </w:rPr>
        <w:t xml:space="preserve"> structurii de securitate </w:t>
      </w:r>
      <w:proofErr w:type="spellStart"/>
      <w:r>
        <w:rPr>
          <w:rStyle w:val="salnbdy"/>
          <w:rFonts w:eastAsia="Times New Roman"/>
        </w:rPr>
        <w:t>întocmeşte</w:t>
      </w:r>
      <w:proofErr w:type="spellEnd"/>
      <w:r>
        <w:rPr>
          <w:rStyle w:val="salnbdy"/>
          <w:rFonts w:eastAsia="Times New Roman"/>
        </w:rPr>
        <w:t xml:space="preserve"> solicitarea de verificare pentru eliberarea </w:t>
      </w:r>
      <w:proofErr w:type="spellStart"/>
      <w:r>
        <w:rPr>
          <w:rStyle w:val="salnbdy"/>
          <w:rFonts w:eastAsia="Times New Roman"/>
        </w:rPr>
        <w:t>autorizaţiei</w:t>
      </w:r>
      <w:proofErr w:type="spellEnd"/>
      <w:r>
        <w:rPr>
          <w:rStyle w:val="salnbdy"/>
          <w:rFonts w:eastAsia="Times New Roman"/>
        </w:rPr>
        <w:t xml:space="preserve"> de acces la </w:t>
      </w:r>
      <w:proofErr w:type="spellStart"/>
      <w:r>
        <w:rPr>
          <w:rStyle w:val="salnbdy"/>
          <w:rFonts w:eastAsia="Times New Roman"/>
        </w:rPr>
        <w:t>informaţii</w:t>
      </w:r>
      <w:proofErr w:type="spellEnd"/>
      <w:r>
        <w:rPr>
          <w:rStyle w:val="salnbdy"/>
          <w:rFonts w:eastAsia="Times New Roman"/>
        </w:rPr>
        <w:t xml:space="preserve"> clasificate, conform modelului prezentat în </w:t>
      </w:r>
      <w:r>
        <w:rPr>
          <w:rStyle w:val="salnbdy"/>
          <w:rFonts w:eastAsia="Times New Roman"/>
          <w:color w:val="0000FF"/>
          <w:u w:val="single"/>
        </w:rPr>
        <w:t>anexa nr. 19 din Standardele naţionale</w:t>
      </w:r>
      <w:r>
        <w:rPr>
          <w:rStyle w:val="salnbdy"/>
          <w:rFonts w:eastAsia="Times New Roman"/>
        </w:rPr>
        <w:t>.</w:t>
      </w:r>
    </w:p>
    <w:p w14:paraId="72106ABC" w14:textId="77777777" w:rsidR="006F2CE9" w:rsidRDefault="00941B79">
      <w:pPr>
        <w:autoSpaceDE/>
        <w:autoSpaceDN/>
        <w:jc w:val="both"/>
        <w:divId w:val="11359590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După semnarea de către ministrul educaţiei naţionale/conducătorul </w:t>
      </w:r>
      <w:proofErr w:type="spellStart"/>
      <w:r>
        <w:rPr>
          <w:rStyle w:val="salnbdy"/>
          <w:rFonts w:eastAsia="Times New Roman"/>
        </w:rPr>
        <w:t>unităţii</w:t>
      </w:r>
      <w:proofErr w:type="spellEnd"/>
      <w:r>
        <w:rPr>
          <w:rStyle w:val="salnbdy"/>
          <w:rFonts w:eastAsia="Times New Roman"/>
        </w:rPr>
        <w:t>, solicitarea împreună cu formularele tip se transmit la ORNISS.</w:t>
      </w:r>
    </w:p>
    <w:p w14:paraId="7ADB99BE" w14:textId="77777777" w:rsidR="006F2CE9" w:rsidRDefault="00941B79">
      <w:pPr>
        <w:pStyle w:val="sartttl"/>
        <w:jc w:val="both"/>
        <w:divId w:val="600643687"/>
        <w:rPr>
          <w:shd w:val="clear" w:color="auto" w:fill="FFFFFF"/>
        </w:rPr>
      </w:pPr>
      <w:r>
        <w:rPr>
          <w:shd w:val="clear" w:color="auto" w:fill="FFFFFF"/>
        </w:rPr>
        <w:t>Articolul 49</w:t>
      </w:r>
    </w:p>
    <w:p w14:paraId="55A5FA25" w14:textId="77777777" w:rsidR="006F2CE9" w:rsidRDefault="00941B79">
      <w:pPr>
        <w:pStyle w:val="spar"/>
        <w:jc w:val="both"/>
        <w:divId w:val="60064368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După primirea de la ORNISS a avizului de eliberare a documentelor de acces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structura de securitate eliberează documentele de acces, în două exemplare, un exemplar rămâne la structura de securitate, iar celălalt se transmite la ORNISS.</w:t>
      </w:r>
    </w:p>
    <w:p w14:paraId="5B7A3B7A" w14:textId="77777777" w:rsidR="006F2CE9" w:rsidRDefault="00941B79">
      <w:pPr>
        <w:pStyle w:val="sartttl"/>
        <w:jc w:val="both"/>
        <w:divId w:val="881942531"/>
        <w:rPr>
          <w:shd w:val="clear" w:color="auto" w:fill="FFFFFF"/>
        </w:rPr>
      </w:pPr>
      <w:r>
        <w:rPr>
          <w:shd w:val="clear" w:color="auto" w:fill="FFFFFF"/>
        </w:rPr>
        <w:t>Articolul 50</w:t>
      </w:r>
    </w:p>
    <w:p w14:paraId="7B488F95" w14:textId="77777777" w:rsidR="006F2CE9" w:rsidRDefault="00941B79">
      <w:pPr>
        <w:autoSpaceDE/>
        <w:autoSpaceDN/>
        <w:jc w:val="both"/>
        <w:divId w:val="99503342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După primirea certificatului de securitate/</w:t>
      </w:r>
      <w:proofErr w:type="spellStart"/>
      <w:r>
        <w:rPr>
          <w:rStyle w:val="salnbdy"/>
          <w:rFonts w:eastAsia="Times New Roman"/>
        </w:rPr>
        <w:t>autorizaţiei</w:t>
      </w:r>
      <w:proofErr w:type="spellEnd"/>
      <w:r>
        <w:rPr>
          <w:rStyle w:val="salnbdy"/>
          <w:rFonts w:eastAsia="Times New Roman"/>
        </w:rPr>
        <w:t xml:space="preserve"> de acces la </w:t>
      </w:r>
      <w:proofErr w:type="spellStart"/>
      <w:r>
        <w:rPr>
          <w:rStyle w:val="salnbdy"/>
          <w:rFonts w:eastAsia="Times New Roman"/>
        </w:rPr>
        <w:t>informaţii</w:t>
      </w:r>
      <w:proofErr w:type="spellEnd"/>
      <w:r>
        <w:rPr>
          <w:rStyle w:val="salnbdy"/>
          <w:rFonts w:eastAsia="Times New Roman"/>
        </w:rPr>
        <w:t xml:space="preserve"> clasificate, al căror model este prevăzut în </w:t>
      </w:r>
      <w:r>
        <w:rPr>
          <w:rStyle w:val="salnbdy"/>
          <w:rFonts w:eastAsia="Times New Roman"/>
          <w:color w:val="0000FF"/>
          <w:u w:val="single"/>
        </w:rPr>
        <w:t>anexa nr. 13 la Standardele naţionale</w:t>
      </w:r>
      <w:r>
        <w:rPr>
          <w:rStyle w:val="salnbdy"/>
          <w:rFonts w:eastAsia="Times New Roman"/>
        </w:rPr>
        <w:t xml:space="preserve">, structura de securitate asigură luarea măsurilor pentru semnarea </w:t>
      </w:r>
      <w:proofErr w:type="spellStart"/>
      <w:r>
        <w:rPr>
          <w:rStyle w:val="salnbdy"/>
          <w:rFonts w:eastAsia="Times New Roman"/>
        </w:rPr>
        <w:t>autorizaţiei</w:t>
      </w:r>
      <w:proofErr w:type="spellEnd"/>
      <w:r>
        <w:rPr>
          <w:rStyle w:val="salnbdy"/>
          <w:rFonts w:eastAsia="Times New Roman"/>
        </w:rPr>
        <w:t xml:space="preserve"> şi a angajamentului de </w:t>
      </w:r>
      <w:proofErr w:type="spellStart"/>
      <w:r>
        <w:rPr>
          <w:rStyle w:val="salnbdy"/>
          <w:rFonts w:eastAsia="Times New Roman"/>
        </w:rPr>
        <w:t>confidenţialitate</w:t>
      </w:r>
      <w:proofErr w:type="spellEnd"/>
      <w:r>
        <w:rPr>
          <w:rStyle w:val="salnbdy"/>
          <w:rFonts w:eastAsia="Times New Roman"/>
        </w:rPr>
        <w:t xml:space="preserve"> de către posesor.</w:t>
      </w:r>
    </w:p>
    <w:p w14:paraId="29B94649" w14:textId="77777777" w:rsidR="006F2CE9" w:rsidRDefault="00941B79">
      <w:pPr>
        <w:autoSpaceDE/>
        <w:autoSpaceDN/>
        <w:jc w:val="both"/>
        <w:divId w:val="28993919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Certificatul de securitate/</w:t>
      </w:r>
      <w:proofErr w:type="spellStart"/>
      <w:r>
        <w:rPr>
          <w:rStyle w:val="salnbdy"/>
          <w:rFonts w:eastAsia="Times New Roman"/>
        </w:rPr>
        <w:t>autorizaţia</w:t>
      </w:r>
      <w:proofErr w:type="spellEnd"/>
      <w:r>
        <w:rPr>
          <w:rStyle w:val="salnbdy"/>
          <w:rFonts w:eastAsia="Times New Roman"/>
        </w:rPr>
        <w:t xml:space="preserve"> de acces la </w:t>
      </w:r>
      <w:proofErr w:type="spellStart"/>
      <w:r>
        <w:rPr>
          <w:rStyle w:val="salnbdy"/>
          <w:rFonts w:eastAsia="Times New Roman"/>
        </w:rPr>
        <w:t>informaţii</w:t>
      </w:r>
      <w:proofErr w:type="spellEnd"/>
      <w:r>
        <w:rPr>
          <w:rStyle w:val="salnbdy"/>
          <w:rFonts w:eastAsia="Times New Roman"/>
        </w:rPr>
        <w:t xml:space="preserve"> clasificate se ia în </w:t>
      </w:r>
      <w:proofErr w:type="spellStart"/>
      <w:r>
        <w:rPr>
          <w:rStyle w:val="salnbdy"/>
          <w:rFonts w:eastAsia="Times New Roman"/>
        </w:rPr>
        <w:t>evidenţă</w:t>
      </w:r>
      <w:proofErr w:type="spellEnd"/>
      <w:r>
        <w:rPr>
          <w:rStyle w:val="salnbdy"/>
          <w:rFonts w:eastAsia="Times New Roman"/>
        </w:rPr>
        <w:t xml:space="preserve"> în Registrul pentru </w:t>
      </w:r>
      <w:proofErr w:type="spellStart"/>
      <w:r>
        <w:rPr>
          <w:rStyle w:val="salnbdy"/>
          <w:rFonts w:eastAsia="Times New Roman"/>
        </w:rPr>
        <w:t>evidenţa</w:t>
      </w:r>
      <w:proofErr w:type="spellEnd"/>
      <w:r>
        <w:rPr>
          <w:rStyle w:val="salnbdy"/>
          <w:rFonts w:eastAsia="Times New Roman"/>
        </w:rPr>
        <w:t xml:space="preserve"> certificatelor de securitate/</w:t>
      </w:r>
      <w:proofErr w:type="spellStart"/>
      <w:r>
        <w:rPr>
          <w:rStyle w:val="salnbdy"/>
          <w:rFonts w:eastAsia="Times New Roman"/>
        </w:rPr>
        <w:t>autorizaţiilor</w:t>
      </w:r>
      <w:proofErr w:type="spellEnd"/>
      <w:r>
        <w:rPr>
          <w:rStyle w:val="salnbdy"/>
          <w:rFonts w:eastAsia="Times New Roman"/>
        </w:rPr>
        <w:t xml:space="preserve"> de acces la </w:t>
      </w:r>
      <w:proofErr w:type="spellStart"/>
      <w:r>
        <w:rPr>
          <w:rStyle w:val="salnbdy"/>
          <w:rFonts w:eastAsia="Times New Roman"/>
        </w:rPr>
        <w:t>informaţii</w:t>
      </w:r>
      <w:proofErr w:type="spellEnd"/>
      <w:r>
        <w:rPr>
          <w:rStyle w:val="salnbdy"/>
          <w:rFonts w:eastAsia="Times New Roman"/>
        </w:rPr>
        <w:t xml:space="preserve"> clasificate, al cărui model este prevăzut în </w:t>
      </w:r>
      <w:r>
        <w:rPr>
          <w:rStyle w:val="salnbdy"/>
          <w:rFonts w:eastAsia="Times New Roman"/>
          <w:color w:val="0000FF"/>
          <w:u w:val="single"/>
        </w:rPr>
        <w:t>anexa nr. 18 la Standardele naţionale</w:t>
      </w:r>
      <w:r>
        <w:rPr>
          <w:rStyle w:val="salnbdy"/>
          <w:rFonts w:eastAsia="Times New Roman"/>
        </w:rPr>
        <w:t>.</w:t>
      </w:r>
    </w:p>
    <w:p w14:paraId="43CA1B70" w14:textId="77777777" w:rsidR="006F2CE9" w:rsidRDefault="00941B79">
      <w:pPr>
        <w:autoSpaceDE/>
        <w:autoSpaceDN/>
        <w:jc w:val="both"/>
        <w:divId w:val="129532955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După expirarea </w:t>
      </w:r>
      <w:proofErr w:type="spellStart"/>
      <w:r>
        <w:rPr>
          <w:rStyle w:val="salnbdy"/>
          <w:rFonts w:eastAsia="Times New Roman"/>
        </w:rPr>
        <w:t>valabilităţii</w:t>
      </w:r>
      <w:proofErr w:type="spellEnd"/>
      <w:r>
        <w:rPr>
          <w:rStyle w:val="salnbdy"/>
          <w:rFonts w:eastAsia="Times New Roman"/>
        </w:rPr>
        <w:t xml:space="preserve"> sau înlocuirea certificatului de securitate/</w:t>
      </w:r>
      <w:proofErr w:type="spellStart"/>
      <w:r>
        <w:rPr>
          <w:rStyle w:val="salnbdy"/>
          <w:rFonts w:eastAsia="Times New Roman"/>
        </w:rPr>
        <w:t>autorizaţiei</w:t>
      </w:r>
      <w:proofErr w:type="spellEnd"/>
      <w:r>
        <w:rPr>
          <w:rStyle w:val="salnbdy"/>
          <w:rFonts w:eastAsia="Times New Roman"/>
        </w:rPr>
        <w:t xml:space="preserve"> de acces, acesta/aceasta se distruge de către structura de securitate, conform prevederilor </w:t>
      </w:r>
      <w:r>
        <w:rPr>
          <w:rStyle w:val="salnbdy"/>
          <w:rFonts w:eastAsia="Times New Roman"/>
          <w:color w:val="0000FF"/>
          <w:u w:val="single"/>
        </w:rPr>
        <w:t>art. 177 din Standardele naţionale</w:t>
      </w:r>
      <w:r>
        <w:rPr>
          <w:rStyle w:val="salnbdy"/>
          <w:rFonts w:eastAsia="Times New Roman"/>
        </w:rPr>
        <w:t xml:space="preserve"> de protecţie a </w:t>
      </w:r>
      <w:proofErr w:type="spellStart"/>
      <w:r>
        <w:rPr>
          <w:rStyle w:val="salnbdy"/>
          <w:rFonts w:eastAsia="Times New Roman"/>
        </w:rPr>
        <w:t>informaţiilor</w:t>
      </w:r>
      <w:proofErr w:type="spellEnd"/>
      <w:r>
        <w:rPr>
          <w:rStyle w:val="salnbdy"/>
          <w:rFonts w:eastAsia="Times New Roman"/>
        </w:rPr>
        <w:t xml:space="preserve"> clasificate în România, pe bază de proces-verbal.</w:t>
      </w:r>
    </w:p>
    <w:p w14:paraId="3B8B6504" w14:textId="77777777" w:rsidR="006F2CE9" w:rsidRDefault="00941B79">
      <w:pPr>
        <w:pStyle w:val="ssecttl"/>
        <w:divId w:val="1502814286"/>
        <w:rPr>
          <w:shd w:val="clear" w:color="auto" w:fill="FFFFFF"/>
        </w:rPr>
      </w:pPr>
      <w:proofErr w:type="spellStart"/>
      <w:r>
        <w:rPr>
          <w:shd w:val="clear" w:color="auto" w:fill="FFFFFF"/>
        </w:rPr>
        <w:t>Secţiunea</w:t>
      </w:r>
      <w:proofErr w:type="spellEnd"/>
      <w:r>
        <w:rPr>
          <w:shd w:val="clear" w:color="auto" w:fill="FFFFFF"/>
        </w:rPr>
        <w:t xml:space="preserve"> a 6-a</w:t>
      </w:r>
    </w:p>
    <w:p w14:paraId="6DAF0F4F" w14:textId="77777777" w:rsidR="006F2CE9" w:rsidRDefault="00941B79">
      <w:pPr>
        <w:pStyle w:val="ssecden"/>
        <w:divId w:val="1502814286"/>
        <w:rPr>
          <w:shd w:val="clear" w:color="auto" w:fill="FFFFFF"/>
        </w:rPr>
      </w:pPr>
      <w:r>
        <w:rPr>
          <w:shd w:val="clear" w:color="auto" w:fill="FFFFFF"/>
        </w:rPr>
        <w:t xml:space="preserve">Procedura de autorizare a accesului la </w:t>
      </w:r>
      <w:proofErr w:type="spellStart"/>
      <w:r>
        <w:rPr>
          <w:shd w:val="clear" w:color="auto" w:fill="FFFFFF"/>
        </w:rPr>
        <w:t>informaţii</w:t>
      </w:r>
      <w:proofErr w:type="spellEnd"/>
      <w:r>
        <w:rPr>
          <w:shd w:val="clear" w:color="auto" w:fill="FFFFFF"/>
        </w:rPr>
        <w:t xml:space="preserve"> secrete de serviciu</w:t>
      </w:r>
    </w:p>
    <w:p w14:paraId="6FEB4720" w14:textId="77777777" w:rsidR="006F2CE9" w:rsidRDefault="00941B79">
      <w:pPr>
        <w:pStyle w:val="sartttl"/>
        <w:jc w:val="both"/>
        <w:divId w:val="1459882427"/>
        <w:rPr>
          <w:shd w:val="clear" w:color="auto" w:fill="FFFFFF"/>
        </w:rPr>
      </w:pPr>
      <w:r>
        <w:rPr>
          <w:shd w:val="clear" w:color="auto" w:fill="FFFFFF"/>
        </w:rPr>
        <w:t>Articolul 51</w:t>
      </w:r>
    </w:p>
    <w:p w14:paraId="30149987" w14:textId="77777777" w:rsidR="006F2CE9" w:rsidRDefault="00941B79">
      <w:pPr>
        <w:autoSpaceDE/>
        <w:autoSpaceDN/>
        <w:jc w:val="both"/>
        <w:divId w:val="18560187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Accesul personalului la </w:t>
      </w:r>
      <w:proofErr w:type="spellStart"/>
      <w:r>
        <w:rPr>
          <w:rStyle w:val="salnbdy"/>
          <w:rFonts w:eastAsia="Times New Roman"/>
        </w:rPr>
        <w:t>informaţiile</w:t>
      </w:r>
      <w:proofErr w:type="spellEnd"/>
      <w:r>
        <w:rPr>
          <w:rStyle w:val="salnbdy"/>
          <w:rFonts w:eastAsia="Times New Roman"/>
        </w:rPr>
        <w:t xml:space="preserve"> secrete de serviciu este permis numai în baza </w:t>
      </w:r>
      <w:proofErr w:type="spellStart"/>
      <w:r>
        <w:rPr>
          <w:rStyle w:val="salnbdy"/>
          <w:rFonts w:eastAsia="Times New Roman"/>
        </w:rPr>
        <w:t>autorizaţiei</w:t>
      </w:r>
      <w:proofErr w:type="spellEnd"/>
      <w:r>
        <w:rPr>
          <w:rStyle w:val="salnbdy"/>
          <w:rFonts w:eastAsia="Times New Roman"/>
        </w:rPr>
        <w:t xml:space="preserve"> scrise, conform modelului prezentat în </w:t>
      </w:r>
      <w:r>
        <w:rPr>
          <w:rStyle w:val="salnbdy"/>
          <w:rFonts w:eastAsia="Times New Roman"/>
          <w:color w:val="0000FF"/>
          <w:u w:val="single"/>
        </w:rPr>
        <w:t>anexa nr. 2 din H.G. nr. 781/2002</w:t>
      </w:r>
      <w:r>
        <w:rPr>
          <w:rStyle w:val="salnbdy"/>
          <w:rFonts w:eastAsia="Times New Roman"/>
        </w:rPr>
        <w:t xml:space="preserve">, emisă de ministrul educaţiei naţionale/conducătorul </w:t>
      </w:r>
      <w:proofErr w:type="spellStart"/>
      <w:r>
        <w:rPr>
          <w:rStyle w:val="salnbdy"/>
          <w:rFonts w:eastAsia="Times New Roman"/>
        </w:rPr>
        <w:t>unităţii</w:t>
      </w:r>
      <w:proofErr w:type="spellEnd"/>
      <w:r>
        <w:rPr>
          <w:rStyle w:val="salnbdy"/>
          <w:rFonts w:eastAsia="Times New Roman"/>
        </w:rPr>
        <w:t>.</w:t>
      </w:r>
    </w:p>
    <w:p w14:paraId="2152901C" w14:textId="77777777" w:rsidR="006F2CE9" w:rsidRDefault="00941B79">
      <w:pPr>
        <w:autoSpaceDE/>
        <w:autoSpaceDN/>
        <w:jc w:val="both"/>
        <w:divId w:val="609509245"/>
        <w:rPr>
          <w:rFonts w:eastAsia="Times New Roman"/>
          <w:color w:val="000000"/>
          <w:sz w:val="20"/>
          <w:szCs w:val="20"/>
          <w:shd w:val="clear" w:color="auto" w:fill="FFFFFF"/>
        </w:rPr>
      </w:pPr>
      <w:r>
        <w:rPr>
          <w:rStyle w:val="salnttl1"/>
          <w:rFonts w:eastAsia="Times New Roman"/>
          <w:specVanish w:val="0"/>
        </w:rPr>
        <w:t>(2)</w:t>
      </w:r>
      <w:proofErr w:type="spellStart"/>
      <w:r>
        <w:rPr>
          <w:rStyle w:val="salnbdy"/>
          <w:rFonts w:eastAsia="Times New Roman"/>
        </w:rPr>
        <w:t>Evidenţa</w:t>
      </w:r>
      <w:proofErr w:type="spellEnd"/>
      <w:r>
        <w:rPr>
          <w:rStyle w:val="salnbdy"/>
          <w:rFonts w:eastAsia="Times New Roman"/>
        </w:rPr>
        <w:t xml:space="preserve"> </w:t>
      </w:r>
      <w:proofErr w:type="spellStart"/>
      <w:r>
        <w:rPr>
          <w:rStyle w:val="salnbdy"/>
          <w:rFonts w:eastAsia="Times New Roman"/>
        </w:rPr>
        <w:t>autorizaţiilor</w:t>
      </w:r>
      <w:proofErr w:type="spellEnd"/>
      <w:r>
        <w:rPr>
          <w:rStyle w:val="salnbdy"/>
          <w:rFonts w:eastAsia="Times New Roman"/>
        </w:rPr>
        <w:t xml:space="preserve"> de acces la </w:t>
      </w:r>
      <w:proofErr w:type="spellStart"/>
      <w:r>
        <w:rPr>
          <w:rStyle w:val="salnbdy"/>
          <w:rFonts w:eastAsia="Times New Roman"/>
        </w:rPr>
        <w:t>informaţii</w:t>
      </w:r>
      <w:proofErr w:type="spellEnd"/>
      <w:r>
        <w:rPr>
          <w:rStyle w:val="salnbdy"/>
          <w:rFonts w:eastAsia="Times New Roman"/>
        </w:rPr>
        <w:t xml:space="preserve"> secrete de serviciu se </w:t>
      </w:r>
      <w:proofErr w:type="spellStart"/>
      <w:r>
        <w:rPr>
          <w:rStyle w:val="salnbdy"/>
          <w:rFonts w:eastAsia="Times New Roman"/>
        </w:rPr>
        <w:t>ţine</w:t>
      </w:r>
      <w:proofErr w:type="spellEnd"/>
      <w:r>
        <w:rPr>
          <w:rStyle w:val="salnbdy"/>
          <w:rFonts w:eastAsia="Times New Roman"/>
        </w:rPr>
        <w:t xml:space="preserve"> centralizat de structura de securitate în Registrul pentru </w:t>
      </w:r>
      <w:proofErr w:type="spellStart"/>
      <w:r>
        <w:rPr>
          <w:rStyle w:val="salnbdy"/>
          <w:rFonts w:eastAsia="Times New Roman"/>
        </w:rPr>
        <w:t>evidenţa</w:t>
      </w:r>
      <w:proofErr w:type="spellEnd"/>
      <w:r>
        <w:rPr>
          <w:rStyle w:val="salnbdy"/>
          <w:rFonts w:eastAsia="Times New Roman"/>
        </w:rPr>
        <w:t xml:space="preserve"> </w:t>
      </w:r>
      <w:proofErr w:type="spellStart"/>
      <w:r>
        <w:rPr>
          <w:rStyle w:val="salnbdy"/>
          <w:rFonts w:eastAsia="Times New Roman"/>
        </w:rPr>
        <w:t>autorizaţiilor</w:t>
      </w:r>
      <w:proofErr w:type="spellEnd"/>
      <w:r>
        <w:rPr>
          <w:rStyle w:val="salnbdy"/>
          <w:rFonts w:eastAsia="Times New Roman"/>
        </w:rPr>
        <w:t xml:space="preserve"> de acces la </w:t>
      </w:r>
      <w:proofErr w:type="spellStart"/>
      <w:r>
        <w:rPr>
          <w:rStyle w:val="salnbdy"/>
          <w:rFonts w:eastAsia="Times New Roman"/>
        </w:rPr>
        <w:t>informaţii</w:t>
      </w:r>
      <w:proofErr w:type="spellEnd"/>
      <w:r>
        <w:rPr>
          <w:rStyle w:val="salnbdy"/>
          <w:rFonts w:eastAsia="Times New Roman"/>
        </w:rPr>
        <w:t xml:space="preserve"> secrete de serviciu, conform modelului prezentat în </w:t>
      </w:r>
      <w:r>
        <w:rPr>
          <w:rStyle w:val="salnbdy"/>
          <w:rFonts w:eastAsia="Times New Roman"/>
          <w:color w:val="0000FF"/>
          <w:u w:val="single"/>
        </w:rPr>
        <w:t>anexa nr. 18 din Standardele naţionale</w:t>
      </w:r>
      <w:r>
        <w:rPr>
          <w:rStyle w:val="salnbdy"/>
          <w:rFonts w:eastAsia="Times New Roman"/>
        </w:rPr>
        <w:t>.</w:t>
      </w:r>
    </w:p>
    <w:p w14:paraId="776F4142" w14:textId="77777777" w:rsidR="006F2CE9" w:rsidRDefault="00941B79">
      <w:pPr>
        <w:pStyle w:val="sartttl"/>
        <w:jc w:val="both"/>
        <w:divId w:val="1350332363"/>
        <w:rPr>
          <w:shd w:val="clear" w:color="auto" w:fill="FFFFFF"/>
        </w:rPr>
      </w:pPr>
      <w:r>
        <w:rPr>
          <w:shd w:val="clear" w:color="auto" w:fill="FFFFFF"/>
        </w:rPr>
        <w:t>Articolul 52</w:t>
      </w:r>
    </w:p>
    <w:p w14:paraId="02277EEF" w14:textId="77777777" w:rsidR="006F2CE9" w:rsidRDefault="00941B79">
      <w:pPr>
        <w:autoSpaceDE/>
        <w:autoSpaceDN/>
        <w:jc w:val="both"/>
        <w:divId w:val="1447963449"/>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În vederea eliberării </w:t>
      </w:r>
      <w:proofErr w:type="spellStart"/>
      <w:r>
        <w:rPr>
          <w:rStyle w:val="salnbdy"/>
          <w:rFonts w:eastAsia="Times New Roman"/>
        </w:rPr>
        <w:t>autorizaţiei</w:t>
      </w:r>
      <w:proofErr w:type="spellEnd"/>
      <w:r>
        <w:rPr>
          <w:rStyle w:val="salnbdy"/>
          <w:rFonts w:eastAsia="Times New Roman"/>
        </w:rPr>
        <w:t xml:space="preserve"> de acces la </w:t>
      </w:r>
      <w:proofErr w:type="spellStart"/>
      <w:r>
        <w:rPr>
          <w:rStyle w:val="salnbdy"/>
          <w:rFonts w:eastAsia="Times New Roman"/>
        </w:rPr>
        <w:t>informaţii</w:t>
      </w:r>
      <w:proofErr w:type="spellEnd"/>
      <w:r>
        <w:rPr>
          <w:rStyle w:val="salnbdy"/>
          <w:rFonts w:eastAsia="Times New Roman"/>
        </w:rPr>
        <w:t xml:space="preserve"> secrete de serviciu persoana care urmează să ocupe o </w:t>
      </w:r>
      <w:proofErr w:type="spellStart"/>
      <w:r>
        <w:rPr>
          <w:rStyle w:val="salnbdy"/>
          <w:rFonts w:eastAsia="Times New Roman"/>
        </w:rPr>
        <w:t>funcţie</w:t>
      </w:r>
      <w:proofErr w:type="spellEnd"/>
      <w:r>
        <w:rPr>
          <w:rStyle w:val="salnbdy"/>
          <w:rFonts w:eastAsia="Times New Roman"/>
        </w:rPr>
        <w:t xml:space="preserve"> ce presupune accesul la astfel de </w:t>
      </w:r>
      <w:proofErr w:type="spellStart"/>
      <w:r>
        <w:rPr>
          <w:rStyle w:val="salnbdy"/>
          <w:rFonts w:eastAsia="Times New Roman"/>
        </w:rPr>
        <w:t>informaţii</w:t>
      </w:r>
      <w:proofErr w:type="spellEnd"/>
      <w:r>
        <w:rPr>
          <w:rStyle w:val="salnbdy"/>
          <w:rFonts w:eastAsia="Times New Roman"/>
        </w:rPr>
        <w:t xml:space="preserve"> prezintă </w:t>
      </w:r>
      <w:proofErr w:type="spellStart"/>
      <w:r>
        <w:rPr>
          <w:rStyle w:val="salnbdy"/>
          <w:rFonts w:eastAsia="Times New Roman"/>
        </w:rPr>
        <w:t>şefului</w:t>
      </w:r>
      <w:proofErr w:type="spellEnd"/>
      <w:r>
        <w:rPr>
          <w:rStyle w:val="salnbdy"/>
          <w:rFonts w:eastAsia="Times New Roman"/>
        </w:rPr>
        <w:t xml:space="preserve"> structurii de securitate, recomandări şi </w:t>
      </w:r>
      <w:proofErr w:type="spellStart"/>
      <w:r>
        <w:rPr>
          <w:rStyle w:val="salnbdy"/>
          <w:rFonts w:eastAsia="Times New Roman"/>
        </w:rPr>
        <w:t>referinţe</w:t>
      </w:r>
      <w:proofErr w:type="spellEnd"/>
      <w:r>
        <w:rPr>
          <w:rStyle w:val="salnbdy"/>
          <w:rFonts w:eastAsia="Times New Roman"/>
        </w:rPr>
        <w:t xml:space="preserve"> asupra </w:t>
      </w:r>
      <w:proofErr w:type="spellStart"/>
      <w:r>
        <w:rPr>
          <w:rStyle w:val="salnbdy"/>
          <w:rFonts w:eastAsia="Times New Roman"/>
        </w:rPr>
        <w:t>onestităţii</w:t>
      </w:r>
      <w:proofErr w:type="spellEnd"/>
      <w:r>
        <w:rPr>
          <w:rStyle w:val="salnbdy"/>
          <w:rFonts w:eastAsia="Times New Roman"/>
        </w:rPr>
        <w:t xml:space="preserve"> şi profesionalismului, din partea persoanelor cu </w:t>
      </w:r>
      <w:proofErr w:type="spellStart"/>
      <w:r>
        <w:rPr>
          <w:rStyle w:val="salnbdy"/>
          <w:rFonts w:eastAsia="Times New Roman"/>
        </w:rPr>
        <w:t>funcţii</w:t>
      </w:r>
      <w:proofErr w:type="spellEnd"/>
      <w:r>
        <w:rPr>
          <w:rStyle w:val="salnbdy"/>
          <w:rFonts w:eastAsia="Times New Roman"/>
        </w:rPr>
        <w:t xml:space="preserve"> de conducere cărora li se subordonează direct sau a </w:t>
      </w:r>
      <w:proofErr w:type="spellStart"/>
      <w:r>
        <w:rPr>
          <w:rStyle w:val="salnbdy"/>
          <w:rFonts w:eastAsia="Times New Roman"/>
        </w:rPr>
        <w:t>reprezentanţilor</w:t>
      </w:r>
      <w:proofErr w:type="spellEnd"/>
      <w:r>
        <w:rPr>
          <w:rStyle w:val="salnbdy"/>
          <w:rFonts w:eastAsia="Times New Roman"/>
        </w:rPr>
        <w:t xml:space="preserve"> </w:t>
      </w:r>
      <w:proofErr w:type="spellStart"/>
      <w:r>
        <w:rPr>
          <w:rStyle w:val="salnbdy"/>
          <w:rFonts w:eastAsia="Times New Roman"/>
        </w:rPr>
        <w:t>autorizaţi</w:t>
      </w:r>
      <w:proofErr w:type="spellEnd"/>
      <w:r>
        <w:rPr>
          <w:rStyle w:val="salnbdy"/>
          <w:rFonts w:eastAsia="Times New Roman"/>
        </w:rPr>
        <w:t xml:space="preserve"> ai altor persoane juridice, după caz, şi va semna un angajament de </w:t>
      </w:r>
      <w:proofErr w:type="spellStart"/>
      <w:r>
        <w:rPr>
          <w:rStyle w:val="salnbdy"/>
          <w:rFonts w:eastAsia="Times New Roman"/>
        </w:rPr>
        <w:t>confidenţialitate</w:t>
      </w:r>
      <w:proofErr w:type="spellEnd"/>
      <w:r>
        <w:rPr>
          <w:rStyle w:val="salnbdy"/>
          <w:rFonts w:eastAsia="Times New Roman"/>
        </w:rPr>
        <w:t>.</w:t>
      </w:r>
    </w:p>
    <w:p w14:paraId="403D5756" w14:textId="77777777" w:rsidR="006F2CE9" w:rsidRDefault="00941B79">
      <w:pPr>
        <w:autoSpaceDE/>
        <w:autoSpaceDN/>
        <w:jc w:val="both"/>
        <w:divId w:val="122482868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După ce verifică autenticitatea documentelor menţionate la </w:t>
      </w:r>
      <w:r>
        <w:rPr>
          <w:rStyle w:val="slgi1"/>
          <w:rFonts w:eastAsia="Times New Roman"/>
        </w:rPr>
        <w:t>alin. (1)</w:t>
      </w:r>
      <w:r>
        <w:rPr>
          <w:rStyle w:val="salnbdy"/>
          <w:rFonts w:eastAsia="Times New Roman"/>
        </w:rPr>
        <w:t xml:space="preserve"> structura de securitate prezintă ministrului educaţiei naţionale/conducătorul </w:t>
      </w:r>
      <w:proofErr w:type="spellStart"/>
      <w:r>
        <w:rPr>
          <w:rStyle w:val="salnbdy"/>
          <w:rFonts w:eastAsia="Times New Roman"/>
        </w:rPr>
        <w:t>unităţii</w:t>
      </w:r>
      <w:proofErr w:type="spellEnd"/>
      <w:r>
        <w:rPr>
          <w:rStyle w:val="salnbdy"/>
          <w:rFonts w:eastAsia="Times New Roman"/>
        </w:rPr>
        <w:t xml:space="preserve"> propuneri privind oportunitatea eliberării </w:t>
      </w:r>
      <w:proofErr w:type="spellStart"/>
      <w:r>
        <w:rPr>
          <w:rStyle w:val="salnbdy"/>
          <w:rFonts w:eastAsia="Times New Roman"/>
        </w:rPr>
        <w:t>autorizaţiei</w:t>
      </w:r>
      <w:proofErr w:type="spellEnd"/>
      <w:r>
        <w:rPr>
          <w:rStyle w:val="salnbdy"/>
          <w:rFonts w:eastAsia="Times New Roman"/>
        </w:rPr>
        <w:t xml:space="preserve"> de acces la </w:t>
      </w:r>
      <w:proofErr w:type="spellStart"/>
      <w:r>
        <w:rPr>
          <w:rStyle w:val="salnbdy"/>
          <w:rFonts w:eastAsia="Times New Roman"/>
        </w:rPr>
        <w:t>informaţiile</w:t>
      </w:r>
      <w:proofErr w:type="spellEnd"/>
      <w:r>
        <w:rPr>
          <w:rStyle w:val="salnbdy"/>
          <w:rFonts w:eastAsia="Times New Roman"/>
        </w:rPr>
        <w:t xml:space="preserve"> secrete de serviciu.</w:t>
      </w:r>
    </w:p>
    <w:p w14:paraId="0C4C6726" w14:textId="77777777" w:rsidR="006F2CE9" w:rsidRDefault="00941B79">
      <w:pPr>
        <w:pStyle w:val="sartttl"/>
        <w:jc w:val="both"/>
        <w:divId w:val="1617328718"/>
        <w:rPr>
          <w:shd w:val="clear" w:color="auto" w:fill="FFFFFF"/>
        </w:rPr>
      </w:pPr>
      <w:r>
        <w:rPr>
          <w:shd w:val="clear" w:color="auto" w:fill="FFFFFF"/>
        </w:rPr>
        <w:t>Articolul 53</w:t>
      </w:r>
    </w:p>
    <w:p w14:paraId="6A1DCC4F" w14:textId="77777777" w:rsidR="006F2CE9" w:rsidRDefault="00941B79">
      <w:pPr>
        <w:pStyle w:val="spar"/>
        <w:jc w:val="both"/>
        <w:divId w:val="1617328718"/>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Şeful</w:t>
      </w:r>
      <w:proofErr w:type="spellEnd"/>
      <w:r>
        <w:rPr>
          <w:rFonts w:ascii="Verdana" w:hAnsi="Verdana"/>
          <w:color w:val="000000"/>
          <w:sz w:val="20"/>
          <w:szCs w:val="20"/>
          <w:shd w:val="clear" w:color="auto" w:fill="FFFFFF"/>
        </w:rPr>
        <w:t xml:space="preserve"> structurii de securitate completează </w:t>
      </w:r>
      <w:proofErr w:type="spellStart"/>
      <w:r>
        <w:rPr>
          <w:rFonts w:ascii="Verdana" w:hAnsi="Verdana"/>
          <w:color w:val="000000"/>
          <w:sz w:val="20"/>
          <w:szCs w:val="20"/>
          <w:shd w:val="clear" w:color="auto" w:fill="FFFFFF"/>
        </w:rPr>
        <w:t>autorizaţia</w:t>
      </w:r>
      <w:proofErr w:type="spellEnd"/>
      <w:r>
        <w:rPr>
          <w:rFonts w:ascii="Verdana" w:hAnsi="Verdana"/>
          <w:color w:val="000000"/>
          <w:sz w:val="20"/>
          <w:szCs w:val="20"/>
          <w:shd w:val="clear" w:color="auto" w:fill="FFFFFF"/>
        </w:rPr>
        <w:t xml:space="preserve"> de acces şi o prezintă ministrului educaţiei naţionale/</w:t>
      </w:r>
      <w:proofErr w:type="spellStart"/>
      <w:r>
        <w:rPr>
          <w:rFonts w:ascii="Verdana" w:hAnsi="Verdana"/>
          <w:color w:val="000000"/>
          <w:sz w:val="20"/>
          <w:szCs w:val="20"/>
          <w:shd w:val="clear" w:color="auto" w:fill="FFFFFF"/>
        </w:rPr>
        <w:t>şefului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instituţiei</w:t>
      </w:r>
      <w:proofErr w:type="spellEnd"/>
      <w:r>
        <w:rPr>
          <w:rFonts w:ascii="Verdana" w:hAnsi="Verdana"/>
          <w:color w:val="000000"/>
          <w:sz w:val="20"/>
          <w:szCs w:val="20"/>
          <w:shd w:val="clear" w:color="auto" w:fill="FFFFFF"/>
        </w:rPr>
        <w:t xml:space="preserve"> pentru aprobare.</w:t>
      </w:r>
    </w:p>
    <w:p w14:paraId="1433D2AF" w14:textId="77777777" w:rsidR="006F2CE9" w:rsidRDefault="00941B79">
      <w:pPr>
        <w:pStyle w:val="sartttl"/>
        <w:jc w:val="both"/>
        <w:divId w:val="729768091"/>
        <w:rPr>
          <w:shd w:val="clear" w:color="auto" w:fill="FFFFFF"/>
        </w:rPr>
      </w:pPr>
      <w:r>
        <w:rPr>
          <w:shd w:val="clear" w:color="auto" w:fill="FFFFFF"/>
        </w:rPr>
        <w:t>Articolul 54</w:t>
      </w:r>
    </w:p>
    <w:p w14:paraId="23265134" w14:textId="77777777" w:rsidR="006F2CE9" w:rsidRDefault="00941B79">
      <w:pPr>
        <w:pStyle w:val="spar"/>
        <w:jc w:val="both"/>
        <w:divId w:val="7297680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Structura de securitate solicită persoanei căreia i s-a eliberat documentul de acces la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secret de serviciu completarea angajamentului de </w:t>
      </w:r>
      <w:proofErr w:type="spellStart"/>
      <w:r>
        <w:rPr>
          <w:rFonts w:ascii="Verdana" w:hAnsi="Verdana"/>
          <w:color w:val="000000"/>
          <w:sz w:val="20"/>
          <w:szCs w:val="20"/>
          <w:shd w:val="clear" w:color="auto" w:fill="FFFFFF"/>
        </w:rPr>
        <w:t>confidenţialitate</w:t>
      </w:r>
      <w:proofErr w:type="spellEnd"/>
      <w:r>
        <w:rPr>
          <w:rFonts w:ascii="Verdana" w:hAnsi="Verdana"/>
          <w:color w:val="000000"/>
          <w:sz w:val="20"/>
          <w:szCs w:val="20"/>
          <w:shd w:val="clear" w:color="auto" w:fill="FFFFFF"/>
        </w:rPr>
        <w:t xml:space="preserve"> şi semnarea acestuia.</w:t>
      </w:r>
    </w:p>
    <w:p w14:paraId="1005F243" w14:textId="77777777" w:rsidR="006F2CE9" w:rsidRDefault="00941B79">
      <w:pPr>
        <w:pStyle w:val="sartttl"/>
        <w:jc w:val="both"/>
        <w:divId w:val="645404235"/>
        <w:rPr>
          <w:shd w:val="clear" w:color="auto" w:fill="FFFFFF"/>
        </w:rPr>
      </w:pPr>
      <w:r>
        <w:rPr>
          <w:shd w:val="clear" w:color="auto" w:fill="FFFFFF"/>
        </w:rPr>
        <w:t>Articolul 55</w:t>
      </w:r>
    </w:p>
    <w:p w14:paraId="4F2BBAEC" w14:textId="77777777" w:rsidR="006F2CE9" w:rsidRDefault="00941B79">
      <w:pPr>
        <w:autoSpaceDE/>
        <w:autoSpaceDN/>
        <w:jc w:val="both"/>
        <w:divId w:val="1555458310"/>
        <w:rPr>
          <w:rStyle w:val="salnbdy"/>
          <w:rFonts w:eastAsia="Times New Roman"/>
        </w:rPr>
      </w:pPr>
      <w:r>
        <w:rPr>
          <w:rStyle w:val="salnttl1"/>
          <w:rFonts w:eastAsia="Times New Roman"/>
          <w:specVanish w:val="0"/>
        </w:rPr>
        <w:t>(1)</w:t>
      </w:r>
      <w:r>
        <w:rPr>
          <w:rStyle w:val="salnbdy"/>
          <w:rFonts w:eastAsia="Times New Roman"/>
        </w:rPr>
        <w:t xml:space="preserve">Retragerea </w:t>
      </w:r>
      <w:proofErr w:type="spellStart"/>
      <w:r>
        <w:rPr>
          <w:rStyle w:val="salnbdy"/>
          <w:rFonts w:eastAsia="Times New Roman"/>
        </w:rPr>
        <w:t>autorizaţiei</w:t>
      </w:r>
      <w:proofErr w:type="spellEnd"/>
      <w:r>
        <w:rPr>
          <w:rStyle w:val="salnbdy"/>
          <w:rFonts w:eastAsia="Times New Roman"/>
        </w:rPr>
        <w:t xml:space="preserve"> de acces la </w:t>
      </w:r>
      <w:proofErr w:type="spellStart"/>
      <w:r>
        <w:rPr>
          <w:rStyle w:val="salnbdy"/>
          <w:rFonts w:eastAsia="Times New Roman"/>
        </w:rPr>
        <w:t>informaţii</w:t>
      </w:r>
      <w:proofErr w:type="spellEnd"/>
      <w:r>
        <w:rPr>
          <w:rStyle w:val="salnbdy"/>
          <w:rFonts w:eastAsia="Times New Roman"/>
        </w:rPr>
        <w:t xml:space="preserve"> secrete de serviciu se face de către ministrul educaţiei naţionale/conducătorul </w:t>
      </w:r>
      <w:proofErr w:type="spellStart"/>
      <w:r>
        <w:rPr>
          <w:rStyle w:val="salnbdy"/>
          <w:rFonts w:eastAsia="Times New Roman"/>
        </w:rPr>
        <w:t>unităţii</w:t>
      </w:r>
      <w:proofErr w:type="spellEnd"/>
      <w:r>
        <w:rPr>
          <w:rStyle w:val="salnbdy"/>
          <w:rFonts w:eastAsia="Times New Roman"/>
        </w:rPr>
        <w:t>, în următoarele cazuri:</w:t>
      </w:r>
    </w:p>
    <w:p w14:paraId="5BAECD9E" w14:textId="77777777" w:rsidR="006F2CE9" w:rsidRDefault="00941B79">
      <w:pPr>
        <w:autoSpaceDE/>
        <w:autoSpaceDN/>
        <w:jc w:val="both"/>
        <w:divId w:val="1265110616"/>
      </w:pPr>
      <w:r>
        <w:rPr>
          <w:rStyle w:val="slitttl1"/>
          <w:rFonts w:eastAsia="Times New Roman"/>
          <w:specVanish w:val="0"/>
        </w:rPr>
        <w:t>a)</w:t>
      </w:r>
      <w:r>
        <w:rPr>
          <w:rStyle w:val="slitbdy"/>
          <w:rFonts w:eastAsia="Times New Roman"/>
        </w:rPr>
        <w:t xml:space="preserve">la încetarea raporturilor de muncă ori de serviciu, după caz, dintre M.E.N. şi </w:t>
      </w:r>
      <w:proofErr w:type="spellStart"/>
      <w:r>
        <w:rPr>
          <w:rStyle w:val="slitbdy"/>
          <w:rFonts w:eastAsia="Times New Roman"/>
        </w:rPr>
        <w:t>deţinătorul</w:t>
      </w:r>
      <w:proofErr w:type="spellEnd"/>
      <w:r>
        <w:rPr>
          <w:rStyle w:val="slitbdy"/>
          <w:rFonts w:eastAsia="Times New Roman"/>
        </w:rPr>
        <w:t xml:space="preserve"> </w:t>
      </w:r>
      <w:proofErr w:type="spellStart"/>
      <w:r>
        <w:rPr>
          <w:rStyle w:val="slitbdy"/>
          <w:rFonts w:eastAsia="Times New Roman"/>
        </w:rPr>
        <w:t>autorizaţiei</w:t>
      </w:r>
      <w:proofErr w:type="spellEnd"/>
      <w:r>
        <w:rPr>
          <w:rStyle w:val="slitbdy"/>
          <w:rFonts w:eastAsia="Times New Roman"/>
        </w:rPr>
        <w:t xml:space="preserve"> sau a </w:t>
      </w:r>
      <w:proofErr w:type="spellStart"/>
      <w:r>
        <w:rPr>
          <w:rStyle w:val="slitbdy"/>
          <w:rFonts w:eastAsia="Times New Roman"/>
        </w:rPr>
        <w:t>calităţii</w:t>
      </w:r>
      <w:proofErr w:type="spellEnd"/>
      <w:r>
        <w:rPr>
          <w:rStyle w:val="slitbdy"/>
          <w:rFonts w:eastAsia="Times New Roman"/>
        </w:rPr>
        <w:t xml:space="preserve"> de demnitate publică;</w:t>
      </w:r>
    </w:p>
    <w:p w14:paraId="5C131717" w14:textId="77777777" w:rsidR="006F2CE9" w:rsidRDefault="00941B79">
      <w:pPr>
        <w:autoSpaceDE/>
        <w:autoSpaceDN/>
        <w:jc w:val="both"/>
        <w:divId w:val="152956530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când </w:t>
      </w:r>
      <w:proofErr w:type="spellStart"/>
      <w:r>
        <w:rPr>
          <w:rStyle w:val="slitbdy"/>
          <w:rFonts w:eastAsia="Times New Roman"/>
        </w:rPr>
        <w:t>atribuţiile</w:t>
      </w:r>
      <w:proofErr w:type="spellEnd"/>
      <w:r>
        <w:rPr>
          <w:rStyle w:val="slitbdy"/>
          <w:rFonts w:eastAsia="Times New Roman"/>
        </w:rPr>
        <w:t xml:space="preserve"> specifice postului pe care este încadrat </w:t>
      </w:r>
      <w:proofErr w:type="spellStart"/>
      <w:r>
        <w:rPr>
          <w:rStyle w:val="slitbdy"/>
          <w:rFonts w:eastAsia="Times New Roman"/>
        </w:rPr>
        <w:t>deţinătorul</w:t>
      </w:r>
      <w:proofErr w:type="spellEnd"/>
      <w:r>
        <w:rPr>
          <w:rStyle w:val="slitbdy"/>
          <w:rFonts w:eastAsia="Times New Roman"/>
        </w:rPr>
        <w:t xml:space="preserve"> </w:t>
      </w:r>
      <w:proofErr w:type="spellStart"/>
      <w:r>
        <w:rPr>
          <w:rStyle w:val="slitbdy"/>
          <w:rFonts w:eastAsia="Times New Roman"/>
        </w:rPr>
        <w:t>autorizaţiei</w:t>
      </w:r>
      <w:proofErr w:type="spellEnd"/>
      <w:r>
        <w:rPr>
          <w:rStyle w:val="slitbdy"/>
          <w:rFonts w:eastAsia="Times New Roman"/>
        </w:rPr>
        <w:t xml:space="preserve"> nu mai presupun accesul la astfel de </w:t>
      </w:r>
      <w:proofErr w:type="spellStart"/>
      <w:r>
        <w:rPr>
          <w:rStyle w:val="slitbdy"/>
          <w:rFonts w:eastAsia="Times New Roman"/>
        </w:rPr>
        <w:t>informaţii</w:t>
      </w:r>
      <w:proofErr w:type="spellEnd"/>
      <w:r>
        <w:rPr>
          <w:rStyle w:val="slitbdy"/>
          <w:rFonts w:eastAsia="Times New Roman"/>
        </w:rPr>
        <w:t>;</w:t>
      </w:r>
    </w:p>
    <w:p w14:paraId="6369AE63" w14:textId="77777777" w:rsidR="006F2CE9" w:rsidRDefault="00941B79">
      <w:pPr>
        <w:autoSpaceDE/>
        <w:autoSpaceDN/>
        <w:jc w:val="both"/>
        <w:divId w:val="20841900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când </w:t>
      </w:r>
      <w:proofErr w:type="spellStart"/>
      <w:r>
        <w:rPr>
          <w:rStyle w:val="slitbdy"/>
          <w:rFonts w:eastAsia="Times New Roman"/>
        </w:rPr>
        <w:t>deţinătorul</w:t>
      </w:r>
      <w:proofErr w:type="spellEnd"/>
      <w:r>
        <w:rPr>
          <w:rStyle w:val="slitbdy"/>
          <w:rFonts w:eastAsia="Times New Roman"/>
        </w:rPr>
        <w:t xml:space="preserve"> </w:t>
      </w:r>
      <w:proofErr w:type="spellStart"/>
      <w:r>
        <w:rPr>
          <w:rStyle w:val="slitbdy"/>
          <w:rFonts w:eastAsia="Times New Roman"/>
        </w:rPr>
        <w:t>autorizaţiei</w:t>
      </w:r>
      <w:proofErr w:type="spellEnd"/>
      <w:r>
        <w:rPr>
          <w:rStyle w:val="slitbdy"/>
          <w:rFonts w:eastAsia="Times New Roman"/>
        </w:rPr>
        <w:t xml:space="preserve"> a încălcat reglementările privind </w:t>
      </w:r>
      <w:proofErr w:type="spellStart"/>
      <w:r>
        <w:rPr>
          <w:rStyle w:val="slitbdy"/>
          <w:rFonts w:eastAsia="Times New Roman"/>
        </w:rPr>
        <w:t>protecţia</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secrete de serviciu.</w:t>
      </w:r>
    </w:p>
    <w:p w14:paraId="6853EE6B" w14:textId="77777777" w:rsidR="006F2CE9" w:rsidRDefault="00941B79">
      <w:pPr>
        <w:autoSpaceDE/>
        <w:autoSpaceDN/>
        <w:jc w:val="both"/>
        <w:divId w:val="68914277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După retragerea </w:t>
      </w:r>
      <w:proofErr w:type="spellStart"/>
      <w:r>
        <w:rPr>
          <w:rStyle w:val="salnbdy"/>
          <w:rFonts w:eastAsia="Times New Roman"/>
        </w:rPr>
        <w:t>autorizaţiei</w:t>
      </w:r>
      <w:proofErr w:type="spellEnd"/>
      <w:r>
        <w:rPr>
          <w:rStyle w:val="salnbdy"/>
          <w:rFonts w:eastAsia="Times New Roman"/>
        </w:rPr>
        <w:t xml:space="preserve"> de acces la </w:t>
      </w:r>
      <w:proofErr w:type="spellStart"/>
      <w:r>
        <w:rPr>
          <w:rStyle w:val="salnbdy"/>
          <w:rFonts w:eastAsia="Times New Roman"/>
        </w:rPr>
        <w:t>informaţii</w:t>
      </w:r>
      <w:proofErr w:type="spellEnd"/>
      <w:r>
        <w:rPr>
          <w:rStyle w:val="salnbdy"/>
          <w:rFonts w:eastAsia="Times New Roman"/>
        </w:rPr>
        <w:t xml:space="preserve"> secrete de serviciu structura de securitate procedează la distrugerea acesteia, pe bază de proces-verbal.</w:t>
      </w:r>
    </w:p>
    <w:p w14:paraId="76EE72A2" w14:textId="77777777" w:rsidR="006F2CE9" w:rsidRDefault="00941B79">
      <w:pPr>
        <w:pStyle w:val="scapttl"/>
        <w:divId w:val="1651474212"/>
        <w:rPr>
          <w:shd w:val="clear" w:color="auto" w:fill="FFFFFF"/>
        </w:rPr>
      </w:pPr>
      <w:r>
        <w:rPr>
          <w:shd w:val="clear" w:color="auto" w:fill="FFFFFF"/>
        </w:rPr>
        <w:t>Capitolul III</w:t>
      </w:r>
    </w:p>
    <w:p w14:paraId="34B0A30B" w14:textId="77777777" w:rsidR="006F2CE9" w:rsidRDefault="00941B79">
      <w:pPr>
        <w:pStyle w:val="scapden"/>
        <w:divId w:val="1651474212"/>
        <w:rPr>
          <w:shd w:val="clear" w:color="auto" w:fill="FFFFFF"/>
        </w:rPr>
      </w:pPr>
      <w:proofErr w:type="spellStart"/>
      <w:r>
        <w:rPr>
          <w:shd w:val="clear" w:color="auto" w:fill="FFFFFF"/>
        </w:rPr>
        <w:t>Protecţia</w:t>
      </w:r>
      <w:proofErr w:type="spellEnd"/>
      <w:r>
        <w:rPr>
          <w:shd w:val="clear" w:color="auto" w:fill="FFFFFF"/>
        </w:rPr>
        <w:t xml:space="preserve"> fizică</w:t>
      </w:r>
    </w:p>
    <w:p w14:paraId="776BAFF0" w14:textId="77777777" w:rsidR="006F2CE9" w:rsidRDefault="00941B79">
      <w:pPr>
        <w:pStyle w:val="ssecttl"/>
        <w:divId w:val="1833566840"/>
        <w:rPr>
          <w:shd w:val="clear" w:color="auto" w:fill="FFFFFF"/>
        </w:rPr>
      </w:pPr>
      <w:proofErr w:type="spellStart"/>
      <w:r>
        <w:rPr>
          <w:shd w:val="clear" w:color="auto" w:fill="FFFFFF"/>
        </w:rPr>
        <w:t>Secţiunea</w:t>
      </w:r>
      <w:proofErr w:type="spellEnd"/>
      <w:r>
        <w:rPr>
          <w:shd w:val="clear" w:color="auto" w:fill="FFFFFF"/>
        </w:rPr>
        <w:t xml:space="preserve"> I</w:t>
      </w:r>
    </w:p>
    <w:p w14:paraId="79498D4F" w14:textId="77777777" w:rsidR="006F2CE9" w:rsidRDefault="00941B79">
      <w:pPr>
        <w:pStyle w:val="ssecden"/>
        <w:divId w:val="1833566840"/>
        <w:rPr>
          <w:shd w:val="clear" w:color="auto" w:fill="FFFFFF"/>
        </w:rPr>
      </w:pPr>
      <w:proofErr w:type="spellStart"/>
      <w:r>
        <w:rPr>
          <w:shd w:val="clear" w:color="auto" w:fill="FFFFFF"/>
        </w:rPr>
        <w:t>Dispoziţii</w:t>
      </w:r>
      <w:proofErr w:type="spellEnd"/>
      <w:r>
        <w:rPr>
          <w:shd w:val="clear" w:color="auto" w:fill="FFFFFF"/>
        </w:rPr>
        <w:t xml:space="preserve"> generate</w:t>
      </w:r>
    </w:p>
    <w:p w14:paraId="15BF0B1C" w14:textId="77777777" w:rsidR="006F2CE9" w:rsidRDefault="00941B79">
      <w:pPr>
        <w:pStyle w:val="sartttl"/>
        <w:jc w:val="both"/>
        <w:divId w:val="787894263"/>
        <w:rPr>
          <w:shd w:val="clear" w:color="auto" w:fill="FFFFFF"/>
        </w:rPr>
      </w:pPr>
      <w:r>
        <w:rPr>
          <w:shd w:val="clear" w:color="auto" w:fill="FFFFFF"/>
        </w:rPr>
        <w:t>Articolul 56</w:t>
      </w:r>
    </w:p>
    <w:p w14:paraId="5D19EAF1" w14:textId="77777777" w:rsidR="006F2CE9" w:rsidRDefault="00941B79">
      <w:pPr>
        <w:pStyle w:val="spar"/>
        <w:jc w:val="both"/>
        <w:divId w:val="78789426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Obiectivele, sectoarele şi locurile în care sunt gestionate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trebuie protejate fizic împotriva accesului neautorizat.</w:t>
      </w:r>
    </w:p>
    <w:p w14:paraId="4656FB1D" w14:textId="77777777" w:rsidR="006F2CE9" w:rsidRDefault="00941B79">
      <w:pPr>
        <w:pStyle w:val="sartttl"/>
        <w:jc w:val="both"/>
        <w:divId w:val="451828446"/>
        <w:rPr>
          <w:shd w:val="clear" w:color="auto" w:fill="FFFFFF"/>
        </w:rPr>
      </w:pPr>
      <w:r>
        <w:rPr>
          <w:shd w:val="clear" w:color="auto" w:fill="FFFFFF"/>
        </w:rPr>
        <w:t>Articolul 57</w:t>
      </w:r>
    </w:p>
    <w:p w14:paraId="11EC6007" w14:textId="77777777" w:rsidR="006F2CE9" w:rsidRDefault="00941B79">
      <w:pPr>
        <w:pStyle w:val="sartden"/>
        <w:ind w:left="225"/>
        <w:jc w:val="both"/>
        <w:divId w:val="451828446"/>
        <w:rPr>
          <w:rStyle w:val="spar3"/>
          <w:b w:val="0"/>
          <w:bCs w:val="0"/>
        </w:rPr>
      </w:pPr>
      <w:proofErr w:type="spellStart"/>
      <w:r>
        <w:rPr>
          <w:rStyle w:val="spar3"/>
          <w:b w:val="0"/>
          <w:bCs w:val="0"/>
          <w:specVanish w:val="0"/>
        </w:rPr>
        <w:t>Protecţia</w:t>
      </w:r>
      <w:proofErr w:type="spellEnd"/>
      <w:r>
        <w:rPr>
          <w:rStyle w:val="spar3"/>
          <w:b w:val="0"/>
          <w:bCs w:val="0"/>
          <w:specVanish w:val="0"/>
        </w:rPr>
        <w:t xml:space="preserve"> fizică a </w:t>
      </w:r>
      <w:proofErr w:type="spellStart"/>
      <w:r>
        <w:rPr>
          <w:rStyle w:val="spar3"/>
          <w:b w:val="0"/>
          <w:bCs w:val="0"/>
          <w:specVanish w:val="0"/>
        </w:rPr>
        <w:t>informaţiilor</w:t>
      </w:r>
      <w:proofErr w:type="spellEnd"/>
      <w:r>
        <w:rPr>
          <w:rStyle w:val="spar3"/>
          <w:b w:val="0"/>
          <w:bCs w:val="0"/>
          <w:specVanish w:val="0"/>
        </w:rPr>
        <w:t xml:space="preserve"> clasificate se asigură printr-un ansamblu de reglementări şi măsuri de protecţie adoptate la nivelul obiectivelor, sectoarelor, locurilor, echipamentelor, </w:t>
      </w:r>
      <w:proofErr w:type="spellStart"/>
      <w:r>
        <w:rPr>
          <w:rStyle w:val="spar3"/>
          <w:b w:val="0"/>
          <w:bCs w:val="0"/>
          <w:specVanish w:val="0"/>
        </w:rPr>
        <w:t>instalaţiilor</w:t>
      </w:r>
      <w:proofErr w:type="spellEnd"/>
      <w:r>
        <w:rPr>
          <w:rStyle w:val="spar3"/>
          <w:b w:val="0"/>
          <w:bCs w:val="0"/>
          <w:specVanish w:val="0"/>
        </w:rPr>
        <w:t xml:space="preserve"> şi în cadrul </w:t>
      </w:r>
      <w:proofErr w:type="spellStart"/>
      <w:r>
        <w:rPr>
          <w:rStyle w:val="spar3"/>
          <w:b w:val="0"/>
          <w:bCs w:val="0"/>
          <w:specVanish w:val="0"/>
        </w:rPr>
        <w:t>activităţilor</w:t>
      </w:r>
      <w:proofErr w:type="spellEnd"/>
      <w:r>
        <w:rPr>
          <w:rStyle w:val="spar3"/>
          <w:b w:val="0"/>
          <w:bCs w:val="0"/>
          <w:specVanish w:val="0"/>
        </w:rPr>
        <w:t xml:space="preserve"> în care acestea sunt gestionate, în scopul de:</w:t>
      </w:r>
    </w:p>
    <w:p w14:paraId="342CB3E0" w14:textId="77777777" w:rsidR="006F2CE9" w:rsidRDefault="00941B79">
      <w:pPr>
        <w:autoSpaceDE/>
        <w:autoSpaceDN/>
        <w:ind w:left="225"/>
        <w:jc w:val="both"/>
        <w:divId w:val="1280992269"/>
        <w:rPr>
          <w:rFonts w:eastAsia="Times New Roman"/>
        </w:rPr>
      </w:pPr>
      <w:r>
        <w:rPr>
          <w:rStyle w:val="slitttl1"/>
          <w:rFonts w:eastAsia="Times New Roman"/>
          <w:specVanish w:val="0"/>
        </w:rPr>
        <w:t>a)</w:t>
      </w:r>
      <w:r>
        <w:rPr>
          <w:rStyle w:val="slitbdy"/>
          <w:rFonts w:eastAsia="Times New Roman"/>
        </w:rPr>
        <w:t xml:space="preserve">a interzice accesul neautorizat, clandestin sau prin </w:t>
      </w:r>
      <w:proofErr w:type="spellStart"/>
      <w:r>
        <w:rPr>
          <w:rStyle w:val="slitbdy"/>
          <w:rFonts w:eastAsia="Times New Roman"/>
        </w:rPr>
        <w:t>forţă</w:t>
      </w:r>
      <w:proofErr w:type="spellEnd"/>
      <w:r>
        <w:rPr>
          <w:rStyle w:val="slitbdy"/>
          <w:rFonts w:eastAsia="Times New Roman"/>
        </w:rPr>
        <w:t xml:space="preserve"> la acestea;</w:t>
      </w:r>
    </w:p>
    <w:p w14:paraId="31FD6F38" w14:textId="77777777" w:rsidR="006F2CE9" w:rsidRDefault="00941B79">
      <w:pPr>
        <w:autoSpaceDE/>
        <w:autoSpaceDN/>
        <w:ind w:left="225"/>
        <w:jc w:val="both"/>
        <w:divId w:val="192868592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 detecta şi împiedica </w:t>
      </w:r>
      <w:proofErr w:type="spellStart"/>
      <w:r>
        <w:rPr>
          <w:rStyle w:val="slitbdy"/>
          <w:rFonts w:eastAsia="Times New Roman"/>
        </w:rPr>
        <w:t>acţiunile</w:t>
      </w:r>
      <w:proofErr w:type="spellEnd"/>
      <w:r>
        <w:rPr>
          <w:rStyle w:val="slitbdy"/>
          <w:rFonts w:eastAsia="Times New Roman"/>
        </w:rPr>
        <w:t xml:space="preserve"> subversive şi de spionaj;</w:t>
      </w:r>
    </w:p>
    <w:p w14:paraId="62A07ED3" w14:textId="77777777" w:rsidR="006F2CE9" w:rsidRDefault="00941B79">
      <w:pPr>
        <w:autoSpaceDE/>
        <w:autoSpaceDN/>
        <w:ind w:left="225"/>
        <w:jc w:val="both"/>
        <w:divId w:val="158041055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 detecta şi înlătura slăbiciunile ascunse ale sistemului de securitate adoptat;</w:t>
      </w:r>
    </w:p>
    <w:p w14:paraId="422E496E" w14:textId="77777777" w:rsidR="006F2CE9" w:rsidRDefault="00941B79">
      <w:pPr>
        <w:autoSpaceDE/>
        <w:autoSpaceDN/>
        <w:ind w:left="225"/>
        <w:jc w:val="both"/>
        <w:divId w:val="79475660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 preveni oricare alte </w:t>
      </w:r>
      <w:proofErr w:type="spellStart"/>
      <w:r>
        <w:rPr>
          <w:rStyle w:val="slitbdy"/>
          <w:rFonts w:eastAsia="Times New Roman"/>
        </w:rPr>
        <w:t>situaţii</w:t>
      </w:r>
      <w:proofErr w:type="spellEnd"/>
      <w:r>
        <w:rPr>
          <w:rStyle w:val="slitbdy"/>
          <w:rFonts w:eastAsia="Times New Roman"/>
        </w:rPr>
        <w:t xml:space="preserve">, împrejurări sau fapte de natură a periclita ori compromite </w:t>
      </w:r>
      <w:proofErr w:type="spellStart"/>
      <w:r>
        <w:rPr>
          <w:rStyle w:val="slitbdy"/>
          <w:rFonts w:eastAsia="Times New Roman"/>
        </w:rPr>
        <w:t>protecţia</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clasificate.</w:t>
      </w:r>
    </w:p>
    <w:p w14:paraId="04C3E691" w14:textId="77777777" w:rsidR="006F2CE9" w:rsidRDefault="00941B79">
      <w:pPr>
        <w:pStyle w:val="sartttl"/>
        <w:jc w:val="both"/>
        <w:divId w:val="665402603"/>
        <w:rPr>
          <w:shd w:val="clear" w:color="auto" w:fill="FFFFFF"/>
        </w:rPr>
      </w:pPr>
      <w:r>
        <w:rPr>
          <w:shd w:val="clear" w:color="auto" w:fill="FFFFFF"/>
        </w:rPr>
        <w:t>Articolul 58</w:t>
      </w:r>
    </w:p>
    <w:p w14:paraId="6A7107D7" w14:textId="77777777" w:rsidR="006F2CE9" w:rsidRDefault="00941B79">
      <w:pPr>
        <w:pStyle w:val="sartden"/>
        <w:ind w:left="225"/>
        <w:jc w:val="both"/>
        <w:divId w:val="665402603"/>
        <w:rPr>
          <w:rStyle w:val="spar3"/>
          <w:b w:val="0"/>
          <w:bCs w:val="0"/>
        </w:rPr>
      </w:pPr>
      <w:r>
        <w:rPr>
          <w:rStyle w:val="spar3"/>
          <w:b w:val="0"/>
          <w:bCs w:val="0"/>
          <w:specVanish w:val="0"/>
        </w:rPr>
        <w:t xml:space="preserve">Măsurile de protecţie fizică precum gratii la ferestre, geamuri </w:t>
      </w:r>
      <w:proofErr w:type="spellStart"/>
      <w:r>
        <w:rPr>
          <w:rStyle w:val="spar3"/>
          <w:b w:val="0"/>
          <w:bCs w:val="0"/>
          <w:specVanish w:val="0"/>
        </w:rPr>
        <w:t>antiefracţie</w:t>
      </w:r>
      <w:proofErr w:type="spellEnd"/>
      <w:r>
        <w:rPr>
          <w:rStyle w:val="spar3"/>
          <w:b w:val="0"/>
          <w:bCs w:val="0"/>
          <w:specVanish w:val="0"/>
        </w:rPr>
        <w:t xml:space="preserve">, încuietori la </w:t>
      </w:r>
      <w:proofErr w:type="spellStart"/>
      <w:r>
        <w:rPr>
          <w:rStyle w:val="spar3"/>
          <w:b w:val="0"/>
          <w:bCs w:val="0"/>
          <w:specVanish w:val="0"/>
        </w:rPr>
        <w:t>uşi</w:t>
      </w:r>
      <w:proofErr w:type="spellEnd"/>
      <w:r>
        <w:rPr>
          <w:rStyle w:val="spar3"/>
          <w:b w:val="0"/>
          <w:bCs w:val="0"/>
          <w:specVanish w:val="0"/>
        </w:rPr>
        <w:t>, pază la intrări, sisteme automate pentru supraveghere, control acces, patrule de securitate, dispozitive de alarmă, mijloace pentru detectarea observării, ascultării sau interceptării vor fi dimensionate în raport cu:</w:t>
      </w:r>
    </w:p>
    <w:p w14:paraId="0D46A1AB" w14:textId="77777777" w:rsidR="006F2CE9" w:rsidRDefault="00941B79">
      <w:pPr>
        <w:autoSpaceDE/>
        <w:autoSpaceDN/>
        <w:ind w:left="225"/>
        <w:jc w:val="both"/>
        <w:divId w:val="682322025"/>
        <w:rPr>
          <w:rFonts w:eastAsia="Times New Roman"/>
        </w:rPr>
      </w:pPr>
      <w:r>
        <w:rPr>
          <w:rStyle w:val="slitttl1"/>
          <w:rFonts w:eastAsia="Times New Roman"/>
          <w:specVanish w:val="0"/>
        </w:rPr>
        <w:t>a)</w:t>
      </w:r>
      <w:r>
        <w:rPr>
          <w:rStyle w:val="slitbdy"/>
          <w:rFonts w:eastAsia="Times New Roman"/>
        </w:rPr>
        <w:t xml:space="preserve">nivelul de clasificare al </w:t>
      </w:r>
      <w:proofErr w:type="spellStart"/>
      <w:r>
        <w:rPr>
          <w:rStyle w:val="slitbdy"/>
          <w:rFonts w:eastAsia="Times New Roman"/>
        </w:rPr>
        <w:t>informaţiilor</w:t>
      </w:r>
      <w:proofErr w:type="spellEnd"/>
      <w:r>
        <w:rPr>
          <w:rStyle w:val="slitbdy"/>
          <w:rFonts w:eastAsia="Times New Roman"/>
        </w:rPr>
        <w:t>, volumul şi localizarea acestora;</w:t>
      </w:r>
    </w:p>
    <w:p w14:paraId="69B4D970" w14:textId="77777777" w:rsidR="006F2CE9" w:rsidRDefault="00941B79">
      <w:pPr>
        <w:autoSpaceDE/>
        <w:autoSpaceDN/>
        <w:ind w:left="225"/>
        <w:jc w:val="both"/>
        <w:divId w:val="89982621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tipul containerelor de securitate în care sunt depozitate </w:t>
      </w:r>
      <w:proofErr w:type="spellStart"/>
      <w:r>
        <w:rPr>
          <w:rStyle w:val="slitbdy"/>
          <w:rFonts w:eastAsia="Times New Roman"/>
        </w:rPr>
        <w:t>informaţiile</w:t>
      </w:r>
      <w:proofErr w:type="spellEnd"/>
      <w:r>
        <w:rPr>
          <w:rStyle w:val="slitbdy"/>
          <w:rFonts w:eastAsia="Times New Roman"/>
        </w:rPr>
        <w:t>;</w:t>
      </w:r>
    </w:p>
    <w:p w14:paraId="5A067FFE" w14:textId="77777777" w:rsidR="006F2CE9" w:rsidRDefault="00941B79">
      <w:pPr>
        <w:autoSpaceDE/>
        <w:autoSpaceDN/>
        <w:ind w:left="225"/>
        <w:jc w:val="both"/>
        <w:divId w:val="183403188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caracteristicile clădirii şi zonei de amplasare;</w:t>
      </w:r>
    </w:p>
    <w:p w14:paraId="4669191A" w14:textId="77777777" w:rsidR="006F2CE9" w:rsidRDefault="00941B79">
      <w:pPr>
        <w:autoSpaceDE/>
        <w:autoSpaceDN/>
        <w:ind w:left="225"/>
        <w:jc w:val="both"/>
        <w:divId w:val="198831657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recomandările instituţiilor cu </w:t>
      </w:r>
      <w:proofErr w:type="spellStart"/>
      <w:r>
        <w:rPr>
          <w:rStyle w:val="slitbdy"/>
          <w:rFonts w:eastAsia="Times New Roman"/>
        </w:rPr>
        <w:t>atribuţii</w:t>
      </w:r>
      <w:proofErr w:type="spellEnd"/>
      <w:r>
        <w:rPr>
          <w:rStyle w:val="slitbdy"/>
          <w:rFonts w:eastAsia="Times New Roman"/>
        </w:rPr>
        <w:t xml:space="preserve"> în domeniul </w:t>
      </w:r>
      <w:proofErr w:type="spellStart"/>
      <w:r>
        <w:rPr>
          <w:rStyle w:val="slitbdy"/>
          <w:rFonts w:eastAsia="Times New Roman"/>
        </w:rPr>
        <w:t>protecţiei</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clasificate;</w:t>
      </w:r>
    </w:p>
    <w:p w14:paraId="48F4CE84" w14:textId="77777777" w:rsidR="006F2CE9" w:rsidRDefault="00941B79">
      <w:pPr>
        <w:autoSpaceDE/>
        <w:autoSpaceDN/>
        <w:ind w:left="225"/>
        <w:jc w:val="both"/>
        <w:divId w:val="120024113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nivelul de protecţie fizică adecvat riscului rezultat;</w:t>
      </w:r>
    </w:p>
    <w:p w14:paraId="72A37026" w14:textId="77777777" w:rsidR="006F2CE9" w:rsidRDefault="00941B79">
      <w:pPr>
        <w:autoSpaceDE/>
        <w:autoSpaceDN/>
        <w:ind w:left="225"/>
        <w:jc w:val="both"/>
        <w:divId w:val="1431367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prevederile Standardelor naţionale şi ale reglementărilor specifice M.E.N. în vigoare;</w:t>
      </w:r>
    </w:p>
    <w:p w14:paraId="0312459D" w14:textId="77777777" w:rsidR="006F2CE9" w:rsidRDefault="00941B79">
      <w:pPr>
        <w:autoSpaceDE/>
        <w:autoSpaceDN/>
        <w:ind w:left="225"/>
        <w:jc w:val="both"/>
        <w:divId w:val="1815216996"/>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timpul de </w:t>
      </w:r>
      <w:proofErr w:type="spellStart"/>
      <w:r>
        <w:rPr>
          <w:rStyle w:val="slitbdy"/>
          <w:rFonts w:eastAsia="Times New Roman"/>
        </w:rPr>
        <w:t>acţiune</w:t>
      </w:r>
      <w:proofErr w:type="spellEnd"/>
      <w:r>
        <w:rPr>
          <w:rStyle w:val="slitbdy"/>
          <w:rFonts w:eastAsia="Times New Roman"/>
        </w:rPr>
        <w:t xml:space="preserve"> pentru </w:t>
      </w:r>
      <w:proofErr w:type="spellStart"/>
      <w:r>
        <w:rPr>
          <w:rStyle w:val="slitbdy"/>
          <w:rFonts w:eastAsia="Times New Roman"/>
        </w:rPr>
        <w:t>intervenţie</w:t>
      </w:r>
      <w:proofErr w:type="spellEnd"/>
      <w:r>
        <w:rPr>
          <w:rStyle w:val="slitbdy"/>
          <w:rFonts w:eastAsia="Times New Roman"/>
        </w:rPr>
        <w:t>.</w:t>
      </w:r>
    </w:p>
    <w:p w14:paraId="6F054969" w14:textId="77777777" w:rsidR="006F2CE9" w:rsidRDefault="00941B79">
      <w:pPr>
        <w:pStyle w:val="sartttl"/>
        <w:jc w:val="both"/>
        <w:divId w:val="2082872449"/>
        <w:rPr>
          <w:shd w:val="clear" w:color="auto" w:fill="FFFFFF"/>
        </w:rPr>
      </w:pPr>
      <w:r>
        <w:rPr>
          <w:shd w:val="clear" w:color="auto" w:fill="FFFFFF"/>
        </w:rPr>
        <w:lastRenderedPageBreak/>
        <w:t>Articolul 59</w:t>
      </w:r>
    </w:p>
    <w:p w14:paraId="38DE35E3" w14:textId="77777777" w:rsidR="006F2CE9" w:rsidRDefault="00941B79">
      <w:pPr>
        <w:pStyle w:val="sartden"/>
        <w:ind w:left="225"/>
        <w:jc w:val="both"/>
        <w:divId w:val="2082872449"/>
        <w:rPr>
          <w:rStyle w:val="spar3"/>
          <w:b w:val="0"/>
          <w:bCs w:val="0"/>
        </w:rPr>
      </w:pPr>
      <w:r>
        <w:rPr>
          <w:rStyle w:val="spar3"/>
          <w:b w:val="0"/>
          <w:bCs w:val="0"/>
          <w:specVanish w:val="0"/>
        </w:rPr>
        <w:t xml:space="preserve">Interzicerea accesului neautorizat se realizează prin măsuri graduale, pe baza evaluării măsurilor prevăzute la </w:t>
      </w:r>
      <w:r>
        <w:rPr>
          <w:rStyle w:val="slgi1"/>
          <w:b w:val="0"/>
          <w:bCs w:val="0"/>
        </w:rPr>
        <w:t>art. 58</w:t>
      </w:r>
      <w:r>
        <w:rPr>
          <w:rStyle w:val="spar3"/>
          <w:b w:val="0"/>
          <w:bCs w:val="0"/>
          <w:specVanish w:val="0"/>
        </w:rPr>
        <w:t xml:space="preserve"> şi urmărirea, în principiu, a următoarelor etape:</w:t>
      </w:r>
    </w:p>
    <w:p w14:paraId="3FC60FDE" w14:textId="77777777" w:rsidR="006F2CE9" w:rsidRDefault="00941B79">
      <w:pPr>
        <w:autoSpaceDE/>
        <w:autoSpaceDN/>
        <w:ind w:left="225"/>
        <w:jc w:val="both"/>
        <w:divId w:val="657653967"/>
        <w:rPr>
          <w:rFonts w:eastAsia="Times New Roman"/>
        </w:rPr>
      </w:pPr>
      <w:r>
        <w:rPr>
          <w:rStyle w:val="slitttl1"/>
          <w:rFonts w:eastAsia="Times New Roman"/>
          <w:specVanish w:val="0"/>
        </w:rPr>
        <w:t>a)</w:t>
      </w:r>
      <w:r>
        <w:rPr>
          <w:rStyle w:val="slitbdy"/>
          <w:rFonts w:eastAsia="Times New Roman"/>
        </w:rPr>
        <w:t xml:space="preserve">identificarea obiectivelor, sectoarelor, locurilor, echipamentelor, </w:t>
      </w:r>
      <w:proofErr w:type="spellStart"/>
      <w:r>
        <w:rPr>
          <w:rStyle w:val="slitbdy"/>
          <w:rFonts w:eastAsia="Times New Roman"/>
        </w:rPr>
        <w:t>instalaţiilor</w:t>
      </w:r>
      <w:proofErr w:type="spellEnd"/>
      <w:r>
        <w:rPr>
          <w:rStyle w:val="slitbdy"/>
          <w:rFonts w:eastAsia="Times New Roman"/>
        </w:rPr>
        <w:t xml:space="preserve"> şi </w:t>
      </w:r>
      <w:proofErr w:type="spellStart"/>
      <w:r>
        <w:rPr>
          <w:rStyle w:val="slitbdy"/>
          <w:rFonts w:eastAsia="Times New Roman"/>
        </w:rPr>
        <w:t>activităţilor</w:t>
      </w:r>
      <w:proofErr w:type="spellEnd"/>
      <w:r>
        <w:rPr>
          <w:rStyle w:val="slitbdy"/>
          <w:rFonts w:eastAsia="Times New Roman"/>
        </w:rPr>
        <w:t xml:space="preserve"> care necesită protecţie, precum şi delimitarea zonelor de securitate şi administrative;</w:t>
      </w:r>
    </w:p>
    <w:p w14:paraId="2C5B9FA7" w14:textId="77777777" w:rsidR="006F2CE9" w:rsidRDefault="00941B79">
      <w:pPr>
        <w:autoSpaceDE/>
        <w:autoSpaceDN/>
        <w:ind w:left="225"/>
        <w:jc w:val="both"/>
        <w:divId w:val="25228063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stabilirea măsurilor de </w:t>
      </w:r>
      <w:proofErr w:type="spellStart"/>
      <w:r>
        <w:rPr>
          <w:rStyle w:val="slitbdy"/>
          <w:rFonts w:eastAsia="Times New Roman"/>
        </w:rPr>
        <w:t>detecţie</w:t>
      </w:r>
      <w:proofErr w:type="spellEnd"/>
      <w:r>
        <w:rPr>
          <w:rStyle w:val="slitbdy"/>
          <w:rFonts w:eastAsia="Times New Roman"/>
        </w:rPr>
        <w:t xml:space="preserve"> a accesului sau a tentativelor de acces neautorizat, precum şi a modului de alertare a </w:t>
      </w:r>
      <w:proofErr w:type="spellStart"/>
      <w:r>
        <w:rPr>
          <w:rStyle w:val="slitbdy"/>
          <w:rFonts w:eastAsia="Times New Roman"/>
        </w:rPr>
        <w:t>forţelor</w:t>
      </w:r>
      <w:proofErr w:type="spellEnd"/>
      <w:r>
        <w:rPr>
          <w:rStyle w:val="slitbdy"/>
          <w:rFonts w:eastAsia="Times New Roman"/>
        </w:rPr>
        <w:t xml:space="preserve"> de </w:t>
      </w:r>
      <w:proofErr w:type="spellStart"/>
      <w:r>
        <w:rPr>
          <w:rStyle w:val="slitbdy"/>
          <w:rFonts w:eastAsia="Times New Roman"/>
        </w:rPr>
        <w:t>intervenţie</w:t>
      </w:r>
      <w:proofErr w:type="spellEnd"/>
      <w:r>
        <w:rPr>
          <w:rStyle w:val="slitbdy"/>
          <w:rFonts w:eastAsia="Times New Roman"/>
        </w:rPr>
        <w:t>;</w:t>
      </w:r>
    </w:p>
    <w:p w14:paraId="520881A3" w14:textId="77777777" w:rsidR="006F2CE9" w:rsidRDefault="00941B79">
      <w:pPr>
        <w:autoSpaceDE/>
        <w:autoSpaceDN/>
        <w:ind w:left="225"/>
        <w:jc w:val="both"/>
        <w:divId w:val="57640162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stabilirea măsurilor de contracarare/întărire a intruziunilor, prin acţiunea unei </w:t>
      </w:r>
      <w:proofErr w:type="spellStart"/>
      <w:r>
        <w:rPr>
          <w:rStyle w:val="slitbdy"/>
          <w:rFonts w:eastAsia="Times New Roman"/>
        </w:rPr>
        <w:t>forţe</w:t>
      </w:r>
      <w:proofErr w:type="spellEnd"/>
      <w:r>
        <w:rPr>
          <w:rStyle w:val="slitbdy"/>
          <w:rFonts w:eastAsia="Times New Roman"/>
        </w:rPr>
        <w:t>/</w:t>
      </w:r>
      <w:proofErr w:type="spellStart"/>
      <w:r>
        <w:rPr>
          <w:rStyle w:val="slitbdy"/>
          <w:rFonts w:eastAsia="Times New Roman"/>
        </w:rPr>
        <w:t>subunităţi</w:t>
      </w:r>
      <w:proofErr w:type="spellEnd"/>
      <w:r>
        <w:rPr>
          <w:rStyle w:val="slitbdy"/>
          <w:rFonts w:eastAsia="Times New Roman"/>
        </w:rPr>
        <w:t xml:space="preserve"> de </w:t>
      </w:r>
      <w:proofErr w:type="spellStart"/>
      <w:r>
        <w:rPr>
          <w:rStyle w:val="slitbdy"/>
          <w:rFonts w:eastAsia="Times New Roman"/>
        </w:rPr>
        <w:t>intervenţie</w:t>
      </w:r>
      <w:proofErr w:type="spellEnd"/>
      <w:r>
        <w:rPr>
          <w:rStyle w:val="slitbdy"/>
          <w:rFonts w:eastAsia="Times New Roman"/>
        </w:rPr>
        <w:t>.</w:t>
      </w:r>
    </w:p>
    <w:p w14:paraId="2B623E5B" w14:textId="77777777" w:rsidR="006F2CE9" w:rsidRDefault="00941B79">
      <w:pPr>
        <w:pStyle w:val="sartttl"/>
        <w:jc w:val="both"/>
        <w:divId w:val="2138332626"/>
        <w:rPr>
          <w:shd w:val="clear" w:color="auto" w:fill="FFFFFF"/>
        </w:rPr>
      </w:pPr>
      <w:r>
        <w:rPr>
          <w:shd w:val="clear" w:color="auto" w:fill="FFFFFF"/>
        </w:rPr>
        <w:t>Articolul 60</w:t>
      </w:r>
    </w:p>
    <w:p w14:paraId="72FEF15D" w14:textId="77777777" w:rsidR="006F2CE9" w:rsidRDefault="00941B79">
      <w:pPr>
        <w:pStyle w:val="spar"/>
        <w:jc w:val="both"/>
        <w:divId w:val="213833262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Măsurile de protecţie fizică sunt cuprinse în Programul de prevenire a scurgerii de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şi se detaliază în Planul de pază şi apărare a obiectivelor, sectoarelor şi locurilor care prezintă </w:t>
      </w:r>
      <w:proofErr w:type="spellStart"/>
      <w:r>
        <w:rPr>
          <w:rFonts w:ascii="Verdana" w:hAnsi="Verdana"/>
          <w:color w:val="000000"/>
          <w:sz w:val="20"/>
          <w:szCs w:val="20"/>
          <w:shd w:val="clear" w:color="auto" w:fill="FFFFFF"/>
        </w:rPr>
        <w:t>importanţă</w:t>
      </w:r>
      <w:proofErr w:type="spellEnd"/>
      <w:r>
        <w:rPr>
          <w:rFonts w:ascii="Verdana" w:hAnsi="Verdana"/>
          <w:color w:val="000000"/>
          <w:sz w:val="20"/>
          <w:szCs w:val="20"/>
          <w:shd w:val="clear" w:color="auto" w:fill="FFFFFF"/>
        </w:rPr>
        <w:t xml:space="preserve"> pentru </w:t>
      </w:r>
      <w:proofErr w:type="spellStart"/>
      <w:r>
        <w:rPr>
          <w:rFonts w:ascii="Verdana" w:hAnsi="Verdana"/>
          <w:color w:val="000000"/>
          <w:sz w:val="20"/>
          <w:szCs w:val="20"/>
          <w:shd w:val="clear" w:color="auto" w:fill="FFFFFF"/>
        </w:rPr>
        <w:t>protecţia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clasificate gestionate de M.E.N.</w:t>
      </w:r>
    </w:p>
    <w:p w14:paraId="397E617D" w14:textId="77777777" w:rsidR="006F2CE9" w:rsidRDefault="00941B79">
      <w:pPr>
        <w:pStyle w:val="ssecttl"/>
        <w:divId w:val="1177498634"/>
        <w:rPr>
          <w:shd w:val="clear" w:color="auto" w:fill="FFFFFF"/>
        </w:rPr>
      </w:pPr>
      <w:proofErr w:type="spellStart"/>
      <w:r>
        <w:rPr>
          <w:shd w:val="clear" w:color="auto" w:fill="FFFFFF"/>
        </w:rPr>
        <w:t>Secţiunea</w:t>
      </w:r>
      <w:proofErr w:type="spellEnd"/>
      <w:r>
        <w:rPr>
          <w:shd w:val="clear" w:color="auto" w:fill="FFFFFF"/>
        </w:rPr>
        <w:t xml:space="preserve"> a 2-a</w:t>
      </w:r>
    </w:p>
    <w:p w14:paraId="406ED70B" w14:textId="77777777" w:rsidR="006F2CE9" w:rsidRDefault="00941B79">
      <w:pPr>
        <w:pStyle w:val="ssecden"/>
        <w:divId w:val="1177498634"/>
        <w:rPr>
          <w:shd w:val="clear" w:color="auto" w:fill="FFFFFF"/>
        </w:rPr>
      </w:pPr>
      <w:r>
        <w:rPr>
          <w:shd w:val="clear" w:color="auto" w:fill="FFFFFF"/>
        </w:rPr>
        <w:t>Zone de securitate</w:t>
      </w:r>
    </w:p>
    <w:p w14:paraId="773CAAA4" w14:textId="77777777" w:rsidR="006F2CE9" w:rsidRDefault="00941B79">
      <w:pPr>
        <w:pStyle w:val="sartttl"/>
        <w:jc w:val="both"/>
        <w:divId w:val="1044449406"/>
        <w:rPr>
          <w:shd w:val="clear" w:color="auto" w:fill="FFFFFF"/>
        </w:rPr>
      </w:pPr>
      <w:r>
        <w:rPr>
          <w:shd w:val="clear" w:color="auto" w:fill="FFFFFF"/>
        </w:rPr>
        <w:t>Articolul 61</w:t>
      </w:r>
    </w:p>
    <w:p w14:paraId="6D6B5A20" w14:textId="77777777" w:rsidR="006F2CE9" w:rsidRDefault="00941B79">
      <w:pPr>
        <w:pStyle w:val="spar"/>
        <w:jc w:val="both"/>
        <w:divId w:val="1044449406"/>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Informaţiile</w:t>
      </w:r>
      <w:proofErr w:type="spellEnd"/>
      <w:r>
        <w:rPr>
          <w:rFonts w:ascii="Verdana" w:hAnsi="Verdana"/>
          <w:color w:val="000000"/>
          <w:sz w:val="20"/>
          <w:szCs w:val="20"/>
          <w:shd w:val="clear" w:color="auto" w:fill="FFFFFF"/>
        </w:rPr>
        <w:t xml:space="preserve"> clasificate se gestionează în zone special destinate, denumite zone de securitate, pentru care se instituie măsuri de protecţie fizică şi control al accesului în scopul interzicerii accesului neautorizat.</w:t>
      </w:r>
    </w:p>
    <w:p w14:paraId="4A6D63E7" w14:textId="77777777" w:rsidR="006F2CE9" w:rsidRDefault="00941B79">
      <w:pPr>
        <w:pStyle w:val="sartttl"/>
        <w:jc w:val="both"/>
        <w:divId w:val="1509364918"/>
        <w:rPr>
          <w:shd w:val="clear" w:color="auto" w:fill="FFFFFF"/>
        </w:rPr>
      </w:pPr>
      <w:r>
        <w:rPr>
          <w:shd w:val="clear" w:color="auto" w:fill="FFFFFF"/>
        </w:rPr>
        <w:t>Articolul 62</w:t>
      </w:r>
    </w:p>
    <w:p w14:paraId="619E6C82" w14:textId="77777777" w:rsidR="006F2CE9" w:rsidRDefault="00941B79">
      <w:pPr>
        <w:pStyle w:val="spar"/>
        <w:jc w:val="both"/>
        <w:divId w:val="150936491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Zona de securitate clasa I presupune </w:t>
      </w:r>
      <w:proofErr w:type="spellStart"/>
      <w:r>
        <w:rPr>
          <w:rFonts w:ascii="Verdana" w:hAnsi="Verdana"/>
          <w:color w:val="000000"/>
          <w:sz w:val="20"/>
          <w:szCs w:val="20"/>
          <w:shd w:val="clear" w:color="auto" w:fill="FFFFFF"/>
        </w:rPr>
        <w:t>spaţiul</w:t>
      </w:r>
      <w:proofErr w:type="spellEnd"/>
      <w:r>
        <w:rPr>
          <w:rFonts w:ascii="Verdana" w:hAnsi="Verdana"/>
          <w:color w:val="000000"/>
          <w:sz w:val="20"/>
          <w:szCs w:val="20"/>
          <w:shd w:val="clear" w:color="auto" w:fill="FFFFFF"/>
        </w:rPr>
        <w:t xml:space="preserve"> în care se gestionează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de nivel secret şi superior delimitat, marcat şi organizat corespunzător, astfel încât să se permită accesul doar persoanelor care </w:t>
      </w:r>
      <w:proofErr w:type="spellStart"/>
      <w:r>
        <w:rPr>
          <w:rFonts w:ascii="Verdana" w:hAnsi="Verdana"/>
          <w:color w:val="000000"/>
          <w:sz w:val="20"/>
          <w:szCs w:val="20"/>
          <w:shd w:val="clear" w:color="auto" w:fill="FFFFFF"/>
        </w:rPr>
        <w:t>deţin</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autorizaţii</w:t>
      </w:r>
      <w:proofErr w:type="spellEnd"/>
      <w:r>
        <w:rPr>
          <w:rFonts w:ascii="Verdana" w:hAnsi="Verdana"/>
          <w:color w:val="000000"/>
          <w:sz w:val="20"/>
          <w:szCs w:val="20"/>
          <w:shd w:val="clear" w:color="auto" w:fill="FFFFFF"/>
        </w:rPr>
        <w:t xml:space="preserve"> de acces de nivel strict secret de </w:t>
      </w:r>
      <w:proofErr w:type="spellStart"/>
      <w:r>
        <w:rPr>
          <w:rFonts w:ascii="Verdana" w:hAnsi="Verdana"/>
          <w:color w:val="000000"/>
          <w:sz w:val="20"/>
          <w:szCs w:val="20"/>
          <w:shd w:val="clear" w:color="auto" w:fill="FFFFFF"/>
        </w:rPr>
        <w:t>importanţă</w:t>
      </w:r>
      <w:proofErr w:type="spellEnd"/>
      <w:r>
        <w:rPr>
          <w:rFonts w:ascii="Verdana" w:hAnsi="Verdana"/>
          <w:color w:val="000000"/>
          <w:sz w:val="20"/>
          <w:szCs w:val="20"/>
          <w:shd w:val="clear" w:color="auto" w:fill="FFFFFF"/>
        </w:rPr>
        <w:t xml:space="preserve"> deosebită sau strict secret şi sunt autorizate în mod special să pătrundă în această zonă.</w:t>
      </w:r>
    </w:p>
    <w:p w14:paraId="15B59E08" w14:textId="77777777" w:rsidR="006F2CE9" w:rsidRDefault="00941B79">
      <w:pPr>
        <w:pStyle w:val="sartttl"/>
        <w:jc w:val="both"/>
        <w:divId w:val="477722356"/>
        <w:rPr>
          <w:shd w:val="clear" w:color="auto" w:fill="FFFFFF"/>
        </w:rPr>
      </w:pPr>
      <w:r>
        <w:rPr>
          <w:shd w:val="clear" w:color="auto" w:fill="FFFFFF"/>
        </w:rPr>
        <w:t>Articolul 63</w:t>
      </w:r>
    </w:p>
    <w:p w14:paraId="737C5479" w14:textId="77777777" w:rsidR="006F2CE9" w:rsidRDefault="00941B79">
      <w:pPr>
        <w:pStyle w:val="spar"/>
        <w:jc w:val="both"/>
        <w:divId w:val="47772235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Zona de securitate clasa a II-a presupune un </w:t>
      </w:r>
      <w:proofErr w:type="spellStart"/>
      <w:r>
        <w:rPr>
          <w:rFonts w:ascii="Verdana" w:hAnsi="Verdana"/>
          <w:color w:val="000000"/>
          <w:sz w:val="20"/>
          <w:szCs w:val="20"/>
          <w:shd w:val="clear" w:color="auto" w:fill="FFFFFF"/>
        </w:rPr>
        <w:t>spaţiu</w:t>
      </w:r>
      <w:proofErr w:type="spellEnd"/>
      <w:r>
        <w:rPr>
          <w:rFonts w:ascii="Verdana" w:hAnsi="Verdana"/>
          <w:color w:val="000000"/>
          <w:sz w:val="20"/>
          <w:szCs w:val="20"/>
          <w:shd w:val="clear" w:color="auto" w:fill="FFFFFF"/>
        </w:rPr>
        <w:t xml:space="preserve"> delimitat şi marcat corespunzător în care se gestionează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de nivel secret şi superior, măsurile de protecţie vizând acordarea accesului şi personalului care nu este autorizat să pătrundă, în </w:t>
      </w:r>
      <w:proofErr w:type="spellStart"/>
      <w:r>
        <w:rPr>
          <w:rFonts w:ascii="Verdana" w:hAnsi="Verdana"/>
          <w:color w:val="000000"/>
          <w:sz w:val="20"/>
          <w:szCs w:val="20"/>
          <w:shd w:val="clear" w:color="auto" w:fill="FFFFFF"/>
        </w:rPr>
        <w:t>condiţiile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existenţei</w:t>
      </w:r>
      <w:proofErr w:type="spellEnd"/>
      <w:r>
        <w:rPr>
          <w:rFonts w:ascii="Verdana" w:hAnsi="Verdana"/>
          <w:color w:val="000000"/>
          <w:sz w:val="20"/>
          <w:szCs w:val="20"/>
          <w:shd w:val="clear" w:color="auto" w:fill="FFFFFF"/>
        </w:rPr>
        <w:t xml:space="preserve"> unui </w:t>
      </w:r>
      <w:proofErr w:type="spellStart"/>
      <w:r>
        <w:rPr>
          <w:rFonts w:ascii="Verdana" w:hAnsi="Verdana"/>
          <w:color w:val="000000"/>
          <w:sz w:val="20"/>
          <w:szCs w:val="20"/>
          <w:shd w:val="clear" w:color="auto" w:fill="FFFFFF"/>
        </w:rPr>
        <w:t>însoţitor</w:t>
      </w:r>
      <w:proofErr w:type="spellEnd"/>
      <w:r>
        <w:rPr>
          <w:rFonts w:ascii="Verdana" w:hAnsi="Verdana"/>
          <w:color w:val="000000"/>
          <w:sz w:val="20"/>
          <w:szCs w:val="20"/>
          <w:shd w:val="clear" w:color="auto" w:fill="FFFFFF"/>
        </w:rPr>
        <w:t xml:space="preserve"> permanent şi luării unor măsuri corespunzătoare care să prevină accesul la </w:t>
      </w:r>
      <w:proofErr w:type="spellStart"/>
      <w:r>
        <w:rPr>
          <w:rFonts w:ascii="Verdana" w:hAnsi="Verdana"/>
          <w:color w:val="000000"/>
          <w:sz w:val="20"/>
          <w:szCs w:val="20"/>
          <w:shd w:val="clear" w:color="auto" w:fill="FFFFFF"/>
        </w:rPr>
        <w:t>informaţiile</w:t>
      </w:r>
      <w:proofErr w:type="spellEnd"/>
      <w:r>
        <w:rPr>
          <w:rFonts w:ascii="Verdana" w:hAnsi="Verdana"/>
          <w:color w:val="000000"/>
          <w:sz w:val="20"/>
          <w:szCs w:val="20"/>
          <w:shd w:val="clear" w:color="auto" w:fill="FFFFFF"/>
        </w:rPr>
        <w:t xml:space="preserve"> clasificate gestionate în această zonă.</w:t>
      </w:r>
    </w:p>
    <w:p w14:paraId="03C18F4F" w14:textId="77777777" w:rsidR="006F2CE9" w:rsidRDefault="00941B79">
      <w:pPr>
        <w:pStyle w:val="sartttl"/>
        <w:jc w:val="both"/>
        <w:divId w:val="1850485092"/>
        <w:rPr>
          <w:shd w:val="clear" w:color="auto" w:fill="FFFFFF"/>
        </w:rPr>
      </w:pPr>
      <w:r>
        <w:rPr>
          <w:shd w:val="clear" w:color="auto" w:fill="FFFFFF"/>
        </w:rPr>
        <w:t>Articolul 64</w:t>
      </w:r>
    </w:p>
    <w:p w14:paraId="33A38C29" w14:textId="77777777" w:rsidR="006F2CE9" w:rsidRDefault="00941B79">
      <w:pPr>
        <w:autoSpaceDE/>
        <w:autoSpaceDN/>
        <w:jc w:val="both"/>
        <w:divId w:val="27587151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În zonele de securitate, cu </w:t>
      </w:r>
      <w:proofErr w:type="spellStart"/>
      <w:r>
        <w:rPr>
          <w:rStyle w:val="salnbdy"/>
          <w:rFonts w:eastAsia="Times New Roman"/>
        </w:rPr>
        <w:t>excepţia</w:t>
      </w:r>
      <w:proofErr w:type="spellEnd"/>
      <w:r>
        <w:rPr>
          <w:rStyle w:val="salnbdy"/>
          <w:rFonts w:eastAsia="Times New Roman"/>
        </w:rPr>
        <w:t xml:space="preserve"> încăperilor de securitate, </w:t>
      </w:r>
      <w:proofErr w:type="spellStart"/>
      <w:r>
        <w:rPr>
          <w:rStyle w:val="salnbdy"/>
          <w:rFonts w:eastAsia="Times New Roman"/>
        </w:rPr>
        <w:t>informaţiile</w:t>
      </w:r>
      <w:proofErr w:type="spellEnd"/>
      <w:r>
        <w:rPr>
          <w:rStyle w:val="salnbdy"/>
          <w:rFonts w:eastAsia="Times New Roman"/>
        </w:rPr>
        <w:t xml:space="preserve"> clasificate secrete de stat se păstrează în containere speciale clasa A, respectiv clasa B.</w:t>
      </w:r>
    </w:p>
    <w:p w14:paraId="2444DF28" w14:textId="77777777" w:rsidR="006F2CE9" w:rsidRDefault="00941B79">
      <w:pPr>
        <w:autoSpaceDE/>
        <w:autoSpaceDN/>
        <w:jc w:val="both"/>
        <w:divId w:val="13795808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Încăperile de securitate sunt încăperile special amenajate în zonele de securitate clasa I sau a II-a, protejate corespunzător clasei, în care </w:t>
      </w:r>
      <w:proofErr w:type="spellStart"/>
      <w:r>
        <w:rPr>
          <w:rStyle w:val="salnbdy"/>
          <w:rFonts w:eastAsia="Times New Roman"/>
        </w:rPr>
        <w:t>informaţiile</w:t>
      </w:r>
      <w:proofErr w:type="spellEnd"/>
      <w:r>
        <w:rPr>
          <w:rStyle w:val="salnbdy"/>
          <w:rFonts w:eastAsia="Times New Roman"/>
        </w:rPr>
        <w:t xml:space="preserve"> clasificate se pot păstra pe rafturi deschise sau expune pe </w:t>
      </w:r>
      <w:proofErr w:type="spellStart"/>
      <w:r>
        <w:rPr>
          <w:rStyle w:val="salnbdy"/>
          <w:rFonts w:eastAsia="Times New Roman"/>
        </w:rPr>
        <w:t>hărţi</w:t>
      </w:r>
      <w:proofErr w:type="spellEnd"/>
      <w:r>
        <w:rPr>
          <w:rStyle w:val="salnbdy"/>
          <w:rFonts w:eastAsia="Times New Roman"/>
        </w:rPr>
        <w:t xml:space="preserve">, </w:t>
      </w:r>
      <w:proofErr w:type="spellStart"/>
      <w:r>
        <w:rPr>
          <w:rStyle w:val="salnbdy"/>
          <w:rFonts w:eastAsia="Times New Roman"/>
        </w:rPr>
        <w:t>planşe</w:t>
      </w:r>
      <w:proofErr w:type="spellEnd"/>
      <w:r>
        <w:rPr>
          <w:rStyle w:val="salnbdy"/>
          <w:rFonts w:eastAsia="Times New Roman"/>
        </w:rPr>
        <w:t xml:space="preserve"> ori diagrame.</w:t>
      </w:r>
    </w:p>
    <w:p w14:paraId="0131C858" w14:textId="77777777" w:rsidR="006F2CE9" w:rsidRDefault="00941B79">
      <w:pPr>
        <w:pStyle w:val="sartttl"/>
        <w:jc w:val="both"/>
        <w:divId w:val="58404225"/>
        <w:rPr>
          <w:shd w:val="clear" w:color="auto" w:fill="FFFFFF"/>
        </w:rPr>
      </w:pPr>
      <w:r>
        <w:rPr>
          <w:shd w:val="clear" w:color="auto" w:fill="FFFFFF"/>
        </w:rPr>
        <w:t>Articolul 65</w:t>
      </w:r>
    </w:p>
    <w:p w14:paraId="6DDF7E08" w14:textId="77777777" w:rsidR="006F2CE9" w:rsidRDefault="00941B79">
      <w:pPr>
        <w:pStyle w:val="spar"/>
        <w:jc w:val="both"/>
        <w:divId w:val="5840422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Zona administrativă este </w:t>
      </w:r>
      <w:proofErr w:type="spellStart"/>
      <w:r>
        <w:rPr>
          <w:rFonts w:ascii="Verdana" w:hAnsi="Verdana"/>
          <w:color w:val="000000"/>
          <w:sz w:val="20"/>
          <w:szCs w:val="20"/>
          <w:shd w:val="clear" w:color="auto" w:fill="FFFFFF"/>
        </w:rPr>
        <w:t>spaţiul</w:t>
      </w:r>
      <w:proofErr w:type="spellEnd"/>
      <w:r>
        <w:rPr>
          <w:rFonts w:ascii="Verdana" w:hAnsi="Verdana"/>
          <w:color w:val="000000"/>
          <w:sz w:val="20"/>
          <w:szCs w:val="20"/>
          <w:shd w:val="clear" w:color="auto" w:fill="FFFFFF"/>
        </w:rPr>
        <w:t xml:space="preserve"> delimitat şi marcat corespunzător în care se gestionează cel mult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secrete de serviciu/echivalente şi este adiacentă zonelor de securitate clasa I sau clasa a II-a.</w:t>
      </w:r>
    </w:p>
    <w:p w14:paraId="31F2DD3D" w14:textId="77777777" w:rsidR="006F2CE9" w:rsidRDefault="00941B79">
      <w:pPr>
        <w:pStyle w:val="ssecttl"/>
        <w:divId w:val="1552570972"/>
        <w:rPr>
          <w:shd w:val="clear" w:color="auto" w:fill="FFFFFF"/>
        </w:rPr>
      </w:pPr>
      <w:proofErr w:type="spellStart"/>
      <w:r>
        <w:rPr>
          <w:shd w:val="clear" w:color="auto" w:fill="FFFFFF"/>
        </w:rPr>
        <w:t>Secţiunea</w:t>
      </w:r>
      <w:proofErr w:type="spellEnd"/>
      <w:r>
        <w:rPr>
          <w:shd w:val="clear" w:color="auto" w:fill="FFFFFF"/>
        </w:rPr>
        <w:t xml:space="preserve"> a 3-a</w:t>
      </w:r>
    </w:p>
    <w:p w14:paraId="4D1E3491" w14:textId="77777777" w:rsidR="006F2CE9" w:rsidRDefault="00941B79">
      <w:pPr>
        <w:pStyle w:val="ssecden"/>
        <w:divId w:val="1552570972"/>
        <w:rPr>
          <w:shd w:val="clear" w:color="auto" w:fill="FFFFFF"/>
        </w:rPr>
      </w:pPr>
      <w:r>
        <w:rPr>
          <w:shd w:val="clear" w:color="auto" w:fill="FFFFFF"/>
        </w:rPr>
        <w:t xml:space="preserve">Măsuri de asigurare a </w:t>
      </w:r>
      <w:proofErr w:type="spellStart"/>
      <w:r>
        <w:rPr>
          <w:shd w:val="clear" w:color="auto" w:fill="FFFFFF"/>
        </w:rPr>
        <w:t>protecţiei</w:t>
      </w:r>
      <w:proofErr w:type="spellEnd"/>
      <w:r>
        <w:rPr>
          <w:shd w:val="clear" w:color="auto" w:fill="FFFFFF"/>
        </w:rPr>
        <w:t xml:space="preserve"> fizice</w:t>
      </w:r>
    </w:p>
    <w:p w14:paraId="1AD37C7D" w14:textId="77777777" w:rsidR="006F2CE9" w:rsidRDefault="00941B79">
      <w:pPr>
        <w:pStyle w:val="sartttl"/>
        <w:jc w:val="both"/>
        <w:divId w:val="1814828754"/>
        <w:rPr>
          <w:shd w:val="clear" w:color="auto" w:fill="FFFFFF"/>
        </w:rPr>
      </w:pPr>
      <w:r>
        <w:rPr>
          <w:shd w:val="clear" w:color="auto" w:fill="FFFFFF"/>
        </w:rPr>
        <w:t>Articolul 66</w:t>
      </w:r>
    </w:p>
    <w:p w14:paraId="3E5B8AC5" w14:textId="77777777" w:rsidR="006F2CE9" w:rsidRDefault="00941B79">
      <w:pPr>
        <w:pStyle w:val="sartden"/>
        <w:ind w:left="225"/>
        <w:jc w:val="both"/>
        <w:divId w:val="1814828754"/>
        <w:rPr>
          <w:rStyle w:val="spar3"/>
          <w:b w:val="0"/>
          <w:bCs w:val="0"/>
        </w:rPr>
      </w:pPr>
      <w:proofErr w:type="spellStart"/>
      <w:r>
        <w:rPr>
          <w:rStyle w:val="spar3"/>
          <w:b w:val="0"/>
          <w:bCs w:val="0"/>
          <w:specVanish w:val="0"/>
        </w:rPr>
        <w:t>Protecţia</w:t>
      </w:r>
      <w:proofErr w:type="spellEnd"/>
      <w:r>
        <w:rPr>
          <w:rStyle w:val="spar3"/>
          <w:b w:val="0"/>
          <w:bCs w:val="0"/>
          <w:specVanish w:val="0"/>
        </w:rPr>
        <w:t xml:space="preserve"> fizică a </w:t>
      </w:r>
      <w:proofErr w:type="spellStart"/>
      <w:r>
        <w:rPr>
          <w:rStyle w:val="spar3"/>
          <w:b w:val="0"/>
          <w:bCs w:val="0"/>
          <w:specVanish w:val="0"/>
        </w:rPr>
        <w:t>informaţiilor</w:t>
      </w:r>
      <w:proofErr w:type="spellEnd"/>
      <w:r>
        <w:rPr>
          <w:rStyle w:val="spar3"/>
          <w:b w:val="0"/>
          <w:bCs w:val="0"/>
          <w:specVanish w:val="0"/>
        </w:rPr>
        <w:t xml:space="preserve"> clasificate se asigură prin următoarele elemente şi/sau sisteme dimensionate corespunzător nivelului de protecţie stabilit:</w:t>
      </w:r>
    </w:p>
    <w:p w14:paraId="58E78CB8" w14:textId="77777777" w:rsidR="006F2CE9" w:rsidRDefault="00941B79">
      <w:pPr>
        <w:autoSpaceDE/>
        <w:autoSpaceDN/>
        <w:ind w:left="225"/>
        <w:jc w:val="both"/>
        <w:divId w:val="73011105"/>
        <w:rPr>
          <w:rFonts w:eastAsia="Times New Roman"/>
        </w:rPr>
      </w:pPr>
      <w:r>
        <w:rPr>
          <w:rStyle w:val="slitttl1"/>
          <w:rFonts w:eastAsia="Times New Roman"/>
          <w:specVanish w:val="0"/>
        </w:rPr>
        <w:t>a)</w:t>
      </w:r>
      <w:r>
        <w:rPr>
          <w:rStyle w:val="slitbdy"/>
          <w:rFonts w:eastAsia="Times New Roman"/>
        </w:rPr>
        <w:t xml:space="preserve">împrejmuirea perimetrală cu garduri şi alte bariere fizice echivalente din punct de vedere </w:t>
      </w:r>
      <w:proofErr w:type="spellStart"/>
      <w:r>
        <w:rPr>
          <w:rStyle w:val="slitbdy"/>
          <w:rFonts w:eastAsia="Times New Roman"/>
        </w:rPr>
        <w:t>funcţional</w:t>
      </w:r>
      <w:proofErr w:type="spellEnd"/>
      <w:r>
        <w:rPr>
          <w:rStyle w:val="slitbdy"/>
          <w:rFonts w:eastAsia="Times New Roman"/>
        </w:rPr>
        <w:t>;</w:t>
      </w:r>
    </w:p>
    <w:p w14:paraId="460E50ED" w14:textId="77777777" w:rsidR="006F2CE9" w:rsidRDefault="00941B79">
      <w:pPr>
        <w:autoSpaceDE/>
        <w:autoSpaceDN/>
        <w:ind w:left="225"/>
        <w:jc w:val="both"/>
        <w:divId w:val="31033542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încuietori, gratii, obstacole şi bariere fizice echivalente din punct de vedere </w:t>
      </w:r>
      <w:proofErr w:type="spellStart"/>
      <w:r>
        <w:rPr>
          <w:rStyle w:val="slitbdy"/>
          <w:rFonts w:eastAsia="Times New Roman"/>
        </w:rPr>
        <w:t>funcţional</w:t>
      </w:r>
      <w:proofErr w:type="spellEnd"/>
      <w:r>
        <w:rPr>
          <w:rStyle w:val="slitbdy"/>
          <w:rFonts w:eastAsia="Times New Roman"/>
        </w:rPr>
        <w:t>;</w:t>
      </w:r>
    </w:p>
    <w:p w14:paraId="2E436506" w14:textId="77777777" w:rsidR="006F2CE9" w:rsidRDefault="00941B79">
      <w:pPr>
        <w:autoSpaceDE/>
        <w:autoSpaceDN/>
        <w:ind w:left="225"/>
        <w:jc w:val="both"/>
        <w:divId w:val="139751008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incinte, containere, mobilier;</w:t>
      </w:r>
    </w:p>
    <w:p w14:paraId="6A87513F" w14:textId="77777777" w:rsidR="006F2CE9" w:rsidRDefault="00941B79">
      <w:pPr>
        <w:autoSpaceDE/>
        <w:autoSpaceDN/>
        <w:ind w:left="225"/>
        <w:jc w:val="both"/>
        <w:divId w:val="193169278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sisteme de </w:t>
      </w:r>
      <w:proofErr w:type="spellStart"/>
      <w:r>
        <w:rPr>
          <w:rStyle w:val="slitbdy"/>
          <w:rFonts w:eastAsia="Times New Roman"/>
        </w:rPr>
        <w:t>detecţie</w:t>
      </w:r>
      <w:proofErr w:type="spellEnd"/>
      <w:r>
        <w:rPr>
          <w:rStyle w:val="slitbdy"/>
          <w:rFonts w:eastAsia="Times New Roman"/>
        </w:rPr>
        <w:t xml:space="preserve"> a accesului neautorizat în perimetrul obiectivului, clădirilor şi/sau încăperilor protejate;</w:t>
      </w:r>
    </w:p>
    <w:p w14:paraId="6444D552" w14:textId="77777777" w:rsidR="006F2CE9" w:rsidRDefault="00941B79">
      <w:pPr>
        <w:autoSpaceDE/>
        <w:autoSpaceDN/>
        <w:ind w:left="225"/>
        <w:jc w:val="both"/>
        <w:divId w:val="1892770366"/>
        <w:rPr>
          <w:rFonts w:eastAsia="Times New Roman"/>
          <w:color w:val="000000"/>
          <w:sz w:val="20"/>
          <w:szCs w:val="20"/>
          <w:shd w:val="clear" w:color="auto" w:fill="FFFFFF"/>
        </w:rPr>
      </w:pPr>
      <w:r>
        <w:rPr>
          <w:rStyle w:val="slitttl1"/>
          <w:rFonts w:eastAsia="Times New Roman"/>
          <w:specVanish w:val="0"/>
        </w:rPr>
        <w:lastRenderedPageBreak/>
        <w:t>f)</w:t>
      </w:r>
      <w:r>
        <w:rPr>
          <w:rStyle w:val="slitbdy"/>
          <w:rFonts w:eastAsia="Times New Roman"/>
        </w:rPr>
        <w:t>controlul accesului în perimetru, clădiri sau încăperi, efectuat prin punct de control, precum şi, după caz, cu mijloace electronice, electromecanice sau fizice, de către personalul de pază şi apărare;</w:t>
      </w:r>
    </w:p>
    <w:p w14:paraId="3FB89929" w14:textId="77777777" w:rsidR="006F2CE9" w:rsidRDefault="00941B79">
      <w:pPr>
        <w:autoSpaceDE/>
        <w:autoSpaceDN/>
        <w:ind w:left="225"/>
        <w:jc w:val="both"/>
        <w:divId w:val="206498036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sisteme de pază şi </w:t>
      </w:r>
      <w:proofErr w:type="spellStart"/>
      <w:r>
        <w:rPr>
          <w:rStyle w:val="slitbdy"/>
          <w:rFonts w:eastAsia="Times New Roman"/>
        </w:rPr>
        <w:t>intervenţie</w:t>
      </w:r>
      <w:proofErr w:type="spellEnd"/>
      <w:r>
        <w:rPr>
          <w:rStyle w:val="slitbdy"/>
          <w:rFonts w:eastAsia="Times New Roman"/>
        </w:rPr>
        <w:t>;</w:t>
      </w:r>
    </w:p>
    <w:p w14:paraId="27D882BA" w14:textId="77777777" w:rsidR="006F2CE9" w:rsidRDefault="00941B79">
      <w:pPr>
        <w:autoSpaceDE/>
        <w:autoSpaceDN/>
        <w:ind w:left="225"/>
        <w:jc w:val="both"/>
        <w:divId w:val="1443039438"/>
        <w:rPr>
          <w:rFonts w:eastAsia="Times New Roman"/>
          <w:color w:val="000000"/>
          <w:sz w:val="20"/>
          <w:szCs w:val="20"/>
          <w:shd w:val="clear" w:color="auto" w:fill="FFFFFF"/>
        </w:rPr>
      </w:pPr>
      <w:r>
        <w:rPr>
          <w:rStyle w:val="slitttl1"/>
          <w:rFonts w:eastAsia="Times New Roman"/>
          <w:specVanish w:val="0"/>
        </w:rPr>
        <w:t>h)</w:t>
      </w:r>
      <w:proofErr w:type="spellStart"/>
      <w:r>
        <w:rPr>
          <w:rStyle w:val="slitbdy"/>
          <w:rFonts w:eastAsia="Times New Roman"/>
        </w:rPr>
        <w:t>forţe</w:t>
      </w:r>
      <w:proofErr w:type="spellEnd"/>
      <w:r>
        <w:rPr>
          <w:rStyle w:val="slitbdy"/>
          <w:rFonts w:eastAsia="Times New Roman"/>
        </w:rPr>
        <w:t xml:space="preserve"> de </w:t>
      </w:r>
      <w:proofErr w:type="spellStart"/>
      <w:r>
        <w:rPr>
          <w:rStyle w:val="slitbdy"/>
          <w:rFonts w:eastAsia="Times New Roman"/>
        </w:rPr>
        <w:t>intervenţie</w:t>
      </w:r>
      <w:proofErr w:type="spellEnd"/>
      <w:r>
        <w:rPr>
          <w:rStyle w:val="slitbdy"/>
          <w:rFonts w:eastAsia="Times New Roman"/>
        </w:rPr>
        <w:t xml:space="preserve"> şi patrule;</w:t>
      </w:r>
    </w:p>
    <w:p w14:paraId="381BE254" w14:textId="77777777" w:rsidR="006F2CE9" w:rsidRDefault="00941B79">
      <w:pPr>
        <w:autoSpaceDE/>
        <w:autoSpaceDN/>
        <w:ind w:left="225"/>
        <w:jc w:val="both"/>
        <w:divId w:val="1160386272"/>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sisteme TV cu circuit închis sau alte sisteme de supraveghere;</w:t>
      </w:r>
    </w:p>
    <w:p w14:paraId="20C6724E" w14:textId="77777777" w:rsidR="006F2CE9" w:rsidRDefault="00941B79">
      <w:pPr>
        <w:autoSpaceDE/>
        <w:autoSpaceDN/>
        <w:ind w:left="225"/>
        <w:jc w:val="both"/>
        <w:divId w:val="188107163"/>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sisteme de iluminare exterioară şi interioară.</w:t>
      </w:r>
    </w:p>
    <w:p w14:paraId="781BE03E" w14:textId="77777777" w:rsidR="006F2CE9" w:rsidRDefault="00941B79">
      <w:pPr>
        <w:pStyle w:val="sartttl"/>
        <w:jc w:val="both"/>
        <w:divId w:val="2138638207"/>
        <w:rPr>
          <w:shd w:val="clear" w:color="auto" w:fill="FFFFFF"/>
        </w:rPr>
      </w:pPr>
      <w:r>
        <w:rPr>
          <w:shd w:val="clear" w:color="auto" w:fill="FFFFFF"/>
        </w:rPr>
        <w:t>Articolul 67</w:t>
      </w:r>
    </w:p>
    <w:p w14:paraId="6076966B" w14:textId="77777777" w:rsidR="006F2CE9" w:rsidRDefault="00941B79">
      <w:pPr>
        <w:pStyle w:val="spar"/>
        <w:jc w:val="both"/>
        <w:divId w:val="213863820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Sistemele de pază, supraveghere şi control al accesului trebuie să asigure prevenirea/întârzierea pătrunderii neautorizate în obiectivele, sectoarele, locurile, echipamentele sau </w:t>
      </w:r>
      <w:proofErr w:type="spellStart"/>
      <w:r>
        <w:rPr>
          <w:rFonts w:ascii="Verdana" w:hAnsi="Verdana"/>
          <w:color w:val="000000"/>
          <w:sz w:val="20"/>
          <w:szCs w:val="20"/>
          <w:shd w:val="clear" w:color="auto" w:fill="FFFFFF"/>
        </w:rPr>
        <w:t>instalaţiile</w:t>
      </w:r>
      <w:proofErr w:type="spellEnd"/>
      <w:r>
        <w:rPr>
          <w:rFonts w:ascii="Verdana" w:hAnsi="Verdana"/>
          <w:color w:val="000000"/>
          <w:sz w:val="20"/>
          <w:szCs w:val="20"/>
          <w:shd w:val="clear" w:color="auto" w:fill="FFFFFF"/>
        </w:rPr>
        <w:t xml:space="preserve"> în cadrul cărora se gestionează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w:t>
      </w:r>
    </w:p>
    <w:p w14:paraId="4075764A" w14:textId="77777777" w:rsidR="006F2CE9" w:rsidRDefault="00941B79">
      <w:pPr>
        <w:pStyle w:val="sartttl"/>
        <w:jc w:val="both"/>
        <w:divId w:val="478114698"/>
        <w:rPr>
          <w:shd w:val="clear" w:color="auto" w:fill="FFFFFF"/>
        </w:rPr>
      </w:pPr>
      <w:r>
        <w:rPr>
          <w:shd w:val="clear" w:color="auto" w:fill="FFFFFF"/>
        </w:rPr>
        <w:t>Articolul 68</w:t>
      </w:r>
    </w:p>
    <w:p w14:paraId="7547D28A" w14:textId="77777777" w:rsidR="006F2CE9" w:rsidRDefault="00941B79">
      <w:pPr>
        <w:pStyle w:val="sartden"/>
        <w:jc w:val="both"/>
        <w:divId w:val="478114698"/>
        <w:rPr>
          <w:shd w:val="clear" w:color="auto" w:fill="FFFFFF"/>
        </w:rPr>
      </w:pPr>
      <w:r>
        <w:rPr>
          <w:rStyle w:val="spar3"/>
          <w:b w:val="0"/>
          <w:bCs w:val="0"/>
          <w:specVanish w:val="0"/>
        </w:rPr>
        <w:t xml:space="preserve">Sistemele tehnice de securitate menţionate la </w:t>
      </w:r>
      <w:r>
        <w:rPr>
          <w:rStyle w:val="slgi1"/>
          <w:b w:val="0"/>
          <w:bCs w:val="0"/>
        </w:rPr>
        <w:t>art. 66</w:t>
      </w:r>
      <w:r>
        <w:rPr>
          <w:rStyle w:val="spar3"/>
          <w:b w:val="0"/>
          <w:bCs w:val="0"/>
          <w:specVanish w:val="0"/>
        </w:rPr>
        <w:t xml:space="preserve">, destinate </w:t>
      </w:r>
      <w:proofErr w:type="spellStart"/>
      <w:r>
        <w:rPr>
          <w:rStyle w:val="spar3"/>
          <w:b w:val="0"/>
          <w:bCs w:val="0"/>
          <w:specVanish w:val="0"/>
        </w:rPr>
        <w:t>protecţiei</w:t>
      </w:r>
      <w:proofErr w:type="spellEnd"/>
      <w:r>
        <w:rPr>
          <w:rStyle w:val="spar3"/>
          <w:b w:val="0"/>
          <w:bCs w:val="0"/>
          <w:specVanish w:val="0"/>
        </w:rPr>
        <w:t xml:space="preserve"> </w:t>
      </w:r>
      <w:proofErr w:type="spellStart"/>
      <w:r>
        <w:rPr>
          <w:rStyle w:val="spar3"/>
          <w:b w:val="0"/>
          <w:bCs w:val="0"/>
          <w:specVanish w:val="0"/>
        </w:rPr>
        <w:t>informaţiilor</w:t>
      </w:r>
      <w:proofErr w:type="spellEnd"/>
      <w:r>
        <w:rPr>
          <w:rStyle w:val="spar3"/>
          <w:b w:val="0"/>
          <w:bCs w:val="0"/>
          <w:specVanish w:val="0"/>
        </w:rPr>
        <w:t xml:space="preserve"> clasificate, care </w:t>
      </w:r>
      <w:proofErr w:type="spellStart"/>
      <w:r>
        <w:rPr>
          <w:rStyle w:val="spar3"/>
          <w:b w:val="0"/>
          <w:bCs w:val="0"/>
          <w:specVanish w:val="0"/>
        </w:rPr>
        <w:t>funcţionează</w:t>
      </w:r>
      <w:proofErr w:type="spellEnd"/>
      <w:r>
        <w:rPr>
          <w:rStyle w:val="spar3"/>
          <w:b w:val="0"/>
          <w:bCs w:val="0"/>
          <w:specVanish w:val="0"/>
        </w:rPr>
        <w:t xml:space="preserve"> cu energie electrică, trebuie să dispună de surse de alimentare de rezervă, iar modelul constructiv al acestora trebuie să permită avertizarea personalului care le monitorizează despre orice </w:t>
      </w:r>
      <w:proofErr w:type="spellStart"/>
      <w:r>
        <w:rPr>
          <w:rStyle w:val="spar3"/>
          <w:b w:val="0"/>
          <w:bCs w:val="0"/>
          <w:specVanish w:val="0"/>
        </w:rPr>
        <w:t>defecţiune</w:t>
      </w:r>
      <w:proofErr w:type="spellEnd"/>
      <w:r>
        <w:rPr>
          <w:rStyle w:val="spar3"/>
          <w:b w:val="0"/>
          <w:bCs w:val="0"/>
          <w:specVanish w:val="0"/>
        </w:rPr>
        <w:t xml:space="preserve"> sau </w:t>
      </w:r>
      <w:proofErr w:type="spellStart"/>
      <w:r>
        <w:rPr>
          <w:rStyle w:val="spar3"/>
          <w:b w:val="0"/>
          <w:bCs w:val="0"/>
          <w:specVanish w:val="0"/>
        </w:rPr>
        <w:t>intervenţie</w:t>
      </w:r>
      <w:proofErr w:type="spellEnd"/>
      <w:r>
        <w:rPr>
          <w:rStyle w:val="spar3"/>
          <w:b w:val="0"/>
          <w:bCs w:val="0"/>
          <w:specVanish w:val="0"/>
        </w:rPr>
        <w:t xml:space="preserve"> neautorizată, după caz.</w:t>
      </w:r>
    </w:p>
    <w:p w14:paraId="5F64FA48" w14:textId="77777777" w:rsidR="006F2CE9" w:rsidRDefault="00941B79">
      <w:pPr>
        <w:pStyle w:val="sartttl"/>
        <w:jc w:val="both"/>
        <w:divId w:val="1947691673"/>
        <w:rPr>
          <w:shd w:val="clear" w:color="auto" w:fill="FFFFFF"/>
        </w:rPr>
      </w:pPr>
      <w:r>
        <w:rPr>
          <w:shd w:val="clear" w:color="auto" w:fill="FFFFFF"/>
        </w:rPr>
        <w:t>Articolul 69</w:t>
      </w:r>
    </w:p>
    <w:p w14:paraId="3FE289A0" w14:textId="77777777" w:rsidR="006F2CE9" w:rsidRDefault="00941B79">
      <w:pPr>
        <w:autoSpaceDE/>
        <w:autoSpaceDN/>
        <w:jc w:val="both"/>
        <w:divId w:val="59979888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Pe cât este posibil, se evită dispunerea încăperilor de securitate la parterul sau la ultimul etaj al clădirii.</w:t>
      </w:r>
    </w:p>
    <w:p w14:paraId="70C6A76C" w14:textId="77777777" w:rsidR="006F2CE9" w:rsidRDefault="00941B79">
      <w:pPr>
        <w:autoSpaceDE/>
        <w:autoSpaceDN/>
        <w:jc w:val="both"/>
        <w:divId w:val="82555828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 cazul în care încăperile de securitate sunt dispuse la parter sau la ultimul etaj, ferestrele acestora se protejează obligatoriu cu bare încastrate în zid sau cu geamuri </w:t>
      </w:r>
      <w:proofErr w:type="spellStart"/>
      <w:r>
        <w:rPr>
          <w:rStyle w:val="salnbdy"/>
          <w:rFonts w:eastAsia="Times New Roman"/>
        </w:rPr>
        <w:t>antiefracţie</w:t>
      </w:r>
      <w:proofErr w:type="spellEnd"/>
      <w:r>
        <w:rPr>
          <w:rStyle w:val="salnbdy"/>
          <w:rFonts w:eastAsia="Times New Roman"/>
        </w:rPr>
        <w:t>.</w:t>
      </w:r>
    </w:p>
    <w:p w14:paraId="1011D472" w14:textId="77777777" w:rsidR="006F2CE9" w:rsidRDefault="00941B79">
      <w:pPr>
        <w:pStyle w:val="sartttl"/>
        <w:jc w:val="both"/>
        <w:divId w:val="707879118"/>
        <w:rPr>
          <w:shd w:val="clear" w:color="auto" w:fill="FFFFFF"/>
        </w:rPr>
      </w:pPr>
      <w:r>
        <w:rPr>
          <w:shd w:val="clear" w:color="auto" w:fill="FFFFFF"/>
        </w:rPr>
        <w:t>Articolul 70</w:t>
      </w:r>
    </w:p>
    <w:p w14:paraId="170FD6C8" w14:textId="77777777" w:rsidR="006F2CE9" w:rsidRDefault="00941B79">
      <w:pPr>
        <w:pStyle w:val="sartden"/>
        <w:jc w:val="both"/>
        <w:divId w:val="707879118"/>
        <w:rPr>
          <w:shd w:val="clear" w:color="auto" w:fill="FFFFFF"/>
        </w:rPr>
      </w:pPr>
      <w:proofErr w:type="spellStart"/>
      <w:r>
        <w:rPr>
          <w:rStyle w:val="spar3"/>
          <w:b w:val="0"/>
          <w:bCs w:val="0"/>
          <w:specVanish w:val="0"/>
        </w:rPr>
        <w:t>Cerinţele</w:t>
      </w:r>
      <w:proofErr w:type="spellEnd"/>
      <w:r>
        <w:rPr>
          <w:rStyle w:val="spar3"/>
          <w:b w:val="0"/>
          <w:bCs w:val="0"/>
          <w:specVanish w:val="0"/>
        </w:rPr>
        <w:t xml:space="preserve"> minime pe care trebuie să le îndeplinească componentele sistemului tehnic de securitate menţionate la </w:t>
      </w:r>
      <w:r>
        <w:rPr>
          <w:rStyle w:val="slgi1"/>
          <w:b w:val="0"/>
          <w:bCs w:val="0"/>
        </w:rPr>
        <w:t>art. 66</w:t>
      </w:r>
      <w:r>
        <w:rPr>
          <w:rStyle w:val="spar3"/>
          <w:b w:val="0"/>
          <w:bCs w:val="0"/>
          <w:specVanish w:val="0"/>
        </w:rPr>
        <w:t xml:space="preserve"> şi </w:t>
      </w:r>
      <w:r>
        <w:rPr>
          <w:rStyle w:val="slgi1"/>
          <w:b w:val="0"/>
          <w:bCs w:val="0"/>
        </w:rPr>
        <w:t>68</w:t>
      </w:r>
      <w:r>
        <w:rPr>
          <w:rStyle w:val="spar3"/>
          <w:b w:val="0"/>
          <w:bCs w:val="0"/>
          <w:specVanish w:val="0"/>
        </w:rPr>
        <w:t xml:space="preserve">, sunt cele menţionate de standardele aprobate la nivel </w:t>
      </w:r>
      <w:proofErr w:type="spellStart"/>
      <w:r>
        <w:rPr>
          <w:rStyle w:val="spar3"/>
          <w:b w:val="0"/>
          <w:bCs w:val="0"/>
          <w:specVanish w:val="0"/>
        </w:rPr>
        <w:t>naţional</w:t>
      </w:r>
      <w:proofErr w:type="spellEnd"/>
      <w:r>
        <w:rPr>
          <w:rStyle w:val="spar3"/>
          <w:b w:val="0"/>
          <w:bCs w:val="0"/>
          <w:specVanish w:val="0"/>
        </w:rPr>
        <w:t xml:space="preserve"> de către ORNISS şi de reglementările naţionale privind </w:t>
      </w:r>
      <w:proofErr w:type="spellStart"/>
      <w:r>
        <w:rPr>
          <w:rStyle w:val="spar3"/>
          <w:b w:val="0"/>
          <w:bCs w:val="0"/>
          <w:specVanish w:val="0"/>
        </w:rPr>
        <w:t>protecţia</w:t>
      </w:r>
      <w:proofErr w:type="spellEnd"/>
      <w:r>
        <w:rPr>
          <w:rStyle w:val="spar3"/>
          <w:b w:val="0"/>
          <w:bCs w:val="0"/>
          <w:specVanish w:val="0"/>
        </w:rPr>
        <w:t xml:space="preserve"> </w:t>
      </w:r>
      <w:proofErr w:type="spellStart"/>
      <w:r>
        <w:rPr>
          <w:rStyle w:val="spar3"/>
          <w:b w:val="0"/>
          <w:bCs w:val="0"/>
          <w:specVanish w:val="0"/>
        </w:rPr>
        <w:t>informaţiilor</w:t>
      </w:r>
      <w:proofErr w:type="spellEnd"/>
      <w:r>
        <w:rPr>
          <w:rStyle w:val="spar3"/>
          <w:b w:val="0"/>
          <w:bCs w:val="0"/>
          <w:specVanish w:val="0"/>
        </w:rPr>
        <w:t xml:space="preserve"> clasificate.</w:t>
      </w:r>
    </w:p>
    <w:p w14:paraId="55AF876E" w14:textId="77777777" w:rsidR="006F2CE9" w:rsidRDefault="00941B79">
      <w:pPr>
        <w:pStyle w:val="ssecttl"/>
        <w:divId w:val="744842278"/>
        <w:rPr>
          <w:shd w:val="clear" w:color="auto" w:fill="FFFFFF"/>
        </w:rPr>
      </w:pPr>
      <w:proofErr w:type="spellStart"/>
      <w:r>
        <w:rPr>
          <w:shd w:val="clear" w:color="auto" w:fill="FFFFFF"/>
        </w:rPr>
        <w:t>Secţiunea</w:t>
      </w:r>
      <w:proofErr w:type="spellEnd"/>
      <w:r>
        <w:rPr>
          <w:shd w:val="clear" w:color="auto" w:fill="FFFFFF"/>
        </w:rPr>
        <w:t xml:space="preserve"> a 4-a</w:t>
      </w:r>
    </w:p>
    <w:p w14:paraId="49EB5975" w14:textId="77777777" w:rsidR="006F2CE9" w:rsidRDefault="00941B79">
      <w:pPr>
        <w:pStyle w:val="ssecden"/>
        <w:divId w:val="744842278"/>
        <w:rPr>
          <w:shd w:val="clear" w:color="auto" w:fill="FFFFFF"/>
        </w:rPr>
      </w:pPr>
      <w:r>
        <w:rPr>
          <w:shd w:val="clear" w:color="auto" w:fill="FFFFFF"/>
        </w:rPr>
        <w:t>Controlul accesului</w:t>
      </w:r>
    </w:p>
    <w:p w14:paraId="64D3B6D1" w14:textId="77777777" w:rsidR="006F2CE9" w:rsidRDefault="00941B79">
      <w:pPr>
        <w:pStyle w:val="sartttl"/>
        <w:jc w:val="both"/>
        <w:divId w:val="691996619"/>
        <w:rPr>
          <w:shd w:val="clear" w:color="auto" w:fill="FFFFFF"/>
        </w:rPr>
      </w:pPr>
      <w:r>
        <w:rPr>
          <w:shd w:val="clear" w:color="auto" w:fill="FFFFFF"/>
        </w:rPr>
        <w:t>Articolul 71</w:t>
      </w:r>
    </w:p>
    <w:p w14:paraId="29195D8C" w14:textId="77777777" w:rsidR="006F2CE9" w:rsidRDefault="00941B79">
      <w:pPr>
        <w:pStyle w:val="spar"/>
        <w:jc w:val="both"/>
        <w:divId w:val="69199661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Accesul personalului în zonele de securitate şi zonele administrative se face numai pe baza permisului de acces purtat la vedere sau a unui alt sistem de </w:t>
      </w:r>
      <w:proofErr w:type="spellStart"/>
      <w:r>
        <w:rPr>
          <w:rFonts w:ascii="Verdana" w:hAnsi="Verdana"/>
          <w:color w:val="000000"/>
          <w:sz w:val="20"/>
          <w:szCs w:val="20"/>
          <w:shd w:val="clear" w:color="auto" w:fill="FFFFFF"/>
        </w:rPr>
        <w:t>recunoaştere</w:t>
      </w:r>
      <w:proofErr w:type="spellEnd"/>
      <w:r>
        <w:rPr>
          <w:rFonts w:ascii="Verdana" w:hAnsi="Verdana"/>
          <w:color w:val="000000"/>
          <w:sz w:val="20"/>
          <w:szCs w:val="20"/>
          <w:shd w:val="clear" w:color="auto" w:fill="FFFFFF"/>
        </w:rPr>
        <w:t xml:space="preserve"> individuală aprobat, prin puncte de intrare/</w:t>
      </w:r>
      <w:proofErr w:type="spellStart"/>
      <w:r>
        <w:rPr>
          <w:rFonts w:ascii="Verdana" w:hAnsi="Verdana"/>
          <w:color w:val="000000"/>
          <w:sz w:val="20"/>
          <w:szCs w:val="20"/>
          <w:shd w:val="clear" w:color="auto" w:fill="FFFFFF"/>
        </w:rPr>
        <w:t>ieşire</w:t>
      </w:r>
      <w:proofErr w:type="spellEnd"/>
      <w:r>
        <w:rPr>
          <w:rFonts w:ascii="Verdana" w:hAnsi="Verdana"/>
          <w:color w:val="000000"/>
          <w:sz w:val="20"/>
          <w:szCs w:val="20"/>
          <w:shd w:val="clear" w:color="auto" w:fill="FFFFFF"/>
        </w:rPr>
        <w:t xml:space="preserve"> anume stabilite;</w:t>
      </w:r>
    </w:p>
    <w:p w14:paraId="4D2693BC" w14:textId="77777777" w:rsidR="006F2CE9" w:rsidRDefault="00941B79">
      <w:pPr>
        <w:pStyle w:val="sartttl"/>
        <w:jc w:val="both"/>
        <w:divId w:val="452098978"/>
        <w:rPr>
          <w:shd w:val="clear" w:color="auto" w:fill="FFFFFF"/>
        </w:rPr>
      </w:pPr>
      <w:r>
        <w:rPr>
          <w:shd w:val="clear" w:color="auto" w:fill="FFFFFF"/>
        </w:rPr>
        <w:t>Articolul 72</w:t>
      </w:r>
    </w:p>
    <w:p w14:paraId="5BFE5EE6" w14:textId="77777777" w:rsidR="006F2CE9" w:rsidRDefault="00941B79">
      <w:pPr>
        <w:autoSpaceDE/>
        <w:autoSpaceDN/>
        <w:jc w:val="both"/>
        <w:divId w:val="10623738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Pierderea permiselor de acces se raportează imediat, ierarhic, </w:t>
      </w:r>
      <w:proofErr w:type="spellStart"/>
      <w:r>
        <w:rPr>
          <w:rStyle w:val="salnbdy"/>
          <w:rFonts w:eastAsia="Times New Roman"/>
        </w:rPr>
        <w:t>anunţându</w:t>
      </w:r>
      <w:proofErr w:type="spellEnd"/>
      <w:r>
        <w:rPr>
          <w:rStyle w:val="salnbdy"/>
          <w:rFonts w:eastAsia="Times New Roman"/>
        </w:rPr>
        <w:t>-se şi structura de securitate.</w:t>
      </w:r>
    </w:p>
    <w:p w14:paraId="488B81F5" w14:textId="77777777" w:rsidR="006F2CE9" w:rsidRDefault="00941B79">
      <w:pPr>
        <w:autoSpaceDE/>
        <w:autoSpaceDN/>
        <w:jc w:val="both"/>
        <w:divId w:val="174941961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Ministrul educaţiei naţionale/conducătorul </w:t>
      </w:r>
      <w:proofErr w:type="spellStart"/>
      <w:r>
        <w:rPr>
          <w:rStyle w:val="salnbdy"/>
          <w:rFonts w:eastAsia="Times New Roman"/>
        </w:rPr>
        <w:t>unităţii</w:t>
      </w:r>
      <w:proofErr w:type="spellEnd"/>
      <w:r>
        <w:rPr>
          <w:rStyle w:val="salnbdy"/>
          <w:rFonts w:eastAsia="Times New Roman"/>
        </w:rPr>
        <w:t xml:space="preserve"> dispune cercetarea împrejurărilor în care s-a produs pierderea şi ia măsuri, prin intermediul structurii de securitate din subordine, pentru prevenirea folosirii neautorizate a documentelor pierdute.</w:t>
      </w:r>
    </w:p>
    <w:p w14:paraId="2B057D21" w14:textId="77777777" w:rsidR="006F2CE9" w:rsidRDefault="00941B79">
      <w:pPr>
        <w:pStyle w:val="sartttl"/>
        <w:jc w:val="both"/>
        <w:divId w:val="721364870"/>
        <w:rPr>
          <w:shd w:val="clear" w:color="auto" w:fill="FFFFFF"/>
        </w:rPr>
      </w:pPr>
      <w:r>
        <w:rPr>
          <w:shd w:val="clear" w:color="auto" w:fill="FFFFFF"/>
        </w:rPr>
        <w:t>Articolul 73</w:t>
      </w:r>
    </w:p>
    <w:p w14:paraId="0C9E2EC3" w14:textId="77777777" w:rsidR="006F2CE9" w:rsidRDefault="00941B79">
      <w:pPr>
        <w:pStyle w:val="spar"/>
        <w:jc w:val="both"/>
        <w:divId w:val="72136487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Ministrul educaţiei naţionale/conducătorul </w:t>
      </w:r>
      <w:proofErr w:type="spellStart"/>
      <w:r>
        <w:rPr>
          <w:rFonts w:ascii="Verdana" w:hAnsi="Verdana"/>
          <w:color w:val="000000"/>
          <w:sz w:val="20"/>
          <w:szCs w:val="20"/>
          <w:shd w:val="clear" w:color="auto" w:fill="FFFFFF"/>
        </w:rPr>
        <w:t>unităţii</w:t>
      </w:r>
      <w:proofErr w:type="spellEnd"/>
      <w:r>
        <w:rPr>
          <w:rFonts w:ascii="Verdana" w:hAnsi="Verdana"/>
          <w:color w:val="000000"/>
          <w:sz w:val="20"/>
          <w:szCs w:val="20"/>
          <w:shd w:val="clear" w:color="auto" w:fill="FFFFFF"/>
        </w:rPr>
        <w:t xml:space="preserve"> stabileşte reguli cu privire la </w:t>
      </w:r>
      <w:proofErr w:type="spellStart"/>
      <w:r>
        <w:rPr>
          <w:rFonts w:ascii="Verdana" w:hAnsi="Verdana"/>
          <w:color w:val="000000"/>
          <w:sz w:val="20"/>
          <w:szCs w:val="20"/>
          <w:shd w:val="clear" w:color="auto" w:fill="FFFFFF"/>
        </w:rPr>
        <w:t>circulaţia</w:t>
      </w:r>
      <w:proofErr w:type="spellEnd"/>
      <w:r>
        <w:rPr>
          <w:rFonts w:ascii="Verdana" w:hAnsi="Verdana"/>
          <w:color w:val="000000"/>
          <w:sz w:val="20"/>
          <w:szCs w:val="20"/>
          <w:shd w:val="clear" w:color="auto" w:fill="FFFFFF"/>
        </w:rPr>
        <w:t xml:space="preserve"> şi ordinea interioară în scopul asigurării măsurilor necesare </w:t>
      </w:r>
      <w:proofErr w:type="spellStart"/>
      <w:r>
        <w:rPr>
          <w:rFonts w:ascii="Verdana" w:hAnsi="Verdana"/>
          <w:color w:val="000000"/>
          <w:sz w:val="20"/>
          <w:szCs w:val="20"/>
          <w:shd w:val="clear" w:color="auto" w:fill="FFFFFF"/>
        </w:rPr>
        <w:t>protecţiei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clasificate.</w:t>
      </w:r>
    </w:p>
    <w:p w14:paraId="2B74A52A" w14:textId="77777777" w:rsidR="006F2CE9" w:rsidRDefault="00941B79">
      <w:pPr>
        <w:pStyle w:val="sartttl"/>
        <w:jc w:val="both"/>
        <w:divId w:val="1085880290"/>
        <w:rPr>
          <w:shd w:val="clear" w:color="auto" w:fill="FFFFFF"/>
        </w:rPr>
      </w:pPr>
      <w:r>
        <w:rPr>
          <w:shd w:val="clear" w:color="auto" w:fill="FFFFFF"/>
        </w:rPr>
        <w:t>Articolul 74</w:t>
      </w:r>
    </w:p>
    <w:p w14:paraId="34F10A2F" w14:textId="77777777" w:rsidR="006F2CE9" w:rsidRDefault="00941B79">
      <w:pPr>
        <w:pStyle w:val="spar"/>
        <w:jc w:val="both"/>
        <w:divId w:val="1085880290"/>
        <w:rPr>
          <w:rFonts w:ascii="Verdana" w:hAnsi="Verdana"/>
          <w:color w:val="000000"/>
          <w:sz w:val="20"/>
          <w:szCs w:val="20"/>
          <w:shd w:val="clear" w:color="auto" w:fill="FFFFFF"/>
        </w:rPr>
      </w:pPr>
      <w:r>
        <w:rPr>
          <w:rFonts w:ascii="Verdana" w:hAnsi="Verdana"/>
          <w:color w:val="000000"/>
          <w:sz w:val="20"/>
          <w:szCs w:val="20"/>
          <w:shd w:val="clear" w:color="auto" w:fill="FFFFFF"/>
        </w:rPr>
        <w:t>Gestionarea permiselor de acces, precum şi al codurilor/cartelelor de acces, al cheilor/</w:t>
      </w:r>
      <w:proofErr w:type="spellStart"/>
      <w:r>
        <w:rPr>
          <w:rFonts w:ascii="Verdana" w:hAnsi="Verdana"/>
          <w:color w:val="000000"/>
          <w:sz w:val="20"/>
          <w:szCs w:val="20"/>
          <w:shd w:val="clear" w:color="auto" w:fill="FFFFFF"/>
        </w:rPr>
        <w:t>combinaţiilor</w:t>
      </w:r>
      <w:proofErr w:type="spellEnd"/>
      <w:r>
        <w:rPr>
          <w:rFonts w:ascii="Verdana" w:hAnsi="Verdana"/>
          <w:color w:val="000000"/>
          <w:sz w:val="20"/>
          <w:szCs w:val="20"/>
          <w:shd w:val="clear" w:color="auto" w:fill="FFFFFF"/>
        </w:rPr>
        <w:t xml:space="preserve"> cifrurilor de la încuietorile containerelor şi încăperilor în care se gestionează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se face de către structura de securitate.</w:t>
      </w:r>
    </w:p>
    <w:p w14:paraId="1E208352" w14:textId="77777777" w:rsidR="006F2CE9" w:rsidRDefault="00941B79">
      <w:pPr>
        <w:pStyle w:val="sartttl"/>
        <w:jc w:val="both"/>
        <w:divId w:val="1988505949"/>
        <w:rPr>
          <w:shd w:val="clear" w:color="auto" w:fill="FFFFFF"/>
        </w:rPr>
      </w:pPr>
      <w:r>
        <w:rPr>
          <w:shd w:val="clear" w:color="auto" w:fill="FFFFFF"/>
        </w:rPr>
        <w:t>Articolul 75</w:t>
      </w:r>
    </w:p>
    <w:p w14:paraId="605A96E3" w14:textId="77777777" w:rsidR="006F2CE9" w:rsidRDefault="00941B79">
      <w:pPr>
        <w:pStyle w:val="spar"/>
        <w:jc w:val="both"/>
        <w:divId w:val="198850594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Accesul persoanelor din afara M.E.N. în zonele de securitate sau administrative este permis numai dacă acestea sunt </w:t>
      </w:r>
      <w:proofErr w:type="spellStart"/>
      <w:r>
        <w:rPr>
          <w:rFonts w:ascii="Verdana" w:hAnsi="Verdana"/>
          <w:color w:val="000000"/>
          <w:sz w:val="20"/>
          <w:szCs w:val="20"/>
          <w:shd w:val="clear" w:color="auto" w:fill="FFFFFF"/>
        </w:rPr>
        <w:t>însoţite</w:t>
      </w:r>
      <w:proofErr w:type="spellEnd"/>
      <w:r>
        <w:rPr>
          <w:rFonts w:ascii="Verdana" w:hAnsi="Verdana"/>
          <w:color w:val="000000"/>
          <w:sz w:val="20"/>
          <w:szCs w:val="20"/>
          <w:shd w:val="clear" w:color="auto" w:fill="FFFFFF"/>
        </w:rPr>
        <w:t xml:space="preserve"> de personal anume desemnat, purtând la vedere ecusoane/însemne distinctive.</w:t>
      </w:r>
    </w:p>
    <w:p w14:paraId="0E5B61DA" w14:textId="77777777" w:rsidR="006F2CE9" w:rsidRDefault="00941B79">
      <w:pPr>
        <w:pStyle w:val="sartttl"/>
        <w:jc w:val="both"/>
        <w:divId w:val="431705110"/>
        <w:rPr>
          <w:shd w:val="clear" w:color="auto" w:fill="FFFFFF"/>
        </w:rPr>
      </w:pPr>
      <w:r>
        <w:rPr>
          <w:shd w:val="clear" w:color="auto" w:fill="FFFFFF"/>
        </w:rPr>
        <w:t>Articolul 76</w:t>
      </w:r>
    </w:p>
    <w:p w14:paraId="62C5A470" w14:textId="77777777" w:rsidR="006F2CE9" w:rsidRDefault="00941B79">
      <w:pPr>
        <w:autoSpaceDE/>
        <w:autoSpaceDN/>
        <w:jc w:val="both"/>
        <w:divId w:val="112323383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Accesul pentru </w:t>
      </w:r>
      <w:proofErr w:type="spellStart"/>
      <w:r>
        <w:rPr>
          <w:rStyle w:val="salnbdy"/>
          <w:rFonts w:eastAsia="Times New Roman"/>
        </w:rPr>
        <w:t>intervenţii</w:t>
      </w:r>
      <w:proofErr w:type="spellEnd"/>
      <w:r>
        <w:rPr>
          <w:rStyle w:val="salnbdy"/>
          <w:rFonts w:eastAsia="Times New Roman"/>
        </w:rPr>
        <w:t xml:space="preserve"> tehnice, </w:t>
      </w:r>
      <w:proofErr w:type="spellStart"/>
      <w:r>
        <w:rPr>
          <w:rStyle w:val="salnbdy"/>
          <w:rFonts w:eastAsia="Times New Roman"/>
        </w:rPr>
        <w:t>reparaţii</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de deservire, </w:t>
      </w:r>
      <w:proofErr w:type="spellStart"/>
      <w:r>
        <w:rPr>
          <w:rStyle w:val="salnbdy"/>
          <w:rFonts w:eastAsia="Times New Roman"/>
        </w:rPr>
        <w:t>curăţenie</w:t>
      </w:r>
      <w:proofErr w:type="spellEnd"/>
      <w:r>
        <w:rPr>
          <w:rStyle w:val="salnbdy"/>
          <w:rFonts w:eastAsia="Times New Roman"/>
        </w:rPr>
        <w:t xml:space="preserve"> şi </w:t>
      </w:r>
      <w:proofErr w:type="spellStart"/>
      <w:r>
        <w:rPr>
          <w:rStyle w:val="salnbdy"/>
          <w:rFonts w:eastAsia="Times New Roman"/>
        </w:rPr>
        <w:t>întreţinere</w:t>
      </w:r>
      <w:proofErr w:type="spellEnd"/>
      <w:r>
        <w:rPr>
          <w:rStyle w:val="salnbdy"/>
          <w:rFonts w:eastAsia="Times New Roman"/>
        </w:rPr>
        <w:t xml:space="preserve"> în locuri în care se gestionează </w:t>
      </w:r>
      <w:proofErr w:type="spellStart"/>
      <w:r>
        <w:rPr>
          <w:rStyle w:val="salnbdy"/>
          <w:rFonts w:eastAsia="Times New Roman"/>
        </w:rPr>
        <w:t>informaţii</w:t>
      </w:r>
      <w:proofErr w:type="spellEnd"/>
      <w:r>
        <w:rPr>
          <w:rStyle w:val="salnbdy"/>
          <w:rFonts w:eastAsia="Times New Roman"/>
        </w:rPr>
        <w:t xml:space="preserve"> clasificate este permis numai </w:t>
      </w:r>
      <w:proofErr w:type="spellStart"/>
      <w:r>
        <w:rPr>
          <w:rStyle w:val="salnbdy"/>
          <w:rFonts w:eastAsia="Times New Roman"/>
        </w:rPr>
        <w:t>angajaţilor</w:t>
      </w:r>
      <w:proofErr w:type="spellEnd"/>
      <w:r>
        <w:rPr>
          <w:rStyle w:val="salnbdy"/>
          <w:rFonts w:eastAsia="Times New Roman"/>
        </w:rPr>
        <w:t xml:space="preserve"> M.E.N. în cauză şi </w:t>
      </w:r>
      <w:proofErr w:type="spellStart"/>
      <w:r>
        <w:rPr>
          <w:rStyle w:val="salnbdy"/>
          <w:rFonts w:eastAsia="Times New Roman"/>
        </w:rPr>
        <w:t>angajaţilor</w:t>
      </w:r>
      <w:proofErr w:type="spellEnd"/>
      <w:r>
        <w:rPr>
          <w:rStyle w:val="salnbdy"/>
          <w:rFonts w:eastAsia="Times New Roman"/>
        </w:rPr>
        <w:t xml:space="preserve"> operatorilor economici care au contracte cu M.E.N.</w:t>
      </w:r>
    </w:p>
    <w:p w14:paraId="53423806" w14:textId="77777777" w:rsidR="006F2CE9" w:rsidRDefault="00941B79">
      <w:pPr>
        <w:autoSpaceDE/>
        <w:autoSpaceDN/>
        <w:jc w:val="both"/>
        <w:divId w:val="1914853926"/>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Activităţile prevăzute la </w:t>
      </w:r>
      <w:r>
        <w:rPr>
          <w:rStyle w:val="slgi1"/>
          <w:rFonts w:eastAsia="Times New Roman"/>
        </w:rPr>
        <w:t>alin. (1)</w:t>
      </w:r>
      <w:r>
        <w:rPr>
          <w:rStyle w:val="salnbdy"/>
          <w:rFonts w:eastAsia="Times New Roman"/>
        </w:rPr>
        <w:t xml:space="preserve"> se execută numai în </w:t>
      </w:r>
      <w:proofErr w:type="spellStart"/>
      <w:r>
        <w:rPr>
          <w:rStyle w:val="salnbdy"/>
          <w:rFonts w:eastAsia="Times New Roman"/>
        </w:rPr>
        <w:t>prezenţa</w:t>
      </w:r>
      <w:proofErr w:type="spellEnd"/>
      <w:r>
        <w:rPr>
          <w:rStyle w:val="salnbdy"/>
          <w:rFonts w:eastAsia="Times New Roman"/>
        </w:rPr>
        <w:t xml:space="preserve"> unui reprezentant al compartimentului în care se </w:t>
      </w:r>
      <w:proofErr w:type="spellStart"/>
      <w:r>
        <w:rPr>
          <w:rStyle w:val="salnbdy"/>
          <w:rFonts w:eastAsia="Times New Roman"/>
        </w:rPr>
        <w:t>desfăşoară</w:t>
      </w:r>
      <w:proofErr w:type="spellEnd"/>
      <w:r>
        <w:rPr>
          <w:rStyle w:val="salnbdy"/>
          <w:rFonts w:eastAsia="Times New Roman"/>
        </w:rPr>
        <w:t xml:space="preserve">, după ce s-au luat toate măsurile necesare de protecţie împotriva accesului neautorizat la </w:t>
      </w:r>
      <w:proofErr w:type="spellStart"/>
      <w:r>
        <w:rPr>
          <w:rStyle w:val="salnbdy"/>
          <w:rFonts w:eastAsia="Times New Roman"/>
        </w:rPr>
        <w:t>informaţiile</w:t>
      </w:r>
      <w:proofErr w:type="spellEnd"/>
      <w:r>
        <w:rPr>
          <w:rStyle w:val="salnbdy"/>
          <w:rFonts w:eastAsia="Times New Roman"/>
        </w:rPr>
        <w:t xml:space="preserve"> clasificate </w:t>
      </w:r>
      <w:proofErr w:type="spellStart"/>
      <w:r>
        <w:rPr>
          <w:rStyle w:val="salnbdy"/>
          <w:rFonts w:eastAsia="Times New Roman"/>
        </w:rPr>
        <w:t>deţinute</w:t>
      </w:r>
      <w:proofErr w:type="spellEnd"/>
      <w:r>
        <w:rPr>
          <w:rStyle w:val="salnbdy"/>
          <w:rFonts w:eastAsia="Times New Roman"/>
        </w:rPr>
        <w:t>.</w:t>
      </w:r>
    </w:p>
    <w:p w14:paraId="2E6C2821" w14:textId="77777777" w:rsidR="006F2CE9" w:rsidRDefault="00941B79">
      <w:pPr>
        <w:pStyle w:val="sartttl"/>
        <w:jc w:val="both"/>
        <w:divId w:val="1504124216"/>
        <w:rPr>
          <w:shd w:val="clear" w:color="auto" w:fill="FFFFFF"/>
        </w:rPr>
      </w:pPr>
      <w:r>
        <w:rPr>
          <w:shd w:val="clear" w:color="auto" w:fill="FFFFFF"/>
        </w:rPr>
        <w:t>Articolul 77</w:t>
      </w:r>
    </w:p>
    <w:p w14:paraId="064C4DB0" w14:textId="77777777" w:rsidR="006F2CE9" w:rsidRDefault="00941B79">
      <w:pPr>
        <w:autoSpaceDE/>
        <w:autoSpaceDN/>
        <w:jc w:val="both"/>
        <w:divId w:val="205088421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Accesul în zonele de securitate şi administrative al </w:t>
      </w:r>
      <w:proofErr w:type="spellStart"/>
      <w:r>
        <w:rPr>
          <w:rStyle w:val="salnbdy"/>
          <w:rFonts w:eastAsia="Times New Roman"/>
        </w:rPr>
        <w:t>angajaţilor</w:t>
      </w:r>
      <w:proofErr w:type="spellEnd"/>
      <w:r>
        <w:rPr>
          <w:rStyle w:val="salnbdy"/>
          <w:rFonts w:eastAsia="Times New Roman"/>
        </w:rPr>
        <w:t xml:space="preserve"> operatorilor economici care au contracte cu M.E.N. se face numai pe baza permiselor de acces temporar, eliberate în </w:t>
      </w:r>
      <w:proofErr w:type="spellStart"/>
      <w:r>
        <w:rPr>
          <w:rStyle w:val="salnbdy"/>
          <w:rFonts w:eastAsia="Times New Roman"/>
        </w:rPr>
        <w:t>condiţiile</w:t>
      </w:r>
      <w:proofErr w:type="spellEnd"/>
      <w:r>
        <w:rPr>
          <w:rStyle w:val="salnbdy"/>
          <w:rFonts w:eastAsia="Times New Roman"/>
        </w:rPr>
        <w:t xml:space="preserve"> prezentelor norme.</w:t>
      </w:r>
    </w:p>
    <w:p w14:paraId="384D084B" w14:textId="77777777" w:rsidR="006F2CE9" w:rsidRDefault="00941B79">
      <w:pPr>
        <w:autoSpaceDE/>
        <w:autoSpaceDN/>
        <w:jc w:val="both"/>
        <w:divId w:val="199506438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Permisele de acces temporar se eliberează pe baza actelor de identitate ale </w:t>
      </w:r>
      <w:proofErr w:type="spellStart"/>
      <w:r>
        <w:rPr>
          <w:rStyle w:val="salnbdy"/>
          <w:rFonts w:eastAsia="Times New Roman"/>
        </w:rPr>
        <w:t>angajaţilor</w:t>
      </w:r>
      <w:proofErr w:type="spellEnd"/>
      <w:r>
        <w:rPr>
          <w:rStyle w:val="salnbdy"/>
          <w:rFonts w:eastAsia="Times New Roman"/>
        </w:rPr>
        <w:t>, la solicitarea operatorilor economici.</w:t>
      </w:r>
    </w:p>
    <w:p w14:paraId="7E43F74A" w14:textId="77777777" w:rsidR="006F2CE9" w:rsidRDefault="00941B79">
      <w:pPr>
        <w:pStyle w:val="sartttl"/>
        <w:jc w:val="both"/>
        <w:divId w:val="23755974"/>
        <w:rPr>
          <w:shd w:val="clear" w:color="auto" w:fill="FFFFFF"/>
        </w:rPr>
      </w:pPr>
      <w:r>
        <w:rPr>
          <w:shd w:val="clear" w:color="auto" w:fill="FFFFFF"/>
        </w:rPr>
        <w:t>Articolul 78</w:t>
      </w:r>
    </w:p>
    <w:p w14:paraId="1072CE1E" w14:textId="77777777" w:rsidR="006F2CE9" w:rsidRDefault="00941B79">
      <w:pPr>
        <w:pStyle w:val="spar"/>
        <w:jc w:val="both"/>
        <w:divId w:val="2375597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intrarea sau la </w:t>
      </w:r>
      <w:proofErr w:type="spellStart"/>
      <w:r>
        <w:rPr>
          <w:rFonts w:ascii="Verdana" w:hAnsi="Verdana"/>
          <w:color w:val="000000"/>
          <w:sz w:val="20"/>
          <w:szCs w:val="20"/>
          <w:shd w:val="clear" w:color="auto" w:fill="FFFFFF"/>
        </w:rPr>
        <w:t>ieşirea</w:t>
      </w:r>
      <w:proofErr w:type="spellEnd"/>
      <w:r>
        <w:rPr>
          <w:rFonts w:ascii="Verdana" w:hAnsi="Verdana"/>
          <w:color w:val="000000"/>
          <w:sz w:val="20"/>
          <w:szCs w:val="20"/>
          <w:shd w:val="clear" w:color="auto" w:fill="FFFFFF"/>
        </w:rPr>
        <w:t xml:space="preserve"> în/din zonele de securitate sau zonele administrative, inopinat sau pe baza planificării, se execută controlul bagajelor, care constă în verificarea coletelor, şi </w:t>
      </w:r>
      <w:proofErr w:type="spellStart"/>
      <w:r>
        <w:rPr>
          <w:rFonts w:ascii="Verdana" w:hAnsi="Verdana"/>
          <w:color w:val="000000"/>
          <w:sz w:val="20"/>
          <w:szCs w:val="20"/>
          <w:shd w:val="clear" w:color="auto" w:fill="FFFFFF"/>
        </w:rPr>
        <w:t>genţilor</w:t>
      </w:r>
      <w:proofErr w:type="spellEnd"/>
      <w:r>
        <w:rPr>
          <w:rFonts w:ascii="Verdana" w:hAnsi="Verdana"/>
          <w:color w:val="000000"/>
          <w:sz w:val="20"/>
          <w:szCs w:val="20"/>
          <w:shd w:val="clear" w:color="auto" w:fill="FFFFFF"/>
        </w:rPr>
        <w:t xml:space="preserve"> şi altor </w:t>
      </w:r>
      <w:proofErr w:type="spellStart"/>
      <w:r>
        <w:rPr>
          <w:rFonts w:ascii="Verdana" w:hAnsi="Verdana"/>
          <w:color w:val="000000"/>
          <w:sz w:val="20"/>
          <w:szCs w:val="20"/>
          <w:shd w:val="clear" w:color="auto" w:fill="FFFFFF"/>
        </w:rPr>
        <w:t>suporţi</w:t>
      </w:r>
      <w:proofErr w:type="spellEnd"/>
      <w:r>
        <w:rPr>
          <w:rFonts w:ascii="Verdana" w:hAnsi="Verdana"/>
          <w:color w:val="000000"/>
          <w:sz w:val="20"/>
          <w:szCs w:val="20"/>
          <w:shd w:val="clear" w:color="auto" w:fill="FFFFFF"/>
        </w:rPr>
        <w:t xml:space="preserve">, în vederea împiedicării scoaterii neautorizate a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clasificate, precum şi a introducerii unor obiecte interzise.</w:t>
      </w:r>
    </w:p>
    <w:p w14:paraId="1F5A0EAC" w14:textId="77777777" w:rsidR="006F2CE9" w:rsidRDefault="00941B79">
      <w:pPr>
        <w:pStyle w:val="sartttl"/>
        <w:jc w:val="both"/>
        <w:divId w:val="909585528"/>
        <w:rPr>
          <w:shd w:val="clear" w:color="auto" w:fill="FFFFFF"/>
        </w:rPr>
      </w:pPr>
      <w:r>
        <w:rPr>
          <w:shd w:val="clear" w:color="auto" w:fill="FFFFFF"/>
        </w:rPr>
        <w:t>Articolul 79</w:t>
      </w:r>
    </w:p>
    <w:p w14:paraId="5CF191AF" w14:textId="77777777" w:rsidR="006F2CE9" w:rsidRDefault="00941B79">
      <w:pPr>
        <w:autoSpaceDE/>
        <w:autoSpaceDN/>
        <w:jc w:val="both"/>
        <w:divId w:val="198877673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În locurile în care se află </w:t>
      </w:r>
      <w:proofErr w:type="spellStart"/>
      <w:r>
        <w:rPr>
          <w:rStyle w:val="salnbdy"/>
          <w:rFonts w:eastAsia="Times New Roman"/>
        </w:rPr>
        <w:t>informaţii</w:t>
      </w:r>
      <w:proofErr w:type="spellEnd"/>
      <w:r>
        <w:rPr>
          <w:rStyle w:val="salnbdy"/>
          <w:rFonts w:eastAsia="Times New Roman"/>
        </w:rPr>
        <w:t xml:space="preserve"> clasificate, este interzis accesul persoanelor neavizate O.R.N.I.S.S., cu aparate care au </w:t>
      </w:r>
      <w:proofErr w:type="spellStart"/>
      <w:r>
        <w:rPr>
          <w:rStyle w:val="salnbdy"/>
          <w:rFonts w:eastAsia="Times New Roman"/>
        </w:rPr>
        <w:t>posibilităţi</w:t>
      </w:r>
      <w:proofErr w:type="spellEnd"/>
      <w:r>
        <w:rPr>
          <w:rStyle w:val="salnbdy"/>
          <w:rFonts w:eastAsia="Times New Roman"/>
        </w:rPr>
        <w:t xml:space="preserve"> tehnice de fotografiere/filmare, de înregistrare audio-video, de copiat sau de comunicare la </w:t>
      </w:r>
      <w:proofErr w:type="spellStart"/>
      <w:r>
        <w:rPr>
          <w:rStyle w:val="salnbdy"/>
          <w:rFonts w:eastAsia="Times New Roman"/>
        </w:rPr>
        <w:t>distanţă</w:t>
      </w:r>
      <w:proofErr w:type="spellEnd"/>
      <w:r>
        <w:rPr>
          <w:rStyle w:val="salnbdy"/>
          <w:rFonts w:eastAsia="Times New Roman"/>
        </w:rPr>
        <w:t>.</w:t>
      </w:r>
    </w:p>
    <w:p w14:paraId="3A6EBF11" w14:textId="77777777" w:rsidR="006F2CE9" w:rsidRDefault="00941B79">
      <w:pPr>
        <w:autoSpaceDE/>
        <w:autoSpaceDN/>
        <w:jc w:val="both"/>
        <w:divId w:val="143289036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 obiectivele M.E.N., este permisă folosirea aparatelor cu </w:t>
      </w:r>
      <w:proofErr w:type="spellStart"/>
      <w:r>
        <w:rPr>
          <w:rStyle w:val="salnbdy"/>
          <w:rFonts w:eastAsia="Times New Roman"/>
        </w:rPr>
        <w:t>posibilităţi</w:t>
      </w:r>
      <w:proofErr w:type="spellEnd"/>
      <w:r>
        <w:rPr>
          <w:rStyle w:val="salnbdy"/>
          <w:rFonts w:eastAsia="Times New Roman"/>
        </w:rPr>
        <w:t xml:space="preserve"> tehnice de fotografiere/filmare, de înregistrare audio-video, de copiat sau de comunicare la </w:t>
      </w:r>
      <w:proofErr w:type="spellStart"/>
      <w:r>
        <w:rPr>
          <w:rStyle w:val="salnbdy"/>
          <w:rFonts w:eastAsia="Times New Roman"/>
        </w:rPr>
        <w:t>distanţă</w:t>
      </w:r>
      <w:proofErr w:type="spellEnd"/>
      <w:r>
        <w:rPr>
          <w:rStyle w:val="salnbdy"/>
          <w:rFonts w:eastAsia="Times New Roman"/>
        </w:rPr>
        <w:t xml:space="preserve">, numai cu aprobarea ministrului educaţiei naţionale/conducătorul </w:t>
      </w:r>
      <w:proofErr w:type="spellStart"/>
      <w:r>
        <w:rPr>
          <w:rStyle w:val="salnbdy"/>
          <w:rFonts w:eastAsia="Times New Roman"/>
        </w:rPr>
        <w:t>unităţii</w:t>
      </w:r>
      <w:proofErr w:type="spellEnd"/>
      <w:r>
        <w:rPr>
          <w:rStyle w:val="salnbdy"/>
          <w:rFonts w:eastAsia="Times New Roman"/>
        </w:rPr>
        <w:t>.</w:t>
      </w:r>
    </w:p>
    <w:p w14:paraId="45A4B682" w14:textId="77777777" w:rsidR="006F2CE9" w:rsidRDefault="00941B79">
      <w:pPr>
        <w:pStyle w:val="sartttl"/>
        <w:jc w:val="both"/>
        <w:divId w:val="1399284320"/>
        <w:rPr>
          <w:shd w:val="clear" w:color="auto" w:fill="FFFFFF"/>
        </w:rPr>
      </w:pPr>
      <w:r>
        <w:rPr>
          <w:shd w:val="clear" w:color="auto" w:fill="FFFFFF"/>
        </w:rPr>
        <w:t>Articolul 80</w:t>
      </w:r>
    </w:p>
    <w:p w14:paraId="5AFA7011" w14:textId="77777777" w:rsidR="006F2CE9" w:rsidRDefault="00941B79">
      <w:pPr>
        <w:autoSpaceDE/>
        <w:autoSpaceDN/>
        <w:jc w:val="both"/>
        <w:divId w:val="29224993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La terminarea programului de lucru, personalul este obligat să verifice modul de asigurare a </w:t>
      </w:r>
      <w:proofErr w:type="spellStart"/>
      <w:r>
        <w:rPr>
          <w:rStyle w:val="salnbdy"/>
          <w:rFonts w:eastAsia="Times New Roman"/>
        </w:rPr>
        <w:t>informaţiilor</w:t>
      </w:r>
      <w:proofErr w:type="spellEnd"/>
      <w:r>
        <w:rPr>
          <w:rStyle w:val="salnbdy"/>
          <w:rFonts w:eastAsia="Times New Roman"/>
        </w:rPr>
        <w:t xml:space="preserve"> clasificate: introducerea acestora în mape sau containere, sigilarea, închiderea, activarea sistemelor de protecţie, fără a se limita la acestea, după caz.</w:t>
      </w:r>
    </w:p>
    <w:p w14:paraId="54AA2A05" w14:textId="77777777" w:rsidR="006F2CE9" w:rsidRDefault="00941B79">
      <w:pPr>
        <w:autoSpaceDE/>
        <w:autoSpaceDN/>
        <w:jc w:val="both"/>
        <w:divId w:val="35843084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 afara programului de lucru, </w:t>
      </w:r>
      <w:proofErr w:type="spellStart"/>
      <w:r>
        <w:rPr>
          <w:rStyle w:val="salnbdy"/>
          <w:rFonts w:eastAsia="Times New Roman"/>
        </w:rPr>
        <w:t>uşile</w:t>
      </w:r>
      <w:proofErr w:type="spellEnd"/>
      <w:r>
        <w:rPr>
          <w:rStyle w:val="salnbdy"/>
          <w:rFonts w:eastAsia="Times New Roman"/>
        </w:rPr>
        <w:t xml:space="preserve"> şi sistemele de aerisire ale încăperilor din zonele de securitate se încuie se asigură împotriva accesului neautorizat şi introducerii de materiale periculoase.</w:t>
      </w:r>
    </w:p>
    <w:p w14:paraId="1F1AE699" w14:textId="77777777" w:rsidR="006F2CE9" w:rsidRDefault="00941B79">
      <w:pPr>
        <w:autoSpaceDE/>
        <w:autoSpaceDN/>
        <w:jc w:val="both"/>
        <w:divId w:val="198554660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Ministrul educaţiei naţionale/conducătorul </w:t>
      </w:r>
      <w:proofErr w:type="spellStart"/>
      <w:r>
        <w:rPr>
          <w:rStyle w:val="salnbdy"/>
          <w:rFonts w:eastAsia="Times New Roman"/>
        </w:rPr>
        <w:t>unităţii</w:t>
      </w:r>
      <w:proofErr w:type="spellEnd"/>
      <w:r>
        <w:rPr>
          <w:rStyle w:val="salnbdy"/>
          <w:rFonts w:eastAsia="Times New Roman"/>
        </w:rPr>
        <w:t xml:space="preserve"> poate dispune măsuri suplimentare de </w:t>
      </w:r>
      <w:proofErr w:type="spellStart"/>
      <w:r>
        <w:rPr>
          <w:rStyle w:val="salnbdy"/>
          <w:rFonts w:eastAsia="Times New Roman"/>
        </w:rPr>
        <w:t>siguranţă</w:t>
      </w:r>
      <w:proofErr w:type="spellEnd"/>
      <w:r>
        <w:rPr>
          <w:rStyle w:val="salnbdy"/>
          <w:rFonts w:eastAsia="Times New Roman"/>
        </w:rPr>
        <w:t>, precum sigilare, patrulare, grilaje, fără a se limita la acestea, după caz.</w:t>
      </w:r>
    </w:p>
    <w:p w14:paraId="660D3AD2" w14:textId="77777777" w:rsidR="006F2CE9" w:rsidRDefault="00941B79">
      <w:pPr>
        <w:autoSpaceDE/>
        <w:autoSpaceDN/>
        <w:jc w:val="both"/>
        <w:divId w:val="127783037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După terminarea orelor de program şi în zilele nelucrătoare, personalul care gestionează </w:t>
      </w:r>
      <w:proofErr w:type="spellStart"/>
      <w:r>
        <w:rPr>
          <w:rStyle w:val="salnbdy"/>
          <w:rFonts w:eastAsia="Times New Roman"/>
        </w:rPr>
        <w:t>informaţii</w:t>
      </w:r>
      <w:proofErr w:type="spellEnd"/>
      <w:r>
        <w:rPr>
          <w:rStyle w:val="salnbdy"/>
          <w:rFonts w:eastAsia="Times New Roman"/>
        </w:rPr>
        <w:t xml:space="preserve"> clasificate verifică încăperile/incintele din zonele de securitate şi integritatea elementelor sistemului de securitate al acestora.</w:t>
      </w:r>
    </w:p>
    <w:p w14:paraId="24966FD2" w14:textId="77777777" w:rsidR="006F2CE9" w:rsidRDefault="00941B79">
      <w:pPr>
        <w:pStyle w:val="ssecttl"/>
        <w:divId w:val="1343701022"/>
        <w:rPr>
          <w:shd w:val="clear" w:color="auto" w:fill="FFFFFF"/>
        </w:rPr>
      </w:pPr>
      <w:proofErr w:type="spellStart"/>
      <w:r>
        <w:rPr>
          <w:shd w:val="clear" w:color="auto" w:fill="FFFFFF"/>
        </w:rPr>
        <w:t>Secţiunea</w:t>
      </w:r>
      <w:proofErr w:type="spellEnd"/>
      <w:r>
        <w:rPr>
          <w:shd w:val="clear" w:color="auto" w:fill="FFFFFF"/>
        </w:rPr>
        <w:t xml:space="preserve"> a 5-a</w:t>
      </w:r>
    </w:p>
    <w:p w14:paraId="3A4C837C" w14:textId="77777777" w:rsidR="006F2CE9" w:rsidRDefault="00941B79">
      <w:pPr>
        <w:pStyle w:val="ssecden"/>
        <w:divId w:val="1343701022"/>
        <w:rPr>
          <w:shd w:val="clear" w:color="auto" w:fill="FFFFFF"/>
        </w:rPr>
      </w:pPr>
      <w:r>
        <w:rPr>
          <w:shd w:val="clear" w:color="auto" w:fill="FFFFFF"/>
        </w:rPr>
        <w:t xml:space="preserve">Condiţii de păstrare a </w:t>
      </w:r>
      <w:proofErr w:type="spellStart"/>
      <w:r>
        <w:rPr>
          <w:shd w:val="clear" w:color="auto" w:fill="FFFFFF"/>
        </w:rPr>
        <w:t>informaţiilor</w:t>
      </w:r>
      <w:proofErr w:type="spellEnd"/>
      <w:r>
        <w:rPr>
          <w:shd w:val="clear" w:color="auto" w:fill="FFFFFF"/>
        </w:rPr>
        <w:t xml:space="preserve"> clasificate</w:t>
      </w:r>
    </w:p>
    <w:p w14:paraId="245D0EBB" w14:textId="77777777" w:rsidR="006F2CE9" w:rsidRDefault="00941B79">
      <w:pPr>
        <w:pStyle w:val="sartttl"/>
        <w:jc w:val="both"/>
        <w:divId w:val="866216048"/>
        <w:rPr>
          <w:shd w:val="clear" w:color="auto" w:fill="FFFFFF"/>
        </w:rPr>
      </w:pPr>
      <w:r>
        <w:rPr>
          <w:shd w:val="clear" w:color="auto" w:fill="FFFFFF"/>
        </w:rPr>
        <w:t>Articolul 81</w:t>
      </w:r>
    </w:p>
    <w:p w14:paraId="210AD7E1" w14:textId="77777777" w:rsidR="006F2CE9" w:rsidRDefault="00941B79">
      <w:pPr>
        <w:pStyle w:val="spar"/>
        <w:jc w:val="both"/>
        <w:divId w:val="866216048"/>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Informaţiile</w:t>
      </w:r>
      <w:proofErr w:type="spellEnd"/>
      <w:r>
        <w:rPr>
          <w:rFonts w:ascii="Verdana" w:hAnsi="Verdana"/>
          <w:color w:val="000000"/>
          <w:sz w:val="20"/>
          <w:szCs w:val="20"/>
          <w:shd w:val="clear" w:color="auto" w:fill="FFFFFF"/>
        </w:rPr>
        <w:t xml:space="preserve"> clasificate gestionate de M.E.N. se păstrează în containere speciale destinate, conform standardelor în vigoare.</w:t>
      </w:r>
    </w:p>
    <w:p w14:paraId="38089234" w14:textId="77777777" w:rsidR="006F2CE9" w:rsidRDefault="00941B79">
      <w:pPr>
        <w:pStyle w:val="sartttl"/>
        <w:jc w:val="both"/>
        <w:divId w:val="1071125802"/>
        <w:rPr>
          <w:shd w:val="clear" w:color="auto" w:fill="FFFFFF"/>
        </w:rPr>
      </w:pPr>
      <w:r>
        <w:rPr>
          <w:shd w:val="clear" w:color="auto" w:fill="FFFFFF"/>
        </w:rPr>
        <w:t>Articolul 82</w:t>
      </w:r>
    </w:p>
    <w:p w14:paraId="3BDDA8F6" w14:textId="77777777" w:rsidR="006F2CE9" w:rsidRDefault="00941B79">
      <w:pPr>
        <w:pStyle w:val="spar"/>
        <w:jc w:val="both"/>
        <w:divId w:val="107112580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Pentru evacuarea în </w:t>
      </w:r>
      <w:proofErr w:type="spellStart"/>
      <w:r>
        <w:rPr>
          <w:rFonts w:ascii="Verdana" w:hAnsi="Verdana"/>
          <w:color w:val="000000"/>
          <w:sz w:val="20"/>
          <w:szCs w:val="20"/>
          <w:shd w:val="clear" w:color="auto" w:fill="FFFFFF"/>
        </w:rPr>
        <w:t>situaţii</w:t>
      </w:r>
      <w:proofErr w:type="spellEnd"/>
      <w:r>
        <w:rPr>
          <w:rFonts w:ascii="Verdana" w:hAnsi="Verdana"/>
          <w:color w:val="000000"/>
          <w:sz w:val="20"/>
          <w:szCs w:val="20"/>
          <w:shd w:val="clear" w:color="auto" w:fill="FFFFFF"/>
        </w:rPr>
        <w:t xml:space="preserve"> de urgenţă a documentelor clasificate, se utilizează lăzi metalice autorizate, conform standardelor în vigoare.</w:t>
      </w:r>
    </w:p>
    <w:p w14:paraId="41A7B790" w14:textId="77777777" w:rsidR="006F2CE9" w:rsidRDefault="00941B79">
      <w:pPr>
        <w:pStyle w:val="sartttl"/>
        <w:jc w:val="both"/>
        <w:divId w:val="1817533013"/>
        <w:rPr>
          <w:shd w:val="clear" w:color="auto" w:fill="FFFFFF"/>
        </w:rPr>
      </w:pPr>
      <w:r>
        <w:rPr>
          <w:shd w:val="clear" w:color="auto" w:fill="FFFFFF"/>
        </w:rPr>
        <w:t>Articolul 83</w:t>
      </w:r>
    </w:p>
    <w:p w14:paraId="5A39F31E" w14:textId="77777777" w:rsidR="006F2CE9" w:rsidRDefault="00941B79">
      <w:pPr>
        <w:autoSpaceDE/>
        <w:autoSpaceDN/>
        <w:jc w:val="both"/>
        <w:divId w:val="3670486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Codurile, cheile, precum şi </w:t>
      </w:r>
      <w:proofErr w:type="spellStart"/>
      <w:r>
        <w:rPr>
          <w:rStyle w:val="salnbdy"/>
          <w:rFonts w:eastAsia="Times New Roman"/>
        </w:rPr>
        <w:t>combinaţiile</w:t>
      </w:r>
      <w:proofErr w:type="spellEnd"/>
      <w:r>
        <w:rPr>
          <w:rStyle w:val="salnbdy"/>
          <w:rFonts w:eastAsia="Times New Roman"/>
        </w:rPr>
        <w:t xml:space="preserve"> cifrurilor, containerelor de securitate în care se păstrează </w:t>
      </w:r>
      <w:proofErr w:type="spellStart"/>
      <w:r>
        <w:rPr>
          <w:rStyle w:val="salnbdy"/>
          <w:rFonts w:eastAsia="Times New Roman"/>
        </w:rPr>
        <w:t>informaţii</w:t>
      </w:r>
      <w:proofErr w:type="spellEnd"/>
      <w:r>
        <w:rPr>
          <w:rStyle w:val="salnbdy"/>
          <w:rFonts w:eastAsia="Times New Roman"/>
        </w:rPr>
        <w:t xml:space="preserve"> clasificate nu pot fi scoase din obiectiv.</w:t>
      </w:r>
    </w:p>
    <w:p w14:paraId="7C309DA3" w14:textId="77777777" w:rsidR="006F2CE9" w:rsidRDefault="00941B79">
      <w:pPr>
        <w:autoSpaceDE/>
        <w:autoSpaceDN/>
        <w:jc w:val="both"/>
        <w:divId w:val="213290028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Codurile de acces şi </w:t>
      </w:r>
      <w:proofErr w:type="spellStart"/>
      <w:r>
        <w:rPr>
          <w:rStyle w:val="salnbdy"/>
          <w:rFonts w:eastAsia="Times New Roman"/>
        </w:rPr>
        <w:t>combinaţiile</w:t>
      </w:r>
      <w:proofErr w:type="spellEnd"/>
      <w:r>
        <w:rPr>
          <w:rStyle w:val="salnbdy"/>
          <w:rFonts w:eastAsia="Times New Roman"/>
        </w:rPr>
        <w:t xml:space="preserve"> cifrurilor prevăzute la </w:t>
      </w:r>
      <w:r>
        <w:rPr>
          <w:rStyle w:val="slgi1"/>
          <w:rFonts w:eastAsia="Times New Roman"/>
        </w:rPr>
        <w:t>alin. (1)</w:t>
      </w:r>
      <w:r>
        <w:rPr>
          <w:rStyle w:val="salnbdy"/>
          <w:rFonts w:eastAsia="Times New Roman"/>
        </w:rPr>
        <w:t xml:space="preserve"> se introduc individual, sub formă scrisă, în plicuri mate sigilate cu sigiliul personal al fiecărui titular şi se păstrează în seiful </w:t>
      </w:r>
      <w:proofErr w:type="spellStart"/>
      <w:r>
        <w:rPr>
          <w:rStyle w:val="salnbdy"/>
          <w:rFonts w:eastAsia="Times New Roman"/>
        </w:rPr>
        <w:t>şefului</w:t>
      </w:r>
      <w:proofErr w:type="spellEnd"/>
      <w:r>
        <w:rPr>
          <w:rStyle w:val="salnbdy"/>
          <w:rFonts w:eastAsia="Times New Roman"/>
        </w:rPr>
        <w:t xml:space="preserve"> de structură/conducătorul </w:t>
      </w:r>
      <w:proofErr w:type="spellStart"/>
      <w:r>
        <w:rPr>
          <w:rStyle w:val="salnbdy"/>
          <w:rFonts w:eastAsia="Times New Roman"/>
        </w:rPr>
        <w:t>unităţii</w:t>
      </w:r>
      <w:proofErr w:type="spellEnd"/>
      <w:r>
        <w:rPr>
          <w:rStyle w:val="salnbdy"/>
          <w:rFonts w:eastAsia="Times New Roman"/>
        </w:rPr>
        <w:t xml:space="preserve">, astfel încât să permită acţiunea în </w:t>
      </w:r>
      <w:proofErr w:type="spellStart"/>
      <w:r>
        <w:rPr>
          <w:rStyle w:val="salnbdy"/>
          <w:rFonts w:eastAsia="Times New Roman"/>
        </w:rPr>
        <w:t>situaţii</w:t>
      </w:r>
      <w:proofErr w:type="spellEnd"/>
      <w:r>
        <w:rPr>
          <w:rStyle w:val="salnbdy"/>
          <w:rFonts w:eastAsia="Times New Roman"/>
        </w:rPr>
        <w:t xml:space="preserve"> de urgenţă.</w:t>
      </w:r>
    </w:p>
    <w:p w14:paraId="701C6AF3" w14:textId="77777777" w:rsidR="006F2CE9" w:rsidRDefault="00941B79">
      <w:pPr>
        <w:pStyle w:val="sartttl"/>
        <w:jc w:val="both"/>
        <w:divId w:val="703555695"/>
        <w:rPr>
          <w:shd w:val="clear" w:color="auto" w:fill="FFFFFF"/>
        </w:rPr>
      </w:pPr>
      <w:r>
        <w:rPr>
          <w:shd w:val="clear" w:color="auto" w:fill="FFFFFF"/>
        </w:rPr>
        <w:t>Articolul 84</w:t>
      </w:r>
    </w:p>
    <w:p w14:paraId="0D3FEC7C" w14:textId="77777777" w:rsidR="006F2CE9" w:rsidRDefault="00941B79">
      <w:pPr>
        <w:autoSpaceDE/>
        <w:autoSpaceDN/>
        <w:jc w:val="both"/>
        <w:divId w:val="47791616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Cheile de rezervă, codurile şi </w:t>
      </w:r>
      <w:proofErr w:type="spellStart"/>
      <w:r>
        <w:rPr>
          <w:rStyle w:val="salnbdy"/>
          <w:rFonts w:eastAsia="Times New Roman"/>
        </w:rPr>
        <w:t>combinaţiile</w:t>
      </w:r>
      <w:proofErr w:type="spellEnd"/>
      <w:r>
        <w:rPr>
          <w:rStyle w:val="salnbdy"/>
          <w:rFonts w:eastAsia="Times New Roman"/>
        </w:rPr>
        <w:t xml:space="preserve"> scrise ale containerelor în care se păstrează </w:t>
      </w:r>
      <w:proofErr w:type="spellStart"/>
      <w:r>
        <w:rPr>
          <w:rStyle w:val="salnbdy"/>
          <w:rFonts w:eastAsia="Times New Roman"/>
        </w:rPr>
        <w:t>informaţii</w:t>
      </w:r>
      <w:proofErr w:type="spellEnd"/>
      <w:r>
        <w:rPr>
          <w:rStyle w:val="salnbdy"/>
          <w:rFonts w:eastAsia="Times New Roman"/>
        </w:rPr>
        <w:t xml:space="preserve"> clasificate se predau structurii de securitate pe bază de semnătură în Condica de predare-primire a cheilor de la încăperile şi containerele de securitate, în plicuri mate, sigilate cu sigiliul personal al </w:t>
      </w:r>
      <w:proofErr w:type="spellStart"/>
      <w:r>
        <w:rPr>
          <w:rStyle w:val="salnbdy"/>
          <w:rFonts w:eastAsia="Times New Roman"/>
        </w:rPr>
        <w:t>deţinătorului</w:t>
      </w:r>
      <w:proofErr w:type="spellEnd"/>
      <w:r>
        <w:rPr>
          <w:rStyle w:val="salnbdy"/>
          <w:rFonts w:eastAsia="Times New Roman"/>
        </w:rPr>
        <w:t>.</w:t>
      </w:r>
    </w:p>
    <w:p w14:paraId="685FFC6E" w14:textId="77777777" w:rsidR="006F2CE9" w:rsidRDefault="00941B79">
      <w:pPr>
        <w:autoSpaceDE/>
        <w:autoSpaceDN/>
        <w:jc w:val="both"/>
        <w:divId w:val="70918543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Fiecare </w:t>
      </w:r>
      <w:proofErr w:type="spellStart"/>
      <w:r>
        <w:rPr>
          <w:rStyle w:val="salnbdy"/>
          <w:rFonts w:eastAsia="Times New Roman"/>
        </w:rPr>
        <w:t>combinaţie</w:t>
      </w:r>
      <w:proofErr w:type="spellEnd"/>
      <w:r>
        <w:rPr>
          <w:rStyle w:val="salnbdy"/>
          <w:rFonts w:eastAsia="Times New Roman"/>
        </w:rPr>
        <w:t>/cod se păstrează în plic separat.</w:t>
      </w:r>
    </w:p>
    <w:p w14:paraId="4563E852" w14:textId="77777777" w:rsidR="006F2CE9" w:rsidRDefault="00941B79">
      <w:pPr>
        <w:autoSpaceDE/>
        <w:autoSpaceDN/>
        <w:jc w:val="both"/>
        <w:divId w:val="1602445500"/>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Cheile, codurile/cartelele de acces şi combinările cifrurilor încuietorilor au asigurată </w:t>
      </w:r>
      <w:proofErr w:type="spellStart"/>
      <w:r>
        <w:rPr>
          <w:rStyle w:val="salnbdy"/>
          <w:rFonts w:eastAsia="Times New Roman"/>
        </w:rPr>
        <w:t>aceeaşi</w:t>
      </w:r>
      <w:proofErr w:type="spellEnd"/>
      <w:r>
        <w:rPr>
          <w:rStyle w:val="salnbdy"/>
          <w:rFonts w:eastAsia="Times New Roman"/>
        </w:rPr>
        <w:t xml:space="preserve"> protecţie ca şi cea a nivelului de clasificare al </w:t>
      </w:r>
      <w:proofErr w:type="spellStart"/>
      <w:r>
        <w:rPr>
          <w:rStyle w:val="salnbdy"/>
          <w:rFonts w:eastAsia="Times New Roman"/>
        </w:rPr>
        <w:t>informaţiilor</w:t>
      </w:r>
      <w:proofErr w:type="spellEnd"/>
      <w:r>
        <w:rPr>
          <w:rStyle w:val="salnbdy"/>
          <w:rFonts w:eastAsia="Times New Roman"/>
        </w:rPr>
        <w:t xml:space="preserve"> la care acestea permit accesul.</w:t>
      </w:r>
    </w:p>
    <w:p w14:paraId="24D45BE5" w14:textId="77777777" w:rsidR="006F2CE9" w:rsidRDefault="00941B79">
      <w:pPr>
        <w:pStyle w:val="sartttl"/>
        <w:jc w:val="both"/>
        <w:divId w:val="845170676"/>
        <w:rPr>
          <w:shd w:val="clear" w:color="auto" w:fill="FFFFFF"/>
        </w:rPr>
      </w:pPr>
      <w:r>
        <w:rPr>
          <w:shd w:val="clear" w:color="auto" w:fill="FFFFFF"/>
        </w:rPr>
        <w:t>Articolul 85</w:t>
      </w:r>
    </w:p>
    <w:p w14:paraId="01D62C53" w14:textId="77777777" w:rsidR="006F2CE9" w:rsidRDefault="00941B79">
      <w:pPr>
        <w:autoSpaceDE/>
        <w:autoSpaceDN/>
        <w:jc w:val="both"/>
        <w:divId w:val="29545736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Codurile de acces şi </w:t>
      </w:r>
      <w:proofErr w:type="spellStart"/>
      <w:r>
        <w:rPr>
          <w:rStyle w:val="salnbdy"/>
          <w:rFonts w:eastAsia="Times New Roman"/>
        </w:rPr>
        <w:t>combinaţiile</w:t>
      </w:r>
      <w:proofErr w:type="spellEnd"/>
      <w:r>
        <w:rPr>
          <w:rStyle w:val="salnbdy"/>
          <w:rFonts w:eastAsia="Times New Roman"/>
        </w:rPr>
        <w:t xml:space="preserve"> cifrurilor de la încuietorile cu cifru trebuie cunoscute de un număr cât mai restrâns de persoane, desemnate de ministrul educaţiei naţionale/conducătorul </w:t>
      </w:r>
      <w:proofErr w:type="spellStart"/>
      <w:r>
        <w:rPr>
          <w:rStyle w:val="salnbdy"/>
          <w:rFonts w:eastAsia="Times New Roman"/>
        </w:rPr>
        <w:t>unităţii</w:t>
      </w:r>
      <w:proofErr w:type="spellEnd"/>
      <w:r>
        <w:rPr>
          <w:rStyle w:val="salnbdy"/>
          <w:rFonts w:eastAsia="Times New Roman"/>
        </w:rPr>
        <w:t>.</w:t>
      </w:r>
    </w:p>
    <w:p w14:paraId="106F0E3F" w14:textId="77777777" w:rsidR="006F2CE9" w:rsidRDefault="00941B79">
      <w:pPr>
        <w:autoSpaceDE/>
        <w:autoSpaceDN/>
        <w:jc w:val="both"/>
        <w:divId w:val="1255237692"/>
        <w:rPr>
          <w:rStyle w:val="salnbdy"/>
        </w:rPr>
      </w:pPr>
      <w:r>
        <w:rPr>
          <w:rStyle w:val="salnttl1"/>
          <w:rFonts w:eastAsia="Times New Roman"/>
          <w:specVanish w:val="0"/>
        </w:rPr>
        <w:t>(2)</w:t>
      </w:r>
      <w:r>
        <w:rPr>
          <w:rStyle w:val="salnbdy"/>
          <w:rFonts w:eastAsia="Times New Roman"/>
        </w:rPr>
        <w:t xml:space="preserve">Schimbarea codurilor de acces şi a </w:t>
      </w:r>
      <w:proofErr w:type="spellStart"/>
      <w:r>
        <w:rPr>
          <w:rStyle w:val="salnbdy"/>
          <w:rFonts w:eastAsia="Times New Roman"/>
        </w:rPr>
        <w:t>combinaţiilor</w:t>
      </w:r>
      <w:proofErr w:type="spellEnd"/>
      <w:r>
        <w:rPr>
          <w:rStyle w:val="salnbdy"/>
          <w:rFonts w:eastAsia="Times New Roman"/>
        </w:rPr>
        <w:t xml:space="preserve"> încuietorilor cu cifru se face:</w:t>
      </w:r>
    </w:p>
    <w:p w14:paraId="0F82532B" w14:textId="77777777" w:rsidR="006F2CE9" w:rsidRDefault="00941B79">
      <w:pPr>
        <w:autoSpaceDE/>
        <w:autoSpaceDN/>
        <w:jc w:val="both"/>
        <w:divId w:val="2104372775"/>
      </w:pPr>
      <w:r>
        <w:rPr>
          <w:rStyle w:val="slitttl1"/>
          <w:rFonts w:eastAsia="Times New Roman"/>
          <w:specVanish w:val="0"/>
        </w:rPr>
        <w:t>a)</w:t>
      </w:r>
      <w:r>
        <w:rPr>
          <w:rStyle w:val="slitbdy"/>
          <w:rFonts w:eastAsia="Times New Roman"/>
        </w:rPr>
        <w:t>ori de câte ori are loc o schimbare în rândul personalului care le manipulează;</w:t>
      </w:r>
    </w:p>
    <w:p w14:paraId="15BD5FA8" w14:textId="77777777" w:rsidR="006F2CE9" w:rsidRDefault="00941B79">
      <w:pPr>
        <w:autoSpaceDE/>
        <w:autoSpaceDN/>
        <w:jc w:val="both"/>
        <w:divId w:val="76369287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când există suspiciunea că securitatea acestora a fost compromisă;</w:t>
      </w:r>
    </w:p>
    <w:p w14:paraId="1D0B6B01" w14:textId="77777777" w:rsidR="006F2CE9" w:rsidRDefault="00941B79">
      <w:pPr>
        <w:autoSpaceDE/>
        <w:autoSpaceDN/>
        <w:jc w:val="both"/>
        <w:divId w:val="153303616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la defectarea sau </w:t>
      </w:r>
      <w:proofErr w:type="spellStart"/>
      <w:r>
        <w:rPr>
          <w:rStyle w:val="slitbdy"/>
          <w:rFonts w:eastAsia="Times New Roman"/>
        </w:rPr>
        <w:t>funcţionarea</w:t>
      </w:r>
      <w:proofErr w:type="spellEnd"/>
      <w:r>
        <w:rPr>
          <w:rStyle w:val="slitbdy"/>
          <w:rFonts w:eastAsia="Times New Roman"/>
        </w:rPr>
        <w:t xml:space="preserve"> nesigură a acestora.</w:t>
      </w:r>
    </w:p>
    <w:p w14:paraId="5A14B6F7" w14:textId="77777777" w:rsidR="006F2CE9" w:rsidRDefault="00941B79">
      <w:pPr>
        <w:autoSpaceDE/>
        <w:autoSpaceDN/>
        <w:jc w:val="both"/>
        <w:divId w:val="1348678621"/>
        <w:rPr>
          <w:rStyle w:val="salnbdy"/>
        </w:rPr>
      </w:pPr>
      <w:r>
        <w:rPr>
          <w:rStyle w:val="salnttl1"/>
          <w:rFonts w:eastAsia="Times New Roman"/>
          <w:specVanish w:val="0"/>
        </w:rPr>
        <w:t>(3)</w:t>
      </w:r>
      <w:r>
        <w:rPr>
          <w:rStyle w:val="salnbdy"/>
          <w:rFonts w:eastAsia="Times New Roman"/>
        </w:rPr>
        <w:t xml:space="preserve">Schimbarea mecanismelor de închidere cu cheie a </w:t>
      </w:r>
      <w:proofErr w:type="spellStart"/>
      <w:r>
        <w:rPr>
          <w:rStyle w:val="salnbdy"/>
          <w:rFonts w:eastAsia="Times New Roman"/>
        </w:rPr>
        <w:t>uşilor</w:t>
      </w:r>
      <w:proofErr w:type="spellEnd"/>
      <w:r>
        <w:rPr>
          <w:rStyle w:val="salnbdy"/>
          <w:rFonts w:eastAsia="Times New Roman"/>
        </w:rPr>
        <w:t xml:space="preserve"> de la încăperi şi a containerelor de securitate se face:</w:t>
      </w:r>
    </w:p>
    <w:p w14:paraId="67BC0502" w14:textId="77777777" w:rsidR="006F2CE9" w:rsidRDefault="00941B79">
      <w:pPr>
        <w:autoSpaceDE/>
        <w:autoSpaceDN/>
        <w:jc w:val="both"/>
        <w:divId w:val="1649624877"/>
      </w:pPr>
      <w:r>
        <w:rPr>
          <w:rStyle w:val="slitttl1"/>
          <w:rFonts w:eastAsia="Times New Roman"/>
          <w:specVanish w:val="0"/>
        </w:rPr>
        <w:t>a)</w:t>
      </w:r>
      <w:r>
        <w:rPr>
          <w:rStyle w:val="slitbdy"/>
          <w:rFonts w:eastAsia="Times New Roman"/>
        </w:rPr>
        <w:t>când există suspiciunea că securitatea acestora a fost compromisă;</w:t>
      </w:r>
    </w:p>
    <w:p w14:paraId="3319116B" w14:textId="77777777" w:rsidR="006F2CE9" w:rsidRDefault="00941B79">
      <w:pPr>
        <w:autoSpaceDE/>
        <w:autoSpaceDN/>
        <w:jc w:val="both"/>
        <w:divId w:val="87327634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la defectarea sau </w:t>
      </w:r>
      <w:proofErr w:type="spellStart"/>
      <w:r>
        <w:rPr>
          <w:rStyle w:val="slitbdy"/>
          <w:rFonts w:eastAsia="Times New Roman"/>
        </w:rPr>
        <w:t>funcţionarea</w:t>
      </w:r>
      <w:proofErr w:type="spellEnd"/>
      <w:r>
        <w:rPr>
          <w:rStyle w:val="slitbdy"/>
          <w:rFonts w:eastAsia="Times New Roman"/>
        </w:rPr>
        <w:t xml:space="preserve"> nesigură a acestora.</w:t>
      </w:r>
    </w:p>
    <w:p w14:paraId="63BDFABA" w14:textId="77777777" w:rsidR="006F2CE9" w:rsidRDefault="00941B79">
      <w:pPr>
        <w:pStyle w:val="sartttl"/>
        <w:jc w:val="both"/>
        <w:divId w:val="8724394"/>
        <w:rPr>
          <w:shd w:val="clear" w:color="auto" w:fill="FFFFFF"/>
        </w:rPr>
      </w:pPr>
      <w:r>
        <w:rPr>
          <w:shd w:val="clear" w:color="auto" w:fill="FFFFFF"/>
        </w:rPr>
        <w:t>Articolul 86</w:t>
      </w:r>
    </w:p>
    <w:p w14:paraId="0A48AF01" w14:textId="77777777" w:rsidR="006F2CE9" w:rsidRDefault="00941B79">
      <w:pPr>
        <w:autoSpaceDE/>
        <w:autoSpaceDN/>
        <w:jc w:val="both"/>
        <w:divId w:val="191353776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La începerea programului de lucru în cazul în care se constată violarea sigiliilor de la intrare sau din interior, nu se mai deschide încăperea/containerul în cauză, se instalează pază şi se </w:t>
      </w:r>
      <w:proofErr w:type="spellStart"/>
      <w:r>
        <w:rPr>
          <w:rStyle w:val="salnbdy"/>
          <w:rFonts w:eastAsia="Times New Roman"/>
        </w:rPr>
        <w:t>anunţă</w:t>
      </w:r>
      <w:proofErr w:type="spellEnd"/>
      <w:r>
        <w:rPr>
          <w:rStyle w:val="salnbdy"/>
          <w:rFonts w:eastAsia="Times New Roman"/>
        </w:rPr>
        <w:t xml:space="preserve"> </w:t>
      </w:r>
      <w:proofErr w:type="spellStart"/>
      <w:r>
        <w:rPr>
          <w:rStyle w:val="salnbdy"/>
          <w:rFonts w:eastAsia="Times New Roman"/>
        </w:rPr>
        <w:t>şeful</w:t>
      </w:r>
      <w:proofErr w:type="spellEnd"/>
      <w:r>
        <w:rPr>
          <w:rStyle w:val="salnbdy"/>
          <w:rFonts w:eastAsia="Times New Roman"/>
        </w:rPr>
        <w:t xml:space="preserve"> structurii de securitate, raportându-se imediat ministrului educaţiei naţionale/conducătorul </w:t>
      </w:r>
      <w:proofErr w:type="spellStart"/>
      <w:r>
        <w:rPr>
          <w:rStyle w:val="salnbdy"/>
          <w:rFonts w:eastAsia="Times New Roman"/>
        </w:rPr>
        <w:t>unităţii</w:t>
      </w:r>
      <w:proofErr w:type="spellEnd"/>
      <w:r>
        <w:rPr>
          <w:rStyle w:val="salnbdy"/>
          <w:rFonts w:eastAsia="Times New Roman"/>
        </w:rPr>
        <w:t xml:space="preserve"> care dispune constituirea unei comisii de cercetare la </w:t>
      </w:r>
      <w:proofErr w:type="spellStart"/>
      <w:r>
        <w:rPr>
          <w:rStyle w:val="salnbdy"/>
          <w:rFonts w:eastAsia="Times New Roman"/>
        </w:rPr>
        <w:t>faţa</w:t>
      </w:r>
      <w:proofErr w:type="spellEnd"/>
      <w:r>
        <w:rPr>
          <w:rStyle w:val="salnbdy"/>
          <w:rFonts w:eastAsia="Times New Roman"/>
        </w:rPr>
        <w:t xml:space="preserve"> locului, acesta întocmind un act de constatare în care propune măsurile ce se impun.</w:t>
      </w:r>
    </w:p>
    <w:p w14:paraId="216E6F64" w14:textId="77777777" w:rsidR="006F2CE9" w:rsidRDefault="00941B79">
      <w:pPr>
        <w:autoSpaceDE/>
        <w:autoSpaceDN/>
        <w:jc w:val="both"/>
        <w:divId w:val="120914745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Comisia de cercetare este constituită din persoane care sunt autorizate să aibă acces la </w:t>
      </w:r>
      <w:proofErr w:type="spellStart"/>
      <w:r>
        <w:rPr>
          <w:rStyle w:val="salnbdy"/>
          <w:rFonts w:eastAsia="Times New Roman"/>
        </w:rPr>
        <w:t>informaţiile</w:t>
      </w:r>
      <w:proofErr w:type="spellEnd"/>
      <w:r>
        <w:rPr>
          <w:rStyle w:val="salnbdy"/>
          <w:rFonts w:eastAsia="Times New Roman"/>
        </w:rPr>
        <w:t xml:space="preserve"> clasificate cu care ar putea intra în contact pe timpul </w:t>
      </w:r>
      <w:proofErr w:type="spellStart"/>
      <w:r>
        <w:rPr>
          <w:rStyle w:val="salnbdy"/>
          <w:rFonts w:eastAsia="Times New Roman"/>
        </w:rPr>
        <w:t>activităţii</w:t>
      </w:r>
      <w:proofErr w:type="spellEnd"/>
      <w:r>
        <w:rPr>
          <w:rStyle w:val="salnbdy"/>
          <w:rFonts w:eastAsia="Times New Roman"/>
        </w:rPr>
        <w:t>.</w:t>
      </w:r>
    </w:p>
    <w:p w14:paraId="24B40162" w14:textId="77777777" w:rsidR="006F2CE9" w:rsidRDefault="00941B79">
      <w:pPr>
        <w:pStyle w:val="sartttl"/>
        <w:jc w:val="both"/>
        <w:divId w:val="1981185765"/>
        <w:rPr>
          <w:shd w:val="clear" w:color="auto" w:fill="FFFFFF"/>
        </w:rPr>
      </w:pPr>
      <w:r>
        <w:rPr>
          <w:shd w:val="clear" w:color="auto" w:fill="FFFFFF"/>
        </w:rPr>
        <w:t>Articolul 87</w:t>
      </w:r>
    </w:p>
    <w:p w14:paraId="28A5CCF7" w14:textId="77777777" w:rsidR="006F2CE9" w:rsidRDefault="00941B79">
      <w:pPr>
        <w:autoSpaceDE/>
        <w:autoSpaceDN/>
        <w:jc w:val="both"/>
        <w:divId w:val="128792902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La terminarea programului de lucru, </w:t>
      </w:r>
      <w:proofErr w:type="spellStart"/>
      <w:r>
        <w:rPr>
          <w:rStyle w:val="salnbdy"/>
          <w:rFonts w:eastAsia="Times New Roman"/>
        </w:rPr>
        <w:t>deţinătorii</w:t>
      </w:r>
      <w:proofErr w:type="spellEnd"/>
      <w:r>
        <w:rPr>
          <w:rStyle w:val="salnbdy"/>
          <w:rFonts w:eastAsia="Times New Roman"/>
        </w:rPr>
        <w:t xml:space="preserve"> de documente clasificate sunt </w:t>
      </w:r>
      <w:proofErr w:type="spellStart"/>
      <w:r>
        <w:rPr>
          <w:rStyle w:val="salnbdy"/>
          <w:rFonts w:eastAsia="Times New Roman"/>
        </w:rPr>
        <w:t>obligaţi</w:t>
      </w:r>
      <w:proofErr w:type="spellEnd"/>
      <w:r>
        <w:rPr>
          <w:rStyle w:val="salnbdy"/>
          <w:rFonts w:eastAsia="Times New Roman"/>
        </w:rPr>
        <w:t xml:space="preserve"> să le păstreze în containere, zona de securitate.</w:t>
      </w:r>
    </w:p>
    <w:p w14:paraId="7BB4FAB1" w14:textId="77777777" w:rsidR="006F2CE9" w:rsidRDefault="00941B79">
      <w:pPr>
        <w:autoSpaceDE/>
        <w:autoSpaceDN/>
        <w:jc w:val="both"/>
        <w:divId w:val="181444939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 timpul programului, încăperile în care se păstrează documente clasificate se încuie ori de câte ori personalul </w:t>
      </w:r>
      <w:proofErr w:type="spellStart"/>
      <w:r>
        <w:rPr>
          <w:rStyle w:val="salnbdy"/>
          <w:rFonts w:eastAsia="Times New Roman"/>
        </w:rPr>
        <w:t>părăseşte</w:t>
      </w:r>
      <w:proofErr w:type="spellEnd"/>
      <w:r>
        <w:rPr>
          <w:rStyle w:val="salnbdy"/>
          <w:rFonts w:eastAsia="Times New Roman"/>
        </w:rPr>
        <w:t xml:space="preserve"> încăperea, indiferent de motiv sau perioadă de timp.</w:t>
      </w:r>
    </w:p>
    <w:p w14:paraId="690245C5" w14:textId="77777777" w:rsidR="006F2CE9" w:rsidRDefault="00941B79">
      <w:pPr>
        <w:pStyle w:val="scapttl"/>
        <w:divId w:val="1549344102"/>
        <w:rPr>
          <w:shd w:val="clear" w:color="auto" w:fill="FFFFFF"/>
        </w:rPr>
      </w:pPr>
      <w:r>
        <w:rPr>
          <w:shd w:val="clear" w:color="auto" w:fill="FFFFFF"/>
        </w:rPr>
        <w:t>Capitolul IV</w:t>
      </w:r>
    </w:p>
    <w:p w14:paraId="173B7EF2" w14:textId="77777777" w:rsidR="006F2CE9" w:rsidRDefault="00941B79">
      <w:pPr>
        <w:pStyle w:val="scapden"/>
        <w:divId w:val="1549344102"/>
        <w:rPr>
          <w:shd w:val="clear" w:color="auto" w:fill="FFFFFF"/>
        </w:rPr>
      </w:pPr>
      <w:proofErr w:type="spellStart"/>
      <w:r>
        <w:rPr>
          <w:shd w:val="clear" w:color="auto" w:fill="FFFFFF"/>
        </w:rPr>
        <w:t>Protecţia</w:t>
      </w:r>
      <w:proofErr w:type="spellEnd"/>
      <w:r>
        <w:rPr>
          <w:shd w:val="clear" w:color="auto" w:fill="FFFFFF"/>
        </w:rPr>
        <w:t xml:space="preserve"> documentelor clasificate</w:t>
      </w:r>
    </w:p>
    <w:p w14:paraId="6081BE5D" w14:textId="77777777" w:rsidR="006F2CE9" w:rsidRDefault="00941B79">
      <w:pPr>
        <w:pStyle w:val="ssecttl"/>
        <w:divId w:val="2080782399"/>
        <w:rPr>
          <w:shd w:val="clear" w:color="auto" w:fill="FFFFFF"/>
        </w:rPr>
      </w:pPr>
      <w:proofErr w:type="spellStart"/>
      <w:r>
        <w:rPr>
          <w:shd w:val="clear" w:color="auto" w:fill="FFFFFF"/>
        </w:rPr>
        <w:t>Secţiunea</w:t>
      </w:r>
      <w:proofErr w:type="spellEnd"/>
      <w:r>
        <w:rPr>
          <w:shd w:val="clear" w:color="auto" w:fill="FFFFFF"/>
        </w:rPr>
        <w:t xml:space="preserve"> 1</w:t>
      </w:r>
    </w:p>
    <w:p w14:paraId="6C70D551" w14:textId="77777777" w:rsidR="006F2CE9" w:rsidRDefault="00941B79">
      <w:pPr>
        <w:pStyle w:val="ssecden"/>
        <w:divId w:val="2080782399"/>
        <w:rPr>
          <w:shd w:val="clear" w:color="auto" w:fill="FFFFFF"/>
        </w:rPr>
      </w:pPr>
      <w:r>
        <w:rPr>
          <w:shd w:val="clear" w:color="auto" w:fill="FFFFFF"/>
        </w:rPr>
        <w:t>Reguli generale privind gestionarea documentelor clasificate</w:t>
      </w:r>
    </w:p>
    <w:p w14:paraId="3FB474F8" w14:textId="77777777" w:rsidR="006F2CE9" w:rsidRDefault="00941B79">
      <w:pPr>
        <w:autoSpaceDE/>
        <w:autoSpaceDN/>
        <w:jc w:val="both"/>
        <w:divId w:val="498618639"/>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Redactarea şi </w:t>
      </w:r>
      <w:proofErr w:type="spellStart"/>
      <w:r>
        <w:rPr>
          <w:rStyle w:val="spctbdy"/>
          <w:rFonts w:eastAsia="Times New Roman"/>
        </w:rPr>
        <w:t>evidenţa</w:t>
      </w:r>
      <w:proofErr w:type="spellEnd"/>
      <w:r>
        <w:rPr>
          <w:rStyle w:val="spctbdy"/>
          <w:rFonts w:eastAsia="Times New Roman"/>
        </w:rPr>
        <w:t xml:space="preserve"> documentelor clasificate</w:t>
      </w:r>
    </w:p>
    <w:p w14:paraId="08F82158" w14:textId="77777777" w:rsidR="006F2CE9" w:rsidRDefault="00941B79">
      <w:pPr>
        <w:pStyle w:val="sartttl"/>
        <w:jc w:val="both"/>
        <w:divId w:val="333148238"/>
      </w:pPr>
      <w:r>
        <w:rPr>
          <w:shd w:val="clear" w:color="auto" w:fill="FFFFFF"/>
        </w:rPr>
        <w:t>Articolul 88</w:t>
      </w:r>
    </w:p>
    <w:p w14:paraId="3223D8E1" w14:textId="77777777" w:rsidR="006F2CE9" w:rsidRDefault="00941B79">
      <w:pPr>
        <w:autoSpaceDE/>
        <w:autoSpaceDN/>
        <w:jc w:val="both"/>
        <w:divId w:val="96708176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Materialele care se folosesc la redactarea documentelor clasificate sau a însemnărilor privind problemele de serviciu, respectiv caiete şi agende pentru însemnări clasificate, imprimate fără număr de serie, coli </w:t>
      </w:r>
      <w:proofErr w:type="spellStart"/>
      <w:r>
        <w:rPr>
          <w:rStyle w:val="salnbdy"/>
          <w:rFonts w:eastAsia="Times New Roman"/>
        </w:rPr>
        <w:t>matriţă</w:t>
      </w:r>
      <w:proofErr w:type="spellEnd"/>
      <w:r>
        <w:rPr>
          <w:rStyle w:val="salnbdy"/>
          <w:rFonts w:eastAsia="Times New Roman"/>
        </w:rPr>
        <w:t xml:space="preserve"> şi alte asemenea materiale, precum şi registrele, condicile şi borderourile se înregistrează în Registrul unic pentru </w:t>
      </w:r>
      <w:proofErr w:type="spellStart"/>
      <w:r>
        <w:rPr>
          <w:rStyle w:val="salnbdy"/>
          <w:rFonts w:eastAsia="Times New Roman"/>
        </w:rPr>
        <w:t>evidenţa</w:t>
      </w:r>
      <w:proofErr w:type="spellEnd"/>
      <w:r>
        <w:rPr>
          <w:rStyle w:val="salnbdy"/>
          <w:rFonts w:eastAsia="Times New Roman"/>
        </w:rPr>
        <w:t xml:space="preserve"> materialelor necesare </w:t>
      </w:r>
      <w:proofErr w:type="spellStart"/>
      <w:r>
        <w:rPr>
          <w:rStyle w:val="salnbdy"/>
          <w:rFonts w:eastAsia="Times New Roman"/>
        </w:rPr>
        <w:t>desfăşurării</w:t>
      </w:r>
      <w:proofErr w:type="spellEnd"/>
      <w:r>
        <w:rPr>
          <w:rStyle w:val="salnbdy"/>
          <w:rFonts w:eastAsia="Times New Roman"/>
        </w:rPr>
        <w:t xml:space="preserve"> </w:t>
      </w:r>
      <w:proofErr w:type="spellStart"/>
      <w:r>
        <w:rPr>
          <w:rStyle w:val="salnbdy"/>
          <w:rFonts w:eastAsia="Times New Roman"/>
        </w:rPr>
        <w:t>activităţii</w:t>
      </w:r>
      <w:proofErr w:type="spellEnd"/>
      <w:r>
        <w:rPr>
          <w:rStyle w:val="salnbdy"/>
          <w:rFonts w:eastAsia="Times New Roman"/>
        </w:rPr>
        <w:t xml:space="preserve"> cu documentele, al cărui model este prezentat în </w:t>
      </w:r>
      <w:r>
        <w:rPr>
          <w:rStyle w:val="salnbdy"/>
          <w:rFonts w:eastAsia="Times New Roman"/>
          <w:color w:val="0000FF"/>
          <w:u w:val="single"/>
        </w:rPr>
        <w:t>anexa nr. 7</w:t>
      </w:r>
      <w:r>
        <w:rPr>
          <w:rStyle w:val="salnbdy"/>
          <w:rFonts w:eastAsia="Times New Roman"/>
        </w:rPr>
        <w:t>, denumit în continuare Registrul unic.</w:t>
      </w:r>
    </w:p>
    <w:p w14:paraId="2443F426" w14:textId="77777777" w:rsidR="006F2CE9" w:rsidRDefault="00941B79">
      <w:pPr>
        <w:autoSpaceDE/>
        <w:autoSpaceDN/>
        <w:jc w:val="both"/>
        <w:divId w:val="155585327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Actele de gestiune, imprimatele înseriate şi alte documente sau materiale cuprinse în forme de </w:t>
      </w:r>
      <w:proofErr w:type="spellStart"/>
      <w:r>
        <w:rPr>
          <w:rStyle w:val="salnbdy"/>
          <w:rFonts w:eastAsia="Times New Roman"/>
        </w:rPr>
        <w:t>evidenţă</w:t>
      </w:r>
      <w:proofErr w:type="spellEnd"/>
      <w:r>
        <w:rPr>
          <w:rStyle w:val="salnbdy"/>
          <w:rFonts w:eastAsia="Times New Roman"/>
        </w:rPr>
        <w:t xml:space="preserve"> specifice nu se înregistrează în Registrul unic.</w:t>
      </w:r>
    </w:p>
    <w:p w14:paraId="5DFA296C" w14:textId="77777777" w:rsidR="006F2CE9" w:rsidRDefault="00941B79">
      <w:pPr>
        <w:autoSpaceDE/>
        <w:autoSpaceDN/>
        <w:jc w:val="both"/>
        <w:divId w:val="452623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Materialele care se înregistrează în Registrul unic nu se mai iau în </w:t>
      </w:r>
      <w:proofErr w:type="spellStart"/>
      <w:r>
        <w:rPr>
          <w:rStyle w:val="salnbdy"/>
          <w:rFonts w:eastAsia="Times New Roman"/>
        </w:rPr>
        <w:t>evidenţă</w:t>
      </w:r>
      <w:proofErr w:type="spellEnd"/>
      <w:r>
        <w:rPr>
          <w:rStyle w:val="salnbdy"/>
          <w:rFonts w:eastAsia="Times New Roman"/>
        </w:rPr>
        <w:t xml:space="preserve"> în alte registre de </w:t>
      </w:r>
      <w:proofErr w:type="spellStart"/>
      <w:r>
        <w:rPr>
          <w:rStyle w:val="salnbdy"/>
          <w:rFonts w:eastAsia="Times New Roman"/>
        </w:rPr>
        <w:t>evidenţă</w:t>
      </w:r>
      <w:proofErr w:type="spellEnd"/>
      <w:r>
        <w:rPr>
          <w:rStyle w:val="salnbdy"/>
          <w:rFonts w:eastAsia="Times New Roman"/>
        </w:rPr>
        <w:t>.</w:t>
      </w:r>
    </w:p>
    <w:p w14:paraId="61140958" w14:textId="77777777" w:rsidR="006F2CE9" w:rsidRDefault="00941B79">
      <w:pPr>
        <w:pStyle w:val="sartttl"/>
        <w:jc w:val="both"/>
        <w:divId w:val="98570500"/>
        <w:rPr>
          <w:shd w:val="clear" w:color="auto" w:fill="FFFFFF"/>
        </w:rPr>
      </w:pPr>
      <w:r>
        <w:rPr>
          <w:shd w:val="clear" w:color="auto" w:fill="FFFFFF"/>
        </w:rPr>
        <w:t>Articolul 89</w:t>
      </w:r>
    </w:p>
    <w:p w14:paraId="58B77180" w14:textId="77777777" w:rsidR="006F2CE9" w:rsidRDefault="00941B79">
      <w:pPr>
        <w:pStyle w:val="spar"/>
        <w:jc w:val="both"/>
        <w:divId w:val="9857050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Registru unic se păstrează la Compartimentul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Clasificate/Structura de securitate.</w:t>
      </w:r>
    </w:p>
    <w:p w14:paraId="108A10FF" w14:textId="77777777" w:rsidR="006F2CE9" w:rsidRDefault="00941B79">
      <w:pPr>
        <w:pStyle w:val="sartttl"/>
        <w:jc w:val="both"/>
        <w:divId w:val="503206961"/>
        <w:rPr>
          <w:shd w:val="clear" w:color="auto" w:fill="FFFFFF"/>
        </w:rPr>
      </w:pPr>
      <w:r>
        <w:rPr>
          <w:shd w:val="clear" w:color="auto" w:fill="FFFFFF"/>
        </w:rPr>
        <w:t>Articolul 90</w:t>
      </w:r>
    </w:p>
    <w:p w14:paraId="1BBAC3C8" w14:textId="77777777" w:rsidR="006F2CE9" w:rsidRDefault="00941B79">
      <w:pPr>
        <w:pStyle w:val="sartden"/>
        <w:ind w:left="225"/>
        <w:jc w:val="both"/>
        <w:divId w:val="503206961"/>
        <w:rPr>
          <w:rStyle w:val="spar3"/>
          <w:b w:val="0"/>
          <w:bCs w:val="0"/>
        </w:rPr>
      </w:pPr>
      <w:r>
        <w:rPr>
          <w:rStyle w:val="spar3"/>
          <w:b w:val="0"/>
          <w:bCs w:val="0"/>
          <w:specVanish w:val="0"/>
        </w:rPr>
        <w:t xml:space="preserve">La redactarea documentelor care </w:t>
      </w:r>
      <w:proofErr w:type="spellStart"/>
      <w:r>
        <w:rPr>
          <w:rStyle w:val="spar3"/>
          <w:b w:val="0"/>
          <w:bCs w:val="0"/>
          <w:specVanish w:val="0"/>
        </w:rPr>
        <w:t>conţin</w:t>
      </w:r>
      <w:proofErr w:type="spellEnd"/>
      <w:r>
        <w:rPr>
          <w:rStyle w:val="spar3"/>
          <w:b w:val="0"/>
          <w:bCs w:val="0"/>
          <w:specVanish w:val="0"/>
        </w:rPr>
        <w:t xml:space="preserve"> </w:t>
      </w:r>
      <w:proofErr w:type="spellStart"/>
      <w:r>
        <w:rPr>
          <w:rStyle w:val="spar3"/>
          <w:b w:val="0"/>
          <w:bCs w:val="0"/>
          <w:specVanish w:val="0"/>
        </w:rPr>
        <w:t>informaţii</w:t>
      </w:r>
      <w:proofErr w:type="spellEnd"/>
      <w:r>
        <w:rPr>
          <w:rStyle w:val="spar3"/>
          <w:b w:val="0"/>
          <w:bCs w:val="0"/>
          <w:specVanish w:val="0"/>
        </w:rPr>
        <w:t xml:space="preserve"> clasificate se vor respecta următoarele reguli:</w:t>
      </w:r>
    </w:p>
    <w:p w14:paraId="66F58B86" w14:textId="77777777" w:rsidR="006F2CE9" w:rsidRDefault="00941B79">
      <w:pPr>
        <w:autoSpaceDE/>
        <w:autoSpaceDN/>
        <w:ind w:left="225"/>
        <w:jc w:val="both"/>
        <w:divId w:val="1291784433"/>
        <w:rPr>
          <w:rFonts w:eastAsia="Times New Roman"/>
        </w:rPr>
      </w:pPr>
      <w:r>
        <w:rPr>
          <w:rStyle w:val="slitttl1"/>
          <w:rFonts w:eastAsia="Times New Roman"/>
          <w:specVanish w:val="0"/>
        </w:rPr>
        <w:t>a)</w:t>
      </w:r>
      <w:proofErr w:type="spellStart"/>
      <w:r>
        <w:rPr>
          <w:rStyle w:val="slitbdy"/>
          <w:rFonts w:eastAsia="Times New Roman"/>
        </w:rPr>
        <w:t>menţionarea</w:t>
      </w:r>
      <w:proofErr w:type="spellEnd"/>
      <w:r>
        <w:rPr>
          <w:rStyle w:val="slitbdy"/>
          <w:rFonts w:eastAsia="Times New Roman"/>
        </w:rPr>
        <w:t xml:space="preserve">, în antet, a </w:t>
      </w:r>
      <w:proofErr w:type="spellStart"/>
      <w:r>
        <w:rPr>
          <w:rStyle w:val="slitbdy"/>
          <w:rFonts w:eastAsia="Times New Roman"/>
        </w:rPr>
        <w:t>unităţii</w:t>
      </w:r>
      <w:proofErr w:type="spellEnd"/>
      <w:r>
        <w:rPr>
          <w:rStyle w:val="slitbdy"/>
          <w:rFonts w:eastAsia="Times New Roman"/>
        </w:rPr>
        <w:t xml:space="preserve"> emitente, a numărului şi datei înregistrării, a clasei sau nivelului de secretizare, a numărului de exemplare şi, după caz, a destinatarului;</w:t>
      </w:r>
    </w:p>
    <w:p w14:paraId="74F67289" w14:textId="77777777" w:rsidR="006F2CE9" w:rsidRDefault="00941B79">
      <w:pPr>
        <w:autoSpaceDE/>
        <w:autoSpaceDN/>
        <w:ind w:left="225"/>
        <w:jc w:val="both"/>
        <w:divId w:val="189092029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numerele de înregistrare se înscriu pe toate exemplarele documentului şi pe anexele acestora, fiind precedate de un zero (0) pentru documentele secrete, de două zerouri (00) pentru cele strict secrete, de trei zerouri (000) pentru cele strict secrete de </w:t>
      </w:r>
      <w:proofErr w:type="spellStart"/>
      <w:r>
        <w:rPr>
          <w:rStyle w:val="slitbdy"/>
          <w:rFonts w:eastAsia="Times New Roman"/>
        </w:rPr>
        <w:t>importanţă</w:t>
      </w:r>
      <w:proofErr w:type="spellEnd"/>
      <w:r>
        <w:rPr>
          <w:rStyle w:val="slitbdy"/>
          <w:rFonts w:eastAsia="Times New Roman"/>
        </w:rPr>
        <w:t xml:space="preserve"> deosebită şi de litera "S" pentru secrete de serviciu;</w:t>
      </w:r>
    </w:p>
    <w:p w14:paraId="2D94F053" w14:textId="77777777" w:rsidR="006F2CE9" w:rsidRDefault="00941B79">
      <w:pPr>
        <w:autoSpaceDE/>
        <w:autoSpaceDN/>
        <w:ind w:left="225"/>
        <w:jc w:val="both"/>
        <w:divId w:val="953485351"/>
        <w:rPr>
          <w:rFonts w:eastAsia="Times New Roman"/>
          <w:color w:val="000000"/>
          <w:sz w:val="20"/>
          <w:szCs w:val="20"/>
          <w:shd w:val="clear" w:color="auto" w:fill="FFFFFF"/>
        </w:rPr>
      </w:pPr>
      <w:r>
        <w:rPr>
          <w:rStyle w:val="slitttl1"/>
          <w:rFonts w:eastAsia="Times New Roman"/>
          <w:specVanish w:val="0"/>
        </w:rPr>
        <w:lastRenderedPageBreak/>
        <w:t>c)</w:t>
      </w:r>
      <w:r>
        <w:rPr>
          <w:rStyle w:val="slitbdy"/>
          <w:rFonts w:eastAsia="Times New Roman"/>
        </w:rPr>
        <w:t xml:space="preserve">la </w:t>
      </w:r>
      <w:proofErr w:type="spellStart"/>
      <w:r>
        <w:rPr>
          <w:rStyle w:val="slitbdy"/>
          <w:rFonts w:eastAsia="Times New Roman"/>
        </w:rPr>
        <w:t>sfârşitul</w:t>
      </w:r>
      <w:proofErr w:type="spellEnd"/>
      <w:r>
        <w:rPr>
          <w:rStyle w:val="slitbdy"/>
          <w:rFonts w:eastAsia="Times New Roman"/>
        </w:rPr>
        <w:t xml:space="preserve"> documentului se înscriu în clar, după caz, rangul, </w:t>
      </w:r>
      <w:proofErr w:type="spellStart"/>
      <w:r>
        <w:rPr>
          <w:rStyle w:val="slitbdy"/>
          <w:rFonts w:eastAsia="Times New Roman"/>
        </w:rPr>
        <w:t>funcţia</w:t>
      </w:r>
      <w:proofErr w:type="spellEnd"/>
      <w:r>
        <w:rPr>
          <w:rStyle w:val="slitbdy"/>
          <w:rFonts w:eastAsia="Times New Roman"/>
        </w:rPr>
        <w:t xml:space="preserve">, numele şi prenumele conducătorului </w:t>
      </w:r>
      <w:proofErr w:type="spellStart"/>
      <w:r>
        <w:rPr>
          <w:rStyle w:val="slitbdy"/>
          <w:rFonts w:eastAsia="Times New Roman"/>
        </w:rPr>
        <w:t>unităţii</w:t>
      </w:r>
      <w:proofErr w:type="spellEnd"/>
      <w:r>
        <w:rPr>
          <w:rStyle w:val="slitbdy"/>
          <w:rFonts w:eastAsia="Times New Roman"/>
        </w:rPr>
        <w:t xml:space="preserve"> emitente, precum şi ale celui care îl </w:t>
      </w:r>
      <w:proofErr w:type="spellStart"/>
      <w:r>
        <w:rPr>
          <w:rStyle w:val="slitbdy"/>
          <w:rFonts w:eastAsia="Times New Roman"/>
        </w:rPr>
        <w:t>întocmeşte</w:t>
      </w:r>
      <w:proofErr w:type="spellEnd"/>
      <w:r>
        <w:rPr>
          <w:rStyle w:val="slitbdy"/>
          <w:rFonts w:eastAsia="Times New Roman"/>
        </w:rPr>
        <w:t xml:space="preserve">, urmate de semnăturile acestora şi </w:t>
      </w:r>
      <w:proofErr w:type="spellStart"/>
      <w:r>
        <w:rPr>
          <w:rStyle w:val="slitbdy"/>
          <w:rFonts w:eastAsia="Times New Roman"/>
        </w:rPr>
        <w:t>ştampila</w:t>
      </w:r>
      <w:proofErr w:type="spellEnd"/>
      <w:r>
        <w:rPr>
          <w:rStyle w:val="slitbdy"/>
          <w:rFonts w:eastAsia="Times New Roman"/>
        </w:rPr>
        <w:t xml:space="preserve"> </w:t>
      </w:r>
      <w:proofErr w:type="spellStart"/>
      <w:r>
        <w:rPr>
          <w:rStyle w:val="slitbdy"/>
          <w:rFonts w:eastAsia="Times New Roman"/>
        </w:rPr>
        <w:t>unităţii</w:t>
      </w:r>
      <w:proofErr w:type="spellEnd"/>
      <w:r>
        <w:rPr>
          <w:rStyle w:val="slitbdy"/>
          <w:rFonts w:eastAsia="Times New Roman"/>
        </w:rPr>
        <w:t>;</w:t>
      </w:r>
    </w:p>
    <w:p w14:paraId="45D4720D" w14:textId="77777777" w:rsidR="006F2CE9" w:rsidRDefault="00941B79">
      <w:pPr>
        <w:autoSpaceDE/>
        <w:autoSpaceDN/>
        <w:ind w:left="225"/>
        <w:jc w:val="both"/>
        <w:divId w:val="120166990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înscrierea, pe fiecare pagină a documentului, a clasei sau nivelului de secretizare atribuit acestuia;</w:t>
      </w:r>
    </w:p>
    <w:p w14:paraId="022824A8" w14:textId="77777777" w:rsidR="006F2CE9" w:rsidRDefault="00941B79">
      <w:pPr>
        <w:autoSpaceDE/>
        <w:autoSpaceDN/>
        <w:ind w:left="225"/>
        <w:jc w:val="both"/>
        <w:divId w:val="6580287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pe fiecare pagină a documentelor ce </w:t>
      </w:r>
      <w:proofErr w:type="spellStart"/>
      <w:r>
        <w:rPr>
          <w:rStyle w:val="slitbdy"/>
          <w:rFonts w:eastAsia="Times New Roman"/>
        </w:rPr>
        <w:t>conţin</w:t>
      </w:r>
      <w:proofErr w:type="spellEnd"/>
      <w:r>
        <w:rPr>
          <w:rStyle w:val="slitbdy"/>
          <w:rFonts w:eastAsia="Times New Roman"/>
        </w:rPr>
        <w:t xml:space="preserve"> </w:t>
      </w:r>
      <w:proofErr w:type="spellStart"/>
      <w:r>
        <w:rPr>
          <w:rStyle w:val="slitbdy"/>
          <w:rFonts w:eastAsia="Times New Roman"/>
        </w:rPr>
        <w:t>informaţii</w:t>
      </w:r>
      <w:proofErr w:type="spellEnd"/>
      <w:r>
        <w:rPr>
          <w:rStyle w:val="slitbdy"/>
          <w:rFonts w:eastAsia="Times New Roman"/>
        </w:rPr>
        <w:t xml:space="preserve"> clasificate se înscriu numărul curent al paginii, urmat de numărul total al acestora;</w:t>
      </w:r>
    </w:p>
    <w:p w14:paraId="591302E4" w14:textId="77777777" w:rsidR="006F2CE9" w:rsidRDefault="00941B79">
      <w:pPr>
        <w:pStyle w:val="sartttl"/>
        <w:jc w:val="both"/>
        <w:divId w:val="690107328"/>
        <w:rPr>
          <w:shd w:val="clear" w:color="auto" w:fill="FFFFFF"/>
        </w:rPr>
      </w:pPr>
      <w:r>
        <w:rPr>
          <w:shd w:val="clear" w:color="auto" w:fill="FFFFFF"/>
        </w:rPr>
        <w:t>Articolul 91</w:t>
      </w:r>
    </w:p>
    <w:p w14:paraId="4962D812" w14:textId="77777777" w:rsidR="006F2CE9" w:rsidRDefault="00941B79">
      <w:pPr>
        <w:autoSpaceDE/>
        <w:autoSpaceDN/>
        <w:jc w:val="both"/>
        <w:divId w:val="186582523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în care documentul de bază este </w:t>
      </w:r>
      <w:proofErr w:type="spellStart"/>
      <w:r>
        <w:rPr>
          <w:rStyle w:val="salnbdy"/>
          <w:rFonts w:eastAsia="Times New Roman"/>
        </w:rPr>
        <w:t>însoţit</w:t>
      </w:r>
      <w:proofErr w:type="spellEnd"/>
      <w:r>
        <w:rPr>
          <w:rStyle w:val="salnbdy"/>
          <w:rFonts w:eastAsia="Times New Roman"/>
        </w:rPr>
        <w:t xml:space="preserve"> de anexe, la </w:t>
      </w:r>
      <w:proofErr w:type="spellStart"/>
      <w:r>
        <w:rPr>
          <w:rStyle w:val="salnbdy"/>
          <w:rFonts w:eastAsia="Times New Roman"/>
        </w:rPr>
        <w:t>sfârşitul</w:t>
      </w:r>
      <w:proofErr w:type="spellEnd"/>
      <w:r>
        <w:rPr>
          <w:rStyle w:val="salnbdy"/>
          <w:rFonts w:eastAsia="Times New Roman"/>
        </w:rPr>
        <w:t xml:space="preserve"> textului se indică, pentru fiecare anexă, numărul de înregistrare, numărul de file al acesteia şi clasa sau nivelul de secretizare.</w:t>
      </w:r>
    </w:p>
    <w:p w14:paraId="700802F4" w14:textId="77777777" w:rsidR="006F2CE9" w:rsidRDefault="00941B79">
      <w:pPr>
        <w:autoSpaceDE/>
        <w:autoSpaceDN/>
        <w:jc w:val="both"/>
        <w:divId w:val="34389575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Anexele se clasifică 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conţinutul</w:t>
      </w:r>
      <w:proofErr w:type="spellEnd"/>
      <w:r>
        <w:rPr>
          <w:rStyle w:val="salnbdy"/>
          <w:rFonts w:eastAsia="Times New Roman"/>
        </w:rPr>
        <w:t xml:space="preserve"> lor şi nu de cel al documentelor pe care le </w:t>
      </w:r>
      <w:proofErr w:type="spellStart"/>
      <w:r>
        <w:rPr>
          <w:rStyle w:val="salnbdy"/>
          <w:rFonts w:eastAsia="Times New Roman"/>
        </w:rPr>
        <w:t>însoţesc</w:t>
      </w:r>
      <w:proofErr w:type="spellEnd"/>
      <w:r>
        <w:rPr>
          <w:rStyle w:val="salnbdy"/>
          <w:rFonts w:eastAsia="Times New Roman"/>
        </w:rPr>
        <w:t>.</w:t>
      </w:r>
    </w:p>
    <w:p w14:paraId="7E66315D" w14:textId="77777777" w:rsidR="006F2CE9" w:rsidRDefault="00941B79">
      <w:pPr>
        <w:autoSpaceDE/>
        <w:autoSpaceDN/>
        <w:jc w:val="both"/>
        <w:divId w:val="6314020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Adresa de </w:t>
      </w:r>
      <w:proofErr w:type="spellStart"/>
      <w:r>
        <w:rPr>
          <w:rStyle w:val="salnbdy"/>
          <w:rFonts w:eastAsia="Times New Roman"/>
        </w:rPr>
        <w:t>însoţire</w:t>
      </w:r>
      <w:proofErr w:type="spellEnd"/>
      <w:r>
        <w:rPr>
          <w:rStyle w:val="salnbdy"/>
          <w:rFonts w:eastAsia="Times New Roman"/>
        </w:rPr>
        <w:t xml:space="preserve"> a documentului nu va cuprinde </w:t>
      </w:r>
      <w:proofErr w:type="spellStart"/>
      <w:r>
        <w:rPr>
          <w:rStyle w:val="salnbdy"/>
          <w:rFonts w:eastAsia="Times New Roman"/>
        </w:rPr>
        <w:t>informaţii</w:t>
      </w:r>
      <w:proofErr w:type="spellEnd"/>
      <w:r>
        <w:rPr>
          <w:rStyle w:val="salnbdy"/>
          <w:rFonts w:eastAsia="Times New Roman"/>
        </w:rPr>
        <w:t xml:space="preserve"> detaliate referitoare la </w:t>
      </w:r>
      <w:proofErr w:type="spellStart"/>
      <w:r>
        <w:rPr>
          <w:rStyle w:val="salnbdy"/>
          <w:rFonts w:eastAsia="Times New Roman"/>
        </w:rPr>
        <w:t>conţinutul</w:t>
      </w:r>
      <w:proofErr w:type="spellEnd"/>
      <w:r>
        <w:rPr>
          <w:rStyle w:val="salnbdy"/>
          <w:rFonts w:eastAsia="Times New Roman"/>
        </w:rPr>
        <w:t xml:space="preserve"> documentelor anexate.</w:t>
      </w:r>
    </w:p>
    <w:p w14:paraId="3180BE30" w14:textId="77777777" w:rsidR="006F2CE9" w:rsidRDefault="00941B79">
      <w:pPr>
        <w:autoSpaceDE/>
        <w:autoSpaceDN/>
        <w:jc w:val="both"/>
        <w:divId w:val="62596441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Documentele anexate se semnează, dacă este cazul, de persoanele care au semnat documentul de bază.</w:t>
      </w:r>
    </w:p>
    <w:p w14:paraId="330D0597" w14:textId="77777777" w:rsidR="006F2CE9" w:rsidRDefault="00941B79">
      <w:pPr>
        <w:autoSpaceDE/>
        <w:autoSpaceDN/>
        <w:jc w:val="both"/>
        <w:divId w:val="57566864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Aplicarea, pe documentele anexate, a </w:t>
      </w:r>
      <w:proofErr w:type="spellStart"/>
      <w:r>
        <w:rPr>
          <w:rStyle w:val="salnbdy"/>
          <w:rFonts w:eastAsia="Times New Roman"/>
        </w:rPr>
        <w:t>ştampilei</w:t>
      </w:r>
      <w:proofErr w:type="spellEnd"/>
      <w:r>
        <w:rPr>
          <w:rStyle w:val="salnbdy"/>
          <w:rFonts w:eastAsia="Times New Roman"/>
        </w:rPr>
        <w:t xml:space="preserve"> </w:t>
      </w:r>
      <w:proofErr w:type="spellStart"/>
      <w:r>
        <w:rPr>
          <w:rStyle w:val="salnbdy"/>
          <w:rFonts w:eastAsia="Times New Roman"/>
        </w:rPr>
        <w:t>unităţii</w:t>
      </w:r>
      <w:proofErr w:type="spellEnd"/>
      <w:r>
        <w:rPr>
          <w:rStyle w:val="salnbdy"/>
          <w:rFonts w:eastAsia="Times New Roman"/>
        </w:rPr>
        <w:t xml:space="preserve"> emitente este obligatorie.</w:t>
      </w:r>
    </w:p>
    <w:p w14:paraId="159C36A4" w14:textId="77777777" w:rsidR="006F2CE9" w:rsidRDefault="00941B79">
      <w:pPr>
        <w:pStyle w:val="sartttl"/>
        <w:jc w:val="both"/>
        <w:divId w:val="375079753"/>
        <w:rPr>
          <w:shd w:val="clear" w:color="auto" w:fill="FFFFFF"/>
        </w:rPr>
      </w:pPr>
      <w:r>
        <w:rPr>
          <w:shd w:val="clear" w:color="auto" w:fill="FFFFFF"/>
        </w:rPr>
        <w:t>Articolul 92</w:t>
      </w:r>
    </w:p>
    <w:p w14:paraId="24E901AE" w14:textId="77777777" w:rsidR="006F2CE9" w:rsidRDefault="00941B79">
      <w:pPr>
        <w:autoSpaceDE/>
        <w:autoSpaceDN/>
        <w:jc w:val="both"/>
        <w:divId w:val="140641530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Când documentele ce </w:t>
      </w:r>
      <w:proofErr w:type="spellStart"/>
      <w:r>
        <w:rPr>
          <w:rStyle w:val="salnbdy"/>
          <w:rFonts w:eastAsia="Times New Roman"/>
        </w:rPr>
        <w:t>conţin</w:t>
      </w:r>
      <w:proofErr w:type="spellEnd"/>
      <w:r>
        <w:rPr>
          <w:rStyle w:val="salnbdy"/>
          <w:rFonts w:eastAsia="Times New Roman"/>
        </w:rPr>
        <w:t xml:space="preserve"> </w:t>
      </w:r>
      <w:proofErr w:type="spellStart"/>
      <w:r>
        <w:rPr>
          <w:rStyle w:val="salnbdy"/>
          <w:rFonts w:eastAsia="Times New Roman"/>
        </w:rPr>
        <w:t>informaţii</w:t>
      </w:r>
      <w:proofErr w:type="spellEnd"/>
      <w:r>
        <w:rPr>
          <w:rStyle w:val="salnbdy"/>
          <w:rFonts w:eastAsia="Times New Roman"/>
        </w:rPr>
        <w:t xml:space="preserve"> clasificate se semnează de o singură persoană, datele privind rangul, </w:t>
      </w:r>
      <w:proofErr w:type="spellStart"/>
      <w:r>
        <w:rPr>
          <w:rStyle w:val="salnbdy"/>
          <w:rFonts w:eastAsia="Times New Roman"/>
        </w:rPr>
        <w:t>funcţia</w:t>
      </w:r>
      <w:proofErr w:type="spellEnd"/>
      <w:r>
        <w:rPr>
          <w:rStyle w:val="salnbdy"/>
          <w:rFonts w:eastAsia="Times New Roman"/>
        </w:rPr>
        <w:t>, numele şi prenumele acesteia se înscriu sub text, în centrul paginii.</w:t>
      </w:r>
    </w:p>
    <w:p w14:paraId="19F22A5C" w14:textId="77777777" w:rsidR="006F2CE9" w:rsidRDefault="00941B79">
      <w:pPr>
        <w:autoSpaceDE/>
        <w:autoSpaceDN/>
        <w:jc w:val="both"/>
        <w:divId w:val="112677619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Când semnează două sau mai multe persoane, rangul, </w:t>
      </w:r>
      <w:proofErr w:type="spellStart"/>
      <w:r>
        <w:rPr>
          <w:rStyle w:val="salnbdy"/>
          <w:rFonts w:eastAsia="Times New Roman"/>
        </w:rPr>
        <w:t>funcţia</w:t>
      </w:r>
      <w:proofErr w:type="spellEnd"/>
      <w:r>
        <w:rPr>
          <w:rStyle w:val="salnbdy"/>
          <w:rFonts w:eastAsia="Times New Roman"/>
        </w:rPr>
        <w:t xml:space="preserve">, numele şi prenumele conducătorului </w:t>
      </w:r>
      <w:proofErr w:type="spellStart"/>
      <w:r>
        <w:rPr>
          <w:rStyle w:val="salnbdy"/>
          <w:rFonts w:eastAsia="Times New Roman"/>
        </w:rPr>
        <w:t>unităţii</w:t>
      </w:r>
      <w:proofErr w:type="spellEnd"/>
      <w:r>
        <w:rPr>
          <w:rStyle w:val="salnbdy"/>
          <w:rFonts w:eastAsia="Times New Roman"/>
        </w:rPr>
        <w:t xml:space="preserve"> se înscriu în partea stângă, iar ale </w:t>
      </w:r>
      <w:proofErr w:type="spellStart"/>
      <w:r>
        <w:rPr>
          <w:rStyle w:val="salnbdy"/>
          <w:rFonts w:eastAsia="Times New Roman"/>
        </w:rPr>
        <w:t>celorlalţi</w:t>
      </w:r>
      <w:proofErr w:type="spellEnd"/>
      <w:r>
        <w:rPr>
          <w:rStyle w:val="salnbdy"/>
          <w:rFonts w:eastAsia="Times New Roman"/>
        </w:rPr>
        <w:t xml:space="preserve"> semnatari în partea dreaptă, în ordinea rangurilor şi </w:t>
      </w:r>
      <w:proofErr w:type="spellStart"/>
      <w:r>
        <w:rPr>
          <w:rStyle w:val="salnbdy"/>
          <w:rFonts w:eastAsia="Times New Roman"/>
        </w:rPr>
        <w:t>funcţiilor</w:t>
      </w:r>
      <w:proofErr w:type="spellEnd"/>
      <w:r>
        <w:rPr>
          <w:rStyle w:val="salnbdy"/>
          <w:rFonts w:eastAsia="Times New Roman"/>
        </w:rPr>
        <w:t>.</w:t>
      </w:r>
    </w:p>
    <w:p w14:paraId="7A4FBD19" w14:textId="77777777" w:rsidR="006F2CE9" w:rsidRDefault="00941B79">
      <w:pPr>
        <w:pStyle w:val="sartttl"/>
        <w:jc w:val="both"/>
        <w:divId w:val="1561357973"/>
        <w:rPr>
          <w:shd w:val="clear" w:color="auto" w:fill="FFFFFF"/>
        </w:rPr>
      </w:pPr>
      <w:r>
        <w:rPr>
          <w:shd w:val="clear" w:color="auto" w:fill="FFFFFF"/>
        </w:rPr>
        <w:t>Articolul 93</w:t>
      </w:r>
    </w:p>
    <w:p w14:paraId="60165254" w14:textId="77777777" w:rsidR="006F2CE9" w:rsidRDefault="00941B79">
      <w:pPr>
        <w:pStyle w:val="spar"/>
        <w:jc w:val="both"/>
        <w:divId w:val="156135797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Când documentele care </w:t>
      </w:r>
      <w:proofErr w:type="spellStart"/>
      <w:r>
        <w:rPr>
          <w:rFonts w:ascii="Verdana" w:hAnsi="Verdana"/>
          <w:color w:val="000000"/>
          <w:sz w:val="20"/>
          <w:szCs w:val="20"/>
          <w:shd w:val="clear" w:color="auto" w:fill="FFFFFF"/>
        </w:rPr>
        <w:t>conţin</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se emit în comun de două sau mai multe </w:t>
      </w:r>
      <w:proofErr w:type="spellStart"/>
      <w:r>
        <w:rPr>
          <w:rFonts w:ascii="Verdana" w:hAnsi="Verdana"/>
          <w:color w:val="000000"/>
          <w:sz w:val="20"/>
          <w:szCs w:val="20"/>
          <w:shd w:val="clear" w:color="auto" w:fill="FFFFFF"/>
        </w:rPr>
        <w:t>unităţi</w:t>
      </w:r>
      <w:proofErr w:type="spellEnd"/>
      <w:r>
        <w:rPr>
          <w:rFonts w:ascii="Verdana" w:hAnsi="Verdana"/>
          <w:color w:val="000000"/>
          <w:sz w:val="20"/>
          <w:szCs w:val="20"/>
          <w:shd w:val="clear" w:color="auto" w:fill="FFFFFF"/>
        </w:rPr>
        <w:t xml:space="preserve">, denumirile acestora se înscriu separat în antet, iar la </w:t>
      </w:r>
      <w:proofErr w:type="spellStart"/>
      <w:r>
        <w:rPr>
          <w:rFonts w:ascii="Verdana" w:hAnsi="Verdana"/>
          <w:color w:val="000000"/>
          <w:sz w:val="20"/>
          <w:szCs w:val="20"/>
          <w:shd w:val="clear" w:color="auto" w:fill="FFFFFF"/>
        </w:rPr>
        <w:t>sfârşit</w:t>
      </w:r>
      <w:proofErr w:type="spellEnd"/>
      <w:r>
        <w:rPr>
          <w:rFonts w:ascii="Verdana" w:hAnsi="Verdana"/>
          <w:color w:val="000000"/>
          <w:sz w:val="20"/>
          <w:szCs w:val="20"/>
          <w:shd w:val="clear" w:color="auto" w:fill="FFFFFF"/>
        </w:rPr>
        <w:t xml:space="preserve"> se semnează de către conducătorii </w:t>
      </w:r>
      <w:proofErr w:type="spellStart"/>
      <w:r>
        <w:rPr>
          <w:rFonts w:ascii="Verdana" w:hAnsi="Verdana"/>
          <w:color w:val="000000"/>
          <w:sz w:val="20"/>
          <w:szCs w:val="20"/>
          <w:shd w:val="clear" w:color="auto" w:fill="FFFFFF"/>
        </w:rPr>
        <w:t>unităţilor</w:t>
      </w:r>
      <w:proofErr w:type="spellEnd"/>
      <w:r>
        <w:rPr>
          <w:rFonts w:ascii="Verdana" w:hAnsi="Verdana"/>
          <w:color w:val="000000"/>
          <w:sz w:val="20"/>
          <w:szCs w:val="20"/>
          <w:shd w:val="clear" w:color="auto" w:fill="FFFFFF"/>
        </w:rPr>
        <w:t xml:space="preserve"> respective, de la stânga la dreapta, aplicându-se </w:t>
      </w:r>
      <w:proofErr w:type="spellStart"/>
      <w:r>
        <w:rPr>
          <w:rFonts w:ascii="Verdana" w:hAnsi="Verdana"/>
          <w:color w:val="000000"/>
          <w:sz w:val="20"/>
          <w:szCs w:val="20"/>
          <w:shd w:val="clear" w:color="auto" w:fill="FFFFFF"/>
        </w:rPr>
        <w:t>ştampilele</w:t>
      </w:r>
      <w:proofErr w:type="spellEnd"/>
      <w:r>
        <w:rPr>
          <w:rFonts w:ascii="Verdana" w:hAnsi="Verdana"/>
          <w:color w:val="000000"/>
          <w:sz w:val="20"/>
          <w:szCs w:val="20"/>
          <w:shd w:val="clear" w:color="auto" w:fill="FFFFFF"/>
        </w:rPr>
        <w:t xml:space="preserve"> corespunzătoare.</w:t>
      </w:r>
    </w:p>
    <w:p w14:paraId="5361503C" w14:textId="77777777" w:rsidR="006F2CE9" w:rsidRDefault="00941B79">
      <w:pPr>
        <w:pStyle w:val="sartttl"/>
        <w:jc w:val="both"/>
        <w:divId w:val="1690528768"/>
        <w:rPr>
          <w:shd w:val="clear" w:color="auto" w:fill="FFFFFF"/>
        </w:rPr>
      </w:pPr>
      <w:r>
        <w:rPr>
          <w:shd w:val="clear" w:color="auto" w:fill="FFFFFF"/>
        </w:rPr>
        <w:t>Articolul 94</w:t>
      </w:r>
    </w:p>
    <w:p w14:paraId="574FE0F7" w14:textId="77777777" w:rsidR="006F2CE9" w:rsidRDefault="00941B79">
      <w:pPr>
        <w:pStyle w:val="spar"/>
        <w:jc w:val="both"/>
        <w:divId w:val="1690528768"/>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Informaţiile</w:t>
      </w:r>
      <w:proofErr w:type="spellEnd"/>
      <w:r>
        <w:rPr>
          <w:rFonts w:ascii="Verdana" w:hAnsi="Verdana"/>
          <w:color w:val="000000"/>
          <w:sz w:val="20"/>
          <w:szCs w:val="20"/>
          <w:shd w:val="clear" w:color="auto" w:fill="FFFFFF"/>
        </w:rPr>
        <w:t xml:space="preserve"> clasificate vor fi marcate, </w:t>
      </w:r>
      <w:proofErr w:type="spellStart"/>
      <w:r>
        <w:rPr>
          <w:rFonts w:ascii="Verdana" w:hAnsi="Verdana"/>
          <w:color w:val="000000"/>
          <w:sz w:val="20"/>
          <w:szCs w:val="20"/>
          <w:shd w:val="clear" w:color="auto" w:fill="FFFFFF"/>
        </w:rPr>
        <w:t>inscripţionate</w:t>
      </w:r>
      <w:proofErr w:type="spellEnd"/>
      <w:r>
        <w:rPr>
          <w:rFonts w:ascii="Verdana" w:hAnsi="Verdana"/>
          <w:color w:val="000000"/>
          <w:sz w:val="20"/>
          <w:szCs w:val="20"/>
          <w:shd w:val="clear" w:color="auto" w:fill="FFFFFF"/>
        </w:rPr>
        <w:t xml:space="preserve"> şi gestionate numai de către persoane care au </w:t>
      </w:r>
      <w:proofErr w:type="spellStart"/>
      <w:r>
        <w:rPr>
          <w:rFonts w:ascii="Verdana" w:hAnsi="Verdana"/>
          <w:color w:val="000000"/>
          <w:sz w:val="20"/>
          <w:szCs w:val="20"/>
          <w:shd w:val="clear" w:color="auto" w:fill="FFFFFF"/>
        </w:rPr>
        <w:t>autorizaţie</w:t>
      </w:r>
      <w:proofErr w:type="spellEnd"/>
      <w:r>
        <w:rPr>
          <w:rFonts w:ascii="Verdana" w:hAnsi="Verdana"/>
          <w:color w:val="000000"/>
          <w:sz w:val="20"/>
          <w:szCs w:val="20"/>
          <w:shd w:val="clear" w:color="auto" w:fill="FFFFFF"/>
        </w:rPr>
        <w:t xml:space="preserve"> sau certificat de securitate corespunzător nivelului de clasificare a acestora.</w:t>
      </w:r>
    </w:p>
    <w:p w14:paraId="2E765566" w14:textId="77777777" w:rsidR="006F2CE9" w:rsidRDefault="00941B79">
      <w:pPr>
        <w:pStyle w:val="sartttl"/>
        <w:jc w:val="both"/>
        <w:divId w:val="1140457745"/>
        <w:rPr>
          <w:shd w:val="clear" w:color="auto" w:fill="FFFFFF"/>
        </w:rPr>
      </w:pPr>
      <w:r>
        <w:rPr>
          <w:shd w:val="clear" w:color="auto" w:fill="FFFFFF"/>
        </w:rPr>
        <w:t>Articolul 95</w:t>
      </w:r>
    </w:p>
    <w:p w14:paraId="0CB6F297" w14:textId="77777777" w:rsidR="006F2CE9" w:rsidRDefault="00941B79">
      <w:pPr>
        <w:autoSpaceDE/>
        <w:autoSpaceDN/>
        <w:jc w:val="both"/>
        <w:divId w:val="168925856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Toate documentele, indiferent de formă, care </w:t>
      </w:r>
      <w:proofErr w:type="spellStart"/>
      <w:r>
        <w:rPr>
          <w:rStyle w:val="salnbdy"/>
          <w:rFonts w:eastAsia="Times New Roman"/>
        </w:rPr>
        <w:t>conţin</w:t>
      </w:r>
      <w:proofErr w:type="spellEnd"/>
      <w:r>
        <w:rPr>
          <w:rStyle w:val="salnbdy"/>
          <w:rFonts w:eastAsia="Times New Roman"/>
        </w:rPr>
        <w:t xml:space="preserve"> </w:t>
      </w:r>
      <w:proofErr w:type="spellStart"/>
      <w:r>
        <w:rPr>
          <w:rStyle w:val="salnbdy"/>
          <w:rFonts w:eastAsia="Times New Roman"/>
        </w:rPr>
        <w:t>informaţii</w:t>
      </w:r>
      <w:proofErr w:type="spellEnd"/>
      <w:r>
        <w:rPr>
          <w:rStyle w:val="salnbdy"/>
          <w:rFonts w:eastAsia="Times New Roman"/>
        </w:rPr>
        <w:t xml:space="preserve"> clasificate au înscrise, pe fiecare pagină, nivelul de secretizare.</w:t>
      </w:r>
    </w:p>
    <w:p w14:paraId="618537BC" w14:textId="77777777" w:rsidR="006F2CE9" w:rsidRDefault="00941B79">
      <w:pPr>
        <w:autoSpaceDE/>
        <w:autoSpaceDN/>
        <w:jc w:val="both"/>
        <w:divId w:val="1622152635"/>
        <w:rPr>
          <w:rStyle w:val="salnbdy"/>
        </w:rPr>
      </w:pPr>
      <w:r>
        <w:rPr>
          <w:rStyle w:val="salnttl1"/>
          <w:rFonts w:eastAsia="Times New Roman"/>
          <w:specVanish w:val="0"/>
        </w:rPr>
        <w:t>(2)</w:t>
      </w:r>
      <w:r>
        <w:rPr>
          <w:rStyle w:val="salnbdy"/>
          <w:rFonts w:eastAsia="Times New Roman"/>
        </w:rPr>
        <w:t xml:space="preserve">Nivelul de secretizare se marchează prin </w:t>
      </w:r>
      <w:proofErr w:type="spellStart"/>
      <w:r>
        <w:rPr>
          <w:rStyle w:val="salnbdy"/>
          <w:rFonts w:eastAsia="Times New Roman"/>
        </w:rPr>
        <w:t>ştampilare</w:t>
      </w:r>
      <w:proofErr w:type="spellEnd"/>
      <w:r>
        <w:rPr>
          <w:rStyle w:val="salnbdy"/>
          <w:rFonts w:eastAsia="Times New Roman"/>
        </w:rPr>
        <w:t>, dactilografiere, tipărire sau olograf, astfel:</w:t>
      </w:r>
    </w:p>
    <w:p w14:paraId="4EB81FEE" w14:textId="77777777" w:rsidR="006F2CE9" w:rsidRDefault="00941B79">
      <w:pPr>
        <w:autoSpaceDE/>
        <w:autoSpaceDN/>
        <w:jc w:val="both"/>
        <w:divId w:val="1493176257"/>
      </w:pPr>
      <w:r>
        <w:rPr>
          <w:rStyle w:val="slitttl1"/>
          <w:rFonts w:eastAsia="Times New Roman"/>
          <w:specVanish w:val="0"/>
        </w:rPr>
        <w:t>a)</w:t>
      </w:r>
      <w:r>
        <w:rPr>
          <w:rStyle w:val="slitbdy"/>
          <w:rFonts w:eastAsia="Times New Roman"/>
        </w:rPr>
        <w:t>în partea dreaptă sus şi jos, pe exteriorul copertelor, pe pagina cu titlul şi pe prima pagină a documentului;</w:t>
      </w:r>
    </w:p>
    <w:p w14:paraId="08ADD83D" w14:textId="77777777" w:rsidR="006F2CE9" w:rsidRDefault="00941B79">
      <w:pPr>
        <w:autoSpaceDE/>
        <w:autoSpaceDN/>
        <w:jc w:val="both"/>
        <w:divId w:val="201033148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partea de jos şi de sus, la mijlocul paginii, pe toate celelalte pagini ale documentului;</w:t>
      </w:r>
    </w:p>
    <w:p w14:paraId="104D496C" w14:textId="77777777" w:rsidR="006F2CE9" w:rsidRDefault="00941B79">
      <w:pPr>
        <w:autoSpaceDE/>
        <w:autoSpaceDN/>
        <w:jc w:val="both"/>
        <w:divId w:val="188818150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sub legendă, titlu sau scara de reprezentare şi în exterior - pe verso - atunci când acestea sunt pliate, pe toate schemele, diagramele, </w:t>
      </w:r>
      <w:proofErr w:type="spellStart"/>
      <w:r>
        <w:rPr>
          <w:rStyle w:val="slitbdy"/>
          <w:rFonts w:eastAsia="Times New Roman"/>
        </w:rPr>
        <w:t>hărţile</w:t>
      </w:r>
      <w:proofErr w:type="spellEnd"/>
      <w:r>
        <w:rPr>
          <w:rStyle w:val="slitbdy"/>
          <w:rFonts w:eastAsia="Times New Roman"/>
        </w:rPr>
        <w:t>, desenele şi alte asemenea documente.</w:t>
      </w:r>
    </w:p>
    <w:p w14:paraId="00065CA0" w14:textId="77777777" w:rsidR="006F2CE9" w:rsidRDefault="00941B79">
      <w:pPr>
        <w:pStyle w:val="sartttl"/>
        <w:jc w:val="both"/>
        <w:divId w:val="1585601957"/>
        <w:rPr>
          <w:shd w:val="clear" w:color="auto" w:fill="FFFFFF"/>
        </w:rPr>
      </w:pPr>
      <w:r>
        <w:rPr>
          <w:shd w:val="clear" w:color="auto" w:fill="FFFFFF"/>
        </w:rPr>
        <w:t>Articolul 96</w:t>
      </w:r>
    </w:p>
    <w:p w14:paraId="0F1C15EF" w14:textId="77777777" w:rsidR="006F2CE9" w:rsidRDefault="00941B79">
      <w:pPr>
        <w:pStyle w:val="spar"/>
        <w:jc w:val="both"/>
        <w:divId w:val="158560195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Porţiunile</w:t>
      </w:r>
      <w:proofErr w:type="spellEnd"/>
      <w:r>
        <w:rPr>
          <w:rFonts w:ascii="Verdana" w:hAnsi="Verdana"/>
          <w:color w:val="000000"/>
          <w:sz w:val="20"/>
          <w:szCs w:val="20"/>
          <w:shd w:val="clear" w:color="auto" w:fill="FFFFFF"/>
        </w:rPr>
        <w:t xml:space="preserve"> clar identificabile din documentele clasificate complexe, cum sunt </w:t>
      </w:r>
      <w:proofErr w:type="spellStart"/>
      <w:r>
        <w:rPr>
          <w:rFonts w:ascii="Verdana" w:hAnsi="Verdana"/>
          <w:color w:val="000000"/>
          <w:sz w:val="20"/>
          <w:szCs w:val="20"/>
          <w:shd w:val="clear" w:color="auto" w:fill="FFFFFF"/>
        </w:rPr>
        <w:t>secţiunile</w:t>
      </w:r>
      <w:proofErr w:type="spellEnd"/>
      <w:r>
        <w:rPr>
          <w:rFonts w:ascii="Verdana" w:hAnsi="Verdana"/>
          <w:color w:val="000000"/>
          <w:sz w:val="20"/>
          <w:szCs w:val="20"/>
          <w:shd w:val="clear" w:color="auto" w:fill="FFFFFF"/>
        </w:rPr>
        <w:t>, anexele, paragrafele, titlurile, care au niveluri diferite de secretizare sau care nu sunt clasificate, trebuie marcate corespunzător nivelului de clasificare şi secretizare.</w:t>
      </w:r>
    </w:p>
    <w:p w14:paraId="438220F5" w14:textId="77777777" w:rsidR="006F2CE9" w:rsidRDefault="00941B79">
      <w:pPr>
        <w:pStyle w:val="sartttl"/>
        <w:jc w:val="both"/>
        <w:divId w:val="388920115"/>
        <w:rPr>
          <w:shd w:val="clear" w:color="auto" w:fill="FFFFFF"/>
        </w:rPr>
      </w:pPr>
      <w:r>
        <w:rPr>
          <w:shd w:val="clear" w:color="auto" w:fill="FFFFFF"/>
        </w:rPr>
        <w:t>Articolul 97</w:t>
      </w:r>
    </w:p>
    <w:p w14:paraId="723721CC" w14:textId="77777777" w:rsidR="006F2CE9" w:rsidRDefault="00941B79">
      <w:pPr>
        <w:pStyle w:val="spar"/>
        <w:jc w:val="both"/>
        <w:divId w:val="388920115"/>
        <w:rPr>
          <w:rFonts w:ascii="Verdana" w:hAnsi="Verdana"/>
          <w:color w:val="000000"/>
          <w:sz w:val="20"/>
          <w:szCs w:val="20"/>
          <w:shd w:val="clear" w:color="auto" w:fill="FFFFFF"/>
        </w:rPr>
      </w:pPr>
      <w:r>
        <w:rPr>
          <w:rFonts w:ascii="Verdana" w:hAnsi="Verdana"/>
          <w:color w:val="000000"/>
          <w:sz w:val="20"/>
          <w:szCs w:val="20"/>
          <w:shd w:val="clear" w:color="auto" w:fill="FFFFFF"/>
        </w:rPr>
        <w:t>Marcajul de clasificare va fi aplicat separat de celelalte marcaje, cu caractere şi/sau culori diferite.</w:t>
      </w:r>
    </w:p>
    <w:p w14:paraId="48189215" w14:textId="77777777" w:rsidR="006F2CE9" w:rsidRDefault="00941B79">
      <w:pPr>
        <w:pStyle w:val="sartttl"/>
        <w:jc w:val="both"/>
        <w:divId w:val="192813541"/>
        <w:rPr>
          <w:shd w:val="clear" w:color="auto" w:fill="FFFFFF"/>
        </w:rPr>
      </w:pPr>
      <w:r>
        <w:rPr>
          <w:shd w:val="clear" w:color="auto" w:fill="FFFFFF"/>
        </w:rPr>
        <w:t>Articolul 98</w:t>
      </w:r>
    </w:p>
    <w:p w14:paraId="71A91CF2" w14:textId="77777777" w:rsidR="006F2CE9" w:rsidRDefault="00941B79">
      <w:pPr>
        <w:autoSpaceDE/>
        <w:autoSpaceDN/>
        <w:jc w:val="both"/>
        <w:divId w:val="60858555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Toate documentele clasificate aflate în lucru sau în stadiu de proiect vor avea înscrise </w:t>
      </w:r>
      <w:proofErr w:type="spellStart"/>
      <w:r>
        <w:rPr>
          <w:rStyle w:val="salnbdy"/>
          <w:rFonts w:eastAsia="Times New Roman"/>
        </w:rPr>
        <w:t>menţiunile</w:t>
      </w:r>
      <w:proofErr w:type="spellEnd"/>
      <w:r>
        <w:rPr>
          <w:rStyle w:val="salnbdy"/>
          <w:rFonts w:eastAsia="Times New Roman"/>
        </w:rPr>
        <w:t xml:space="preserve"> "Document în lucru" sau "Proiect" şi vor fi marcate potrivit clasei sau nivelului de secretizare a </w:t>
      </w:r>
      <w:proofErr w:type="spellStart"/>
      <w:r>
        <w:rPr>
          <w:rStyle w:val="salnbdy"/>
          <w:rFonts w:eastAsia="Times New Roman"/>
        </w:rPr>
        <w:t>informaţiilor</w:t>
      </w:r>
      <w:proofErr w:type="spellEnd"/>
      <w:r>
        <w:rPr>
          <w:rStyle w:val="salnbdy"/>
          <w:rFonts w:eastAsia="Times New Roman"/>
        </w:rPr>
        <w:t xml:space="preserve"> ce le </w:t>
      </w:r>
      <w:proofErr w:type="spellStart"/>
      <w:r>
        <w:rPr>
          <w:rStyle w:val="salnbdy"/>
          <w:rFonts w:eastAsia="Times New Roman"/>
        </w:rPr>
        <w:t>conţin</w:t>
      </w:r>
      <w:proofErr w:type="spellEnd"/>
      <w:r>
        <w:rPr>
          <w:rStyle w:val="salnbdy"/>
          <w:rFonts w:eastAsia="Times New Roman"/>
        </w:rPr>
        <w:t>.</w:t>
      </w:r>
    </w:p>
    <w:p w14:paraId="7FC870A3" w14:textId="77777777" w:rsidR="006F2CE9" w:rsidRDefault="00941B79">
      <w:pPr>
        <w:autoSpaceDE/>
        <w:autoSpaceDN/>
        <w:jc w:val="both"/>
        <w:divId w:val="139901238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Gestionarea documentelor clasificate aflate în lucru sau în stadiu de proiect se face în </w:t>
      </w:r>
      <w:proofErr w:type="spellStart"/>
      <w:r>
        <w:rPr>
          <w:rStyle w:val="salnbdy"/>
          <w:rFonts w:eastAsia="Times New Roman"/>
        </w:rPr>
        <w:t>aceleaşi</w:t>
      </w:r>
      <w:proofErr w:type="spellEnd"/>
      <w:r>
        <w:rPr>
          <w:rStyle w:val="salnbdy"/>
          <w:rFonts w:eastAsia="Times New Roman"/>
        </w:rPr>
        <w:t xml:space="preserve"> condiţii ca şi a celor în formă definitivă.</w:t>
      </w:r>
    </w:p>
    <w:p w14:paraId="47961FD1" w14:textId="77777777" w:rsidR="006F2CE9" w:rsidRDefault="00941B79">
      <w:pPr>
        <w:pStyle w:val="sartttl"/>
        <w:jc w:val="both"/>
        <w:divId w:val="1851987695"/>
        <w:rPr>
          <w:shd w:val="clear" w:color="auto" w:fill="FFFFFF"/>
        </w:rPr>
      </w:pPr>
      <w:r>
        <w:rPr>
          <w:shd w:val="clear" w:color="auto" w:fill="FFFFFF"/>
        </w:rPr>
        <w:t>Articolul 99</w:t>
      </w:r>
    </w:p>
    <w:p w14:paraId="654F5F7A" w14:textId="77777777" w:rsidR="006F2CE9" w:rsidRDefault="00941B79">
      <w:pPr>
        <w:pStyle w:val="spar"/>
        <w:jc w:val="both"/>
        <w:divId w:val="185198769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Documentele sau materialele care </w:t>
      </w:r>
      <w:proofErr w:type="spellStart"/>
      <w:r>
        <w:rPr>
          <w:rFonts w:ascii="Verdana" w:hAnsi="Verdana"/>
          <w:color w:val="000000"/>
          <w:sz w:val="20"/>
          <w:szCs w:val="20"/>
          <w:shd w:val="clear" w:color="auto" w:fill="FFFFFF"/>
        </w:rPr>
        <w:t>conţin</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şi sunt destinate unei persoane strict determinate vor fi </w:t>
      </w:r>
      <w:proofErr w:type="spellStart"/>
      <w:r>
        <w:rPr>
          <w:rFonts w:ascii="Verdana" w:hAnsi="Verdana"/>
          <w:color w:val="000000"/>
          <w:sz w:val="20"/>
          <w:szCs w:val="20"/>
          <w:shd w:val="clear" w:color="auto" w:fill="FFFFFF"/>
        </w:rPr>
        <w:t>inscripţionate</w:t>
      </w:r>
      <w:proofErr w:type="spellEnd"/>
      <w:r>
        <w:rPr>
          <w:rFonts w:ascii="Verdana" w:hAnsi="Verdana"/>
          <w:color w:val="000000"/>
          <w:sz w:val="20"/>
          <w:szCs w:val="20"/>
          <w:shd w:val="clear" w:color="auto" w:fill="FFFFFF"/>
        </w:rPr>
        <w:t xml:space="preserve">, sub destinatar, cu </w:t>
      </w:r>
      <w:proofErr w:type="spellStart"/>
      <w:r>
        <w:rPr>
          <w:rFonts w:ascii="Verdana" w:hAnsi="Verdana"/>
          <w:color w:val="000000"/>
          <w:sz w:val="20"/>
          <w:szCs w:val="20"/>
          <w:shd w:val="clear" w:color="auto" w:fill="FFFFFF"/>
        </w:rPr>
        <w:t>menţiunea</w:t>
      </w:r>
      <w:proofErr w:type="spellEnd"/>
      <w:r>
        <w:rPr>
          <w:rFonts w:ascii="Verdana" w:hAnsi="Verdana"/>
          <w:color w:val="000000"/>
          <w:sz w:val="20"/>
          <w:szCs w:val="20"/>
          <w:shd w:val="clear" w:color="auto" w:fill="FFFFFF"/>
        </w:rPr>
        <w:t xml:space="preserve"> "Personal".</w:t>
      </w:r>
    </w:p>
    <w:p w14:paraId="310EC142" w14:textId="77777777" w:rsidR="006F2CE9" w:rsidRDefault="00941B79">
      <w:pPr>
        <w:pStyle w:val="sartttl"/>
        <w:jc w:val="both"/>
        <w:divId w:val="2018117392"/>
        <w:rPr>
          <w:shd w:val="clear" w:color="auto" w:fill="FFFFFF"/>
        </w:rPr>
      </w:pPr>
      <w:r>
        <w:rPr>
          <w:shd w:val="clear" w:color="auto" w:fill="FFFFFF"/>
        </w:rPr>
        <w:lastRenderedPageBreak/>
        <w:t>Articolul 100</w:t>
      </w:r>
    </w:p>
    <w:p w14:paraId="1E18D712" w14:textId="77777777" w:rsidR="006F2CE9" w:rsidRDefault="00941B79">
      <w:pPr>
        <w:autoSpaceDE/>
        <w:autoSpaceDN/>
        <w:jc w:val="both"/>
        <w:divId w:val="175138696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Fotografiile, filmele, microfilmele şi negativele lor, rolele, bobinele sau containerele de păstrare a acestora se marchează vizibil cu o etichetă care indică numărul şi data înregistrării, precum şi clasa sau nivelul de secretizare.</w:t>
      </w:r>
    </w:p>
    <w:p w14:paraId="39FF9C11" w14:textId="77777777" w:rsidR="006F2CE9" w:rsidRDefault="00941B79">
      <w:pPr>
        <w:autoSpaceDE/>
        <w:autoSpaceDN/>
        <w:jc w:val="both"/>
        <w:divId w:val="55797506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Microfilmele trebuie să aibă </w:t>
      </w:r>
      <w:proofErr w:type="spellStart"/>
      <w:r>
        <w:rPr>
          <w:rStyle w:val="salnbdy"/>
          <w:rFonts w:eastAsia="Times New Roman"/>
        </w:rPr>
        <w:t>afişat</w:t>
      </w:r>
      <w:proofErr w:type="spellEnd"/>
      <w:r>
        <w:rPr>
          <w:rStyle w:val="salnbdy"/>
          <w:rFonts w:eastAsia="Times New Roman"/>
        </w:rPr>
        <w:t xml:space="preserve"> la cele două capete clasa sau nivelul de secretizare, iar la începutul rolei, lista elementelor de </w:t>
      </w:r>
      <w:proofErr w:type="spellStart"/>
      <w:r>
        <w:rPr>
          <w:rStyle w:val="salnbdy"/>
          <w:rFonts w:eastAsia="Times New Roman"/>
        </w:rPr>
        <w:t>conţinut</w:t>
      </w:r>
      <w:proofErr w:type="spellEnd"/>
      <w:r>
        <w:rPr>
          <w:rStyle w:val="salnbdy"/>
          <w:rFonts w:eastAsia="Times New Roman"/>
        </w:rPr>
        <w:t>.</w:t>
      </w:r>
    </w:p>
    <w:p w14:paraId="1E12F971" w14:textId="77777777" w:rsidR="006F2CE9" w:rsidRDefault="00941B79">
      <w:pPr>
        <w:pStyle w:val="sartttl"/>
        <w:jc w:val="both"/>
        <w:divId w:val="484467949"/>
        <w:rPr>
          <w:shd w:val="clear" w:color="auto" w:fill="FFFFFF"/>
        </w:rPr>
      </w:pPr>
      <w:r>
        <w:rPr>
          <w:shd w:val="clear" w:color="auto" w:fill="FFFFFF"/>
        </w:rPr>
        <w:t>Articolul 101</w:t>
      </w:r>
    </w:p>
    <w:p w14:paraId="58F81F8B" w14:textId="77777777" w:rsidR="006F2CE9" w:rsidRDefault="00941B79">
      <w:pPr>
        <w:autoSpaceDE/>
        <w:autoSpaceDN/>
        <w:jc w:val="both"/>
        <w:divId w:val="180855253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Clasa sau nivelul de secretizare a </w:t>
      </w:r>
      <w:proofErr w:type="spellStart"/>
      <w:r>
        <w:rPr>
          <w:rStyle w:val="salnbdy"/>
          <w:rFonts w:eastAsia="Times New Roman"/>
        </w:rPr>
        <w:t>informaţiilor</w:t>
      </w:r>
      <w:proofErr w:type="spellEnd"/>
      <w:r>
        <w:rPr>
          <w:rStyle w:val="salnbdy"/>
          <w:rFonts w:eastAsia="Times New Roman"/>
        </w:rPr>
        <w:t xml:space="preserve"> înregistrate pe benzi audio se imprimă verbal, atât la începutul înregistrării, cât şi la </w:t>
      </w:r>
      <w:proofErr w:type="spellStart"/>
      <w:r>
        <w:rPr>
          <w:rStyle w:val="salnbdy"/>
          <w:rFonts w:eastAsia="Times New Roman"/>
        </w:rPr>
        <w:t>sfârşitul</w:t>
      </w:r>
      <w:proofErr w:type="spellEnd"/>
      <w:r>
        <w:rPr>
          <w:rStyle w:val="salnbdy"/>
          <w:rFonts w:eastAsia="Times New Roman"/>
        </w:rPr>
        <w:t xml:space="preserve"> acesteia.</w:t>
      </w:r>
    </w:p>
    <w:p w14:paraId="41DEF9E1" w14:textId="77777777" w:rsidR="006F2CE9" w:rsidRDefault="00941B79">
      <w:pPr>
        <w:autoSpaceDE/>
        <w:autoSpaceDN/>
        <w:jc w:val="both"/>
        <w:divId w:val="109316716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Marcarea clasei sau a nivelului de secretizare pe benzi video trebuie să asigure </w:t>
      </w:r>
      <w:proofErr w:type="spellStart"/>
      <w:r>
        <w:rPr>
          <w:rStyle w:val="salnbdy"/>
          <w:rFonts w:eastAsia="Times New Roman"/>
        </w:rPr>
        <w:t>afişarea</w:t>
      </w:r>
      <w:proofErr w:type="spellEnd"/>
      <w:r>
        <w:rPr>
          <w:rStyle w:val="salnbdy"/>
          <w:rFonts w:eastAsia="Times New Roman"/>
        </w:rPr>
        <w:t xml:space="preserve"> pe ecran a clasei sau a nivelului de secretizare, în cazul în care nu se poate stabili cu exactitate clasa sau nivelul de secretizare, înainte de înregistrarea benzilor, marcajul se aplică prin inserarea unui segment de bandă la începutul şi la </w:t>
      </w:r>
      <w:proofErr w:type="spellStart"/>
      <w:r>
        <w:rPr>
          <w:rStyle w:val="salnbdy"/>
          <w:rFonts w:eastAsia="Times New Roman"/>
        </w:rPr>
        <w:t>sfârşitul</w:t>
      </w:r>
      <w:proofErr w:type="spellEnd"/>
      <w:r>
        <w:rPr>
          <w:rStyle w:val="salnbdy"/>
          <w:rFonts w:eastAsia="Times New Roman"/>
        </w:rPr>
        <w:t xml:space="preserve"> benzii video.</w:t>
      </w:r>
    </w:p>
    <w:p w14:paraId="2224F32C" w14:textId="77777777" w:rsidR="006F2CE9" w:rsidRDefault="00941B79">
      <w:pPr>
        <w:autoSpaceDE/>
        <w:autoSpaceDN/>
        <w:jc w:val="both"/>
        <w:divId w:val="1921257190"/>
        <w:rPr>
          <w:rStyle w:val="salnbdy"/>
        </w:rPr>
      </w:pPr>
      <w:r>
        <w:rPr>
          <w:rStyle w:val="salnttl1"/>
          <w:rFonts w:eastAsia="Times New Roman"/>
          <w:specVanish w:val="0"/>
        </w:rPr>
        <w:t>(3)</w:t>
      </w:r>
      <w:r>
        <w:rPr>
          <w:rStyle w:val="salnbdy"/>
          <w:rFonts w:eastAsia="Times New Roman"/>
        </w:rPr>
        <w:t xml:space="preserve">Benzile audio şi video care </w:t>
      </w:r>
      <w:proofErr w:type="spellStart"/>
      <w:r>
        <w:rPr>
          <w:rStyle w:val="salnbdy"/>
          <w:rFonts w:eastAsia="Times New Roman"/>
        </w:rPr>
        <w:t>conţin</w:t>
      </w:r>
      <w:proofErr w:type="spellEnd"/>
      <w:r>
        <w:rPr>
          <w:rStyle w:val="salnbdy"/>
          <w:rFonts w:eastAsia="Times New Roman"/>
        </w:rPr>
        <w:t xml:space="preserve"> </w:t>
      </w:r>
      <w:proofErr w:type="spellStart"/>
      <w:r>
        <w:rPr>
          <w:rStyle w:val="salnbdy"/>
          <w:rFonts w:eastAsia="Times New Roman"/>
        </w:rPr>
        <w:t>informaţii</w:t>
      </w:r>
      <w:proofErr w:type="spellEnd"/>
      <w:r>
        <w:rPr>
          <w:rStyle w:val="salnbdy"/>
          <w:rFonts w:eastAsia="Times New Roman"/>
        </w:rPr>
        <w:t xml:space="preserve"> clasificate păstrează clasa sau nivelul de secretizare cel mai înalt atribuit până în momentul:</w:t>
      </w:r>
    </w:p>
    <w:p w14:paraId="7E91AEEE" w14:textId="77777777" w:rsidR="006F2CE9" w:rsidRDefault="00941B79">
      <w:pPr>
        <w:autoSpaceDE/>
        <w:autoSpaceDN/>
        <w:jc w:val="both"/>
        <w:divId w:val="1959943151"/>
      </w:pPr>
      <w:r>
        <w:rPr>
          <w:rStyle w:val="slitttl1"/>
          <w:rFonts w:eastAsia="Times New Roman"/>
          <w:specVanish w:val="0"/>
        </w:rPr>
        <w:t>a)</w:t>
      </w:r>
      <w:r>
        <w:rPr>
          <w:rStyle w:val="slitbdy"/>
          <w:rFonts w:eastAsia="Times New Roman"/>
        </w:rPr>
        <w:t>distrugerii printr-un procedeu autorizat;</w:t>
      </w:r>
    </w:p>
    <w:p w14:paraId="35F0D965" w14:textId="77777777" w:rsidR="006F2CE9" w:rsidRDefault="00941B79">
      <w:pPr>
        <w:autoSpaceDE/>
        <w:autoSpaceDN/>
        <w:jc w:val="both"/>
        <w:divId w:val="192495301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atribuirii unui nivel superior prin adăugarea unei înregistrări cu nivel superior de secretizare.</w:t>
      </w:r>
    </w:p>
    <w:p w14:paraId="73D0D81F" w14:textId="77777777" w:rsidR="006F2CE9" w:rsidRDefault="00941B79">
      <w:pPr>
        <w:pStyle w:val="sartttl"/>
        <w:jc w:val="both"/>
        <w:divId w:val="244145804"/>
        <w:rPr>
          <w:shd w:val="clear" w:color="auto" w:fill="FFFFFF"/>
        </w:rPr>
      </w:pPr>
      <w:r>
        <w:rPr>
          <w:shd w:val="clear" w:color="auto" w:fill="FFFFFF"/>
        </w:rPr>
        <w:t>Articolul 102</w:t>
      </w:r>
    </w:p>
    <w:p w14:paraId="2E0014B3" w14:textId="77777777" w:rsidR="006F2CE9" w:rsidRDefault="00941B79">
      <w:pPr>
        <w:pStyle w:val="spar"/>
        <w:jc w:val="both"/>
        <w:divId w:val="244145804"/>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Proiecţiile</w:t>
      </w:r>
      <w:proofErr w:type="spellEnd"/>
      <w:r>
        <w:rPr>
          <w:rFonts w:ascii="Verdana" w:hAnsi="Verdana"/>
          <w:color w:val="000000"/>
          <w:sz w:val="20"/>
          <w:szCs w:val="20"/>
          <w:shd w:val="clear" w:color="auto" w:fill="FFFFFF"/>
        </w:rPr>
        <w:t xml:space="preserve"> de imagini trebuie să </w:t>
      </w:r>
      <w:proofErr w:type="spellStart"/>
      <w:r>
        <w:rPr>
          <w:rFonts w:ascii="Verdana" w:hAnsi="Verdana"/>
          <w:color w:val="000000"/>
          <w:sz w:val="20"/>
          <w:szCs w:val="20"/>
          <w:shd w:val="clear" w:color="auto" w:fill="FFFFFF"/>
        </w:rPr>
        <w:t>afişeze</w:t>
      </w:r>
      <w:proofErr w:type="spellEnd"/>
      <w:r>
        <w:rPr>
          <w:rFonts w:ascii="Verdana" w:hAnsi="Verdana"/>
          <w:color w:val="000000"/>
          <w:sz w:val="20"/>
          <w:szCs w:val="20"/>
          <w:shd w:val="clear" w:color="auto" w:fill="FFFFFF"/>
        </w:rPr>
        <w:t xml:space="preserve">, la începutul şi </w:t>
      </w:r>
      <w:proofErr w:type="spellStart"/>
      <w:r>
        <w:rPr>
          <w:rFonts w:ascii="Verdana" w:hAnsi="Verdana"/>
          <w:color w:val="000000"/>
          <w:sz w:val="20"/>
          <w:szCs w:val="20"/>
          <w:shd w:val="clear" w:color="auto" w:fill="FFFFFF"/>
        </w:rPr>
        <w:t>sfârşitul</w:t>
      </w:r>
      <w:proofErr w:type="spellEnd"/>
      <w:r>
        <w:rPr>
          <w:rFonts w:ascii="Verdana" w:hAnsi="Verdana"/>
          <w:color w:val="000000"/>
          <w:sz w:val="20"/>
          <w:szCs w:val="20"/>
          <w:shd w:val="clear" w:color="auto" w:fill="FFFFFF"/>
        </w:rPr>
        <w:t xml:space="preserve"> acestora, numărul şi data înregistrării, precum şi clasa sau nivelul de secretizare.</w:t>
      </w:r>
    </w:p>
    <w:p w14:paraId="5426DF2F" w14:textId="77777777" w:rsidR="006F2CE9" w:rsidRDefault="00941B79">
      <w:pPr>
        <w:pStyle w:val="sartttl"/>
        <w:jc w:val="both"/>
        <w:divId w:val="572784813"/>
        <w:rPr>
          <w:shd w:val="clear" w:color="auto" w:fill="FFFFFF"/>
        </w:rPr>
      </w:pPr>
      <w:r>
        <w:rPr>
          <w:shd w:val="clear" w:color="auto" w:fill="FFFFFF"/>
        </w:rPr>
        <w:t>Articolul 103</w:t>
      </w:r>
    </w:p>
    <w:p w14:paraId="724CE4D7" w14:textId="77777777" w:rsidR="006F2CE9" w:rsidRDefault="00941B79">
      <w:pPr>
        <w:autoSpaceDE/>
        <w:autoSpaceDN/>
        <w:jc w:val="both"/>
        <w:divId w:val="129698111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Rolele, bobinele sau containerele de păstrare a benzilor magnetice, inclusiv cele video, pe care au fost imprimate </w:t>
      </w:r>
      <w:proofErr w:type="spellStart"/>
      <w:r>
        <w:rPr>
          <w:rStyle w:val="salnbdy"/>
          <w:rFonts w:eastAsia="Times New Roman"/>
        </w:rPr>
        <w:t>informaţii</w:t>
      </w:r>
      <w:proofErr w:type="spellEnd"/>
      <w:r>
        <w:rPr>
          <w:rStyle w:val="salnbdy"/>
          <w:rFonts w:eastAsia="Times New Roman"/>
        </w:rPr>
        <w:t xml:space="preserve"> secrete de stat, vor avea înscris, la loc vizibil, clasa sau nivelul de secretizare cel mai înalt atribuit acestora, care va rămâne aplicat până la distrugerea sau demagnetizarea lor.</w:t>
      </w:r>
    </w:p>
    <w:p w14:paraId="0AF3F2FC" w14:textId="77777777" w:rsidR="006F2CE9" w:rsidRDefault="00941B79">
      <w:pPr>
        <w:autoSpaceDE/>
        <w:autoSpaceDN/>
        <w:jc w:val="both"/>
        <w:divId w:val="112048812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La efectuarea unei înregistrări pe bandă magnetică, atât la începutul, cât şi la </w:t>
      </w:r>
      <w:proofErr w:type="spellStart"/>
      <w:r>
        <w:rPr>
          <w:rStyle w:val="salnbdy"/>
          <w:rFonts w:eastAsia="Times New Roman"/>
        </w:rPr>
        <w:t>sfârşitul</w:t>
      </w:r>
      <w:proofErr w:type="spellEnd"/>
      <w:r>
        <w:rPr>
          <w:rStyle w:val="salnbdy"/>
          <w:rFonts w:eastAsia="Times New Roman"/>
        </w:rPr>
        <w:t xml:space="preserve"> fiecărui pasaj, se va </w:t>
      </w:r>
      <w:proofErr w:type="spellStart"/>
      <w:r>
        <w:rPr>
          <w:rStyle w:val="salnbdy"/>
          <w:rFonts w:eastAsia="Times New Roman"/>
        </w:rPr>
        <w:t>menţiona</w:t>
      </w:r>
      <w:proofErr w:type="spellEnd"/>
      <w:r>
        <w:rPr>
          <w:rStyle w:val="salnbdy"/>
          <w:rFonts w:eastAsia="Times New Roman"/>
        </w:rPr>
        <w:t xml:space="preserve"> clasa sau nivelul de secretizare.</w:t>
      </w:r>
    </w:p>
    <w:p w14:paraId="4BBD7028" w14:textId="77777777" w:rsidR="006F2CE9" w:rsidRDefault="00941B79">
      <w:pPr>
        <w:autoSpaceDE/>
        <w:autoSpaceDN/>
        <w:jc w:val="both"/>
        <w:divId w:val="165899474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În cazul </w:t>
      </w:r>
      <w:proofErr w:type="spellStart"/>
      <w:r>
        <w:rPr>
          <w:rStyle w:val="salnbdy"/>
          <w:rFonts w:eastAsia="Times New Roman"/>
        </w:rPr>
        <w:t>detaşării</w:t>
      </w:r>
      <w:proofErr w:type="spellEnd"/>
      <w:r>
        <w:rPr>
          <w:rStyle w:val="salnbdy"/>
          <w:rFonts w:eastAsia="Times New Roman"/>
        </w:rPr>
        <w:t xml:space="preserve"> de pe suportul fizic, fiecare capăt al benzii va fi marcat, la loc vizibil, cu clasa sau nivelul de secretizare.</w:t>
      </w:r>
    </w:p>
    <w:p w14:paraId="3D849ABA" w14:textId="77777777" w:rsidR="006F2CE9" w:rsidRDefault="00941B79">
      <w:pPr>
        <w:pStyle w:val="sartttl"/>
        <w:jc w:val="both"/>
        <w:divId w:val="1972395532"/>
        <w:rPr>
          <w:shd w:val="clear" w:color="auto" w:fill="FFFFFF"/>
        </w:rPr>
      </w:pPr>
      <w:r>
        <w:rPr>
          <w:shd w:val="clear" w:color="auto" w:fill="FFFFFF"/>
        </w:rPr>
        <w:t>Articolul 104</w:t>
      </w:r>
    </w:p>
    <w:p w14:paraId="2330B680" w14:textId="77777777" w:rsidR="006F2CE9" w:rsidRDefault="00941B79">
      <w:pPr>
        <w:pStyle w:val="spar"/>
        <w:jc w:val="both"/>
        <w:divId w:val="197239553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toate cazurile, ambalajele sau </w:t>
      </w:r>
      <w:proofErr w:type="spellStart"/>
      <w:r>
        <w:rPr>
          <w:rFonts w:ascii="Verdana" w:hAnsi="Verdana"/>
          <w:color w:val="000000"/>
          <w:sz w:val="20"/>
          <w:szCs w:val="20"/>
          <w:shd w:val="clear" w:color="auto" w:fill="FFFFFF"/>
        </w:rPr>
        <w:t>suporţii</w:t>
      </w:r>
      <w:proofErr w:type="spellEnd"/>
      <w:r>
        <w:rPr>
          <w:rFonts w:ascii="Verdana" w:hAnsi="Verdana"/>
          <w:color w:val="000000"/>
          <w:sz w:val="20"/>
          <w:szCs w:val="20"/>
          <w:shd w:val="clear" w:color="auto" w:fill="FFFFFF"/>
        </w:rPr>
        <w:t xml:space="preserve"> în care se păstrează documente sau materiale ce </w:t>
      </w:r>
      <w:proofErr w:type="spellStart"/>
      <w:r>
        <w:rPr>
          <w:rFonts w:ascii="Verdana" w:hAnsi="Verdana"/>
          <w:color w:val="000000"/>
          <w:sz w:val="20"/>
          <w:szCs w:val="20"/>
          <w:shd w:val="clear" w:color="auto" w:fill="FFFFFF"/>
        </w:rPr>
        <w:t>conţin</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vor avea </w:t>
      </w:r>
      <w:proofErr w:type="spellStart"/>
      <w:r>
        <w:rPr>
          <w:rFonts w:ascii="Verdana" w:hAnsi="Verdana"/>
          <w:color w:val="000000"/>
          <w:sz w:val="20"/>
          <w:szCs w:val="20"/>
          <w:shd w:val="clear" w:color="auto" w:fill="FFFFFF"/>
        </w:rPr>
        <w:t>inscripţionat</w:t>
      </w:r>
      <w:proofErr w:type="spellEnd"/>
      <w:r>
        <w:rPr>
          <w:rFonts w:ascii="Verdana" w:hAnsi="Verdana"/>
          <w:color w:val="000000"/>
          <w:sz w:val="20"/>
          <w:szCs w:val="20"/>
          <w:shd w:val="clear" w:color="auto" w:fill="FFFFFF"/>
        </w:rPr>
        <w:t xml:space="preserve"> clasa sau nivelul de secretizare, numărul şi data înregistrării în </w:t>
      </w:r>
      <w:proofErr w:type="spellStart"/>
      <w:r>
        <w:rPr>
          <w:rFonts w:ascii="Verdana" w:hAnsi="Verdana"/>
          <w:color w:val="000000"/>
          <w:sz w:val="20"/>
          <w:szCs w:val="20"/>
          <w:shd w:val="clear" w:color="auto" w:fill="FFFFFF"/>
        </w:rPr>
        <w:t>evidenţe</w:t>
      </w:r>
      <w:proofErr w:type="spellEnd"/>
      <w:r>
        <w:rPr>
          <w:rFonts w:ascii="Verdana" w:hAnsi="Verdana"/>
          <w:color w:val="000000"/>
          <w:sz w:val="20"/>
          <w:szCs w:val="20"/>
          <w:shd w:val="clear" w:color="auto" w:fill="FFFFFF"/>
        </w:rPr>
        <w:t xml:space="preserve"> şi li se va </w:t>
      </w:r>
      <w:proofErr w:type="spellStart"/>
      <w:r>
        <w:rPr>
          <w:rFonts w:ascii="Verdana" w:hAnsi="Verdana"/>
          <w:color w:val="000000"/>
          <w:sz w:val="20"/>
          <w:szCs w:val="20"/>
          <w:shd w:val="clear" w:color="auto" w:fill="FFFFFF"/>
        </w:rPr>
        <w:t>ataşa</w:t>
      </w:r>
      <w:proofErr w:type="spellEnd"/>
      <w:r>
        <w:rPr>
          <w:rFonts w:ascii="Verdana" w:hAnsi="Verdana"/>
          <w:color w:val="000000"/>
          <w:sz w:val="20"/>
          <w:szCs w:val="20"/>
          <w:shd w:val="clear" w:color="auto" w:fill="FFFFFF"/>
        </w:rPr>
        <w:t xml:space="preserve"> o listă cu denumirea acestora.</w:t>
      </w:r>
    </w:p>
    <w:p w14:paraId="1ED619AE" w14:textId="77777777" w:rsidR="006F2CE9" w:rsidRDefault="00941B79">
      <w:pPr>
        <w:pStyle w:val="sartttl"/>
        <w:jc w:val="both"/>
        <w:divId w:val="548036413"/>
        <w:rPr>
          <w:shd w:val="clear" w:color="auto" w:fill="FFFFFF"/>
        </w:rPr>
      </w:pPr>
      <w:r>
        <w:rPr>
          <w:shd w:val="clear" w:color="auto" w:fill="FFFFFF"/>
        </w:rPr>
        <w:t>Articolul 105</w:t>
      </w:r>
    </w:p>
    <w:p w14:paraId="16A3DF23" w14:textId="77777777" w:rsidR="006F2CE9" w:rsidRDefault="00941B79">
      <w:pPr>
        <w:autoSpaceDE/>
        <w:autoSpaceDN/>
        <w:jc w:val="both"/>
        <w:divId w:val="46917848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Atunci când se utilizează documente clasificate ca surse pentru întocmirea unui alt document, marcajele documentelor sursă le vor determina pe cele ale documentului rezultat.</w:t>
      </w:r>
    </w:p>
    <w:p w14:paraId="27B3FAAA" w14:textId="77777777" w:rsidR="006F2CE9" w:rsidRDefault="00941B79">
      <w:pPr>
        <w:autoSpaceDE/>
        <w:autoSpaceDN/>
        <w:jc w:val="both"/>
        <w:divId w:val="140548859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Pe documentul rezultat se vor preciza documentele sursă care au stat la baza întocmirii lui.</w:t>
      </w:r>
    </w:p>
    <w:p w14:paraId="3EA40108" w14:textId="77777777" w:rsidR="006F2CE9" w:rsidRDefault="00941B79">
      <w:pPr>
        <w:pStyle w:val="sartttl"/>
        <w:jc w:val="both"/>
        <w:divId w:val="1524591745"/>
        <w:rPr>
          <w:shd w:val="clear" w:color="auto" w:fill="FFFFFF"/>
        </w:rPr>
      </w:pPr>
      <w:r>
        <w:rPr>
          <w:shd w:val="clear" w:color="auto" w:fill="FFFFFF"/>
        </w:rPr>
        <w:t>Articolul 106</w:t>
      </w:r>
    </w:p>
    <w:p w14:paraId="34C86F5E" w14:textId="77777777" w:rsidR="006F2CE9" w:rsidRDefault="00941B79">
      <w:pPr>
        <w:pStyle w:val="spar"/>
        <w:jc w:val="both"/>
        <w:divId w:val="152459174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Numărul şi data </w:t>
      </w:r>
      <w:proofErr w:type="spellStart"/>
      <w:r>
        <w:rPr>
          <w:rFonts w:ascii="Verdana" w:hAnsi="Verdana"/>
          <w:color w:val="000000"/>
          <w:sz w:val="20"/>
          <w:szCs w:val="20"/>
          <w:shd w:val="clear" w:color="auto" w:fill="FFFFFF"/>
        </w:rPr>
        <w:t>iniţială</w:t>
      </w:r>
      <w:proofErr w:type="spellEnd"/>
      <w:r>
        <w:rPr>
          <w:rFonts w:ascii="Verdana" w:hAnsi="Verdana"/>
          <w:color w:val="000000"/>
          <w:sz w:val="20"/>
          <w:szCs w:val="20"/>
          <w:shd w:val="clear" w:color="auto" w:fill="FFFFFF"/>
        </w:rPr>
        <w:t xml:space="preserve"> a înregistrării documentului clasificat trebuie păstrate, chiar dacă i se aduc amendamente, până când documentul respectiv va face obiectul reevaluării clasei sau a nivelului de secretizare.</w:t>
      </w:r>
    </w:p>
    <w:p w14:paraId="08652C5D" w14:textId="77777777" w:rsidR="006F2CE9" w:rsidRDefault="00941B79">
      <w:pPr>
        <w:pStyle w:val="sartttl"/>
        <w:jc w:val="both"/>
        <w:divId w:val="1133448413"/>
        <w:rPr>
          <w:shd w:val="clear" w:color="auto" w:fill="FFFFFF"/>
        </w:rPr>
      </w:pPr>
      <w:r>
        <w:rPr>
          <w:shd w:val="clear" w:color="auto" w:fill="FFFFFF"/>
        </w:rPr>
        <w:t>Articolul 107</w:t>
      </w:r>
    </w:p>
    <w:p w14:paraId="2C639CA4" w14:textId="77777777" w:rsidR="006F2CE9" w:rsidRDefault="00941B79">
      <w:pPr>
        <w:autoSpaceDE/>
        <w:autoSpaceDN/>
        <w:jc w:val="both"/>
        <w:divId w:val="1248345634"/>
        <w:rPr>
          <w:rFonts w:eastAsia="Times New Roman"/>
          <w:color w:val="000000"/>
          <w:sz w:val="20"/>
          <w:szCs w:val="20"/>
          <w:shd w:val="clear" w:color="auto" w:fill="FFFFFF"/>
        </w:rPr>
      </w:pPr>
      <w:r>
        <w:rPr>
          <w:rStyle w:val="salnttl1"/>
          <w:rFonts w:eastAsia="Times New Roman"/>
          <w:specVanish w:val="0"/>
        </w:rPr>
        <w:t>(1)</w:t>
      </w:r>
      <w:proofErr w:type="spellStart"/>
      <w:r>
        <w:rPr>
          <w:rStyle w:val="salnbdy"/>
          <w:rFonts w:eastAsia="Times New Roman"/>
        </w:rPr>
        <w:t>Evidenţa</w:t>
      </w:r>
      <w:proofErr w:type="spellEnd"/>
      <w:r>
        <w:rPr>
          <w:rStyle w:val="salnbdy"/>
          <w:rFonts w:eastAsia="Times New Roman"/>
        </w:rPr>
        <w:t xml:space="preserve"> materialelor şi documentelor care </w:t>
      </w:r>
      <w:proofErr w:type="spellStart"/>
      <w:r>
        <w:rPr>
          <w:rStyle w:val="salnbdy"/>
          <w:rFonts w:eastAsia="Times New Roman"/>
        </w:rPr>
        <w:t>conţin</w:t>
      </w:r>
      <w:proofErr w:type="spellEnd"/>
      <w:r>
        <w:rPr>
          <w:rStyle w:val="salnbdy"/>
          <w:rFonts w:eastAsia="Times New Roman"/>
        </w:rPr>
        <w:t xml:space="preserve"> </w:t>
      </w:r>
      <w:proofErr w:type="spellStart"/>
      <w:r>
        <w:rPr>
          <w:rStyle w:val="salnbdy"/>
          <w:rFonts w:eastAsia="Times New Roman"/>
        </w:rPr>
        <w:t>informaţii</w:t>
      </w:r>
      <w:proofErr w:type="spellEnd"/>
      <w:r>
        <w:rPr>
          <w:rStyle w:val="salnbdy"/>
          <w:rFonts w:eastAsia="Times New Roman"/>
        </w:rPr>
        <w:t xml:space="preserve"> clasificate se </w:t>
      </w:r>
      <w:proofErr w:type="spellStart"/>
      <w:r>
        <w:rPr>
          <w:rStyle w:val="salnbdy"/>
          <w:rFonts w:eastAsia="Times New Roman"/>
        </w:rPr>
        <w:t>ţine</w:t>
      </w:r>
      <w:proofErr w:type="spellEnd"/>
      <w:r>
        <w:rPr>
          <w:rStyle w:val="salnbdy"/>
          <w:rFonts w:eastAsia="Times New Roman"/>
        </w:rPr>
        <w:t xml:space="preserve"> în registre speciale, întocmite potrivit modelelor prevăzute în </w:t>
      </w:r>
      <w:r>
        <w:rPr>
          <w:rStyle w:val="salnbdy"/>
          <w:rFonts w:eastAsia="Times New Roman"/>
          <w:color w:val="0000FF"/>
          <w:u w:val="single"/>
        </w:rPr>
        <w:t>anexele nr. 4</w:t>
      </w:r>
      <w:r>
        <w:rPr>
          <w:rStyle w:val="salnbdy"/>
          <w:rFonts w:eastAsia="Times New Roman"/>
        </w:rPr>
        <w:t xml:space="preserve">, </w:t>
      </w:r>
      <w:r>
        <w:rPr>
          <w:rStyle w:val="salnbdy"/>
          <w:rFonts w:eastAsia="Times New Roman"/>
          <w:color w:val="0000FF"/>
          <w:u w:val="single"/>
        </w:rPr>
        <w:t>5</w:t>
      </w:r>
      <w:r>
        <w:rPr>
          <w:rStyle w:val="salnbdy"/>
          <w:rFonts w:eastAsia="Times New Roman"/>
        </w:rPr>
        <w:t xml:space="preserve"> şi </w:t>
      </w:r>
      <w:r>
        <w:rPr>
          <w:rStyle w:val="salnbdy"/>
          <w:rFonts w:eastAsia="Times New Roman"/>
          <w:color w:val="0000FF"/>
          <w:u w:val="single"/>
        </w:rPr>
        <w:t>6 din Standardele naţionale</w:t>
      </w:r>
      <w:r>
        <w:rPr>
          <w:rStyle w:val="salnbdy"/>
          <w:rFonts w:eastAsia="Times New Roman"/>
        </w:rPr>
        <w:t>.</w:t>
      </w:r>
    </w:p>
    <w:p w14:paraId="047D038B" w14:textId="77777777" w:rsidR="006F2CE9" w:rsidRDefault="00941B79">
      <w:pPr>
        <w:autoSpaceDE/>
        <w:autoSpaceDN/>
        <w:jc w:val="both"/>
        <w:divId w:val="99237003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Fiecare document sau material va fi </w:t>
      </w:r>
      <w:proofErr w:type="spellStart"/>
      <w:r>
        <w:rPr>
          <w:rStyle w:val="salnbdy"/>
          <w:rFonts w:eastAsia="Times New Roman"/>
        </w:rPr>
        <w:t>inscripţionat</w:t>
      </w:r>
      <w:proofErr w:type="spellEnd"/>
      <w:r>
        <w:rPr>
          <w:rStyle w:val="salnbdy"/>
          <w:rFonts w:eastAsia="Times New Roman"/>
        </w:rPr>
        <w:t xml:space="preserve"> cu numărul de înregistrare şi data când este înscris în registrele de </w:t>
      </w:r>
      <w:proofErr w:type="spellStart"/>
      <w:r>
        <w:rPr>
          <w:rStyle w:val="salnbdy"/>
          <w:rFonts w:eastAsia="Times New Roman"/>
        </w:rPr>
        <w:t>evidenţă</w:t>
      </w:r>
      <w:proofErr w:type="spellEnd"/>
      <w:r>
        <w:rPr>
          <w:rStyle w:val="salnbdy"/>
          <w:rFonts w:eastAsia="Times New Roman"/>
        </w:rPr>
        <w:t>.</w:t>
      </w:r>
    </w:p>
    <w:p w14:paraId="4AFD954E" w14:textId="77777777" w:rsidR="006F2CE9" w:rsidRDefault="00941B79">
      <w:pPr>
        <w:autoSpaceDE/>
        <w:autoSpaceDN/>
        <w:jc w:val="both"/>
        <w:divId w:val="109347104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Numerele de înregistrare sunt precedate de numărul de zerouri corespunzător nivelului de secretizare atribuit sau de litera "S" pentru secrete de serviciu.</w:t>
      </w:r>
    </w:p>
    <w:p w14:paraId="7D55B8CF" w14:textId="77777777" w:rsidR="006F2CE9" w:rsidRDefault="00941B79">
      <w:pPr>
        <w:pStyle w:val="sartttl"/>
        <w:jc w:val="both"/>
        <w:divId w:val="2044943367"/>
        <w:rPr>
          <w:shd w:val="clear" w:color="auto" w:fill="FFFFFF"/>
        </w:rPr>
      </w:pPr>
      <w:r>
        <w:rPr>
          <w:shd w:val="clear" w:color="auto" w:fill="FFFFFF"/>
        </w:rPr>
        <w:t>Articolul 108</w:t>
      </w:r>
    </w:p>
    <w:p w14:paraId="5C9FD77B" w14:textId="77777777" w:rsidR="006F2CE9" w:rsidRDefault="00941B79">
      <w:pPr>
        <w:autoSpaceDE/>
        <w:autoSpaceDN/>
        <w:jc w:val="both"/>
        <w:divId w:val="359746012"/>
        <w:rPr>
          <w:rFonts w:eastAsia="Times New Roman"/>
          <w:color w:val="000000"/>
          <w:sz w:val="20"/>
          <w:szCs w:val="20"/>
          <w:shd w:val="clear" w:color="auto" w:fill="FFFFFF"/>
        </w:rPr>
      </w:pPr>
      <w:r>
        <w:rPr>
          <w:rStyle w:val="salnttl1"/>
          <w:rFonts w:eastAsia="Times New Roman"/>
          <w:specVanish w:val="0"/>
        </w:rPr>
        <w:t>(1)</w:t>
      </w:r>
      <w:proofErr w:type="spellStart"/>
      <w:r>
        <w:rPr>
          <w:rStyle w:val="salnbdy"/>
          <w:rFonts w:eastAsia="Times New Roman"/>
        </w:rPr>
        <w:t>Emitenţii</w:t>
      </w:r>
      <w:proofErr w:type="spellEnd"/>
      <w:r>
        <w:rPr>
          <w:rStyle w:val="salnbdy"/>
          <w:rFonts w:eastAsia="Times New Roman"/>
        </w:rPr>
        <w:t xml:space="preserve"> şi </w:t>
      </w:r>
      <w:proofErr w:type="spellStart"/>
      <w:r>
        <w:rPr>
          <w:rStyle w:val="salnbdy"/>
          <w:rFonts w:eastAsia="Times New Roman"/>
        </w:rPr>
        <w:t>deţinătorii</w:t>
      </w:r>
      <w:proofErr w:type="spellEnd"/>
      <w:r>
        <w:rPr>
          <w:rStyle w:val="salnbdy"/>
          <w:rFonts w:eastAsia="Times New Roman"/>
        </w:rPr>
        <w:t xml:space="preserve"> de </w:t>
      </w:r>
      <w:proofErr w:type="spellStart"/>
      <w:r>
        <w:rPr>
          <w:rStyle w:val="salnbdy"/>
          <w:rFonts w:eastAsia="Times New Roman"/>
        </w:rPr>
        <w:t>informaţii</w:t>
      </w:r>
      <w:proofErr w:type="spellEnd"/>
      <w:r>
        <w:rPr>
          <w:rStyle w:val="salnbdy"/>
          <w:rFonts w:eastAsia="Times New Roman"/>
        </w:rPr>
        <w:t xml:space="preserve"> clasificate sunt </w:t>
      </w:r>
      <w:proofErr w:type="spellStart"/>
      <w:r>
        <w:rPr>
          <w:rStyle w:val="salnbdy"/>
          <w:rFonts w:eastAsia="Times New Roman"/>
        </w:rPr>
        <w:t>obligaţi</w:t>
      </w:r>
      <w:proofErr w:type="spellEnd"/>
      <w:r>
        <w:rPr>
          <w:rStyle w:val="salnbdy"/>
          <w:rFonts w:eastAsia="Times New Roman"/>
        </w:rPr>
        <w:t xml:space="preserve"> să înregistreze şi să </w:t>
      </w:r>
      <w:proofErr w:type="spellStart"/>
      <w:r>
        <w:rPr>
          <w:rStyle w:val="salnbdy"/>
          <w:rFonts w:eastAsia="Times New Roman"/>
        </w:rPr>
        <w:t>ţină</w:t>
      </w:r>
      <w:proofErr w:type="spellEnd"/>
      <w:r>
        <w:rPr>
          <w:rStyle w:val="salnbdy"/>
          <w:rFonts w:eastAsia="Times New Roman"/>
        </w:rPr>
        <w:t xml:space="preserve"> </w:t>
      </w:r>
      <w:proofErr w:type="spellStart"/>
      <w:r>
        <w:rPr>
          <w:rStyle w:val="salnbdy"/>
          <w:rFonts w:eastAsia="Times New Roman"/>
        </w:rPr>
        <w:t>evidenţa</w:t>
      </w:r>
      <w:proofErr w:type="spellEnd"/>
      <w:r>
        <w:rPr>
          <w:rStyle w:val="salnbdy"/>
          <w:rFonts w:eastAsia="Times New Roman"/>
        </w:rPr>
        <w:t xml:space="preserve"> tuturor documentelor şi materialelor primite, expediate sau a celor întocmite de unitatea proprie, potrivit legii.</w:t>
      </w:r>
    </w:p>
    <w:p w14:paraId="7B1A744E" w14:textId="77777777" w:rsidR="006F2CE9" w:rsidRDefault="00941B79">
      <w:pPr>
        <w:autoSpaceDE/>
        <w:autoSpaceDN/>
        <w:jc w:val="both"/>
        <w:divId w:val="725303754"/>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În registrele pentru </w:t>
      </w:r>
      <w:proofErr w:type="spellStart"/>
      <w:r>
        <w:rPr>
          <w:rStyle w:val="salnbdy"/>
          <w:rFonts w:eastAsia="Times New Roman"/>
        </w:rPr>
        <w:t>evidenţa</w:t>
      </w:r>
      <w:proofErr w:type="spellEnd"/>
      <w:r>
        <w:rPr>
          <w:rStyle w:val="salnbdy"/>
          <w:rFonts w:eastAsia="Times New Roman"/>
        </w:rPr>
        <w:t xml:space="preserve"> </w:t>
      </w:r>
      <w:proofErr w:type="spellStart"/>
      <w:r>
        <w:rPr>
          <w:rStyle w:val="salnbdy"/>
          <w:rFonts w:eastAsia="Times New Roman"/>
        </w:rPr>
        <w:t>informaţiilor</w:t>
      </w:r>
      <w:proofErr w:type="spellEnd"/>
      <w:r>
        <w:rPr>
          <w:rStyle w:val="salnbdy"/>
          <w:rFonts w:eastAsia="Times New Roman"/>
        </w:rPr>
        <w:t xml:space="preserve"> clasificate vor fi menţionate numele şi prenumele persoanei care a primit documentul, iar aceasta va semna de primire pe condica prevăzută în </w:t>
      </w:r>
      <w:r>
        <w:rPr>
          <w:rStyle w:val="salnbdy"/>
          <w:rFonts w:eastAsia="Times New Roman"/>
          <w:color w:val="0000FF"/>
          <w:u w:val="single"/>
        </w:rPr>
        <w:t>anexa nr. 8 din Standardele naţionale</w:t>
      </w:r>
      <w:r>
        <w:rPr>
          <w:rStyle w:val="salnbdy"/>
          <w:rFonts w:eastAsia="Times New Roman"/>
        </w:rPr>
        <w:t>.</w:t>
      </w:r>
    </w:p>
    <w:p w14:paraId="40ECC062" w14:textId="77777777" w:rsidR="006F2CE9" w:rsidRDefault="00941B79">
      <w:pPr>
        <w:pStyle w:val="sartttl"/>
        <w:jc w:val="both"/>
        <w:divId w:val="463668583"/>
        <w:rPr>
          <w:shd w:val="clear" w:color="auto" w:fill="FFFFFF"/>
        </w:rPr>
      </w:pPr>
      <w:r>
        <w:rPr>
          <w:shd w:val="clear" w:color="auto" w:fill="FFFFFF"/>
        </w:rPr>
        <w:t>Articolul 109</w:t>
      </w:r>
    </w:p>
    <w:p w14:paraId="559D46BE" w14:textId="77777777" w:rsidR="006F2CE9" w:rsidRDefault="00941B79">
      <w:pPr>
        <w:autoSpaceDE/>
        <w:autoSpaceDN/>
        <w:jc w:val="both"/>
        <w:divId w:val="31217592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Atribuirea numerelor de înregistrare în registrele pentru </w:t>
      </w:r>
      <w:proofErr w:type="spellStart"/>
      <w:r>
        <w:rPr>
          <w:rStyle w:val="salnbdy"/>
          <w:rFonts w:eastAsia="Times New Roman"/>
        </w:rPr>
        <w:t>evidenţă</w:t>
      </w:r>
      <w:proofErr w:type="spellEnd"/>
      <w:r>
        <w:rPr>
          <w:rStyle w:val="salnbdy"/>
          <w:rFonts w:eastAsia="Times New Roman"/>
        </w:rPr>
        <w:t xml:space="preserve"> se face consecutiv, pe parcursul unui an calendaristic.</w:t>
      </w:r>
    </w:p>
    <w:p w14:paraId="0DAFCA62" w14:textId="77777777" w:rsidR="006F2CE9" w:rsidRDefault="00941B79">
      <w:pPr>
        <w:autoSpaceDE/>
        <w:autoSpaceDN/>
        <w:jc w:val="both"/>
        <w:divId w:val="83789153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Numerele de înregistrare se înscriu obligatoriu pe toate exemplarele documentelor sau materialelor care </w:t>
      </w:r>
      <w:proofErr w:type="spellStart"/>
      <w:r>
        <w:rPr>
          <w:rStyle w:val="salnbdy"/>
          <w:rFonts w:eastAsia="Times New Roman"/>
        </w:rPr>
        <w:t>conţin</w:t>
      </w:r>
      <w:proofErr w:type="spellEnd"/>
      <w:r>
        <w:rPr>
          <w:rStyle w:val="salnbdy"/>
          <w:rFonts w:eastAsia="Times New Roman"/>
        </w:rPr>
        <w:t xml:space="preserve"> </w:t>
      </w:r>
      <w:proofErr w:type="spellStart"/>
      <w:r>
        <w:rPr>
          <w:rStyle w:val="salnbdy"/>
          <w:rFonts w:eastAsia="Times New Roman"/>
        </w:rPr>
        <w:t>informaţii</w:t>
      </w:r>
      <w:proofErr w:type="spellEnd"/>
      <w:r>
        <w:rPr>
          <w:rStyle w:val="salnbdy"/>
          <w:rFonts w:eastAsia="Times New Roman"/>
        </w:rPr>
        <w:t xml:space="preserve"> clasificate, precum şi pe documentele anexate.</w:t>
      </w:r>
    </w:p>
    <w:p w14:paraId="2BF3BF89" w14:textId="77777777" w:rsidR="006F2CE9" w:rsidRDefault="00941B79">
      <w:pPr>
        <w:autoSpaceDE/>
        <w:autoSpaceDN/>
        <w:jc w:val="both"/>
        <w:divId w:val="153360976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Anual, documentele se clasează în dosare, potrivit problematicii şi termenelor de păstrare stabilite în nomenclatoare arhivistice, potrivit legii.</w:t>
      </w:r>
    </w:p>
    <w:p w14:paraId="4107AB82" w14:textId="77777777" w:rsidR="006F2CE9" w:rsidRDefault="00941B79">
      <w:pPr>
        <w:autoSpaceDE/>
        <w:autoSpaceDN/>
        <w:jc w:val="both"/>
        <w:divId w:val="37408673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Clasarea documentelor sau materialelor care </w:t>
      </w:r>
      <w:proofErr w:type="spellStart"/>
      <w:r>
        <w:rPr>
          <w:rStyle w:val="salnbdy"/>
          <w:rFonts w:eastAsia="Times New Roman"/>
        </w:rPr>
        <w:t>conţin</w:t>
      </w:r>
      <w:proofErr w:type="spellEnd"/>
      <w:r>
        <w:rPr>
          <w:rStyle w:val="salnbdy"/>
          <w:rFonts w:eastAsia="Times New Roman"/>
        </w:rPr>
        <w:t xml:space="preserve"> </w:t>
      </w:r>
      <w:proofErr w:type="spellStart"/>
      <w:r>
        <w:rPr>
          <w:rStyle w:val="salnbdy"/>
          <w:rFonts w:eastAsia="Times New Roman"/>
        </w:rPr>
        <w:t>informaţii</w:t>
      </w:r>
      <w:proofErr w:type="spellEnd"/>
      <w:r>
        <w:rPr>
          <w:rStyle w:val="salnbdy"/>
          <w:rFonts w:eastAsia="Times New Roman"/>
        </w:rPr>
        <w:t xml:space="preserve"> clasificate se face separat, în </w:t>
      </w:r>
      <w:proofErr w:type="spellStart"/>
      <w:r>
        <w:rPr>
          <w:rStyle w:val="salnbdy"/>
          <w:rFonts w:eastAsia="Times New Roman"/>
        </w:rPr>
        <w:t>funcţie</w:t>
      </w:r>
      <w:proofErr w:type="spellEnd"/>
      <w:r>
        <w:rPr>
          <w:rStyle w:val="salnbdy"/>
          <w:rFonts w:eastAsia="Times New Roman"/>
        </w:rPr>
        <w:t xml:space="preserve"> de suportul şi formatul acestora, cu folosirea mijloacelor de păstrare şi protejare adecvate.</w:t>
      </w:r>
    </w:p>
    <w:p w14:paraId="5E4B71AB" w14:textId="77777777" w:rsidR="006F2CE9" w:rsidRDefault="00941B79">
      <w:pPr>
        <w:pStyle w:val="sartttl"/>
        <w:jc w:val="both"/>
        <w:divId w:val="535310654"/>
        <w:rPr>
          <w:shd w:val="clear" w:color="auto" w:fill="FFFFFF"/>
        </w:rPr>
      </w:pPr>
      <w:r>
        <w:rPr>
          <w:shd w:val="clear" w:color="auto" w:fill="FFFFFF"/>
        </w:rPr>
        <w:t>Articolul 110</w:t>
      </w:r>
    </w:p>
    <w:p w14:paraId="0F5485FD" w14:textId="77777777" w:rsidR="006F2CE9" w:rsidRDefault="00941B79">
      <w:pPr>
        <w:autoSpaceDE/>
        <w:autoSpaceDN/>
        <w:jc w:val="both"/>
        <w:divId w:val="949047875"/>
        <w:rPr>
          <w:rFonts w:eastAsia="Times New Roman"/>
          <w:color w:val="000000"/>
          <w:sz w:val="20"/>
          <w:szCs w:val="20"/>
          <w:shd w:val="clear" w:color="auto" w:fill="FFFFFF"/>
        </w:rPr>
      </w:pPr>
      <w:r>
        <w:rPr>
          <w:rStyle w:val="salnttl1"/>
          <w:rFonts w:eastAsia="Times New Roman"/>
          <w:specVanish w:val="0"/>
        </w:rPr>
        <w:t>(1)</w:t>
      </w:r>
      <w:proofErr w:type="spellStart"/>
      <w:r>
        <w:rPr>
          <w:rStyle w:val="salnbdy"/>
          <w:rFonts w:eastAsia="Times New Roman"/>
        </w:rPr>
        <w:t>Informaţiile</w:t>
      </w:r>
      <w:proofErr w:type="spellEnd"/>
      <w:r>
        <w:rPr>
          <w:rStyle w:val="salnbdy"/>
          <w:rFonts w:eastAsia="Times New Roman"/>
        </w:rPr>
        <w:t xml:space="preserve"> strict secrete de </w:t>
      </w:r>
      <w:proofErr w:type="spellStart"/>
      <w:r>
        <w:rPr>
          <w:rStyle w:val="salnbdy"/>
          <w:rFonts w:eastAsia="Times New Roman"/>
        </w:rPr>
        <w:t>importanţă</w:t>
      </w:r>
      <w:proofErr w:type="spellEnd"/>
      <w:r>
        <w:rPr>
          <w:rStyle w:val="salnbdy"/>
          <w:rFonts w:eastAsia="Times New Roman"/>
        </w:rPr>
        <w:t xml:space="preserve"> deosebită vor fi compartimentate fizic şi înregistrate separat de celelalte </w:t>
      </w:r>
      <w:proofErr w:type="spellStart"/>
      <w:r>
        <w:rPr>
          <w:rStyle w:val="salnbdy"/>
          <w:rFonts w:eastAsia="Times New Roman"/>
        </w:rPr>
        <w:t>informaţii</w:t>
      </w:r>
      <w:proofErr w:type="spellEnd"/>
      <w:r>
        <w:rPr>
          <w:rStyle w:val="salnbdy"/>
          <w:rFonts w:eastAsia="Times New Roman"/>
        </w:rPr>
        <w:t>.</w:t>
      </w:r>
    </w:p>
    <w:p w14:paraId="38A4FEB9" w14:textId="77777777" w:rsidR="006F2CE9" w:rsidRDefault="00941B79">
      <w:pPr>
        <w:autoSpaceDE/>
        <w:autoSpaceDN/>
        <w:jc w:val="both"/>
        <w:divId w:val="1780173336"/>
        <w:rPr>
          <w:rFonts w:eastAsia="Times New Roman"/>
          <w:color w:val="000000"/>
          <w:sz w:val="20"/>
          <w:szCs w:val="20"/>
          <w:shd w:val="clear" w:color="auto" w:fill="FFFFFF"/>
        </w:rPr>
      </w:pPr>
      <w:r>
        <w:rPr>
          <w:rStyle w:val="salnttl1"/>
          <w:rFonts w:eastAsia="Times New Roman"/>
          <w:specVanish w:val="0"/>
        </w:rPr>
        <w:t>(2)</w:t>
      </w:r>
      <w:proofErr w:type="spellStart"/>
      <w:r>
        <w:rPr>
          <w:rStyle w:val="salnbdy"/>
          <w:rFonts w:eastAsia="Times New Roman"/>
        </w:rPr>
        <w:t>Evidenţa</w:t>
      </w:r>
      <w:proofErr w:type="spellEnd"/>
      <w:r>
        <w:rPr>
          <w:rStyle w:val="salnbdy"/>
          <w:rFonts w:eastAsia="Times New Roman"/>
        </w:rPr>
        <w:t xml:space="preserve"> documentelor strict secrete şi secrete se </w:t>
      </w:r>
      <w:proofErr w:type="spellStart"/>
      <w:r>
        <w:rPr>
          <w:rStyle w:val="salnbdy"/>
          <w:rFonts w:eastAsia="Times New Roman"/>
        </w:rPr>
        <w:t>ţine</w:t>
      </w:r>
      <w:proofErr w:type="spellEnd"/>
      <w:r>
        <w:rPr>
          <w:rStyle w:val="salnbdy"/>
          <w:rFonts w:eastAsia="Times New Roman"/>
        </w:rPr>
        <w:t xml:space="preserve"> în </w:t>
      </w:r>
      <w:proofErr w:type="spellStart"/>
      <w:r>
        <w:rPr>
          <w:rStyle w:val="salnbdy"/>
          <w:rFonts w:eastAsia="Times New Roman"/>
        </w:rPr>
        <w:t>acelaşi</w:t>
      </w:r>
      <w:proofErr w:type="spellEnd"/>
      <w:r>
        <w:rPr>
          <w:rStyle w:val="salnbdy"/>
          <w:rFonts w:eastAsia="Times New Roman"/>
        </w:rPr>
        <w:t xml:space="preserve"> registru de </w:t>
      </w:r>
      <w:proofErr w:type="spellStart"/>
      <w:r>
        <w:rPr>
          <w:rStyle w:val="salnbdy"/>
          <w:rFonts w:eastAsia="Times New Roman"/>
        </w:rPr>
        <w:t>evidenţă</w:t>
      </w:r>
      <w:proofErr w:type="spellEnd"/>
      <w:r>
        <w:rPr>
          <w:rStyle w:val="salnbdy"/>
          <w:rFonts w:eastAsia="Times New Roman"/>
        </w:rPr>
        <w:t>.</w:t>
      </w:r>
    </w:p>
    <w:p w14:paraId="2CCCC172" w14:textId="77777777" w:rsidR="006F2CE9" w:rsidRDefault="00941B79">
      <w:pPr>
        <w:pStyle w:val="sartttl"/>
        <w:jc w:val="both"/>
        <w:divId w:val="596986166"/>
        <w:rPr>
          <w:shd w:val="clear" w:color="auto" w:fill="FFFFFF"/>
        </w:rPr>
      </w:pPr>
      <w:r>
        <w:rPr>
          <w:shd w:val="clear" w:color="auto" w:fill="FFFFFF"/>
        </w:rPr>
        <w:t>Articolul 111</w:t>
      </w:r>
    </w:p>
    <w:p w14:paraId="4625FBC5" w14:textId="77777777" w:rsidR="006F2CE9" w:rsidRDefault="00941B79">
      <w:pPr>
        <w:pStyle w:val="spar"/>
        <w:jc w:val="both"/>
        <w:divId w:val="59698616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Atribuirea </w:t>
      </w:r>
      <w:proofErr w:type="spellStart"/>
      <w:r>
        <w:rPr>
          <w:rFonts w:ascii="Verdana" w:hAnsi="Verdana"/>
          <w:color w:val="000000"/>
          <w:sz w:val="20"/>
          <w:szCs w:val="20"/>
          <w:shd w:val="clear" w:color="auto" w:fill="FFFFFF"/>
        </w:rPr>
        <w:t>aceluiaşi</w:t>
      </w:r>
      <w:proofErr w:type="spellEnd"/>
      <w:r>
        <w:rPr>
          <w:rFonts w:ascii="Verdana" w:hAnsi="Verdana"/>
          <w:color w:val="000000"/>
          <w:sz w:val="20"/>
          <w:szCs w:val="20"/>
          <w:shd w:val="clear" w:color="auto" w:fill="FFFFFF"/>
        </w:rPr>
        <w:t xml:space="preserve"> număr de înregistrare unor documente cu </w:t>
      </w:r>
      <w:proofErr w:type="spellStart"/>
      <w:r>
        <w:rPr>
          <w:rFonts w:ascii="Verdana" w:hAnsi="Verdana"/>
          <w:color w:val="000000"/>
          <w:sz w:val="20"/>
          <w:szCs w:val="20"/>
          <w:shd w:val="clear" w:color="auto" w:fill="FFFFFF"/>
        </w:rPr>
        <w:t>conţinut</w:t>
      </w:r>
      <w:proofErr w:type="spellEnd"/>
      <w:r>
        <w:rPr>
          <w:rFonts w:ascii="Verdana" w:hAnsi="Verdana"/>
          <w:color w:val="000000"/>
          <w:sz w:val="20"/>
          <w:szCs w:val="20"/>
          <w:shd w:val="clear" w:color="auto" w:fill="FFFFFF"/>
        </w:rPr>
        <w:t xml:space="preserve"> diferit este interzisă.</w:t>
      </w:r>
    </w:p>
    <w:p w14:paraId="3A3887BD" w14:textId="77777777" w:rsidR="006F2CE9" w:rsidRDefault="00941B79">
      <w:pPr>
        <w:pStyle w:val="sartttl"/>
        <w:jc w:val="both"/>
        <w:divId w:val="793521906"/>
        <w:rPr>
          <w:shd w:val="clear" w:color="auto" w:fill="FFFFFF"/>
        </w:rPr>
      </w:pPr>
      <w:r>
        <w:rPr>
          <w:shd w:val="clear" w:color="auto" w:fill="FFFFFF"/>
        </w:rPr>
        <w:t>Articolul 112</w:t>
      </w:r>
    </w:p>
    <w:p w14:paraId="25BC28F7" w14:textId="77777777" w:rsidR="006F2CE9" w:rsidRDefault="00941B79">
      <w:pPr>
        <w:pStyle w:val="spar"/>
        <w:jc w:val="both"/>
        <w:divId w:val="79352190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Registrele de </w:t>
      </w:r>
      <w:proofErr w:type="spellStart"/>
      <w:r>
        <w:rPr>
          <w:rFonts w:ascii="Verdana" w:hAnsi="Verdana"/>
          <w:color w:val="000000"/>
          <w:sz w:val="20"/>
          <w:szCs w:val="20"/>
          <w:shd w:val="clear" w:color="auto" w:fill="FFFFFF"/>
        </w:rPr>
        <w:t>evidenţă</w:t>
      </w:r>
      <w:proofErr w:type="spellEnd"/>
      <w:r>
        <w:rPr>
          <w:rFonts w:ascii="Verdana" w:hAnsi="Verdana"/>
          <w:color w:val="000000"/>
          <w:sz w:val="20"/>
          <w:szCs w:val="20"/>
          <w:shd w:val="clear" w:color="auto" w:fill="FFFFFF"/>
        </w:rPr>
        <w:t xml:space="preserve"> vor fi completate de persoane numite prin ordin al ministrului educaţiei naţionale/conducătorul </w:t>
      </w:r>
      <w:proofErr w:type="spellStart"/>
      <w:r>
        <w:rPr>
          <w:rFonts w:ascii="Verdana" w:hAnsi="Verdana"/>
          <w:color w:val="000000"/>
          <w:sz w:val="20"/>
          <w:szCs w:val="20"/>
          <w:shd w:val="clear" w:color="auto" w:fill="FFFFFF"/>
        </w:rPr>
        <w:t>unităţii</w:t>
      </w:r>
      <w:proofErr w:type="spellEnd"/>
      <w:r>
        <w:rPr>
          <w:rFonts w:ascii="Verdana" w:hAnsi="Verdana"/>
          <w:color w:val="000000"/>
          <w:sz w:val="20"/>
          <w:szCs w:val="20"/>
          <w:shd w:val="clear" w:color="auto" w:fill="FFFFFF"/>
        </w:rPr>
        <w:t xml:space="preserve"> care </w:t>
      </w:r>
      <w:proofErr w:type="spellStart"/>
      <w:r>
        <w:rPr>
          <w:rFonts w:ascii="Verdana" w:hAnsi="Verdana"/>
          <w:color w:val="000000"/>
          <w:sz w:val="20"/>
          <w:szCs w:val="20"/>
          <w:shd w:val="clear" w:color="auto" w:fill="FFFFFF"/>
        </w:rPr>
        <w:t>deţine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autorizaţie</w:t>
      </w:r>
      <w:proofErr w:type="spellEnd"/>
      <w:r>
        <w:rPr>
          <w:rFonts w:ascii="Verdana" w:hAnsi="Verdana"/>
          <w:color w:val="000000"/>
          <w:sz w:val="20"/>
          <w:szCs w:val="20"/>
          <w:shd w:val="clear" w:color="auto" w:fill="FFFFFF"/>
        </w:rPr>
        <w:t xml:space="preserve"> sau certificat de securitate corespunzător.</w:t>
      </w:r>
    </w:p>
    <w:p w14:paraId="3E7C5443" w14:textId="77777777" w:rsidR="006F2CE9" w:rsidRDefault="00941B79">
      <w:pPr>
        <w:autoSpaceDE/>
        <w:autoSpaceDN/>
        <w:jc w:val="both"/>
        <w:divId w:val="1688751467"/>
        <w:rPr>
          <w:rStyle w:val="spctbdy"/>
          <w:rFonts w:eastAsia="Times New Roman"/>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Multiplicarea documentelor clasificate</w:t>
      </w:r>
    </w:p>
    <w:p w14:paraId="42B96196" w14:textId="77777777" w:rsidR="006F2CE9" w:rsidRDefault="00941B79">
      <w:pPr>
        <w:pStyle w:val="sartttl"/>
        <w:jc w:val="both"/>
        <w:divId w:val="138740343"/>
      </w:pPr>
      <w:r>
        <w:rPr>
          <w:shd w:val="clear" w:color="auto" w:fill="FFFFFF"/>
        </w:rPr>
        <w:t>Articolul 113</w:t>
      </w:r>
    </w:p>
    <w:p w14:paraId="5CE189C3" w14:textId="77777777" w:rsidR="006F2CE9" w:rsidRDefault="00941B79">
      <w:pPr>
        <w:autoSpaceDE/>
        <w:autoSpaceDN/>
        <w:jc w:val="both"/>
        <w:divId w:val="142811610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Multiplicarea prin dactilografiere şi procesare la calculator a documentelor clasificate poate fi realizată numai de către persoane autorizate să aibă acces la astfel de </w:t>
      </w:r>
      <w:proofErr w:type="spellStart"/>
      <w:r>
        <w:rPr>
          <w:rStyle w:val="salnbdy"/>
          <w:rFonts w:eastAsia="Times New Roman"/>
        </w:rPr>
        <w:t>informaţii</w:t>
      </w:r>
      <w:proofErr w:type="spellEnd"/>
      <w:r>
        <w:rPr>
          <w:rStyle w:val="salnbdy"/>
          <w:rFonts w:eastAsia="Times New Roman"/>
        </w:rPr>
        <w:t>.</w:t>
      </w:r>
    </w:p>
    <w:p w14:paraId="536EE89D" w14:textId="77777777" w:rsidR="006F2CE9" w:rsidRDefault="00941B79">
      <w:pPr>
        <w:autoSpaceDE/>
        <w:autoSpaceDN/>
        <w:jc w:val="both"/>
        <w:divId w:val="62909059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Multiplicarea documentelor clasificate poate fi realizată de persoane autorizate, numite prin ordin al ministrului educaţiei naţionale/conducătorul </w:t>
      </w:r>
      <w:proofErr w:type="spellStart"/>
      <w:r>
        <w:rPr>
          <w:rStyle w:val="salnbdy"/>
          <w:rFonts w:eastAsia="Times New Roman"/>
        </w:rPr>
        <w:t>unităţii</w:t>
      </w:r>
      <w:proofErr w:type="spellEnd"/>
      <w:r>
        <w:rPr>
          <w:rStyle w:val="salnbdy"/>
          <w:rFonts w:eastAsia="Times New Roman"/>
        </w:rPr>
        <w:t>, numai în încăperi special destinate.</w:t>
      </w:r>
    </w:p>
    <w:p w14:paraId="60DEA2A7" w14:textId="77777777" w:rsidR="006F2CE9" w:rsidRDefault="00941B79">
      <w:pPr>
        <w:pStyle w:val="sartttl"/>
        <w:jc w:val="both"/>
        <w:divId w:val="390806426"/>
        <w:rPr>
          <w:shd w:val="clear" w:color="auto" w:fill="FFFFFF"/>
        </w:rPr>
      </w:pPr>
      <w:r>
        <w:rPr>
          <w:shd w:val="clear" w:color="auto" w:fill="FFFFFF"/>
        </w:rPr>
        <w:t>Articolul 114</w:t>
      </w:r>
    </w:p>
    <w:p w14:paraId="5812D5C8" w14:textId="77777777" w:rsidR="006F2CE9" w:rsidRDefault="00941B79">
      <w:pPr>
        <w:autoSpaceDE/>
        <w:autoSpaceDN/>
        <w:jc w:val="both"/>
        <w:divId w:val="24811973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Documentelor care </w:t>
      </w:r>
      <w:proofErr w:type="spellStart"/>
      <w:r>
        <w:rPr>
          <w:rStyle w:val="salnbdy"/>
          <w:rFonts w:eastAsia="Times New Roman"/>
        </w:rPr>
        <w:t>conţin</w:t>
      </w:r>
      <w:proofErr w:type="spellEnd"/>
      <w:r>
        <w:rPr>
          <w:rStyle w:val="salnbdy"/>
          <w:rFonts w:eastAsia="Times New Roman"/>
        </w:rPr>
        <w:t xml:space="preserve"> </w:t>
      </w:r>
      <w:proofErr w:type="spellStart"/>
      <w:r>
        <w:rPr>
          <w:rStyle w:val="salnbdy"/>
          <w:rFonts w:eastAsia="Times New Roman"/>
        </w:rPr>
        <w:t>informaţii</w:t>
      </w:r>
      <w:proofErr w:type="spellEnd"/>
      <w:r>
        <w:rPr>
          <w:rStyle w:val="salnbdy"/>
          <w:rFonts w:eastAsia="Times New Roman"/>
        </w:rPr>
        <w:t xml:space="preserve"> clasificate rezultate în procesul de multiplicare li se atribuie numere din registrul de </w:t>
      </w:r>
      <w:proofErr w:type="spellStart"/>
      <w:r>
        <w:rPr>
          <w:rStyle w:val="salnbdy"/>
          <w:rFonts w:eastAsia="Times New Roman"/>
        </w:rPr>
        <w:t>evidenţă</w:t>
      </w:r>
      <w:proofErr w:type="spellEnd"/>
      <w:r>
        <w:rPr>
          <w:rStyle w:val="salnbdy"/>
          <w:rFonts w:eastAsia="Times New Roman"/>
        </w:rPr>
        <w:t xml:space="preserve"> a </w:t>
      </w:r>
      <w:proofErr w:type="spellStart"/>
      <w:r>
        <w:rPr>
          <w:rStyle w:val="salnbdy"/>
          <w:rFonts w:eastAsia="Times New Roman"/>
        </w:rPr>
        <w:t>informaţiilor</w:t>
      </w:r>
      <w:proofErr w:type="spellEnd"/>
      <w:r>
        <w:rPr>
          <w:rStyle w:val="salnbdy"/>
          <w:rFonts w:eastAsia="Times New Roman"/>
        </w:rPr>
        <w:t xml:space="preserve"> clasificate multiplicate, conform modelului din </w:t>
      </w:r>
      <w:r>
        <w:rPr>
          <w:rStyle w:val="salnbdy"/>
          <w:rFonts w:eastAsia="Times New Roman"/>
          <w:color w:val="0000FF"/>
          <w:u w:val="single"/>
        </w:rPr>
        <w:t>anexa nr. 9 din Standardele naţionale</w:t>
      </w:r>
      <w:r>
        <w:rPr>
          <w:rStyle w:val="salnbdy"/>
          <w:rFonts w:eastAsia="Times New Roman"/>
        </w:rPr>
        <w:t>.</w:t>
      </w:r>
    </w:p>
    <w:p w14:paraId="65A02FD2" w14:textId="77777777" w:rsidR="006F2CE9" w:rsidRDefault="00941B79">
      <w:pPr>
        <w:autoSpaceDE/>
        <w:autoSpaceDN/>
        <w:jc w:val="both"/>
        <w:divId w:val="203109996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Numerele se atribuie consecutiv, începând cu cifra 1, pe parcursul unui an calendaristic şi se înscriu obligatoriu pe toate exemplarele documentului.</w:t>
      </w:r>
    </w:p>
    <w:p w14:paraId="4D578725" w14:textId="77777777" w:rsidR="006F2CE9" w:rsidRDefault="00941B79">
      <w:pPr>
        <w:pStyle w:val="sartttl"/>
        <w:jc w:val="both"/>
        <w:divId w:val="2110814837"/>
        <w:rPr>
          <w:shd w:val="clear" w:color="auto" w:fill="FFFFFF"/>
        </w:rPr>
      </w:pPr>
      <w:r>
        <w:rPr>
          <w:shd w:val="clear" w:color="auto" w:fill="FFFFFF"/>
        </w:rPr>
        <w:t>Articolul 115</w:t>
      </w:r>
    </w:p>
    <w:p w14:paraId="31E879F3" w14:textId="77777777" w:rsidR="006F2CE9" w:rsidRDefault="00941B79">
      <w:pPr>
        <w:autoSpaceDE/>
        <w:autoSpaceDN/>
        <w:jc w:val="both"/>
        <w:divId w:val="528304043"/>
        <w:rPr>
          <w:rFonts w:eastAsia="Times New Roman"/>
          <w:color w:val="000000"/>
          <w:sz w:val="20"/>
          <w:szCs w:val="20"/>
          <w:shd w:val="clear" w:color="auto" w:fill="FFFFFF"/>
        </w:rPr>
      </w:pPr>
      <w:r>
        <w:rPr>
          <w:rStyle w:val="salnttl1"/>
          <w:rFonts w:eastAsia="Times New Roman"/>
          <w:specVanish w:val="0"/>
        </w:rPr>
        <w:t>(1)</w:t>
      </w:r>
      <w:proofErr w:type="spellStart"/>
      <w:r>
        <w:rPr>
          <w:rStyle w:val="salnbdy"/>
          <w:rFonts w:eastAsia="Times New Roman"/>
        </w:rPr>
        <w:t>Evidenţierea</w:t>
      </w:r>
      <w:proofErr w:type="spellEnd"/>
      <w:r>
        <w:rPr>
          <w:rStyle w:val="salnbdy"/>
          <w:rFonts w:eastAsia="Times New Roman"/>
        </w:rPr>
        <w:t xml:space="preserve"> </w:t>
      </w:r>
      <w:proofErr w:type="spellStart"/>
      <w:r>
        <w:rPr>
          <w:rStyle w:val="salnbdy"/>
          <w:rFonts w:eastAsia="Times New Roman"/>
        </w:rPr>
        <w:t>operaţiunii</w:t>
      </w:r>
      <w:proofErr w:type="spellEnd"/>
      <w:r>
        <w:rPr>
          <w:rStyle w:val="salnbdy"/>
          <w:rFonts w:eastAsia="Times New Roman"/>
        </w:rPr>
        <w:t xml:space="preserve"> de multiplicare se face prin marcare atât pe original, cât şi pe toate copiile rezultate.</w:t>
      </w:r>
    </w:p>
    <w:p w14:paraId="3E9B1B25" w14:textId="77777777" w:rsidR="006F2CE9" w:rsidRDefault="00941B79">
      <w:pPr>
        <w:autoSpaceDE/>
        <w:autoSpaceDN/>
        <w:jc w:val="both"/>
        <w:divId w:val="39551800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Pe documentul original marcarea se aplică în partea dreaptă jos a ultimei pagini.</w:t>
      </w:r>
    </w:p>
    <w:p w14:paraId="5F6D394D" w14:textId="77777777" w:rsidR="006F2CE9" w:rsidRDefault="00941B79">
      <w:pPr>
        <w:autoSpaceDE/>
        <w:autoSpaceDN/>
        <w:jc w:val="both"/>
        <w:divId w:val="35916145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Pe copiile rezultate, marcarea se aplică pe prima pagină, sub numărul de înregistrare al documentului.</w:t>
      </w:r>
    </w:p>
    <w:p w14:paraId="7C3C1729" w14:textId="77777777" w:rsidR="006F2CE9" w:rsidRDefault="00941B79">
      <w:pPr>
        <w:autoSpaceDE/>
        <w:autoSpaceDN/>
        <w:jc w:val="both"/>
        <w:divId w:val="5309071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În cazul copierii succesive, la date diferite, a unui document clasificat, documentul original va fi marcat la fiecare </w:t>
      </w:r>
      <w:proofErr w:type="spellStart"/>
      <w:r>
        <w:rPr>
          <w:rStyle w:val="salnbdy"/>
          <w:rFonts w:eastAsia="Times New Roman"/>
        </w:rPr>
        <w:t>operaţiune</w:t>
      </w:r>
      <w:proofErr w:type="spellEnd"/>
      <w:r>
        <w:rPr>
          <w:rStyle w:val="salnbdy"/>
          <w:rFonts w:eastAsia="Times New Roman"/>
        </w:rPr>
        <w:t>, ce va fi, de asemenea, înscrisă în registru.</w:t>
      </w:r>
    </w:p>
    <w:p w14:paraId="28517815" w14:textId="77777777" w:rsidR="006F2CE9" w:rsidRDefault="00941B79">
      <w:pPr>
        <w:autoSpaceDE/>
        <w:autoSpaceDN/>
        <w:jc w:val="both"/>
        <w:divId w:val="110114247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Exemplarele rezultate în urma copierii documentului secret de stat se numerotează în ordine succesivă, chiar dacă </w:t>
      </w:r>
      <w:proofErr w:type="spellStart"/>
      <w:r>
        <w:rPr>
          <w:rStyle w:val="salnbdy"/>
          <w:rFonts w:eastAsia="Times New Roman"/>
        </w:rPr>
        <w:t>operaţiunea</w:t>
      </w:r>
      <w:proofErr w:type="spellEnd"/>
      <w:r>
        <w:rPr>
          <w:rStyle w:val="salnbdy"/>
          <w:rFonts w:eastAsia="Times New Roman"/>
        </w:rPr>
        <w:t xml:space="preserve"> se efectuează de mai multe ori şi la date diferite.</w:t>
      </w:r>
    </w:p>
    <w:p w14:paraId="58787E97" w14:textId="77777777" w:rsidR="006F2CE9" w:rsidRDefault="00941B79">
      <w:pPr>
        <w:pStyle w:val="sartttl"/>
        <w:jc w:val="both"/>
        <w:divId w:val="1435320702"/>
        <w:rPr>
          <w:shd w:val="clear" w:color="auto" w:fill="FFFFFF"/>
        </w:rPr>
      </w:pPr>
      <w:r>
        <w:rPr>
          <w:shd w:val="clear" w:color="auto" w:fill="FFFFFF"/>
        </w:rPr>
        <w:t>Articolul 116</w:t>
      </w:r>
    </w:p>
    <w:p w14:paraId="219D5334" w14:textId="77777777" w:rsidR="006F2CE9" w:rsidRDefault="00941B79">
      <w:pPr>
        <w:autoSpaceDE/>
        <w:autoSpaceDN/>
        <w:jc w:val="both"/>
        <w:divId w:val="27271151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Multiplicarea documentelor clasificate se face în baza aprobării ministrului educaţiei naţionale/conducătorul </w:t>
      </w:r>
      <w:proofErr w:type="spellStart"/>
      <w:r>
        <w:rPr>
          <w:rStyle w:val="salnbdy"/>
          <w:rFonts w:eastAsia="Times New Roman"/>
        </w:rPr>
        <w:t>unităţii</w:t>
      </w:r>
      <w:proofErr w:type="spellEnd"/>
      <w:r>
        <w:rPr>
          <w:rStyle w:val="salnbdy"/>
          <w:rFonts w:eastAsia="Times New Roman"/>
        </w:rPr>
        <w:t xml:space="preserve">, cu avizul </w:t>
      </w:r>
      <w:proofErr w:type="spellStart"/>
      <w:r>
        <w:rPr>
          <w:rStyle w:val="salnbdy"/>
          <w:rFonts w:eastAsia="Times New Roman"/>
        </w:rPr>
        <w:t>şefului</w:t>
      </w:r>
      <w:proofErr w:type="spellEnd"/>
      <w:r>
        <w:rPr>
          <w:rStyle w:val="salnbdy"/>
          <w:rFonts w:eastAsia="Times New Roman"/>
        </w:rPr>
        <w:t xml:space="preserve"> structurii de securitate, ambele înscrise pe cererea pentru copiere sau pe adresa de </w:t>
      </w:r>
      <w:proofErr w:type="spellStart"/>
      <w:r>
        <w:rPr>
          <w:rStyle w:val="salnbdy"/>
          <w:rFonts w:eastAsia="Times New Roman"/>
        </w:rPr>
        <w:t>însoţire</w:t>
      </w:r>
      <w:proofErr w:type="spellEnd"/>
      <w:r>
        <w:rPr>
          <w:rStyle w:val="salnbdy"/>
          <w:rFonts w:eastAsia="Times New Roman"/>
        </w:rPr>
        <w:t xml:space="preserve"> în care se </w:t>
      </w:r>
      <w:proofErr w:type="spellStart"/>
      <w:r>
        <w:rPr>
          <w:rStyle w:val="salnbdy"/>
          <w:rFonts w:eastAsia="Times New Roman"/>
        </w:rPr>
        <w:t>menţionează</w:t>
      </w:r>
      <w:proofErr w:type="spellEnd"/>
      <w:r>
        <w:rPr>
          <w:rStyle w:val="salnbdy"/>
          <w:rFonts w:eastAsia="Times New Roman"/>
        </w:rPr>
        <w:t xml:space="preserve"> necesitatea multiplicării.</w:t>
      </w:r>
    </w:p>
    <w:p w14:paraId="2B8DBE65" w14:textId="77777777" w:rsidR="006F2CE9" w:rsidRDefault="00941B79">
      <w:pPr>
        <w:autoSpaceDE/>
        <w:autoSpaceDN/>
        <w:jc w:val="both"/>
        <w:divId w:val="130462726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Extrasul dintr-un document care </w:t>
      </w:r>
      <w:proofErr w:type="spellStart"/>
      <w:r>
        <w:rPr>
          <w:rStyle w:val="salnbdy"/>
          <w:rFonts w:eastAsia="Times New Roman"/>
        </w:rPr>
        <w:t>conţine</w:t>
      </w:r>
      <w:proofErr w:type="spellEnd"/>
      <w:r>
        <w:rPr>
          <w:rStyle w:val="salnbdy"/>
          <w:rFonts w:eastAsia="Times New Roman"/>
        </w:rPr>
        <w:t xml:space="preserve"> </w:t>
      </w:r>
      <w:proofErr w:type="spellStart"/>
      <w:r>
        <w:rPr>
          <w:rStyle w:val="salnbdy"/>
          <w:rFonts w:eastAsia="Times New Roman"/>
        </w:rPr>
        <w:t>informaţii</w:t>
      </w:r>
      <w:proofErr w:type="spellEnd"/>
      <w:r>
        <w:rPr>
          <w:rStyle w:val="salnbdy"/>
          <w:rFonts w:eastAsia="Times New Roman"/>
        </w:rPr>
        <w:t xml:space="preserve"> clasificate se face în baza cererii pentru copiere, cu aprobarea conducătorului </w:t>
      </w:r>
      <w:proofErr w:type="spellStart"/>
      <w:r>
        <w:rPr>
          <w:rStyle w:val="salnbdy"/>
          <w:rFonts w:eastAsia="Times New Roman"/>
        </w:rPr>
        <w:t>unităţii</w:t>
      </w:r>
      <w:proofErr w:type="spellEnd"/>
      <w:r>
        <w:rPr>
          <w:rStyle w:val="salnbdy"/>
          <w:rFonts w:eastAsia="Times New Roman"/>
        </w:rPr>
        <w:t xml:space="preserve">, iar documentul rezultat va avea </w:t>
      </w:r>
      <w:proofErr w:type="spellStart"/>
      <w:r>
        <w:rPr>
          <w:rStyle w:val="salnbdy"/>
          <w:rFonts w:eastAsia="Times New Roman"/>
        </w:rPr>
        <w:t>menţionat</w:t>
      </w:r>
      <w:proofErr w:type="spellEnd"/>
      <w:r>
        <w:rPr>
          <w:rStyle w:val="salnbdy"/>
          <w:rFonts w:eastAsia="Times New Roman"/>
        </w:rPr>
        <w:t xml:space="preserve"> sub numărul de exemplar cuvântul "Extras" şi numărul de înregistrare al documentului original.</w:t>
      </w:r>
    </w:p>
    <w:p w14:paraId="77CDED9F" w14:textId="77777777" w:rsidR="006F2CE9" w:rsidRDefault="00941B79">
      <w:pPr>
        <w:autoSpaceDE/>
        <w:autoSpaceDN/>
        <w:jc w:val="both"/>
        <w:divId w:val="213944735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Clasa sau nivelul de secretizare atribuit unui document original se aplică, în mod identic, reproducerilor sau traducerilor.</w:t>
      </w:r>
    </w:p>
    <w:p w14:paraId="3221F129" w14:textId="77777777" w:rsidR="006F2CE9" w:rsidRDefault="00941B79">
      <w:pPr>
        <w:pStyle w:val="sartttl"/>
        <w:jc w:val="both"/>
        <w:divId w:val="1467966811"/>
        <w:rPr>
          <w:shd w:val="clear" w:color="auto" w:fill="FFFFFF"/>
        </w:rPr>
      </w:pPr>
      <w:r>
        <w:rPr>
          <w:shd w:val="clear" w:color="auto" w:fill="FFFFFF"/>
        </w:rPr>
        <w:lastRenderedPageBreak/>
        <w:t>Articolul 117</w:t>
      </w:r>
    </w:p>
    <w:p w14:paraId="5B2D8A3C" w14:textId="77777777" w:rsidR="006F2CE9" w:rsidRDefault="00941B79">
      <w:pPr>
        <w:autoSpaceDE/>
        <w:autoSpaceDN/>
        <w:jc w:val="both"/>
        <w:divId w:val="26693122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Dacă emitentul </w:t>
      </w:r>
      <w:proofErr w:type="spellStart"/>
      <w:r>
        <w:rPr>
          <w:rStyle w:val="salnbdy"/>
          <w:rFonts w:eastAsia="Times New Roman"/>
        </w:rPr>
        <w:t>doreşte</w:t>
      </w:r>
      <w:proofErr w:type="spellEnd"/>
      <w:r>
        <w:rPr>
          <w:rStyle w:val="salnbdy"/>
          <w:rFonts w:eastAsia="Times New Roman"/>
        </w:rPr>
        <w:t xml:space="preserve"> să aibă control exclusiv asupra reproducerii, documentul va </w:t>
      </w:r>
      <w:proofErr w:type="spellStart"/>
      <w:r>
        <w:rPr>
          <w:rStyle w:val="salnbdy"/>
          <w:rFonts w:eastAsia="Times New Roman"/>
        </w:rPr>
        <w:t>conţine</w:t>
      </w:r>
      <w:proofErr w:type="spellEnd"/>
      <w:r>
        <w:rPr>
          <w:rStyle w:val="salnbdy"/>
          <w:rFonts w:eastAsia="Times New Roman"/>
        </w:rPr>
        <w:t xml:space="preserve"> o </w:t>
      </w:r>
      <w:proofErr w:type="spellStart"/>
      <w:r>
        <w:rPr>
          <w:rStyle w:val="salnbdy"/>
          <w:rFonts w:eastAsia="Times New Roman"/>
        </w:rPr>
        <w:t>indicaţie</w:t>
      </w:r>
      <w:proofErr w:type="spellEnd"/>
      <w:r>
        <w:rPr>
          <w:rStyle w:val="salnbdy"/>
          <w:rFonts w:eastAsia="Times New Roman"/>
        </w:rPr>
        <w:t xml:space="preserve"> vizibilă cu următorul </w:t>
      </w:r>
      <w:proofErr w:type="spellStart"/>
      <w:r>
        <w:rPr>
          <w:rStyle w:val="salnbdy"/>
          <w:rFonts w:eastAsia="Times New Roman"/>
        </w:rPr>
        <w:t>conţinut</w:t>
      </w:r>
      <w:proofErr w:type="spellEnd"/>
      <w:r>
        <w:rPr>
          <w:rStyle w:val="salnbdy"/>
          <w:rFonts w:eastAsia="Times New Roman"/>
        </w:rPr>
        <w:t xml:space="preserve">: "Reproducerea acestui document, totală sau </w:t>
      </w:r>
      <w:proofErr w:type="spellStart"/>
      <w:r>
        <w:rPr>
          <w:rStyle w:val="salnbdy"/>
          <w:rFonts w:eastAsia="Times New Roman"/>
        </w:rPr>
        <w:t>parţială</w:t>
      </w:r>
      <w:proofErr w:type="spellEnd"/>
      <w:r>
        <w:rPr>
          <w:rStyle w:val="salnbdy"/>
          <w:rFonts w:eastAsia="Times New Roman"/>
        </w:rPr>
        <w:t>, este interzisă".</w:t>
      </w:r>
    </w:p>
    <w:p w14:paraId="7D1CFF8D" w14:textId="77777777" w:rsidR="006F2CE9" w:rsidRDefault="00941B79">
      <w:pPr>
        <w:autoSpaceDE/>
        <w:autoSpaceDN/>
        <w:jc w:val="both"/>
        <w:divId w:val="41484954"/>
        <w:rPr>
          <w:rFonts w:eastAsia="Times New Roman"/>
          <w:color w:val="000000"/>
          <w:sz w:val="20"/>
          <w:szCs w:val="20"/>
          <w:shd w:val="clear" w:color="auto" w:fill="FFFFFF"/>
        </w:rPr>
      </w:pPr>
      <w:r>
        <w:rPr>
          <w:rStyle w:val="salnttl1"/>
          <w:rFonts w:eastAsia="Times New Roman"/>
          <w:specVanish w:val="0"/>
        </w:rPr>
        <w:t>(2)</w:t>
      </w:r>
      <w:proofErr w:type="spellStart"/>
      <w:r>
        <w:rPr>
          <w:rStyle w:val="salnbdy"/>
          <w:rFonts w:eastAsia="Times New Roman"/>
        </w:rPr>
        <w:t>Informaţiile</w:t>
      </w:r>
      <w:proofErr w:type="spellEnd"/>
      <w:r>
        <w:rPr>
          <w:rStyle w:val="salnbdy"/>
          <w:rFonts w:eastAsia="Times New Roman"/>
        </w:rPr>
        <w:t xml:space="preserve"> clasificate înscrise pe documente cu regim restrictiv de reproducere care au </w:t>
      </w:r>
      <w:proofErr w:type="spellStart"/>
      <w:r>
        <w:rPr>
          <w:rStyle w:val="salnbdy"/>
          <w:rFonts w:eastAsia="Times New Roman"/>
        </w:rPr>
        <w:t>menţiunea</w:t>
      </w:r>
      <w:proofErr w:type="spellEnd"/>
      <w:r>
        <w:rPr>
          <w:rStyle w:val="salnbdy"/>
          <w:rFonts w:eastAsia="Times New Roman"/>
        </w:rPr>
        <w:t xml:space="preserve"> "Reproducerea interzisă" nu se multiplică.</w:t>
      </w:r>
    </w:p>
    <w:p w14:paraId="5C84C9AB" w14:textId="77777777" w:rsidR="006F2CE9" w:rsidRDefault="00941B79">
      <w:pPr>
        <w:pStyle w:val="sartttl"/>
        <w:jc w:val="both"/>
        <w:divId w:val="2015720287"/>
        <w:rPr>
          <w:shd w:val="clear" w:color="auto" w:fill="FFFFFF"/>
        </w:rPr>
      </w:pPr>
      <w:r>
        <w:rPr>
          <w:shd w:val="clear" w:color="auto" w:fill="FFFFFF"/>
        </w:rPr>
        <w:t>Articolul 118</w:t>
      </w:r>
    </w:p>
    <w:p w14:paraId="6D39924A" w14:textId="77777777" w:rsidR="006F2CE9" w:rsidRDefault="00941B79">
      <w:pPr>
        <w:pStyle w:val="sartden"/>
        <w:ind w:left="225"/>
        <w:jc w:val="both"/>
        <w:divId w:val="2015720287"/>
        <w:rPr>
          <w:rStyle w:val="spar3"/>
          <w:b w:val="0"/>
          <w:bCs w:val="0"/>
        </w:rPr>
      </w:pPr>
      <w:r>
        <w:rPr>
          <w:rStyle w:val="spar3"/>
          <w:b w:val="0"/>
          <w:bCs w:val="0"/>
          <w:specVanish w:val="0"/>
        </w:rPr>
        <w:t xml:space="preserve">În cazul copierii unui document care </w:t>
      </w:r>
      <w:proofErr w:type="spellStart"/>
      <w:r>
        <w:rPr>
          <w:rStyle w:val="spar3"/>
          <w:b w:val="0"/>
          <w:bCs w:val="0"/>
          <w:specVanish w:val="0"/>
        </w:rPr>
        <w:t>conţine</w:t>
      </w:r>
      <w:proofErr w:type="spellEnd"/>
      <w:r>
        <w:rPr>
          <w:rStyle w:val="spar3"/>
          <w:b w:val="0"/>
          <w:bCs w:val="0"/>
          <w:specVanish w:val="0"/>
        </w:rPr>
        <w:t xml:space="preserve"> </w:t>
      </w:r>
      <w:proofErr w:type="spellStart"/>
      <w:r>
        <w:rPr>
          <w:rStyle w:val="spar3"/>
          <w:b w:val="0"/>
          <w:bCs w:val="0"/>
          <w:specVanish w:val="0"/>
        </w:rPr>
        <w:t>informaţii</w:t>
      </w:r>
      <w:proofErr w:type="spellEnd"/>
      <w:r>
        <w:rPr>
          <w:rStyle w:val="spar3"/>
          <w:b w:val="0"/>
          <w:bCs w:val="0"/>
          <w:specVanish w:val="0"/>
        </w:rPr>
        <w:t xml:space="preserve"> clasificate se procedează astfel:</w:t>
      </w:r>
    </w:p>
    <w:p w14:paraId="54AE13AC" w14:textId="77777777" w:rsidR="006F2CE9" w:rsidRDefault="00941B79">
      <w:pPr>
        <w:autoSpaceDE/>
        <w:autoSpaceDN/>
        <w:ind w:left="225"/>
        <w:jc w:val="both"/>
        <w:divId w:val="1799378537"/>
        <w:rPr>
          <w:rFonts w:eastAsia="Times New Roman"/>
        </w:rPr>
      </w:pPr>
      <w:r>
        <w:rPr>
          <w:rStyle w:val="slitttl1"/>
          <w:rFonts w:eastAsia="Times New Roman"/>
          <w:specVanish w:val="0"/>
        </w:rPr>
        <w:t>a)</w:t>
      </w:r>
      <w:r>
        <w:rPr>
          <w:rStyle w:val="slitbdy"/>
          <w:rFonts w:eastAsia="Times New Roman"/>
        </w:rPr>
        <w:t>se stabileşte numărul de exemplare în care va fi multiplicat;</w:t>
      </w:r>
    </w:p>
    <w:p w14:paraId="353591D0" w14:textId="77777777" w:rsidR="006F2CE9" w:rsidRDefault="00941B79">
      <w:pPr>
        <w:autoSpaceDE/>
        <w:autoSpaceDN/>
        <w:ind w:left="225"/>
        <w:jc w:val="both"/>
        <w:divId w:val="29892327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se completează şi se aprobă cererea pentru multiplicare, potrivit </w:t>
      </w:r>
      <w:r>
        <w:rPr>
          <w:rStyle w:val="slgi1"/>
          <w:rFonts w:eastAsia="Times New Roman"/>
        </w:rPr>
        <w:t>art. 69 alin. (1)</w:t>
      </w:r>
      <w:r>
        <w:rPr>
          <w:rStyle w:val="slitbdy"/>
          <w:rFonts w:eastAsia="Times New Roman"/>
        </w:rPr>
        <w:t xml:space="preserve">, după care aceasta se înregistrează în registrul de </w:t>
      </w:r>
      <w:proofErr w:type="spellStart"/>
      <w:r>
        <w:rPr>
          <w:rStyle w:val="slitbdy"/>
          <w:rFonts w:eastAsia="Times New Roman"/>
        </w:rPr>
        <w:t>evidenţă</w:t>
      </w:r>
      <w:proofErr w:type="spellEnd"/>
      <w:r>
        <w:rPr>
          <w:rStyle w:val="slitbdy"/>
          <w:rFonts w:eastAsia="Times New Roman"/>
        </w:rPr>
        <w:t xml:space="preserve"> - </w:t>
      </w:r>
      <w:r>
        <w:rPr>
          <w:rStyle w:val="slitbdy"/>
          <w:rFonts w:eastAsia="Times New Roman"/>
          <w:color w:val="0000FF"/>
          <w:u w:val="single"/>
        </w:rPr>
        <w:t>anexa nr. 4</w:t>
      </w:r>
      <w:r>
        <w:rPr>
          <w:rStyle w:val="slitbdy"/>
          <w:rFonts w:eastAsia="Times New Roman"/>
        </w:rPr>
        <w:t xml:space="preserve"> sau </w:t>
      </w:r>
      <w:r>
        <w:rPr>
          <w:rStyle w:val="slitbdy"/>
          <w:rFonts w:eastAsia="Times New Roman"/>
          <w:color w:val="0000FF"/>
          <w:u w:val="single"/>
        </w:rPr>
        <w:t>anexa nr. 5</w:t>
      </w:r>
      <w:r>
        <w:rPr>
          <w:rStyle w:val="slitbdy"/>
          <w:rFonts w:eastAsia="Times New Roman"/>
        </w:rPr>
        <w:t>, după caz;</w:t>
      </w:r>
    </w:p>
    <w:p w14:paraId="6327BAB7" w14:textId="77777777" w:rsidR="006F2CE9" w:rsidRDefault="00941B79">
      <w:pPr>
        <w:autoSpaceDE/>
        <w:autoSpaceDN/>
        <w:ind w:left="225"/>
        <w:jc w:val="both"/>
        <w:divId w:val="54529083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documentul original se predă operatorului pe bază de semnătură;</w:t>
      </w:r>
    </w:p>
    <w:p w14:paraId="0632FCBD" w14:textId="77777777" w:rsidR="006F2CE9" w:rsidRDefault="00941B79">
      <w:pPr>
        <w:autoSpaceDE/>
        <w:autoSpaceDN/>
        <w:ind w:left="225"/>
        <w:jc w:val="both"/>
        <w:divId w:val="11390961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după verificarea exemplarelor rezultate, beneficiarul semnează în registrul de </w:t>
      </w:r>
      <w:proofErr w:type="spellStart"/>
      <w:r>
        <w:rPr>
          <w:rStyle w:val="slitbdy"/>
          <w:rFonts w:eastAsia="Times New Roman"/>
        </w:rPr>
        <w:t>evidenţă</w:t>
      </w:r>
      <w:proofErr w:type="spellEnd"/>
      <w:r>
        <w:rPr>
          <w:rStyle w:val="slitbdy"/>
          <w:rFonts w:eastAsia="Times New Roman"/>
        </w:rPr>
        <w:t xml:space="preserve"> a </w:t>
      </w:r>
      <w:proofErr w:type="spellStart"/>
      <w:r>
        <w:rPr>
          <w:rStyle w:val="slitbdy"/>
          <w:rFonts w:eastAsia="Times New Roman"/>
        </w:rPr>
        <w:t>informaţiilor</w:t>
      </w:r>
      <w:proofErr w:type="spellEnd"/>
      <w:r>
        <w:rPr>
          <w:rStyle w:val="slitbdy"/>
          <w:rFonts w:eastAsia="Times New Roman"/>
        </w:rPr>
        <w:t xml:space="preserve"> clasificate multiplicate, conform modelului din </w:t>
      </w:r>
      <w:r>
        <w:rPr>
          <w:rStyle w:val="slitbdy"/>
          <w:rFonts w:eastAsia="Times New Roman"/>
          <w:color w:val="0000FF"/>
          <w:u w:val="single"/>
        </w:rPr>
        <w:t>anexa nr. 9 din Standardele naţionale</w:t>
      </w:r>
      <w:r>
        <w:rPr>
          <w:rStyle w:val="slitbdy"/>
          <w:rFonts w:eastAsia="Times New Roman"/>
        </w:rPr>
        <w:t>;</w:t>
      </w:r>
    </w:p>
    <w:p w14:paraId="6D16949B" w14:textId="77777777" w:rsidR="006F2CE9" w:rsidRDefault="00941B79">
      <w:pPr>
        <w:autoSpaceDE/>
        <w:autoSpaceDN/>
        <w:ind w:left="225"/>
        <w:jc w:val="both"/>
        <w:divId w:val="964656977"/>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repartiţia</w:t>
      </w:r>
      <w:proofErr w:type="spellEnd"/>
      <w:r>
        <w:rPr>
          <w:rStyle w:val="slitbdy"/>
          <w:rFonts w:eastAsia="Times New Roman"/>
        </w:rPr>
        <w:t xml:space="preserve"> în vederea difuzării exemplarelor copiate se consemnează de către structura/</w:t>
      </w:r>
      <w:proofErr w:type="spellStart"/>
      <w:r>
        <w:rPr>
          <w:rStyle w:val="slitbdy"/>
          <w:rFonts w:eastAsia="Times New Roman"/>
        </w:rPr>
        <w:t>funcţionarul</w:t>
      </w:r>
      <w:proofErr w:type="spellEnd"/>
      <w:r>
        <w:rPr>
          <w:rStyle w:val="slitbdy"/>
          <w:rFonts w:eastAsia="Times New Roman"/>
        </w:rPr>
        <w:t xml:space="preserve"> de securitate pe spatele cererii pentru copiere;</w:t>
      </w:r>
    </w:p>
    <w:p w14:paraId="164FF61F" w14:textId="77777777" w:rsidR="006F2CE9" w:rsidRDefault="00941B79">
      <w:pPr>
        <w:autoSpaceDE/>
        <w:autoSpaceDN/>
        <w:ind w:left="225"/>
        <w:jc w:val="both"/>
        <w:divId w:val="190074463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cererea pentru copiere împreună cu exemplarele copiate se predau pe bază de semnătură la Compartimentul </w:t>
      </w:r>
      <w:proofErr w:type="spellStart"/>
      <w:r>
        <w:rPr>
          <w:rStyle w:val="slitbdy"/>
          <w:rFonts w:eastAsia="Times New Roman"/>
        </w:rPr>
        <w:t>Informaţii</w:t>
      </w:r>
      <w:proofErr w:type="spellEnd"/>
      <w:r>
        <w:rPr>
          <w:rStyle w:val="slitbdy"/>
          <w:rFonts w:eastAsia="Times New Roman"/>
        </w:rPr>
        <w:t xml:space="preserve"> Clasificate/Structura de securitate în vederea difuzării sau expedierii.</w:t>
      </w:r>
    </w:p>
    <w:p w14:paraId="14A1C7D3" w14:textId="77777777" w:rsidR="006F2CE9" w:rsidRDefault="00941B79">
      <w:pPr>
        <w:pStyle w:val="sartttl"/>
        <w:jc w:val="both"/>
        <w:divId w:val="1562904471"/>
        <w:rPr>
          <w:shd w:val="clear" w:color="auto" w:fill="FFFFFF"/>
        </w:rPr>
      </w:pPr>
      <w:r>
        <w:rPr>
          <w:shd w:val="clear" w:color="auto" w:fill="FFFFFF"/>
        </w:rPr>
        <w:t>Articolul 119</w:t>
      </w:r>
    </w:p>
    <w:p w14:paraId="1D7BA4D9" w14:textId="77777777" w:rsidR="006F2CE9" w:rsidRDefault="00941B79">
      <w:pPr>
        <w:autoSpaceDE/>
        <w:autoSpaceDN/>
        <w:jc w:val="both"/>
        <w:divId w:val="44990707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Când se dactilografiază, se procesează la calculator sau se copiază documente care </w:t>
      </w:r>
      <w:proofErr w:type="spellStart"/>
      <w:r>
        <w:rPr>
          <w:rStyle w:val="salnbdy"/>
          <w:rFonts w:eastAsia="Times New Roman"/>
        </w:rPr>
        <w:t>conţin</w:t>
      </w:r>
      <w:proofErr w:type="spellEnd"/>
      <w:r>
        <w:rPr>
          <w:rStyle w:val="salnbdy"/>
          <w:rFonts w:eastAsia="Times New Roman"/>
        </w:rPr>
        <w:t xml:space="preserve"> </w:t>
      </w:r>
      <w:proofErr w:type="spellStart"/>
      <w:r>
        <w:rPr>
          <w:rStyle w:val="salnbdy"/>
          <w:rFonts w:eastAsia="Times New Roman"/>
        </w:rPr>
        <w:t>informaţii</w:t>
      </w:r>
      <w:proofErr w:type="spellEnd"/>
      <w:r>
        <w:rPr>
          <w:rStyle w:val="salnbdy"/>
          <w:rFonts w:eastAsia="Times New Roman"/>
        </w:rPr>
        <w:t xml:space="preserve"> clasificate, în mai mult de două exemplare, pe spatele exemplarului original sau al cererii pentru copiere se înscriu destinatarii documentelor şi numărul exemplarelor.</w:t>
      </w:r>
    </w:p>
    <w:p w14:paraId="2B6FDF57" w14:textId="77777777" w:rsidR="006F2CE9" w:rsidRDefault="00941B79">
      <w:pPr>
        <w:autoSpaceDE/>
        <w:autoSpaceDN/>
        <w:jc w:val="both"/>
        <w:divId w:val="105920348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Atunci când numărul destinatarilor este mare se </w:t>
      </w:r>
      <w:proofErr w:type="spellStart"/>
      <w:r>
        <w:rPr>
          <w:rStyle w:val="salnbdy"/>
          <w:rFonts w:eastAsia="Times New Roman"/>
        </w:rPr>
        <w:t>întocmeşte</w:t>
      </w:r>
      <w:proofErr w:type="spellEnd"/>
      <w:r>
        <w:rPr>
          <w:rStyle w:val="salnbdy"/>
          <w:rFonts w:eastAsia="Times New Roman"/>
        </w:rPr>
        <w:t xml:space="preserve"> un tabel de difuzare, care se înregistrează ca document anexat la original.</w:t>
      </w:r>
    </w:p>
    <w:p w14:paraId="7DD7E385" w14:textId="77777777" w:rsidR="006F2CE9" w:rsidRDefault="00941B79">
      <w:pPr>
        <w:autoSpaceDE/>
        <w:autoSpaceDN/>
        <w:jc w:val="both"/>
        <w:divId w:val="81664739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Numerotarea exemplarelor copiate se va face consecutiv pentru fiecare copie, indiferent de data executării, avându-se în vedere şi numărul de exemplare rezultat în urma dactilografierii sau procesării la calculator.</w:t>
      </w:r>
    </w:p>
    <w:p w14:paraId="5E405A21" w14:textId="77777777" w:rsidR="006F2CE9" w:rsidRDefault="00941B79">
      <w:pPr>
        <w:pStyle w:val="sartttl"/>
        <w:jc w:val="both"/>
        <w:divId w:val="983853060"/>
        <w:rPr>
          <w:shd w:val="clear" w:color="auto" w:fill="FFFFFF"/>
        </w:rPr>
      </w:pPr>
      <w:r>
        <w:rPr>
          <w:shd w:val="clear" w:color="auto" w:fill="FFFFFF"/>
        </w:rPr>
        <w:t>Articolul 120</w:t>
      </w:r>
    </w:p>
    <w:p w14:paraId="65CE84B8" w14:textId="77777777" w:rsidR="006F2CE9" w:rsidRDefault="00941B79">
      <w:pPr>
        <w:pStyle w:val="sartden"/>
        <w:ind w:left="225"/>
        <w:jc w:val="both"/>
        <w:divId w:val="983853060"/>
        <w:rPr>
          <w:rStyle w:val="spar3"/>
          <w:b w:val="0"/>
          <w:bCs w:val="0"/>
        </w:rPr>
      </w:pPr>
      <w:r>
        <w:rPr>
          <w:rStyle w:val="spar3"/>
          <w:b w:val="0"/>
          <w:bCs w:val="0"/>
          <w:specVanish w:val="0"/>
        </w:rPr>
        <w:t xml:space="preserve">Documentele clasificate pot fi microfilmate sau stocate pe discuri optice ori pe </w:t>
      </w:r>
      <w:proofErr w:type="spellStart"/>
      <w:r>
        <w:rPr>
          <w:rStyle w:val="spar3"/>
          <w:b w:val="0"/>
          <w:bCs w:val="0"/>
          <w:specVanish w:val="0"/>
        </w:rPr>
        <w:t>suporţi</w:t>
      </w:r>
      <w:proofErr w:type="spellEnd"/>
      <w:r>
        <w:rPr>
          <w:rStyle w:val="spar3"/>
          <w:b w:val="0"/>
          <w:bCs w:val="0"/>
          <w:specVanish w:val="0"/>
        </w:rPr>
        <w:t xml:space="preserve"> magnetici în următoarele condiţii:</w:t>
      </w:r>
    </w:p>
    <w:p w14:paraId="3EC673CA" w14:textId="77777777" w:rsidR="006F2CE9" w:rsidRDefault="00941B79">
      <w:pPr>
        <w:autoSpaceDE/>
        <w:autoSpaceDN/>
        <w:ind w:left="225"/>
        <w:jc w:val="both"/>
        <w:divId w:val="818233775"/>
        <w:rPr>
          <w:rFonts w:eastAsia="Times New Roman"/>
        </w:rPr>
      </w:pPr>
      <w:r>
        <w:rPr>
          <w:rStyle w:val="slitttl1"/>
          <w:rFonts w:eastAsia="Times New Roman"/>
          <w:specVanish w:val="0"/>
        </w:rPr>
        <w:t>a)</w:t>
      </w:r>
      <w:r>
        <w:rPr>
          <w:rStyle w:val="slitbdy"/>
          <w:rFonts w:eastAsia="Times New Roman"/>
        </w:rPr>
        <w:t xml:space="preserve">procesul de microfilmare sau stocare să fie realizat cu aprobarea emitentului, de personal autorizat pentru clasa sau nivelul de secretizare a </w:t>
      </w:r>
      <w:proofErr w:type="spellStart"/>
      <w:r>
        <w:rPr>
          <w:rStyle w:val="slitbdy"/>
          <w:rFonts w:eastAsia="Times New Roman"/>
        </w:rPr>
        <w:t>informaţiilor</w:t>
      </w:r>
      <w:proofErr w:type="spellEnd"/>
      <w:r>
        <w:rPr>
          <w:rStyle w:val="slitbdy"/>
          <w:rFonts w:eastAsia="Times New Roman"/>
        </w:rPr>
        <w:t xml:space="preserve"> respective;</w:t>
      </w:r>
    </w:p>
    <w:p w14:paraId="5E54EA44" w14:textId="77777777" w:rsidR="006F2CE9" w:rsidRDefault="00941B79">
      <w:pPr>
        <w:autoSpaceDE/>
        <w:autoSpaceDN/>
        <w:ind w:left="225"/>
        <w:jc w:val="both"/>
        <w:divId w:val="190358967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microfilmelor, discurilor optice sau </w:t>
      </w:r>
      <w:proofErr w:type="spellStart"/>
      <w:r>
        <w:rPr>
          <w:rStyle w:val="slitbdy"/>
          <w:rFonts w:eastAsia="Times New Roman"/>
        </w:rPr>
        <w:t>suporţilor</w:t>
      </w:r>
      <w:proofErr w:type="spellEnd"/>
      <w:r>
        <w:rPr>
          <w:rStyle w:val="slitbdy"/>
          <w:rFonts w:eastAsia="Times New Roman"/>
        </w:rPr>
        <w:t xml:space="preserve"> magnetici de stocare să li se asigure </w:t>
      </w:r>
      <w:proofErr w:type="spellStart"/>
      <w:r>
        <w:rPr>
          <w:rStyle w:val="slitbdy"/>
          <w:rFonts w:eastAsia="Times New Roman"/>
        </w:rPr>
        <w:t>aceeaşi</w:t>
      </w:r>
      <w:proofErr w:type="spellEnd"/>
      <w:r>
        <w:rPr>
          <w:rStyle w:val="slitbdy"/>
          <w:rFonts w:eastAsia="Times New Roman"/>
        </w:rPr>
        <w:t xml:space="preserve"> protecţie ca a documentului original;</w:t>
      </w:r>
    </w:p>
    <w:p w14:paraId="7AAC2364" w14:textId="77777777" w:rsidR="006F2CE9" w:rsidRDefault="00941B79">
      <w:pPr>
        <w:autoSpaceDE/>
        <w:autoSpaceDN/>
        <w:ind w:left="225"/>
        <w:jc w:val="both"/>
        <w:divId w:val="111471683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toate microfilmele, discurile optice sau </w:t>
      </w:r>
      <w:proofErr w:type="spellStart"/>
      <w:r>
        <w:rPr>
          <w:rStyle w:val="slitbdy"/>
          <w:rFonts w:eastAsia="Times New Roman"/>
        </w:rPr>
        <w:t>suporţii</w:t>
      </w:r>
      <w:proofErr w:type="spellEnd"/>
      <w:r>
        <w:rPr>
          <w:rStyle w:val="slitbdy"/>
          <w:rFonts w:eastAsia="Times New Roman"/>
        </w:rPr>
        <w:t xml:space="preserve"> magnetici de stocare să fie înregistrate într-o </w:t>
      </w:r>
      <w:proofErr w:type="spellStart"/>
      <w:r>
        <w:rPr>
          <w:rStyle w:val="slitbdy"/>
          <w:rFonts w:eastAsia="Times New Roman"/>
        </w:rPr>
        <w:t>evidenţă</w:t>
      </w:r>
      <w:proofErr w:type="spellEnd"/>
      <w:r>
        <w:rPr>
          <w:rStyle w:val="slitbdy"/>
          <w:rFonts w:eastAsia="Times New Roman"/>
        </w:rPr>
        <w:t xml:space="preserve"> specifică şi supuse, ca şi documentele originale, verificării anuale.</w:t>
      </w:r>
    </w:p>
    <w:p w14:paraId="38D6BAB9" w14:textId="77777777" w:rsidR="006F2CE9" w:rsidRDefault="00941B79">
      <w:pPr>
        <w:pStyle w:val="sartttl"/>
        <w:jc w:val="both"/>
        <w:divId w:val="1166097079"/>
        <w:rPr>
          <w:shd w:val="clear" w:color="auto" w:fill="FFFFFF"/>
        </w:rPr>
      </w:pPr>
      <w:r>
        <w:rPr>
          <w:shd w:val="clear" w:color="auto" w:fill="FFFFFF"/>
        </w:rPr>
        <w:t>Articolul 121</w:t>
      </w:r>
    </w:p>
    <w:p w14:paraId="20C62DBD" w14:textId="77777777" w:rsidR="006F2CE9" w:rsidRDefault="00941B79">
      <w:pPr>
        <w:autoSpaceDE/>
        <w:autoSpaceDN/>
        <w:jc w:val="both"/>
        <w:divId w:val="10354845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Difuzarea </w:t>
      </w:r>
      <w:proofErr w:type="spellStart"/>
      <w:r>
        <w:rPr>
          <w:rStyle w:val="salnbdy"/>
          <w:rFonts w:eastAsia="Times New Roman"/>
        </w:rPr>
        <w:t>informaţiilor</w:t>
      </w:r>
      <w:proofErr w:type="spellEnd"/>
      <w:r>
        <w:rPr>
          <w:rStyle w:val="salnbdy"/>
          <w:rFonts w:eastAsia="Times New Roman"/>
        </w:rPr>
        <w:t xml:space="preserve"> clasificate multiplicate se face obligatoriu cu avizul structurii de securitate/</w:t>
      </w:r>
      <w:proofErr w:type="spellStart"/>
      <w:r>
        <w:rPr>
          <w:rStyle w:val="salnbdy"/>
          <w:rFonts w:eastAsia="Times New Roman"/>
        </w:rPr>
        <w:t>funcţionarului</w:t>
      </w:r>
      <w:proofErr w:type="spellEnd"/>
      <w:r>
        <w:rPr>
          <w:rStyle w:val="salnbdy"/>
          <w:rFonts w:eastAsia="Times New Roman"/>
        </w:rPr>
        <w:t xml:space="preserve"> de securitate.</w:t>
      </w:r>
    </w:p>
    <w:p w14:paraId="6DD58007" w14:textId="77777777" w:rsidR="006F2CE9" w:rsidRDefault="00941B79">
      <w:pPr>
        <w:autoSpaceDE/>
        <w:autoSpaceDN/>
        <w:jc w:val="both"/>
        <w:divId w:val="1460608462"/>
        <w:rPr>
          <w:rFonts w:eastAsia="Times New Roman"/>
          <w:color w:val="000000"/>
          <w:sz w:val="20"/>
          <w:szCs w:val="20"/>
          <w:shd w:val="clear" w:color="auto" w:fill="FFFFFF"/>
        </w:rPr>
      </w:pPr>
      <w:r>
        <w:rPr>
          <w:rStyle w:val="salnttl1"/>
          <w:rFonts w:eastAsia="Times New Roman"/>
          <w:specVanish w:val="0"/>
        </w:rPr>
        <w:t>(2)</w:t>
      </w:r>
      <w:proofErr w:type="spellStart"/>
      <w:r>
        <w:rPr>
          <w:rStyle w:val="salnbdy"/>
          <w:rFonts w:eastAsia="Times New Roman"/>
        </w:rPr>
        <w:t>Informaţiile</w:t>
      </w:r>
      <w:proofErr w:type="spellEnd"/>
      <w:r>
        <w:rPr>
          <w:rStyle w:val="salnbdy"/>
          <w:rFonts w:eastAsia="Times New Roman"/>
        </w:rPr>
        <w:t xml:space="preserve"> clasificate pot fi redifuzate de către destinatarul </w:t>
      </w:r>
      <w:proofErr w:type="spellStart"/>
      <w:r>
        <w:rPr>
          <w:rStyle w:val="salnbdy"/>
          <w:rFonts w:eastAsia="Times New Roman"/>
        </w:rPr>
        <w:t>iniţial</w:t>
      </w:r>
      <w:proofErr w:type="spellEnd"/>
      <w:r>
        <w:rPr>
          <w:rStyle w:val="salnbdy"/>
          <w:rFonts w:eastAsia="Times New Roman"/>
        </w:rPr>
        <w:t xml:space="preserve"> la </w:t>
      </w:r>
      <w:proofErr w:type="spellStart"/>
      <w:r>
        <w:rPr>
          <w:rStyle w:val="salnbdy"/>
          <w:rFonts w:eastAsia="Times New Roman"/>
        </w:rPr>
        <w:t>alţi</w:t>
      </w:r>
      <w:proofErr w:type="spellEnd"/>
      <w:r>
        <w:rPr>
          <w:rStyle w:val="salnbdy"/>
          <w:rFonts w:eastAsia="Times New Roman"/>
        </w:rPr>
        <w:t xml:space="preserve"> destinatari, cu respectarea normelor din prezentele Norme.</w:t>
      </w:r>
    </w:p>
    <w:p w14:paraId="329D7A9D" w14:textId="77777777" w:rsidR="006F2CE9" w:rsidRDefault="00941B79">
      <w:pPr>
        <w:autoSpaceDE/>
        <w:autoSpaceDN/>
        <w:jc w:val="both"/>
        <w:divId w:val="194499009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Emitentul este obligat să indice clar toate </w:t>
      </w:r>
      <w:proofErr w:type="spellStart"/>
      <w:r>
        <w:rPr>
          <w:rStyle w:val="salnbdy"/>
          <w:rFonts w:eastAsia="Times New Roman"/>
        </w:rPr>
        <w:t>restricţiile</w:t>
      </w:r>
      <w:proofErr w:type="spellEnd"/>
      <w:r>
        <w:rPr>
          <w:rStyle w:val="salnbdy"/>
          <w:rFonts w:eastAsia="Times New Roman"/>
        </w:rPr>
        <w:t xml:space="preserve"> care trebuie respectate pentru difuzarea unei </w:t>
      </w:r>
      <w:proofErr w:type="spellStart"/>
      <w:r>
        <w:rPr>
          <w:rStyle w:val="salnbdy"/>
          <w:rFonts w:eastAsia="Times New Roman"/>
        </w:rPr>
        <w:t>informaţii</w:t>
      </w:r>
      <w:proofErr w:type="spellEnd"/>
      <w:r>
        <w:rPr>
          <w:rStyle w:val="salnbdy"/>
          <w:rFonts w:eastAsia="Times New Roman"/>
        </w:rPr>
        <w:t xml:space="preserve"> clasificate. Când se impun astfel de </w:t>
      </w:r>
      <w:proofErr w:type="spellStart"/>
      <w:r>
        <w:rPr>
          <w:rStyle w:val="salnbdy"/>
          <w:rFonts w:eastAsia="Times New Roman"/>
        </w:rPr>
        <w:t>restricţii</w:t>
      </w:r>
      <w:proofErr w:type="spellEnd"/>
      <w:r>
        <w:rPr>
          <w:rStyle w:val="salnbdy"/>
          <w:rFonts w:eastAsia="Times New Roman"/>
        </w:rPr>
        <w:t xml:space="preserve">, destinatarii pot proceda la o </w:t>
      </w:r>
      <w:proofErr w:type="spellStart"/>
      <w:r>
        <w:rPr>
          <w:rStyle w:val="salnbdy"/>
          <w:rFonts w:eastAsia="Times New Roman"/>
        </w:rPr>
        <w:t>redifuzare</w:t>
      </w:r>
      <w:proofErr w:type="spellEnd"/>
      <w:r>
        <w:rPr>
          <w:rStyle w:val="salnbdy"/>
          <w:rFonts w:eastAsia="Times New Roman"/>
        </w:rPr>
        <w:t xml:space="preserve"> numai cu aprobarea scrisă a emitentului.</w:t>
      </w:r>
    </w:p>
    <w:p w14:paraId="5E75AC6E" w14:textId="77777777" w:rsidR="006F2CE9" w:rsidRDefault="00941B79">
      <w:pPr>
        <w:pStyle w:val="sartttl"/>
        <w:jc w:val="both"/>
        <w:divId w:val="573784491"/>
        <w:rPr>
          <w:shd w:val="clear" w:color="auto" w:fill="FFFFFF"/>
        </w:rPr>
      </w:pPr>
      <w:r>
        <w:rPr>
          <w:shd w:val="clear" w:color="auto" w:fill="FFFFFF"/>
        </w:rPr>
        <w:t>Articolul 122</w:t>
      </w:r>
    </w:p>
    <w:p w14:paraId="6364D82B" w14:textId="77777777" w:rsidR="006F2CE9" w:rsidRDefault="00941B79">
      <w:pPr>
        <w:pStyle w:val="sartden"/>
        <w:jc w:val="both"/>
        <w:divId w:val="573784491"/>
        <w:rPr>
          <w:shd w:val="clear" w:color="auto" w:fill="FFFFFF"/>
        </w:rPr>
      </w:pPr>
      <w:r>
        <w:rPr>
          <w:rStyle w:val="spar3"/>
          <w:b w:val="0"/>
          <w:bCs w:val="0"/>
          <w:specVanish w:val="0"/>
        </w:rPr>
        <w:t xml:space="preserve">În cazul în care un document secret de stat este studiat de o persoană abilitată, pentru care s-a stabilit necesitatea de a accesa astfel de documente în vederea îndeplinirii sarcinilor de serviciu, această activitate trebuie consemnată în </w:t>
      </w:r>
      <w:proofErr w:type="spellStart"/>
      <w:r>
        <w:rPr>
          <w:rStyle w:val="spar3"/>
          <w:b w:val="0"/>
          <w:bCs w:val="0"/>
          <w:specVanish w:val="0"/>
        </w:rPr>
        <w:t>fişa</w:t>
      </w:r>
      <w:proofErr w:type="spellEnd"/>
      <w:r>
        <w:rPr>
          <w:rStyle w:val="spar3"/>
          <w:b w:val="0"/>
          <w:bCs w:val="0"/>
          <w:specVanish w:val="0"/>
        </w:rPr>
        <w:t xml:space="preserve"> de consultare, conform modelului din </w:t>
      </w:r>
      <w:r>
        <w:rPr>
          <w:rStyle w:val="spar3"/>
          <w:b w:val="0"/>
          <w:bCs w:val="0"/>
          <w:color w:val="0000FF"/>
          <w:u w:val="single"/>
          <w:specVanish w:val="0"/>
        </w:rPr>
        <w:t>anexa nr. 1 din Standardele naţionale</w:t>
      </w:r>
      <w:r>
        <w:rPr>
          <w:rStyle w:val="spar3"/>
          <w:b w:val="0"/>
          <w:bCs w:val="0"/>
          <w:specVanish w:val="0"/>
        </w:rPr>
        <w:t>.</w:t>
      </w:r>
    </w:p>
    <w:p w14:paraId="2EC5CC27" w14:textId="77777777" w:rsidR="006F2CE9" w:rsidRDefault="00941B79">
      <w:pPr>
        <w:autoSpaceDE/>
        <w:autoSpaceDN/>
        <w:jc w:val="both"/>
        <w:divId w:val="778109532"/>
        <w:rPr>
          <w:rStyle w:val="spctbdy"/>
          <w:rFonts w:eastAsia="Times New Roman"/>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Arhivarea sau distrugerea documentelor clasificate</w:t>
      </w:r>
    </w:p>
    <w:p w14:paraId="7535C889" w14:textId="77777777" w:rsidR="006F2CE9" w:rsidRDefault="00941B79">
      <w:pPr>
        <w:pStyle w:val="sartttl"/>
        <w:jc w:val="both"/>
        <w:divId w:val="514466269"/>
      </w:pPr>
      <w:r>
        <w:rPr>
          <w:shd w:val="clear" w:color="auto" w:fill="FFFFFF"/>
        </w:rPr>
        <w:t>Articolul 123</w:t>
      </w:r>
    </w:p>
    <w:p w14:paraId="2B5B1DD7" w14:textId="77777777" w:rsidR="006F2CE9" w:rsidRDefault="00941B79">
      <w:pPr>
        <w:autoSpaceDE/>
        <w:autoSpaceDN/>
        <w:jc w:val="both"/>
        <w:divId w:val="718282088"/>
        <w:rPr>
          <w:rFonts w:eastAsia="Times New Roman"/>
          <w:color w:val="000000"/>
          <w:sz w:val="20"/>
          <w:szCs w:val="20"/>
          <w:shd w:val="clear" w:color="auto" w:fill="FFFFFF"/>
        </w:rPr>
      </w:pPr>
      <w:r>
        <w:rPr>
          <w:rStyle w:val="salnttl1"/>
          <w:rFonts w:eastAsia="Times New Roman"/>
          <w:specVanish w:val="0"/>
        </w:rPr>
        <w:t>(1)</w:t>
      </w:r>
      <w:proofErr w:type="spellStart"/>
      <w:r>
        <w:rPr>
          <w:rStyle w:val="salnbdy"/>
          <w:rFonts w:eastAsia="Times New Roman"/>
        </w:rPr>
        <w:t>Informaţiile</w:t>
      </w:r>
      <w:proofErr w:type="spellEnd"/>
      <w:r>
        <w:rPr>
          <w:rStyle w:val="salnbdy"/>
          <w:rFonts w:eastAsia="Times New Roman"/>
        </w:rPr>
        <w:t xml:space="preserve"> clasificate </w:t>
      </w:r>
      <w:proofErr w:type="spellStart"/>
      <w:r>
        <w:rPr>
          <w:rStyle w:val="salnbdy"/>
          <w:rFonts w:eastAsia="Times New Roman"/>
        </w:rPr>
        <w:t>ieşite</w:t>
      </w:r>
      <w:proofErr w:type="spellEnd"/>
      <w:r>
        <w:rPr>
          <w:rStyle w:val="salnbdy"/>
          <w:rFonts w:eastAsia="Times New Roman"/>
        </w:rPr>
        <w:t xml:space="preserve"> din termenul de clasificare se arhivează sau se distrug.</w:t>
      </w:r>
    </w:p>
    <w:p w14:paraId="61949480" w14:textId="77777777" w:rsidR="006F2CE9" w:rsidRDefault="00941B79">
      <w:pPr>
        <w:autoSpaceDE/>
        <w:autoSpaceDN/>
        <w:jc w:val="both"/>
        <w:divId w:val="994720705"/>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Arhivarea sau distrugerea unui document clasificat se </w:t>
      </w:r>
      <w:proofErr w:type="spellStart"/>
      <w:r>
        <w:rPr>
          <w:rStyle w:val="salnbdy"/>
          <w:rFonts w:eastAsia="Times New Roman"/>
        </w:rPr>
        <w:t>menţionează</w:t>
      </w:r>
      <w:proofErr w:type="spellEnd"/>
      <w:r>
        <w:rPr>
          <w:rStyle w:val="salnbdy"/>
          <w:rFonts w:eastAsia="Times New Roman"/>
        </w:rPr>
        <w:t xml:space="preserve"> în registrul de </w:t>
      </w:r>
      <w:proofErr w:type="spellStart"/>
      <w:r>
        <w:rPr>
          <w:rStyle w:val="salnbdy"/>
          <w:rFonts w:eastAsia="Times New Roman"/>
        </w:rPr>
        <w:t>evidenţă</w:t>
      </w:r>
      <w:proofErr w:type="spellEnd"/>
      <w:r>
        <w:rPr>
          <w:rStyle w:val="salnbdy"/>
          <w:rFonts w:eastAsia="Times New Roman"/>
        </w:rPr>
        <w:t xml:space="preserve"> principal, prin consemnarea cotei arhivistice de regăsire sau, după caz, a numărului de înregistrare a procesului-verbal de distrugere.</w:t>
      </w:r>
    </w:p>
    <w:p w14:paraId="1C11D2B6" w14:textId="77777777" w:rsidR="006F2CE9" w:rsidRDefault="00941B79">
      <w:pPr>
        <w:autoSpaceDE/>
        <w:autoSpaceDN/>
        <w:jc w:val="both"/>
        <w:divId w:val="6661487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Distrugerea </w:t>
      </w:r>
      <w:proofErr w:type="spellStart"/>
      <w:r>
        <w:rPr>
          <w:rStyle w:val="salnbdy"/>
          <w:rFonts w:eastAsia="Times New Roman"/>
        </w:rPr>
        <w:t>informaţiilor</w:t>
      </w:r>
      <w:proofErr w:type="spellEnd"/>
      <w:r>
        <w:rPr>
          <w:rStyle w:val="salnbdy"/>
          <w:rFonts w:eastAsia="Times New Roman"/>
        </w:rPr>
        <w:t xml:space="preserve"> clasificate înlocuite sau perimate se face numai cu avizul emitentului.</w:t>
      </w:r>
    </w:p>
    <w:p w14:paraId="72CD4C48" w14:textId="77777777" w:rsidR="006F2CE9" w:rsidRDefault="00941B79">
      <w:pPr>
        <w:autoSpaceDE/>
        <w:autoSpaceDN/>
        <w:jc w:val="both"/>
        <w:divId w:val="21628486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Distrugerea documentelor clasificate sau a ciornelor care </w:t>
      </w:r>
      <w:proofErr w:type="spellStart"/>
      <w:r>
        <w:rPr>
          <w:rStyle w:val="salnbdy"/>
          <w:rFonts w:eastAsia="Times New Roman"/>
        </w:rPr>
        <w:t>conţin</w:t>
      </w:r>
      <w:proofErr w:type="spellEnd"/>
      <w:r>
        <w:rPr>
          <w:rStyle w:val="salnbdy"/>
          <w:rFonts w:eastAsia="Times New Roman"/>
        </w:rPr>
        <w:t xml:space="preserve"> </w:t>
      </w:r>
      <w:proofErr w:type="spellStart"/>
      <w:r>
        <w:rPr>
          <w:rStyle w:val="salnbdy"/>
          <w:rFonts w:eastAsia="Times New Roman"/>
        </w:rPr>
        <w:t>informaţii</w:t>
      </w:r>
      <w:proofErr w:type="spellEnd"/>
      <w:r>
        <w:rPr>
          <w:rStyle w:val="salnbdy"/>
          <w:rFonts w:eastAsia="Times New Roman"/>
        </w:rPr>
        <w:t xml:space="preserve"> cu acest caracter se face astfel încât să nu mai poată fi reconstituite.</w:t>
      </w:r>
    </w:p>
    <w:p w14:paraId="48F460E3" w14:textId="77777777" w:rsidR="006F2CE9" w:rsidRDefault="00941B79">
      <w:pPr>
        <w:pStyle w:val="sartttl"/>
        <w:jc w:val="both"/>
        <w:divId w:val="1105423152"/>
        <w:rPr>
          <w:shd w:val="clear" w:color="auto" w:fill="FFFFFF"/>
        </w:rPr>
      </w:pPr>
      <w:r>
        <w:rPr>
          <w:shd w:val="clear" w:color="auto" w:fill="FFFFFF"/>
        </w:rPr>
        <w:t>Articolul 124</w:t>
      </w:r>
    </w:p>
    <w:p w14:paraId="6235D2AF" w14:textId="77777777" w:rsidR="006F2CE9" w:rsidRDefault="00941B79">
      <w:pPr>
        <w:autoSpaceDE/>
        <w:autoSpaceDN/>
        <w:jc w:val="both"/>
        <w:divId w:val="76469258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Documentele de lucru, ciornele sau materialele acumulate sau create în procesul de elaborare a unui document, care </w:t>
      </w:r>
      <w:proofErr w:type="spellStart"/>
      <w:r>
        <w:rPr>
          <w:rStyle w:val="salnbdy"/>
          <w:rFonts w:eastAsia="Times New Roman"/>
        </w:rPr>
        <w:t>conţin</w:t>
      </w:r>
      <w:proofErr w:type="spellEnd"/>
      <w:r>
        <w:rPr>
          <w:rStyle w:val="salnbdy"/>
          <w:rFonts w:eastAsia="Times New Roman"/>
        </w:rPr>
        <w:t xml:space="preserve"> </w:t>
      </w:r>
      <w:proofErr w:type="spellStart"/>
      <w:r>
        <w:rPr>
          <w:rStyle w:val="salnbdy"/>
          <w:rFonts w:eastAsia="Times New Roman"/>
        </w:rPr>
        <w:t>informaţii</w:t>
      </w:r>
      <w:proofErr w:type="spellEnd"/>
      <w:r>
        <w:rPr>
          <w:rStyle w:val="salnbdy"/>
          <w:rFonts w:eastAsia="Times New Roman"/>
        </w:rPr>
        <w:t xml:space="preserve"> clasificate, de regulă, se distrug.</w:t>
      </w:r>
    </w:p>
    <w:p w14:paraId="45E064D5" w14:textId="77777777" w:rsidR="006F2CE9" w:rsidRDefault="00941B79">
      <w:pPr>
        <w:autoSpaceDE/>
        <w:autoSpaceDN/>
        <w:jc w:val="both"/>
        <w:divId w:val="150335567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 cazul în care se păstrează, acestea vor fi datate, marcate cu clasa sau nivelul de secretizare cel mai înalt al </w:t>
      </w:r>
      <w:proofErr w:type="spellStart"/>
      <w:r>
        <w:rPr>
          <w:rStyle w:val="salnbdy"/>
          <w:rFonts w:eastAsia="Times New Roman"/>
        </w:rPr>
        <w:t>informaţiilor</w:t>
      </w:r>
      <w:proofErr w:type="spellEnd"/>
      <w:r>
        <w:rPr>
          <w:rStyle w:val="salnbdy"/>
          <w:rFonts w:eastAsia="Times New Roman"/>
        </w:rPr>
        <w:t xml:space="preserve"> </w:t>
      </w:r>
      <w:proofErr w:type="spellStart"/>
      <w:r>
        <w:rPr>
          <w:rStyle w:val="salnbdy"/>
          <w:rFonts w:eastAsia="Times New Roman"/>
        </w:rPr>
        <w:t>conţinute</w:t>
      </w:r>
      <w:proofErr w:type="spellEnd"/>
      <w:r>
        <w:rPr>
          <w:rStyle w:val="salnbdy"/>
          <w:rFonts w:eastAsia="Times New Roman"/>
        </w:rPr>
        <w:t>, arhivate şi protejate corespunzător clasei sau nivelului de secretizare a documentului final.</w:t>
      </w:r>
    </w:p>
    <w:p w14:paraId="4C891060" w14:textId="77777777" w:rsidR="006F2CE9" w:rsidRDefault="00941B79">
      <w:pPr>
        <w:pStyle w:val="sartttl"/>
        <w:jc w:val="both"/>
        <w:divId w:val="1041444957"/>
        <w:rPr>
          <w:shd w:val="clear" w:color="auto" w:fill="FFFFFF"/>
        </w:rPr>
      </w:pPr>
      <w:r>
        <w:rPr>
          <w:shd w:val="clear" w:color="auto" w:fill="FFFFFF"/>
        </w:rPr>
        <w:t>Articolul 125</w:t>
      </w:r>
    </w:p>
    <w:p w14:paraId="41461A47" w14:textId="77777777" w:rsidR="006F2CE9" w:rsidRDefault="00941B79">
      <w:pPr>
        <w:autoSpaceDE/>
        <w:autoSpaceDN/>
        <w:jc w:val="both"/>
        <w:divId w:val="1178617186"/>
        <w:rPr>
          <w:rFonts w:eastAsia="Times New Roman"/>
          <w:color w:val="000000"/>
          <w:sz w:val="20"/>
          <w:szCs w:val="20"/>
          <w:shd w:val="clear" w:color="auto" w:fill="FFFFFF"/>
        </w:rPr>
      </w:pPr>
      <w:r>
        <w:rPr>
          <w:rStyle w:val="salnttl1"/>
          <w:rFonts w:eastAsia="Times New Roman"/>
          <w:specVanish w:val="0"/>
        </w:rPr>
        <w:t>(1)</w:t>
      </w:r>
      <w:proofErr w:type="spellStart"/>
      <w:r>
        <w:rPr>
          <w:rStyle w:val="salnbdy"/>
          <w:rFonts w:eastAsia="Times New Roman"/>
        </w:rPr>
        <w:t>Informaţiile</w:t>
      </w:r>
      <w:proofErr w:type="spellEnd"/>
      <w:r>
        <w:rPr>
          <w:rStyle w:val="salnbdy"/>
          <w:rFonts w:eastAsia="Times New Roman"/>
        </w:rPr>
        <w:t xml:space="preserve"> strict secrete de </w:t>
      </w:r>
      <w:proofErr w:type="spellStart"/>
      <w:r>
        <w:rPr>
          <w:rStyle w:val="salnbdy"/>
          <w:rFonts w:eastAsia="Times New Roman"/>
        </w:rPr>
        <w:t>importanţă</w:t>
      </w:r>
      <w:proofErr w:type="spellEnd"/>
      <w:r>
        <w:rPr>
          <w:rStyle w:val="salnbdy"/>
          <w:rFonts w:eastAsia="Times New Roman"/>
        </w:rPr>
        <w:t xml:space="preserve"> deosebită destinate distrugerii vor fi înapoiate </w:t>
      </w:r>
      <w:proofErr w:type="spellStart"/>
      <w:r>
        <w:rPr>
          <w:rStyle w:val="salnbdy"/>
          <w:rFonts w:eastAsia="Times New Roman"/>
        </w:rPr>
        <w:t>unităţii</w:t>
      </w:r>
      <w:proofErr w:type="spellEnd"/>
      <w:r>
        <w:rPr>
          <w:rStyle w:val="salnbdy"/>
          <w:rFonts w:eastAsia="Times New Roman"/>
        </w:rPr>
        <w:t xml:space="preserve"> emitente cu adresă de restituire.</w:t>
      </w:r>
    </w:p>
    <w:p w14:paraId="396AE2BF" w14:textId="77777777" w:rsidR="006F2CE9" w:rsidRDefault="00941B79">
      <w:pPr>
        <w:autoSpaceDE/>
        <w:autoSpaceDN/>
        <w:jc w:val="both"/>
        <w:divId w:val="187584674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Documentele clasificate care urmează să fie distruse vor fi trecute pe un proces-verbal de distrugere, care va fi semnat de </w:t>
      </w:r>
      <w:proofErr w:type="spellStart"/>
      <w:r>
        <w:rPr>
          <w:rStyle w:val="salnbdy"/>
          <w:rFonts w:eastAsia="Times New Roman"/>
        </w:rPr>
        <w:t>şeful</w:t>
      </w:r>
      <w:proofErr w:type="spellEnd"/>
      <w:r>
        <w:rPr>
          <w:rStyle w:val="salnbdy"/>
          <w:rFonts w:eastAsia="Times New Roman"/>
        </w:rPr>
        <w:t xml:space="preserve"> structurii de securitate şi de persoana care asistă la distrugere, autorizată să aibă acces la </w:t>
      </w:r>
      <w:proofErr w:type="spellStart"/>
      <w:r>
        <w:rPr>
          <w:rStyle w:val="salnbdy"/>
          <w:rFonts w:eastAsia="Times New Roman"/>
        </w:rPr>
        <w:t>informaţii</w:t>
      </w:r>
      <w:proofErr w:type="spellEnd"/>
      <w:r>
        <w:rPr>
          <w:rStyle w:val="salnbdy"/>
          <w:rFonts w:eastAsia="Times New Roman"/>
        </w:rPr>
        <w:t xml:space="preserve"> strict secrete de </w:t>
      </w:r>
      <w:proofErr w:type="spellStart"/>
      <w:r>
        <w:rPr>
          <w:rStyle w:val="salnbdy"/>
          <w:rFonts w:eastAsia="Times New Roman"/>
        </w:rPr>
        <w:t>importanţă</w:t>
      </w:r>
      <w:proofErr w:type="spellEnd"/>
      <w:r>
        <w:rPr>
          <w:rStyle w:val="salnbdy"/>
          <w:rFonts w:eastAsia="Times New Roman"/>
        </w:rPr>
        <w:t xml:space="preserve"> deosebită.</w:t>
      </w:r>
    </w:p>
    <w:p w14:paraId="548981C4" w14:textId="77777777" w:rsidR="006F2CE9" w:rsidRDefault="00941B79">
      <w:pPr>
        <w:pStyle w:val="sartttl"/>
        <w:jc w:val="both"/>
        <w:divId w:val="777066305"/>
        <w:rPr>
          <w:shd w:val="clear" w:color="auto" w:fill="FFFFFF"/>
        </w:rPr>
      </w:pPr>
      <w:r>
        <w:rPr>
          <w:shd w:val="clear" w:color="auto" w:fill="FFFFFF"/>
        </w:rPr>
        <w:t>Articolul 126</w:t>
      </w:r>
    </w:p>
    <w:p w14:paraId="3A4427E0" w14:textId="77777777" w:rsidR="006F2CE9" w:rsidRDefault="00941B79">
      <w:pPr>
        <w:autoSpaceDE/>
        <w:autoSpaceDN/>
        <w:jc w:val="both"/>
        <w:divId w:val="187341672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Distrugerea </w:t>
      </w:r>
      <w:proofErr w:type="spellStart"/>
      <w:r>
        <w:rPr>
          <w:rStyle w:val="salnbdy"/>
          <w:rFonts w:eastAsia="Times New Roman"/>
        </w:rPr>
        <w:t>informaţiilor</w:t>
      </w:r>
      <w:proofErr w:type="spellEnd"/>
      <w:r>
        <w:rPr>
          <w:rStyle w:val="salnbdy"/>
          <w:rFonts w:eastAsia="Times New Roman"/>
        </w:rPr>
        <w:t xml:space="preserve"> strict secrete, secrete şi secrete de serviciu va fi </w:t>
      </w:r>
      <w:proofErr w:type="spellStart"/>
      <w:r>
        <w:rPr>
          <w:rStyle w:val="salnbdy"/>
          <w:rFonts w:eastAsia="Times New Roman"/>
        </w:rPr>
        <w:t>evidenţiată</w:t>
      </w:r>
      <w:proofErr w:type="spellEnd"/>
      <w:r>
        <w:rPr>
          <w:rStyle w:val="salnbdy"/>
          <w:rFonts w:eastAsia="Times New Roman"/>
        </w:rPr>
        <w:t xml:space="preserve"> într-un proces-verbal semnat de două persoane asistente autorizate să aibă acces la </w:t>
      </w:r>
      <w:proofErr w:type="spellStart"/>
      <w:r>
        <w:rPr>
          <w:rStyle w:val="salnbdy"/>
          <w:rFonts w:eastAsia="Times New Roman"/>
        </w:rPr>
        <w:t>informaţii</w:t>
      </w:r>
      <w:proofErr w:type="spellEnd"/>
      <w:r>
        <w:rPr>
          <w:rStyle w:val="salnbdy"/>
          <w:rFonts w:eastAsia="Times New Roman"/>
        </w:rPr>
        <w:t xml:space="preserve"> de acest nivel, avizat de structura/</w:t>
      </w:r>
      <w:proofErr w:type="spellStart"/>
      <w:r>
        <w:rPr>
          <w:rStyle w:val="salnbdy"/>
          <w:rFonts w:eastAsia="Times New Roman"/>
        </w:rPr>
        <w:t>funcţionarul</w:t>
      </w:r>
      <w:proofErr w:type="spellEnd"/>
      <w:r>
        <w:rPr>
          <w:rStyle w:val="salnbdy"/>
          <w:rFonts w:eastAsia="Times New Roman"/>
        </w:rPr>
        <w:t xml:space="preserve"> de securitate şi aprobat de conducătorul </w:t>
      </w:r>
      <w:proofErr w:type="spellStart"/>
      <w:r>
        <w:rPr>
          <w:rStyle w:val="salnbdy"/>
          <w:rFonts w:eastAsia="Times New Roman"/>
        </w:rPr>
        <w:t>unităţii</w:t>
      </w:r>
      <w:proofErr w:type="spellEnd"/>
      <w:r>
        <w:rPr>
          <w:rStyle w:val="salnbdy"/>
          <w:rFonts w:eastAsia="Times New Roman"/>
        </w:rPr>
        <w:t>.</w:t>
      </w:r>
    </w:p>
    <w:p w14:paraId="63BA96E3" w14:textId="77777777" w:rsidR="006F2CE9" w:rsidRDefault="00941B79">
      <w:pPr>
        <w:autoSpaceDE/>
        <w:autoSpaceDN/>
        <w:jc w:val="both"/>
        <w:divId w:val="118509440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Procesele-verbale de distrugere şi documentele de </w:t>
      </w:r>
      <w:proofErr w:type="spellStart"/>
      <w:r>
        <w:rPr>
          <w:rStyle w:val="salnbdy"/>
          <w:rFonts w:eastAsia="Times New Roman"/>
        </w:rPr>
        <w:t>evidenţă</w:t>
      </w:r>
      <w:proofErr w:type="spellEnd"/>
      <w:r>
        <w:rPr>
          <w:rStyle w:val="salnbdy"/>
          <w:rFonts w:eastAsia="Times New Roman"/>
        </w:rPr>
        <w:t xml:space="preserve"> a </w:t>
      </w:r>
      <w:proofErr w:type="spellStart"/>
      <w:r>
        <w:rPr>
          <w:rStyle w:val="salnbdy"/>
          <w:rFonts w:eastAsia="Times New Roman"/>
        </w:rPr>
        <w:t>informaţiilor</w:t>
      </w:r>
      <w:proofErr w:type="spellEnd"/>
      <w:r>
        <w:rPr>
          <w:rStyle w:val="salnbdy"/>
          <w:rFonts w:eastAsia="Times New Roman"/>
        </w:rPr>
        <w:t xml:space="preserve"> strict secrete, secrete şi secrete de serviciu vor fi păstrate de compartimentul care a executat distrugerea, o perioadă de cel </w:t>
      </w:r>
      <w:proofErr w:type="spellStart"/>
      <w:r>
        <w:rPr>
          <w:rStyle w:val="salnbdy"/>
          <w:rFonts w:eastAsia="Times New Roman"/>
        </w:rPr>
        <w:t>puţin</w:t>
      </w:r>
      <w:proofErr w:type="spellEnd"/>
      <w:r>
        <w:rPr>
          <w:rStyle w:val="salnbdy"/>
          <w:rFonts w:eastAsia="Times New Roman"/>
        </w:rPr>
        <w:t xml:space="preserve"> trei ani, după care vor fi arhivate.</w:t>
      </w:r>
    </w:p>
    <w:p w14:paraId="083B6C7E" w14:textId="77777777" w:rsidR="006F2CE9" w:rsidRDefault="00941B79">
      <w:pPr>
        <w:pStyle w:val="sartttl"/>
        <w:jc w:val="both"/>
        <w:divId w:val="1446919580"/>
        <w:rPr>
          <w:shd w:val="clear" w:color="auto" w:fill="FFFFFF"/>
        </w:rPr>
      </w:pPr>
      <w:r>
        <w:rPr>
          <w:shd w:val="clear" w:color="auto" w:fill="FFFFFF"/>
        </w:rPr>
        <w:t>Articolul 127</w:t>
      </w:r>
    </w:p>
    <w:p w14:paraId="6ABDD212" w14:textId="77777777" w:rsidR="006F2CE9" w:rsidRDefault="00941B79">
      <w:pPr>
        <w:autoSpaceDE/>
        <w:autoSpaceDN/>
        <w:jc w:val="both"/>
        <w:divId w:val="4189117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Distrugerea ciornelor documentelor secrete de stat se realizează de către persoanele care le-au elaborat.</w:t>
      </w:r>
    </w:p>
    <w:p w14:paraId="0F30F481" w14:textId="77777777" w:rsidR="006F2CE9" w:rsidRDefault="00941B79">
      <w:pPr>
        <w:autoSpaceDE/>
        <w:autoSpaceDN/>
        <w:jc w:val="both"/>
        <w:divId w:val="174850369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Procesul-verbal de distrugere a ciornelor se </w:t>
      </w:r>
      <w:proofErr w:type="spellStart"/>
      <w:r>
        <w:rPr>
          <w:rStyle w:val="salnbdy"/>
          <w:rFonts w:eastAsia="Times New Roman"/>
        </w:rPr>
        <w:t>întocmeşte</w:t>
      </w:r>
      <w:proofErr w:type="spellEnd"/>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acestea au fost înregistrate într-o formă de </w:t>
      </w:r>
      <w:proofErr w:type="spellStart"/>
      <w:r>
        <w:rPr>
          <w:rStyle w:val="salnbdy"/>
          <w:rFonts w:eastAsia="Times New Roman"/>
        </w:rPr>
        <w:t>evidenţă</w:t>
      </w:r>
      <w:proofErr w:type="spellEnd"/>
      <w:r>
        <w:rPr>
          <w:rStyle w:val="salnbdy"/>
          <w:rFonts w:eastAsia="Times New Roman"/>
        </w:rPr>
        <w:t>.</w:t>
      </w:r>
    </w:p>
    <w:p w14:paraId="6420A4EB" w14:textId="77777777" w:rsidR="006F2CE9" w:rsidRDefault="00941B79">
      <w:pPr>
        <w:autoSpaceDE/>
        <w:autoSpaceDN/>
        <w:jc w:val="both"/>
        <w:divId w:val="622879467"/>
        <w:rPr>
          <w:rStyle w:val="spctbdy"/>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Transportul documentelor clasificate</w:t>
      </w:r>
    </w:p>
    <w:p w14:paraId="5363C414" w14:textId="77777777" w:rsidR="006F2CE9" w:rsidRDefault="00941B79">
      <w:pPr>
        <w:pStyle w:val="sartttl"/>
        <w:jc w:val="both"/>
        <w:divId w:val="1923568727"/>
      </w:pPr>
      <w:r>
        <w:rPr>
          <w:shd w:val="clear" w:color="auto" w:fill="FFFFFF"/>
        </w:rPr>
        <w:t>Articolul 128</w:t>
      </w:r>
    </w:p>
    <w:p w14:paraId="35662502" w14:textId="77777777" w:rsidR="006F2CE9" w:rsidRDefault="00941B79">
      <w:pPr>
        <w:autoSpaceDE/>
        <w:autoSpaceDN/>
        <w:jc w:val="both"/>
        <w:divId w:val="44662870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Documentele şi materialele ce </w:t>
      </w:r>
      <w:proofErr w:type="spellStart"/>
      <w:r>
        <w:rPr>
          <w:rStyle w:val="salnbdy"/>
          <w:rFonts w:eastAsia="Times New Roman"/>
        </w:rPr>
        <w:t>conţin</w:t>
      </w:r>
      <w:proofErr w:type="spellEnd"/>
      <w:r>
        <w:rPr>
          <w:rStyle w:val="salnbdy"/>
          <w:rFonts w:eastAsia="Times New Roman"/>
        </w:rPr>
        <w:t xml:space="preserve"> </w:t>
      </w:r>
      <w:proofErr w:type="spellStart"/>
      <w:r>
        <w:rPr>
          <w:rStyle w:val="salnbdy"/>
          <w:rFonts w:eastAsia="Times New Roman"/>
        </w:rPr>
        <w:t>informaţii</w:t>
      </w:r>
      <w:proofErr w:type="spellEnd"/>
      <w:r>
        <w:rPr>
          <w:rStyle w:val="salnbdy"/>
          <w:rFonts w:eastAsia="Times New Roman"/>
        </w:rPr>
        <w:t xml:space="preserve"> clasificate se transportă, pe teritoriul României, numai prin intermediul </w:t>
      </w:r>
      <w:proofErr w:type="spellStart"/>
      <w:r>
        <w:rPr>
          <w:rStyle w:val="salnbdy"/>
          <w:rFonts w:eastAsia="Times New Roman"/>
        </w:rPr>
        <w:t>unităţii</w:t>
      </w:r>
      <w:proofErr w:type="spellEnd"/>
      <w:r>
        <w:rPr>
          <w:rStyle w:val="salnbdy"/>
          <w:rFonts w:eastAsia="Times New Roman"/>
        </w:rPr>
        <w:t xml:space="preserve"> specializate a Serviciului Român de </w:t>
      </w:r>
      <w:proofErr w:type="spellStart"/>
      <w:r>
        <w:rPr>
          <w:rStyle w:val="salnbdy"/>
          <w:rFonts w:eastAsia="Times New Roman"/>
        </w:rPr>
        <w:t>Informaţii</w:t>
      </w:r>
      <w:proofErr w:type="spellEnd"/>
      <w:r>
        <w:rPr>
          <w:rStyle w:val="salnbdy"/>
          <w:rFonts w:eastAsia="Times New Roman"/>
        </w:rPr>
        <w:t>, potrivit normelor stabilite prin hotărâre a Guvernului.</w:t>
      </w:r>
    </w:p>
    <w:p w14:paraId="2AA68D3A" w14:textId="77777777" w:rsidR="006F2CE9" w:rsidRDefault="00941B79">
      <w:pPr>
        <w:autoSpaceDE/>
        <w:autoSpaceDN/>
        <w:jc w:val="both"/>
        <w:divId w:val="124506630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Documentele şi materialele care </w:t>
      </w:r>
      <w:proofErr w:type="spellStart"/>
      <w:r>
        <w:rPr>
          <w:rStyle w:val="salnbdy"/>
          <w:rFonts w:eastAsia="Times New Roman"/>
        </w:rPr>
        <w:t>conţin</w:t>
      </w:r>
      <w:proofErr w:type="spellEnd"/>
      <w:r>
        <w:rPr>
          <w:rStyle w:val="salnbdy"/>
          <w:rFonts w:eastAsia="Times New Roman"/>
        </w:rPr>
        <w:t xml:space="preserve"> </w:t>
      </w:r>
      <w:proofErr w:type="spellStart"/>
      <w:r>
        <w:rPr>
          <w:rStyle w:val="salnbdy"/>
          <w:rFonts w:eastAsia="Times New Roman"/>
        </w:rPr>
        <w:t>informaţii</w:t>
      </w:r>
      <w:proofErr w:type="spellEnd"/>
      <w:r>
        <w:rPr>
          <w:rStyle w:val="salnbdy"/>
          <w:rFonts w:eastAsia="Times New Roman"/>
        </w:rPr>
        <w:t xml:space="preserve"> clasificate se transportă în străinătate prin valiza diplomatică, de către curierii diplomatici </w:t>
      </w:r>
      <w:proofErr w:type="spellStart"/>
      <w:r>
        <w:rPr>
          <w:rStyle w:val="salnbdy"/>
          <w:rFonts w:eastAsia="Times New Roman"/>
        </w:rPr>
        <w:t>selecţionaţi</w:t>
      </w:r>
      <w:proofErr w:type="spellEnd"/>
      <w:r>
        <w:rPr>
          <w:rStyle w:val="salnbdy"/>
          <w:rFonts w:eastAsia="Times New Roman"/>
        </w:rPr>
        <w:t xml:space="preserve"> şi </w:t>
      </w:r>
      <w:proofErr w:type="spellStart"/>
      <w:r>
        <w:rPr>
          <w:rStyle w:val="salnbdy"/>
          <w:rFonts w:eastAsia="Times New Roman"/>
        </w:rPr>
        <w:t>pregătiţi</w:t>
      </w:r>
      <w:proofErr w:type="spellEnd"/>
      <w:r>
        <w:rPr>
          <w:rStyle w:val="salnbdy"/>
          <w:rFonts w:eastAsia="Times New Roman"/>
        </w:rPr>
        <w:t xml:space="preserve"> de Serviciul de </w:t>
      </w:r>
      <w:proofErr w:type="spellStart"/>
      <w:r>
        <w:rPr>
          <w:rStyle w:val="salnbdy"/>
          <w:rFonts w:eastAsia="Times New Roman"/>
        </w:rPr>
        <w:t>Informaţii</w:t>
      </w:r>
      <w:proofErr w:type="spellEnd"/>
      <w:r>
        <w:rPr>
          <w:rStyle w:val="salnbdy"/>
          <w:rFonts w:eastAsia="Times New Roman"/>
        </w:rPr>
        <w:t xml:space="preserve"> Externe.</w:t>
      </w:r>
    </w:p>
    <w:p w14:paraId="5284B932" w14:textId="77777777" w:rsidR="006F2CE9" w:rsidRDefault="00941B79">
      <w:pPr>
        <w:autoSpaceDE/>
        <w:autoSpaceDN/>
        <w:jc w:val="both"/>
        <w:divId w:val="129289968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Pregătirea pentru expediere a </w:t>
      </w:r>
      <w:proofErr w:type="spellStart"/>
      <w:r>
        <w:rPr>
          <w:rStyle w:val="salnbdy"/>
          <w:rFonts w:eastAsia="Times New Roman"/>
        </w:rPr>
        <w:t>corespondenţei</w:t>
      </w:r>
      <w:proofErr w:type="spellEnd"/>
      <w:r>
        <w:rPr>
          <w:rStyle w:val="salnbdy"/>
          <w:rFonts w:eastAsia="Times New Roman"/>
        </w:rPr>
        <w:t xml:space="preserve"> clasificate se face conform </w:t>
      </w:r>
      <w:proofErr w:type="spellStart"/>
      <w:r>
        <w:rPr>
          <w:rStyle w:val="salnbdy"/>
          <w:rFonts w:eastAsia="Times New Roman"/>
        </w:rPr>
        <w:t>dispoziţiilor</w:t>
      </w:r>
      <w:proofErr w:type="spellEnd"/>
      <w:r>
        <w:rPr>
          <w:rStyle w:val="salnbdy"/>
          <w:rFonts w:eastAsia="Times New Roman"/>
        </w:rPr>
        <w:t xml:space="preserve"> </w:t>
      </w:r>
      <w:r>
        <w:rPr>
          <w:rStyle w:val="salnbdy"/>
          <w:rFonts w:eastAsia="Times New Roman"/>
          <w:color w:val="0000FF"/>
          <w:u w:val="single"/>
        </w:rPr>
        <w:t>H.G. nr. 1.349/2002</w:t>
      </w:r>
      <w:r>
        <w:rPr>
          <w:rStyle w:val="salnbdy"/>
          <w:rFonts w:eastAsia="Times New Roman"/>
        </w:rPr>
        <w:t>, cu modificările ulterioare.</w:t>
      </w:r>
    </w:p>
    <w:p w14:paraId="48C185CF" w14:textId="77777777" w:rsidR="006F2CE9" w:rsidRDefault="00941B79">
      <w:pPr>
        <w:pStyle w:val="scapttl"/>
        <w:divId w:val="191577215"/>
        <w:rPr>
          <w:shd w:val="clear" w:color="auto" w:fill="FFFFFF"/>
        </w:rPr>
      </w:pPr>
      <w:r>
        <w:rPr>
          <w:shd w:val="clear" w:color="auto" w:fill="FFFFFF"/>
        </w:rPr>
        <w:t>Capitolul V</w:t>
      </w:r>
    </w:p>
    <w:p w14:paraId="43373D73" w14:textId="77777777" w:rsidR="006F2CE9" w:rsidRDefault="00941B79">
      <w:pPr>
        <w:pStyle w:val="scapden"/>
        <w:divId w:val="191577215"/>
        <w:rPr>
          <w:shd w:val="clear" w:color="auto" w:fill="FFFFFF"/>
        </w:rPr>
      </w:pPr>
      <w:r>
        <w:rPr>
          <w:shd w:val="clear" w:color="auto" w:fill="FFFFFF"/>
        </w:rPr>
        <w:t>Securitatea industrială</w:t>
      </w:r>
    </w:p>
    <w:p w14:paraId="393D4A28" w14:textId="77777777" w:rsidR="006F2CE9" w:rsidRDefault="00941B79">
      <w:pPr>
        <w:pStyle w:val="sartttl"/>
        <w:jc w:val="both"/>
        <w:divId w:val="1728530508"/>
        <w:rPr>
          <w:shd w:val="clear" w:color="auto" w:fill="FFFFFF"/>
        </w:rPr>
      </w:pPr>
      <w:r>
        <w:rPr>
          <w:shd w:val="clear" w:color="auto" w:fill="FFFFFF"/>
        </w:rPr>
        <w:t>Articolul 129</w:t>
      </w:r>
    </w:p>
    <w:p w14:paraId="7F52B127" w14:textId="77777777" w:rsidR="006F2CE9" w:rsidRDefault="00941B79">
      <w:pPr>
        <w:pStyle w:val="spar"/>
        <w:jc w:val="both"/>
        <w:divId w:val="172853050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Securitatea industrială reprezintă un sistem de norme şi măsuri care reglementează </w:t>
      </w:r>
      <w:proofErr w:type="spellStart"/>
      <w:r>
        <w:rPr>
          <w:rFonts w:ascii="Verdana" w:hAnsi="Verdana"/>
          <w:color w:val="000000"/>
          <w:sz w:val="20"/>
          <w:szCs w:val="20"/>
          <w:shd w:val="clear" w:color="auto" w:fill="FFFFFF"/>
        </w:rPr>
        <w:t>protecţia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clasificate, în cadrul </w:t>
      </w:r>
      <w:proofErr w:type="spellStart"/>
      <w:r>
        <w:rPr>
          <w:rFonts w:ascii="Verdana" w:hAnsi="Verdana"/>
          <w:color w:val="000000"/>
          <w:sz w:val="20"/>
          <w:szCs w:val="20"/>
          <w:shd w:val="clear" w:color="auto" w:fill="FFFFFF"/>
        </w:rPr>
        <w:t>activităţilor</w:t>
      </w:r>
      <w:proofErr w:type="spellEnd"/>
      <w:r>
        <w:rPr>
          <w:rFonts w:ascii="Verdana" w:hAnsi="Verdana"/>
          <w:color w:val="000000"/>
          <w:sz w:val="20"/>
          <w:szCs w:val="20"/>
          <w:shd w:val="clear" w:color="auto" w:fill="FFFFFF"/>
        </w:rPr>
        <w:t xml:space="preserve"> contractuale cu operatori economici.</w:t>
      </w:r>
    </w:p>
    <w:p w14:paraId="22631018" w14:textId="77777777" w:rsidR="006F2CE9" w:rsidRDefault="00941B79">
      <w:pPr>
        <w:pStyle w:val="sartttl"/>
        <w:jc w:val="both"/>
        <w:divId w:val="1068108849"/>
        <w:rPr>
          <w:shd w:val="clear" w:color="auto" w:fill="FFFFFF"/>
        </w:rPr>
      </w:pPr>
      <w:r>
        <w:rPr>
          <w:shd w:val="clear" w:color="auto" w:fill="FFFFFF"/>
        </w:rPr>
        <w:t>Articolul 130</w:t>
      </w:r>
    </w:p>
    <w:p w14:paraId="4D6D23FD" w14:textId="77777777" w:rsidR="006F2CE9" w:rsidRDefault="00941B79">
      <w:pPr>
        <w:autoSpaceDE/>
        <w:autoSpaceDN/>
        <w:jc w:val="both"/>
        <w:divId w:val="71003030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Clauzele şi procedurile de protecţie vor fi stipulate în anexa de securitate a fiecărui contract clasificat, care presupune acces la </w:t>
      </w:r>
      <w:proofErr w:type="spellStart"/>
      <w:r>
        <w:rPr>
          <w:rStyle w:val="salnbdy"/>
          <w:rFonts w:eastAsia="Times New Roman"/>
        </w:rPr>
        <w:t>informaţii</w:t>
      </w:r>
      <w:proofErr w:type="spellEnd"/>
      <w:r>
        <w:rPr>
          <w:rStyle w:val="salnbdy"/>
          <w:rFonts w:eastAsia="Times New Roman"/>
        </w:rPr>
        <w:t xml:space="preserve"> clasificate.</w:t>
      </w:r>
    </w:p>
    <w:p w14:paraId="6F0A6E62" w14:textId="77777777" w:rsidR="006F2CE9" w:rsidRDefault="00941B79">
      <w:pPr>
        <w:autoSpaceDE/>
        <w:autoSpaceDN/>
        <w:jc w:val="both"/>
        <w:divId w:val="157439269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Anexa de securitate prevăzută la </w:t>
      </w:r>
      <w:r>
        <w:rPr>
          <w:rStyle w:val="slgi1"/>
          <w:rFonts w:eastAsia="Times New Roman"/>
        </w:rPr>
        <w:t>alin. (1)</w:t>
      </w:r>
      <w:r>
        <w:rPr>
          <w:rStyle w:val="salnbdy"/>
          <w:rFonts w:eastAsia="Times New Roman"/>
        </w:rPr>
        <w:t xml:space="preserve"> va fi întocmită de partea contractantă </w:t>
      </w:r>
      <w:proofErr w:type="spellStart"/>
      <w:r>
        <w:rPr>
          <w:rStyle w:val="salnbdy"/>
          <w:rFonts w:eastAsia="Times New Roman"/>
        </w:rPr>
        <w:t>deţinătoare</w:t>
      </w:r>
      <w:proofErr w:type="spellEnd"/>
      <w:r>
        <w:rPr>
          <w:rStyle w:val="salnbdy"/>
          <w:rFonts w:eastAsia="Times New Roman"/>
        </w:rPr>
        <w:t xml:space="preserve"> de </w:t>
      </w:r>
      <w:proofErr w:type="spellStart"/>
      <w:r>
        <w:rPr>
          <w:rStyle w:val="salnbdy"/>
          <w:rFonts w:eastAsia="Times New Roman"/>
        </w:rPr>
        <w:t>informaţii</w:t>
      </w:r>
      <w:proofErr w:type="spellEnd"/>
      <w:r>
        <w:rPr>
          <w:rStyle w:val="salnbdy"/>
          <w:rFonts w:eastAsia="Times New Roman"/>
        </w:rPr>
        <w:t xml:space="preserve"> clasificate ce vor fi utilizate în derularea contractului clasificat.</w:t>
      </w:r>
    </w:p>
    <w:p w14:paraId="7E399EC2" w14:textId="77777777" w:rsidR="006F2CE9" w:rsidRDefault="00941B79">
      <w:pPr>
        <w:autoSpaceDE/>
        <w:autoSpaceDN/>
        <w:jc w:val="both"/>
        <w:divId w:val="131198199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Clauzele şi procedurile de protecţie vor fi supuse, periodic, </w:t>
      </w:r>
      <w:proofErr w:type="spellStart"/>
      <w:r>
        <w:rPr>
          <w:rStyle w:val="salnbdy"/>
          <w:rFonts w:eastAsia="Times New Roman"/>
        </w:rPr>
        <w:t>inspecţiilor</w:t>
      </w:r>
      <w:proofErr w:type="spellEnd"/>
      <w:r>
        <w:rPr>
          <w:rStyle w:val="salnbdy"/>
          <w:rFonts w:eastAsia="Times New Roman"/>
        </w:rPr>
        <w:t xml:space="preserve"> şi verificărilor de către autoritatea desemnată de securitate competentă.</w:t>
      </w:r>
    </w:p>
    <w:p w14:paraId="038C6DBE" w14:textId="77777777" w:rsidR="006F2CE9" w:rsidRDefault="00941B79">
      <w:pPr>
        <w:pStyle w:val="sartttl"/>
        <w:jc w:val="both"/>
        <w:divId w:val="1220173035"/>
        <w:rPr>
          <w:shd w:val="clear" w:color="auto" w:fill="FFFFFF"/>
        </w:rPr>
      </w:pPr>
      <w:r>
        <w:rPr>
          <w:shd w:val="clear" w:color="auto" w:fill="FFFFFF"/>
        </w:rPr>
        <w:t>Articolul 131</w:t>
      </w:r>
    </w:p>
    <w:p w14:paraId="3D5ACFD7" w14:textId="77777777" w:rsidR="006F2CE9" w:rsidRDefault="00941B79">
      <w:pPr>
        <w:pStyle w:val="spar"/>
        <w:jc w:val="both"/>
        <w:divId w:val="1220173035"/>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Partea contractantă </w:t>
      </w:r>
      <w:proofErr w:type="spellStart"/>
      <w:r>
        <w:rPr>
          <w:rFonts w:ascii="Verdana" w:hAnsi="Verdana"/>
          <w:color w:val="000000"/>
          <w:sz w:val="20"/>
          <w:szCs w:val="20"/>
          <w:shd w:val="clear" w:color="auto" w:fill="FFFFFF"/>
        </w:rPr>
        <w:t>deţinătoare</w:t>
      </w:r>
      <w:proofErr w:type="spellEnd"/>
      <w:r>
        <w:rPr>
          <w:rFonts w:ascii="Verdana" w:hAnsi="Verdana"/>
          <w:color w:val="000000"/>
          <w:sz w:val="20"/>
          <w:szCs w:val="20"/>
          <w:shd w:val="clear" w:color="auto" w:fill="FFFFFF"/>
        </w:rPr>
        <w:t xml:space="preserve"> de </w:t>
      </w:r>
      <w:proofErr w:type="spellStart"/>
      <w:r>
        <w:rPr>
          <w:rFonts w:ascii="Verdana" w:hAnsi="Verdana"/>
          <w:color w:val="000000"/>
          <w:sz w:val="20"/>
          <w:szCs w:val="20"/>
          <w:shd w:val="clear" w:color="auto" w:fill="FFFFFF"/>
        </w:rPr>
        <w:t>informaţii</w:t>
      </w:r>
      <w:proofErr w:type="spellEnd"/>
      <w:r>
        <w:rPr>
          <w:rFonts w:ascii="Verdana" w:hAnsi="Verdana"/>
          <w:color w:val="000000"/>
          <w:sz w:val="20"/>
          <w:szCs w:val="20"/>
          <w:shd w:val="clear" w:color="auto" w:fill="FFFFFF"/>
        </w:rPr>
        <w:t xml:space="preserve"> clasificate ce vor fi utilizate în derularea unui contract este responsabilă pentru clasificarea şi definirea tuturor componentelor acestuia, în conformitate cu normele în vigoare, sens în care poate solicita sprijin de la ADS, conform </w:t>
      </w:r>
      <w:proofErr w:type="spellStart"/>
      <w:r>
        <w:rPr>
          <w:rFonts w:ascii="Verdana" w:hAnsi="Verdana"/>
          <w:color w:val="000000"/>
          <w:sz w:val="20"/>
          <w:szCs w:val="20"/>
          <w:shd w:val="clear" w:color="auto" w:fill="FFFFFF"/>
        </w:rPr>
        <w:t>competenţelor</w:t>
      </w:r>
      <w:proofErr w:type="spellEnd"/>
      <w:r>
        <w:rPr>
          <w:rFonts w:ascii="Verdana" w:hAnsi="Verdana"/>
          <w:color w:val="000000"/>
          <w:sz w:val="20"/>
          <w:szCs w:val="20"/>
          <w:shd w:val="clear" w:color="auto" w:fill="FFFFFF"/>
        </w:rPr>
        <w:t xml:space="preserve"> materiale stabilite prin lege.</w:t>
      </w:r>
    </w:p>
    <w:p w14:paraId="5FE43F53" w14:textId="77777777" w:rsidR="006F2CE9" w:rsidRDefault="00941B79">
      <w:pPr>
        <w:pStyle w:val="sartttl"/>
        <w:jc w:val="both"/>
        <w:divId w:val="1034385391"/>
        <w:rPr>
          <w:shd w:val="clear" w:color="auto" w:fill="FFFFFF"/>
        </w:rPr>
      </w:pPr>
      <w:r>
        <w:rPr>
          <w:shd w:val="clear" w:color="auto" w:fill="FFFFFF"/>
        </w:rPr>
        <w:t>Articolul 132</w:t>
      </w:r>
    </w:p>
    <w:p w14:paraId="525E3349" w14:textId="77777777" w:rsidR="006F2CE9" w:rsidRDefault="00941B79">
      <w:pPr>
        <w:pStyle w:val="sartden"/>
        <w:ind w:left="225"/>
        <w:jc w:val="both"/>
        <w:divId w:val="1034385391"/>
        <w:rPr>
          <w:rStyle w:val="spar3"/>
          <w:b w:val="0"/>
          <w:bCs w:val="0"/>
        </w:rPr>
      </w:pPr>
      <w:r>
        <w:rPr>
          <w:rStyle w:val="spar3"/>
          <w:b w:val="0"/>
          <w:bCs w:val="0"/>
          <w:specVanish w:val="0"/>
        </w:rPr>
        <w:t>La clasificarea contractelor se vor aplica următoarele reguli generale:</w:t>
      </w:r>
    </w:p>
    <w:p w14:paraId="02E25316" w14:textId="77777777" w:rsidR="006F2CE9" w:rsidRDefault="00941B79">
      <w:pPr>
        <w:autoSpaceDE/>
        <w:autoSpaceDN/>
        <w:ind w:left="225"/>
        <w:jc w:val="both"/>
        <w:divId w:val="1272932036"/>
        <w:rPr>
          <w:rFonts w:eastAsia="Times New Roman"/>
        </w:rPr>
      </w:pPr>
      <w:r>
        <w:rPr>
          <w:rStyle w:val="slitttl1"/>
          <w:rFonts w:eastAsia="Times New Roman"/>
          <w:specVanish w:val="0"/>
        </w:rPr>
        <w:t>a)</w:t>
      </w:r>
      <w:r>
        <w:rPr>
          <w:rStyle w:val="slitbdy"/>
          <w:rFonts w:eastAsia="Times New Roman"/>
        </w:rPr>
        <w:t xml:space="preserve">în toate stadiile de planificare şi </w:t>
      </w:r>
      <w:proofErr w:type="spellStart"/>
      <w:r>
        <w:rPr>
          <w:rStyle w:val="slitbdy"/>
          <w:rFonts w:eastAsia="Times New Roman"/>
        </w:rPr>
        <w:t>execuţie</w:t>
      </w:r>
      <w:proofErr w:type="spellEnd"/>
      <w:r>
        <w:rPr>
          <w:rStyle w:val="slitbdy"/>
          <w:rFonts w:eastAsia="Times New Roman"/>
        </w:rPr>
        <w:t xml:space="preserve">, contractul se clasifică pe niveluri corespunzătoare, în </w:t>
      </w:r>
      <w:proofErr w:type="spellStart"/>
      <w:r>
        <w:rPr>
          <w:rStyle w:val="slitbdy"/>
          <w:rFonts w:eastAsia="Times New Roman"/>
        </w:rPr>
        <w:t>funcţie</w:t>
      </w:r>
      <w:proofErr w:type="spellEnd"/>
      <w:r>
        <w:rPr>
          <w:rStyle w:val="slitbdy"/>
          <w:rFonts w:eastAsia="Times New Roman"/>
        </w:rPr>
        <w:t xml:space="preserve"> de </w:t>
      </w:r>
      <w:proofErr w:type="spellStart"/>
      <w:r>
        <w:rPr>
          <w:rStyle w:val="slitbdy"/>
          <w:rFonts w:eastAsia="Times New Roman"/>
        </w:rPr>
        <w:t>conţinutul</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w:t>
      </w:r>
    </w:p>
    <w:p w14:paraId="3F9A251F" w14:textId="77777777" w:rsidR="006F2CE9" w:rsidRDefault="00941B79">
      <w:pPr>
        <w:autoSpaceDE/>
        <w:autoSpaceDN/>
        <w:ind w:left="225"/>
        <w:jc w:val="both"/>
        <w:divId w:val="29591533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clasificările se aplică numai acelor </w:t>
      </w:r>
      <w:proofErr w:type="spellStart"/>
      <w:r>
        <w:rPr>
          <w:rStyle w:val="slitbdy"/>
          <w:rFonts w:eastAsia="Times New Roman"/>
        </w:rPr>
        <w:t>părţi</w:t>
      </w:r>
      <w:proofErr w:type="spellEnd"/>
      <w:r>
        <w:rPr>
          <w:rStyle w:val="slitbdy"/>
          <w:rFonts w:eastAsia="Times New Roman"/>
        </w:rPr>
        <w:t xml:space="preserve"> ale contractului care trebuie protejate;</w:t>
      </w:r>
    </w:p>
    <w:p w14:paraId="178EDD99" w14:textId="77777777" w:rsidR="006F2CE9" w:rsidRDefault="00941B79">
      <w:pPr>
        <w:autoSpaceDE/>
        <w:autoSpaceDN/>
        <w:ind w:left="225"/>
        <w:jc w:val="both"/>
        <w:divId w:val="197547824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când în derularea unui contract se folosesc </w:t>
      </w:r>
      <w:proofErr w:type="spellStart"/>
      <w:r>
        <w:rPr>
          <w:rStyle w:val="slitbdy"/>
          <w:rFonts w:eastAsia="Times New Roman"/>
        </w:rPr>
        <w:t>informaţii</w:t>
      </w:r>
      <w:proofErr w:type="spellEnd"/>
      <w:r>
        <w:rPr>
          <w:rStyle w:val="slitbdy"/>
          <w:rFonts w:eastAsia="Times New Roman"/>
        </w:rPr>
        <w:t xml:space="preserve"> din mai multe surse, cu niveluri de clasificare diferite, contractul va fi clasificat în </w:t>
      </w:r>
      <w:proofErr w:type="spellStart"/>
      <w:r>
        <w:rPr>
          <w:rStyle w:val="slitbdy"/>
          <w:rFonts w:eastAsia="Times New Roman"/>
        </w:rPr>
        <w:t>funcţie</w:t>
      </w:r>
      <w:proofErr w:type="spellEnd"/>
      <w:r>
        <w:rPr>
          <w:rStyle w:val="slitbdy"/>
          <w:rFonts w:eastAsia="Times New Roman"/>
        </w:rPr>
        <w:t xml:space="preserve"> de nivelul cel mai înalt al </w:t>
      </w:r>
      <w:proofErr w:type="spellStart"/>
      <w:r>
        <w:rPr>
          <w:rStyle w:val="slitbdy"/>
          <w:rFonts w:eastAsia="Times New Roman"/>
        </w:rPr>
        <w:t>informaţiilor</w:t>
      </w:r>
      <w:proofErr w:type="spellEnd"/>
      <w:r>
        <w:rPr>
          <w:rStyle w:val="slitbdy"/>
          <w:rFonts w:eastAsia="Times New Roman"/>
        </w:rPr>
        <w:t>, iar măsurile de protecţie vor fi stabilite în mod corespunzător;</w:t>
      </w:r>
    </w:p>
    <w:p w14:paraId="5ED7FE10" w14:textId="77777777" w:rsidR="006F2CE9" w:rsidRDefault="00941B79">
      <w:pPr>
        <w:autoSpaceDE/>
        <w:autoSpaceDN/>
        <w:ind w:left="225"/>
        <w:jc w:val="both"/>
        <w:divId w:val="12459272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declasificarea sau trecerea la o altă clasă sau nivel de secretizare a unei </w:t>
      </w:r>
      <w:proofErr w:type="spellStart"/>
      <w:r>
        <w:rPr>
          <w:rStyle w:val="slitbdy"/>
          <w:rFonts w:eastAsia="Times New Roman"/>
        </w:rPr>
        <w:t>informaţii</w:t>
      </w:r>
      <w:proofErr w:type="spellEnd"/>
      <w:r>
        <w:rPr>
          <w:rStyle w:val="slitbdy"/>
          <w:rFonts w:eastAsia="Times New Roman"/>
        </w:rPr>
        <w:t xml:space="preserve"> din cadrul contractului se aprobă de conducătorul persoanei juridice care a autorizat clasificarea </w:t>
      </w:r>
      <w:proofErr w:type="spellStart"/>
      <w:r>
        <w:rPr>
          <w:rStyle w:val="slitbdy"/>
          <w:rFonts w:eastAsia="Times New Roman"/>
        </w:rPr>
        <w:t>iniţială</w:t>
      </w:r>
      <w:proofErr w:type="spellEnd"/>
      <w:r>
        <w:rPr>
          <w:rStyle w:val="slitbdy"/>
          <w:rFonts w:eastAsia="Times New Roman"/>
        </w:rPr>
        <w:t>.</w:t>
      </w:r>
    </w:p>
    <w:p w14:paraId="1F3A9098" w14:textId="77777777" w:rsidR="006F2CE9" w:rsidRDefault="00941B79">
      <w:pPr>
        <w:pStyle w:val="sartttl"/>
        <w:jc w:val="both"/>
        <w:divId w:val="1049063512"/>
        <w:rPr>
          <w:shd w:val="clear" w:color="auto" w:fill="FFFFFF"/>
        </w:rPr>
      </w:pPr>
      <w:r>
        <w:rPr>
          <w:shd w:val="clear" w:color="auto" w:fill="FFFFFF"/>
        </w:rPr>
        <w:t>Articolul 133</w:t>
      </w:r>
    </w:p>
    <w:p w14:paraId="24C9D676" w14:textId="77777777" w:rsidR="006F2CE9" w:rsidRDefault="00941B79">
      <w:pPr>
        <w:pStyle w:val="spar"/>
        <w:jc w:val="both"/>
        <w:divId w:val="104906351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cazul în care apare necesitatea protejării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dintr-un contract care, anterior, nu a fost necesar a fi clasificat, contractorul are </w:t>
      </w:r>
      <w:proofErr w:type="spellStart"/>
      <w:r>
        <w:rPr>
          <w:rFonts w:ascii="Verdana" w:hAnsi="Verdana"/>
          <w:color w:val="000000"/>
          <w:sz w:val="20"/>
          <w:szCs w:val="20"/>
          <w:shd w:val="clear" w:color="auto" w:fill="FFFFFF"/>
        </w:rPr>
        <w:t>obligaţia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declanşării</w:t>
      </w:r>
      <w:proofErr w:type="spellEnd"/>
      <w:r>
        <w:rPr>
          <w:rFonts w:ascii="Verdana" w:hAnsi="Verdana"/>
          <w:color w:val="000000"/>
          <w:sz w:val="20"/>
          <w:szCs w:val="20"/>
          <w:shd w:val="clear" w:color="auto" w:fill="FFFFFF"/>
        </w:rPr>
        <w:t xml:space="preserve"> procedurilor de clasificare şi protejare conform reglementărilor în vigoare.</w:t>
      </w:r>
    </w:p>
    <w:p w14:paraId="6E352C07" w14:textId="77777777" w:rsidR="006F2CE9" w:rsidRDefault="00941B79">
      <w:pPr>
        <w:pStyle w:val="sartttl"/>
        <w:jc w:val="both"/>
        <w:divId w:val="109785615"/>
        <w:rPr>
          <w:shd w:val="clear" w:color="auto" w:fill="FFFFFF"/>
        </w:rPr>
      </w:pPr>
      <w:r>
        <w:rPr>
          <w:shd w:val="clear" w:color="auto" w:fill="FFFFFF"/>
        </w:rPr>
        <w:t>Articolul 134</w:t>
      </w:r>
    </w:p>
    <w:p w14:paraId="08E70D78" w14:textId="77777777" w:rsidR="006F2CE9" w:rsidRDefault="00941B79">
      <w:pPr>
        <w:pStyle w:val="spar"/>
        <w:jc w:val="both"/>
        <w:divId w:val="10978561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cazul în care contractantul cedează unui subcontractant realizarea unei </w:t>
      </w:r>
      <w:proofErr w:type="spellStart"/>
      <w:r>
        <w:rPr>
          <w:rFonts w:ascii="Verdana" w:hAnsi="Verdana"/>
          <w:color w:val="000000"/>
          <w:sz w:val="20"/>
          <w:szCs w:val="20"/>
          <w:shd w:val="clear" w:color="auto" w:fill="FFFFFF"/>
        </w:rPr>
        <w:t>părţi</w:t>
      </w:r>
      <w:proofErr w:type="spellEnd"/>
      <w:r>
        <w:rPr>
          <w:rFonts w:ascii="Verdana" w:hAnsi="Verdana"/>
          <w:color w:val="000000"/>
          <w:sz w:val="20"/>
          <w:szCs w:val="20"/>
          <w:shd w:val="clear" w:color="auto" w:fill="FFFFFF"/>
        </w:rPr>
        <w:t xml:space="preserve"> din contractul clasificat, se va asigura că acesta </w:t>
      </w:r>
      <w:proofErr w:type="spellStart"/>
      <w:r>
        <w:rPr>
          <w:rFonts w:ascii="Verdana" w:hAnsi="Verdana"/>
          <w:color w:val="000000"/>
          <w:sz w:val="20"/>
          <w:szCs w:val="20"/>
          <w:shd w:val="clear" w:color="auto" w:fill="FFFFFF"/>
        </w:rPr>
        <w:t>deţine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autorizaţie</w:t>
      </w:r>
      <w:proofErr w:type="spellEnd"/>
      <w:r>
        <w:rPr>
          <w:rFonts w:ascii="Verdana" w:hAnsi="Verdana"/>
          <w:color w:val="000000"/>
          <w:sz w:val="20"/>
          <w:szCs w:val="20"/>
          <w:shd w:val="clear" w:color="auto" w:fill="FFFFFF"/>
        </w:rPr>
        <w:t xml:space="preserve"> sau certificat de securitate industrială şi este obligat să </w:t>
      </w:r>
      <w:proofErr w:type="spellStart"/>
      <w:r>
        <w:rPr>
          <w:rFonts w:ascii="Verdana" w:hAnsi="Verdana"/>
          <w:color w:val="000000"/>
          <w:sz w:val="20"/>
          <w:szCs w:val="20"/>
          <w:shd w:val="clear" w:color="auto" w:fill="FFFFFF"/>
        </w:rPr>
        <w:t>înştiinţeze</w:t>
      </w:r>
      <w:proofErr w:type="spellEnd"/>
      <w:r>
        <w:rPr>
          <w:rFonts w:ascii="Verdana" w:hAnsi="Verdana"/>
          <w:color w:val="000000"/>
          <w:sz w:val="20"/>
          <w:szCs w:val="20"/>
          <w:shd w:val="clear" w:color="auto" w:fill="FFFFFF"/>
        </w:rPr>
        <w:t xml:space="preserve"> contractorul, iar la încheierea subcontractului să prevadă clauze şi proceduri de protecţie în conformitate cu prevederile prezentelor standarde.</w:t>
      </w:r>
    </w:p>
    <w:p w14:paraId="22FC7110" w14:textId="77777777" w:rsidR="006F2CE9" w:rsidRDefault="00941B79">
      <w:pPr>
        <w:pStyle w:val="sartttl"/>
        <w:jc w:val="both"/>
        <w:divId w:val="237060767"/>
        <w:rPr>
          <w:shd w:val="clear" w:color="auto" w:fill="FFFFFF"/>
        </w:rPr>
      </w:pPr>
      <w:r>
        <w:rPr>
          <w:shd w:val="clear" w:color="auto" w:fill="FFFFFF"/>
        </w:rPr>
        <w:t>Articolul 135</w:t>
      </w:r>
    </w:p>
    <w:p w14:paraId="498A3CB1" w14:textId="77777777" w:rsidR="006F2CE9" w:rsidRDefault="00941B79">
      <w:pPr>
        <w:autoSpaceDE/>
        <w:autoSpaceDN/>
        <w:jc w:val="both"/>
        <w:divId w:val="198446251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În procesul de negociere a unui contract clasificat pot participa doar </w:t>
      </w:r>
      <w:proofErr w:type="spellStart"/>
      <w:r>
        <w:rPr>
          <w:rStyle w:val="salnbdy"/>
          <w:rFonts w:eastAsia="Times New Roman"/>
        </w:rPr>
        <w:t>reprezentanţi</w:t>
      </w:r>
      <w:proofErr w:type="spellEnd"/>
      <w:r>
        <w:rPr>
          <w:rStyle w:val="salnbdy"/>
          <w:rFonts w:eastAsia="Times New Roman"/>
        </w:rPr>
        <w:t xml:space="preserve"> </w:t>
      </w:r>
      <w:proofErr w:type="spellStart"/>
      <w:r>
        <w:rPr>
          <w:rStyle w:val="salnbdy"/>
          <w:rFonts w:eastAsia="Times New Roman"/>
        </w:rPr>
        <w:t>autorizaţi</w:t>
      </w:r>
      <w:proofErr w:type="spellEnd"/>
      <w:r>
        <w:rPr>
          <w:rStyle w:val="salnbdy"/>
          <w:rFonts w:eastAsia="Times New Roman"/>
        </w:rPr>
        <w:t xml:space="preserve"> ai obiectivelor industriale care </w:t>
      </w:r>
      <w:proofErr w:type="spellStart"/>
      <w:r>
        <w:rPr>
          <w:rStyle w:val="salnbdy"/>
          <w:rFonts w:eastAsia="Times New Roman"/>
        </w:rPr>
        <w:t>deţin</w:t>
      </w:r>
      <w:proofErr w:type="spellEnd"/>
      <w:r>
        <w:rPr>
          <w:rStyle w:val="salnbdy"/>
          <w:rFonts w:eastAsia="Times New Roman"/>
        </w:rPr>
        <w:t xml:space="preserve"> </w:t>
      </w:r>
      <w:proofErr w:type="spellStart"/>
      <w:r>
        <w:rPr>
          <w:rStyle w:val="salnbdy"/>
          <w:rFonts w:eastAsia="Times New Roman"/>
        </w:rPr>
        <w:t>autorizaţie</w:t>
      </w:r>
      <w:proofErr w:type="spellEnd"/>
      <w:r>
        <w:rPr>
          <w:rStyle w:val="salnbdy"/>
          <w:rFonts w:eastAsia="Times New Roman"/>
        </w:rPr>
        <w:t xml:space="preserve"> de securitate industrială eliberată de către ORNISS, care va </w:t>
      </w:r>
      <w:proofErr w:type="spellStart"/>
      <w:r>
        <w:rPr>
          <w:rStyle w:val="salnbdy"/>
          <w:rFonts w:eastAsia="Times New Roman"/>
        </w:rPr>
        <w:t>ţine</w:t>
      </w:r>
      <w:proofErr w:type="spellEnd"/>
      <w:r>
        <w:rPr>
          <w:rStyle w:val="salnbdy"/>
          <w:rFonts w:eastAsia="Times New Roman"/>
        </w:rPr>
        <w:t xml:space="preserve"> </w:t>
      </w:r>
      <w:proofErr w:type="spellStart"/>
      <w:r>
        <w:rPr>
          <w:rStyle w:val="salnbdy"/>
          <w:rFonts w:eastAsia="Times New Roman"/>
        </w:rPr>
        <w:t>evidenţa</w:t>
      </w:r>
      <w:proofErr w:type="spellEnd"/>
      <w:r>
        <w:rPr>
          <w:rStyle w:val="salnbdy"/>
          <w:rFonts w:eastAsia="Times New Roman"/>
        </w:rPr>
        <w:t xml:space="preserve"> acestora.</w:t>
      </w:r>
    </w:p>
    <w:p w14:paraId="57472FE3" w14:textId="77777777" w:rsidR="006F2CE9" w:rsidRDefault="00941B79">
      <w:pPr>
        <w:autoSpaceDE/>
        <w:autoSpaceDN/>
        <w:jc w:val="both"/>
        <w:divId w:val="1957516315"/>
        <w:rPr>
          <w:rFonts w:eastAsia="Times New Roman"/>
          <w:color w:val="000000"/>
          <w:sz w:val="20"/>
          <w:szCs w:val="20"/>
          <w:shd w:val="clear" w:color="auto" w:fill="FFFFFF"/>
        </w:rPr>
      </w:pPr>
      <w:r>
        <w:rPr>
          <w:rStyle w:val="salnttl1"/>
          <w:rFonts w:eastAsia="Times New Roman"/>
          <w:specVanish w:val="0"/>
        </w:rPr>
        <w:t>(2)</w:t>
      </w:r>
      <w:proofErr w:type="spellStart"/>
      <w:r>
        <w:rPr>
          <w:rStyle w:val="salnbdy"/>
          <w:rFonts w:eastAsia="Times New Roman"/>
        </w:rPr>
        <w:t>Autorizaţiile</w:t>
      </w:r>
      <w:proofErr w:type="spellEnd"/>
      <w:r>
        <w:rPr>
          <w:rStyle w:val="salnbdy"/>
          <w:rFonts w:eastAsia="Times New Roman"/>
        </w:rPr>
        <w:t xml:space="preserve"> de securitate industrială se eliberează pentru fiecare contract clasificat în parte.</w:t>
      </w:r>
    </w:p>
    <w:p w14:paraId="6104EC48" w14:textId="77777777" w:rsidR="006F2CE9" w:rsidRDefault="00941B79">
      <w:pPr>
        <w:autoSpaceDE/>
        <w:autoSpaceDN/>
        <w:jc w:val="both"/>
        <w:divId w:val="57084771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În cazul în care obiectivul industrial nu </w:t>
      </w:r>
      <w:proofErr w:type="spellStart"/>
      <w:r>
        <w:rPr>
          <w:rStyle w:val="salnbdy"/>
          <w:rFonts w:eastAsia="Times New Roman"/>
        </w:rPr>
        <w:t>deţine</w:t>
      </w:r>
      <w:proofErr w:type="spellEnd"/>
      <w:r>
        <w:rPr>
          <w:rStyle w:val="salnbdy"/>
          <w:rFonts w:eastAsia="Times New Roman"/>
        </w:rPr>
        <w:t xml:space="preserve"> </w:t>
      </w:r>
      <w:proofErr w:type="spellStart"/>
      <w:r>
        <w:rPr>
          <w:rStyle w:val="salnbdy"/>
          <w:rFonts w:eastAsia="Times New Roman"/>
        </w:rPr>
        <w:t>autorizaţii</w:t>
      </w:r>
      <w:proofErr w:type="spellEnd"/>
      <w:r>
        <w:rPr>
          <w:rStyle w:val="salnbdy"/>
          <w:rFonts w:eastAsia="Times New Roman"/>
        </w:rPr>
        <w:t xml:space="preserve"> de securitate industrială pentru participarea la negocierea acelui contract, este obligatorie </w:t>
      </w:r>
      <w:proofErr w:type="spellStart"/>
      <w:r>
        <w:rPr>
          <w:rStyle w:val="salnbdy"/>
          <w:rFonts w:eastAsia="Times New Roman"/>
        </w:rPr>
        <w:t>iniţierea</w:t>
      </w:r>
      <w:proofErr w:type="spellEnd"/>
      <w:r>
        <w:rPr>
          <w:rStyle w:val="salnbdy"/>
          <w:rFonts w:eastAsia="Times New Roman"/>
        </w:rPr>
        <w:t xml:space="preserve"> procedurii de autorizare.</w:t>
      </w:r>
    </w:p>
    <w:p w14:paraId="14E977AD" w14:textId="77777777" w:rsidR="006F2CE9" w:rsidRDefault="00941B79">
      <w:pPr>
        <w:pStyle w:val="sartttl"/>
        <w:jc w:val="both"/>
        <w:divId w:val="970861097"/>
        <w:rPr>
          <w:shd w:val="clear" w:color="auto" w:fill="FFFFFF"/>
        </w:rPr>
      </w:pPr>
      <w:r>
        <w:rPr>
          <w:shd w:val="clear" w:color="auto" w:fill="FFFFFF"/>
        </w:rPr>
        <w:t>Articolul 136</w:t>
      </w:r>
    </w:p>
    <w:p w14:paraId="5BA0E271" w14:textId="77777777" w:rsidR="006F2CE9" w:rsidRDefault="00941B79">
      <w:pPr>
        <w:autoSpaceDE/>
        <w:autoSpaceDN/>
        <w:jc w:val="both"/>
        <w:divId w:val="1626694578"/>
        <w:rPr>
          <w:rFonts w:eastAsia="Times New Roman"/>
          <w:color w:val="000000"/>
          <w:sz w:val="20"/>
          <w:szCs w:val="20"/>
          <w:shd w:val="clear" w:color="auto" w:fill="FFFFFF"/>
        </w:rPr>
      </w:pPr>
      <w:r>
        <w:rPr>
          <w:rStyle w:val="salnttl1"/>
          <w:rFonts w:eastAsia="Times New Roman"/>
          <w:specVanish w:val="0"/>
        </w:rPr>
        <w:t>(1)</w:t>
      </w:r>
      <w:proofErr w:type="spellStart"/>
      <w:r>
        <w:rPr>
          <w:rStyle w:val="salnbdy"/>
          <w:rFonts w:eastAsia="Times New Roman"/>
        </w:rPr>
        <w:t>Invitaţiile</w:t>
      </w:r>
      <w:proofErr w:type="spellEnd"/>
      <w:r>
        <w:rPr>
          <w:rStyle w:val="salnbdy"/>
          <w:rFonts w:eastAsia="Times New Roman"/>
        </w:rPr>
        <w:t xml:space="preserve"> la </w:t>
      </w:r>
      <w:proofErr w:type="spellStart"/>
      <w:r>
        <w:rPr>
          <w:rStyle w:val="salnbdy"/>
          <w:rFonts w:eastAsia="Times New Roman"/>
        </w:rPr>
        <w:t>licitaţii</w:t>
      </w:r>
      <w:proofErr w:type="spellEnd"/>
      <w:r>
        <w:rPr>
          <w:rStyle w:val="salnbdy"/>
          <w:rFonts w:eastAsia="Times New Roman"/>
        </w:rPr>
        <w:t xml:space="preserve"> sau prezentări de oferte, în cazul contractelor clasificate, trebuie să </w:t>
      </w:r>
      <w:proofErr w:type="spellStart"/>
      <w:r>
        <w:rPr>
          <w:rStyle w:val="salnbdy"/>
          <w:rFonts w:eastAsia="Times New Roman"/>
        </w:rPr>
        <w:t>conţină</w:t>
      </w:r>
      <w:proofErr w:type="spellEnd"/>
      <w:r>
        <w:rPr>
          <w:rStyle w:val="salnbdy"/>
          <w:rFonts w:eastAsia="Times New Roman"/>
        </w:rPr>
        <w:t xml:space="preserve"> o clauză prin care </w:t>
      </w:r>
      <w:proofErr w:type="spellStart"/>
      <w:r>
        <w:rPr>
          <w:rStyle w:val="salnbdy"/>
          <w:rFonts w:eastAsia="Times New Roman"/>
        </w:rPr>
        <w:t>potenţialul</w:t>
      </w:r>
      <w:proofErr w:type="spellEnd"/>
      <w:r>
        <w:rPr>
          <w:rStyle w:val="salnbdy"/>
          <w:rFonts w:eastAsia="Times New Roman"/>
        </w:rPr>
        <w:t xml:space="preserve"> ofertant este obligat să înapoieze documentele clasificate care i-au fost puse la </w:t>
      </w:r>
      <w:proofErr w:type="spellStart"/>
      <w:r>
        <w:rPr>
          <w:rStyle w:val="salnbdy"/>
          <w:rFonts w:eastAsia="Times New Roman"/>
        </w:rPr>
        <w:t>dispoziţie</w:t>
      </w:r>
      <w:proofErr w:type="spellEnd"/>
      <w:r>
        <w:rPr>
          <w:rStyle w:val="salnbdy"/>
          <w:rFonts w:eastAsia="Times New Roman"/>
        </w:rPr>
        <w:t xml:space="preserve">, în cazul în care nu depune oferta până la data stabilită sau nu </w:t>
      </w:r>
      <w:proofErr w:type="spellStart"/>
      <w:r>
        <w:rPr>
          <w:rStyle w:val="salnbdy"/>
          <w:rFonts w:eastAsia="Times New Roman"/>
        </w:rPr>
        <w:t>câştiga</w:t>
      </w:r>
      <w:proofErr w:type="spellEnd"/>
      <w:r>
        <w:rPr>
          <w:rStyle w:val="salnbdy"/>
          <w:rFonts w:eastAsia="Times New Roman"/>
        </w:rPr>
        <w:t xml:space="preserve"> </w:t>
      </w:r>
      <w:proofErr w:type="spellStart"/>
      <w:r>
        <w:rPr>
          <w:rStyle w:val="salnbdy"/>
          <w:rFonts w:eastAsia="Times New Roman"/>
        </w:rPr>
        <w:t>competiţia</w:t>
      </w:r>
      <w:proofErr w:type="spellEnd"/>
      <w:r>
        <w:rPr>
          <w:rStyle w:val="salnbdy"/>
          <w:rFonts w:eastAsia="Times New Roman"/>
        </w:rPr>
        <w:t xml:space="preserve"> într-un termen precizat de organizator, care să nu </w:t>
      </w:r>
      <w:proofErr w:type="spellStart"/>
      <w:r>
        <w:rPr>
          <w:rStyle w:val="salnbdy"/>
          <w:rFonts w:eastAsia="Times New Roman"/>
        </w:rPr>
        <w:t>depăşească</w:t>
      </w:r>
      <w:proofErr w:type="spellEnd"/>
      <w:r>
        <w:rPr>
          <w:rStyle w:val="salnbdy"/>
          <w:rFonts w:eastAsia="Times New Roman"/>
        </w:rPr>
        <w:t xml:space="preserve"> 15 zile de la comunicarea rezultatului.</w:t>
      </w:r>
    </w:p>
    <w:p w14:paraId="461BE48A" w14:textId="77777777" w:rsidR="006F2CE9" w:rsidRDefault="00941B79">
      <w:pPr>
        <w:autoSpaceDE/>
        <w:autoSpaceDN/>
        <w:jc w:val="both"/>
        <w:divId w:val="103994140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 </w:t>
      </w:r>
      <w:proofErr w:type="spellStart"/>
      <w:r>
        <w:rPr>
          <w:rStyle w:val="salnbdy"/>
          <w:rFonts w:eastAsia="Times New Roman"/>
        </w:rPr>
        <w:t>situaţiile</w:t>
      </w:r>
      <w:proofErr w:type="spellEnd"/>
      <w:r>
        <w:rPr>
          <w:rStyle w:val="salnbdy"/>
          <w:rFonts w:eastAsia="Times New Roman"/>
        </w:rPr>
        <w:t xml:space="preserve"> menţionate la </w:t>
      </w:r>
      <w:r>
        <w:rPr>
          <w:rStyle w:val="slgi1"/>
          <w:rFonts w:eastAsia="Times New Roman"/>
        </w:rPr>
        <w:t>alin. (1)</w:t>
      </w:r>
      <w:r>
        <w:rPr>
          <w:rStyle w:val="salnbdy"/>
          <w:rFonts w:eastAsia="Times New Roman"/>
        </w:rPr>
        <w:t xml:space="preserve">, ofertantul care a pierdut </w:t>
      </w:r>
      <w:proofErr w:type="spellStart"/>
      <w:r>
        <w:rPr>
          <w:rStyle w:val="salnbdy"/>
          <w:rFonts w:eastAsia="Times New Roman"/>
        </w:rPr>
        <w:t>licitaţia</w:t>
      </w:r>
      <w:proofErr w:type="spellEnd"/>
      <w:r>
        <w:rPr>
          <w:rStyle w:val="salnbdy"/>
          <w:rFonts w:eastAsia="Times New Roman"/>
        </w:rPr>
        <w:t xml:space="preserve"> are </w:t>
      </w:r>
      <w:proofErr w:type="spellStart"/>
      <w:r>
        <w:rPr>
          <w:rStyle w:val="salnbdy"/>
          <w:rFonts w:eastAsia="Times New Roman"/>
        </w:rPr>
        <w:t>obligaţia</w:t>
      </w:r>
      <w:proofErr w:type="spellEnd"/>
      <w:r>
        <w:rPr>
          <w:rStyle w:val="salnbdy"/>
          <w:rFonts w:eastAsia="Times New Roman"/>
        </w:rPr>
        <w:t xml:space="preserve"> să păstreze </w:t>
      </w:r>
      <w:proofErr w:type="spellStart"/>
      <w:r>
        <w:rPr>
          <w:rStyle w:val="salnbdy"/>
          <w:rFonts w:eastAsia="Times New Roman"/>
        </w:rPr>
        <w:t>confidenţialitatea</w:t>
      </w:r>
      <w:proofErr w:type="spellEnd"/>
      <w:r>
        <w:rPr>
          <w:rStyle w:val="salnbdy"/>
          <w:rFonts w:eastAsia="Times New Roman"/>
        </w:rPr>
        <w:t xml:space="preserve"> </w:t>
      </w:r>
      <w:proofErr w:type="spellStart"/>
      <w:r>
        <w:rPr>
          <w:rStyle w:val="salnbdy"/>
          <w:rFonts w:eastAsia="Times New Roman"/>
        </w:rPr>
        <w:t>informaţiilor</w:t>
      </w:r>
      <w:proofErr w:type="spellEnd"/>
      <w:r>
        <w:rPr>
          <w:rStyle w:val="salnbdy"/>
          <w:rFonts w:eastAsia="Times New Roman"/>
        </w:rPr>
        <w:t xml:space="preserve"> la care a avut acces.</w:t>
      </w:r>
    </w:p>
    <w:p w14:paraId="371B53A8" w14:textId="77777777" w:rsidR="006F2CE9" w:rsidRDefault="00941B79">
      <w:pPr>
        <w:pStyle w:val="sartttl"/>
        <w:jc w:val="both"/>
        <w:divId w:val="219174507"/>
        <w:rPr>
          <w:shd w:val="clear" w:color="auto" w:fill="FFFFFF"/>
        </w:rPr>
      </w:pPr>
      <w:r>
        <w:rPr>
          <w:shd w:val="clear" w:color="auto" w:fill="FFFFFF"/>
        </w:rPr>
        <w:t>Articolul 137</w:t>
      </w:r>
    </w:p>
    <w:p w14:paraId="2E651F7C" w14:textId="77777777" w:rsidR="006F2CE9" w:rsidRDefault="00941B79">
      <w:pPr>
        <w:pStyle w:val="spar"/>
        <w:jc w:val="both"/>
        <w:divId w:val="21917450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Contractorul păstrează </w:t>
      </w:r>
      <w:proofErr w:type="spellStart"/>
      <w:r>
        <w:rPr>
          <w:rFonts w:ascii="Verdana" w:hAnsi="Verdana"/>
          <w:color w:val="000000"/>
          <w:sz w:val="20"/>
          <w:szCs w:val="20"/>
          <w:shd w:val="clear" w:color="auto" w:fill="FFFFFF"/>
        </w:rPr>
        <w:t>evidenţa</w:t>
      </w:r>
      <w:proofErr w:type="spellEnd"/>
      <w:r>
        <w:rPr>
          <w:rFonts w:ascii="Verdana" w:hAnsi="Verdana"/>
          <w:color w:val="000000"/>
          <w:sz w:val="20"/>
          <w:szCs w:val="20"/>
          <w:shd w:val="clear" w:color="auto" w:fill="FFFFFF"/>
        </w:rPr>
        <w:t xml:space="preserve"> tuturor </w:t>
      </w:r>
      <w:proofErr w:type="spellStart"/>
      <w:r>
        <w:rPr>
          <w:rFonts w:ascii="Verdana" w:hAnsi="Verdana"/>
          <w:color w:val="000000"/>
          <w:sz w:val="20"/>
          <w:szCs w:val="20"/>
          <w:shd w:val="clear" w:color="auto" w:fill="FFFFFF"/>
        </w:rPr>
        <w:t>participanţilor</w:t>
      </w:r>
      <w:proofErr w:type="spellEnd"/>
      <w:r>
        <w:rPr>
          <w:rFonts w:ascii="Verdana" w:hAnsi="Verdana"/>
          <w:color w:val="000000"/>
          <w:sz w:val="20"/>
          <w:szCs w:val="20"/>
          <w:shd w:val="clear" w:color="auto" w:fill="FFFFFF"/>
        </w:rPr>
        <w:t xml:space="preserve"> la întâlnirile de negociere, datele de identificare ale acestora şi angajamentele de </w:t>
      </w:r>
      <w:proofErr w:type="spellStart"/>
      <w:r>
        <w:rPr>
          <w:rFonts w:ascii="Verdana" w:hAnsi="Verdana"/>
          <w:color w:val="000000"/>
          <w:sz w:val="20"/>
          <w:szCs w:val="20"/>
          <w:shd w:val="clear" w:color="auto" w:fill="FFFFFF"/>
        </w:rPr>
        <w:t>confidenţialitate</w:t>
      </w:r>
      <w:proofErr w:type="spellEnd"/>
      <w:r>
        <w:rPr>
          <w:rFonts w:ascii="Verdana" w:hAnsi="Verdana"/>
          <w:color w:val="000000"/>
          <w:sz w:val="20"/>
          <w:szCs w:val="20"/>
          <w:shd w:val="clear" w:color="auto" w:fill="FFFFFF"/>
        </w:rPr>
        <w:t xml:space="preserve">, organizaţiile pe care le reprezintă, tipul şi scopul întâlnirilor, precum şi </w:t>
      </w:r>
      <w:proofErr w:type="spellStart"/>
      <w:r>
        <w:rPr>
          <w:rFonts w:ascii="Verdana" w:hAnsi="Verdana"/>
          <w:color w:val="000000"/>
          <w:sz w:val="20"/>
          <w:szCs w:val="20"/>
          <w:shd w:val="clear" w:color="auto" w:fill="FFFFFF"/>
        </w:rPr>
        <w:t>informaţiile</w:t>
      </w:r>
      <w:proofErr w:type="spellEnd"/>
      <w:r>
        <w:rPr>
          <w:rFonts w:ascii="Verdana" w:hAnsi="Verdana"/>
          <w:color w:val="000000"/>
          <w:sz w:val="20"/>
          <w:szCs w:val="20"/>
          <w:shd w:val="clear" w:color="auto" w:fill="FFFFFF"/>
        </w:rPr>
        <w:t xml:space="preserve"> la care </w:t>
      </w:r>
      <w:proofErr w:type="spellStart"/>
      <w:r>
        <w:rPr>
          <w:rFonts w:ascii="Verdana" w:hAnsi="Verdana"/>
          <w:color w:val="000000"/>
          <w:sz w:val="20"/>
          <w:szCs w:val="20"/>
          <w:shd w:val="clear" w:color="auto" w:fill="FFFFFF"/>
        </w:rPr>
        <w:t>aceştia</w:t>
      </w:r>
      <w:proofErr w:type="spellEnd"/>
      <w:r>
        <w:rPr>
          <w:rFonts w:ascii="Verdana" w:hAnsi="Verdana"/>
          <w:color w:val="000000"/>
          <w:sz w:val="20"/>
          <w:szCs w:val="20"/>
          <w:shd w:val="clear" w:color="auto" w:fill="FFFFFF"/>
        </w:rPr>
        <w:t xml:space="preserve"> au avut acces.</w:t>
      </w:r>
    </w:p>
    <w:p w14:paraId="7875AE83" w14:textId="77777777" w:rsidR="006F2CE9" w:rsidRDefault="00941B79">
      <w:pPr>
        <w:pStyle w:val="sartttl"/>
        <w:jc w:val="both"/>
        <w:divId w:val="1655990776"/>
        <w:rPr>
          <w:shd w:val="clear" w:color="auto" w:fill="FFFFFF"/>
        </w:rPr>
      </w:pPr>
      <w:r>
        <w:rPr>
          <w:shd w:val="clear" w:color="auto" w:fill="FFFFFF"/>
        </w:rPr>
        <w:t>Articolul 138</w:t>
      </w:r>
    </w:p>
    <w:p w14:paraId="55B4C8F5" w14:textId="77777777" w:rsidR="006F2CE9" w:rsidRDefault="00941B79">
      <w:pPr>
        <w:pStyle w:val="sartden"/>
        <w:jc w:val="both"/>
        <w:divId w:val="1655990776"/>
        <w:rPr>
          <w:shd w:val="clear" w:color="auto" w:fill="FFFFFF"/>
        </w:rPr>
      </w:pPr>
      <w:proofErr w:type="spellStart"/>
      <w:r>
        <w:rPr>
          <w:rStyle w:val="spar3"/>
          <w:b w:val="0"/>
          <w:bCs w:val="0"/>
          <w:specVanish w:val="0"/>
        </w:rPr>
        <w:t>Autorităţile</w:t>
      </w:r>
      <w:proofErr w:type="spellEnd"/>
      <w:r>
        <w:rPr>
          <w:rStyle w:val="spar3"/>
          <w:b w:val="0"/>
          <w:bCs w:val="0"/>
          <w:specVanish w:val="0"/>
        </w:rPr>
        <w:t xml:space="preserve"> desemnate de securitate vor verifica, potrivit </w:t>
      </w:r>
      <w:proofErr w:type="spellStart"/>
      <w:r>
        <w:rPr>
          <w:rStyle w:val="spar3"/>
          <w:b w:val="0"/>
          <w:bCs w:val="0"/>
          <w:specVanish w:val="0"/>
        </w:rPr>
        <w:t>competenţelor</w:t>
      </w:r>
      <w:proofErr w:type="spellEnd"/>
      <w:r>
        <w:rPr>
          <w:rStyle w:val="spar3"/>
          <w:b w:val="0"/>
          <w:bCs w:val="0"/>
          <w:specVanish w:val="0"/>
        </w:rPr>
        <w:t xml:space="preserve">, dacă obiectivul industrial </w:t>
      </w:r>
      <w:proofErr w:type="spellStart"/>
      <w:r>
        <w:rPr>
          <w:rStyle w:val="spar3"/>
          <w:b w:val="0"/>
          <w:bCs w:val="0"/>
          <w:specVanish w:val="0"/>
        </w:rPr>
        <w:t>îndeplineşte</w:t>
      </w:r>
      <w:proofErr w:type="spellEnd"/>
      <w:r>
        <w:rPr>
          <w:rStyle w:val="spar3"/>
          <w:b w:val="0"/>
          <w:bCs w:val="0"/>
          <w:specVanish w:val="0"/>
        </w:rPr>
        <w:t xml:space="preserve"> următoarele </w:t>
      </w:r>
      <w:proofErr w:type="spellStart"/>
      <w:r>
        <w:rPr>
          <w:rStyle w:val="spar3"/>
          <w:b w:val="0"/>
          <w:bCs w:val="0"/>
          <w:specVanish w:val="0"/>
        </w:rPr>
        <w:t>cerinţele</w:t>
      </w:r>
      <w:proofErr w:type="spellEnd"/>
      <w:r>
        <w:rPr>
          <w:rStyle w:val="spar3"/>
          <w:b w:val="0"/>
          <w:bCs w:val="0"/>
          <w:specVanish w:val="0"/>
        </w:rPr>
        <w:t xml:space="preserve"> prevăzute de </w:t>
      </w:r>
      <w:r>
        <w:rPr>
          <w:rStyle w:val="spar3"/>
          <w:b w:val="0"/>
          <w:bCs w:val="0"/>
          <w:color w:val="0000FF"/>
          <w:u w:val="single"/>
          <w:specVanish w:val="0"/>
        </w:rPr>
        <w:t>art. 211 din Standardele naţionale</w:t>
      </w:r>
      <w:r>
        <w:rPr>
          <w:rStyle w:val="spar3"/>
          <w:b w:val="0"/>
          <w:bCs w:val="0"/>
          <w:specVanish w:val="0"/>
        </w:rPr>
        <w:t>.</w:t>
      </w:r>
    </w:p>
    <w:p w14:paraId="138E321A" w14:textId="77777777" w:rsidR="006F2CE9" w:rsidRDefault="00941B79">
      <w:pPr>
        <w:pStyle w:val="sartttl"/>
        <w:jc w:val="both"/>
        <w:divId w:val="912281625"/>
        <w:rPr>
          <w:shd w:val="clear" w:color="auto" w:fill="FFFFFF"/>
        </w:rPr>
      </w:pPr>
      <w:r>
        <w:rPr>
          <w:shd w:val="clear" w:color="auto" w:fill="FFFFFF"/>
        </w:rPr>
        <w:t>Articolul 139</w:t>
      </w:r>
    </w:p>
    <w:p w14:paraId="5124D3C7" w14:textId="77777777" w:rsidR="006F2CE9" w:rsidRDefault="00941B79">
      <w:pPr>
        <w:pStyle w:val="sartden"/>
        <w:ind w:left="225"/>
        <w:jc w:val="both"/>
        <w:divId w:val="912281625"/>
        <w:rPr>
          <w:rStyle w:val="spar3"/>
          <w:b w:val="0"/>
          <w:bCs w:val="0"/>
        </w:rPr>
      </w:pPr>
      <w:r>
        <w:rPr>
          <w:rStyle w:val="spar3"/>
          <w:b w:val="0"/>
          <w:bCs w:val="0"/>
          <w:specVanish w:val="0"/>
        </w:rPr>
        <w:t xml:space="preserve">Este exclus dintr-o procedură de atribuire a unui contract clasificat orice ofertant/candidat care se află în una din următoarele </w:t>
      </w:r>
      <w:proofErr w:type="spellStart"/>
      <w:r>
        <w:rPr>
          <w:rStyle w:val="spar3"/>
          <w:b w:val="0"/>
          <w:bCs w:val="0"/>
          <w:specVanish w:val="0"/>
        </w:rPr>
        <w:t>situaţii</w:t>
      </w:r>
      <w:proofErr w:type="spellEnd"/>
      <w:r>
        <w:rPr>
          <w:rStyle w:val="spar3"/>
          <w:b w:val="0"/>
          <w:bCs w:val="0"/>
          <w:specVanish w:val="0"/>
        </w:rPr>
        <w:t>:</w:t>
      </w:r>
    </w:p>
    <w:p w14:paraId="0CDD6C50" w14:textId="77777777" w:rsidR="006F2CE9" w:rsidRDefault="00941B79">
      <w:pPr>
        <w:autoSpaceDE/>
        <w:autoSpaceDN/>
        <w:ind w:left="225"/>
        <w:jc w:val="both"/>
        <w:divId w:val="2012829773"/>
        <w:rPr>
          <w:rFonts w:eastAsia="Times New Roman"/>
        </w:rPr>
      </w:pPr>
      <w:r>
        <w:rPr>
          <w:rStyle w:val="slitttl1"/>
          <w:rFonts w:eastAsia="Times New Roman"/>
          <w:specVanish w:val="0"/>
        </w:rPr>
        <w:t>a)</w:t>
      </w:r>
      <w:r>
        <w:rPr>
          <w:rStyle w:val="slitbdy"/>
          <w:rFonts w:eastAsia="Times New Roman"/>
        </w:rPr>
        <w:t>este în stare de faliment ori lichidare;</w:t>
      </w:r>
    </w:p>
    <w:p w14:paraId="2590E592" w14:textId="77777777" w:rsidR="006F2CE9" w:rsidRDefault="00941B79">
      <w:pPr>
        <w:autoSpaceDE/>
        <w:autoSpaceDN/>
        <w:ind w:left="225"/>
        <w:jc w:val="both"/>
        <w:divId w:val="30947916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nu şi-a îndeplinit </w:t>
      </w:r>
      <w:proofErr w:type="spellStart"/>
      <w:r>
        <w:rPr>
          <w:rStyle w:val="slitbdy"/>
          <w:rFonts w:eastAsia="Times New Roman"/>
        </w:rPr>
        <w:t>obligaţiile</w:t>
      </w:r>
      <w:proofErr w:type="spellEnd"/>
      <w:r>
        <w:rPr>
          <w:rStyle w:val="slitbdy"/>
          <w:rFonts w:eastAsia="Times New Roman"/>
        </w:rPr>
        <w:t xml:space="preserve"> financiare către stat sau alte persoane juridice sau fizice;</w:t>
      </w:r>
    </w:p>
    <w:p w14:paraId="42C3E7D5" w14:textId="77777777" w:rsidR="006F2CE9" w:rsidRDefault="00941B79">
      <w:pPr>
        <w:autoSpaceDE/>
        <w:autoSpaceDN/>
        <w:ind w:left="225"/>
        <w:jc w:val="both"/>
        <w:divId w:val="174051901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furnizează </w:t>
      </w:r>
      <w:proofErr w:type="spellStart"/>
      <w:r>
        <w:rPr>
          <w:rStyle w:val="slitbdy"/>
          <w:rFonts w:eastAsia="Times New Roman"/>
        </w:rPr>
        <w:t>informaţii</w:t>
      </w:r>
      <w:proofErr w:type="spellEnd"/>
      <w:r>
        <w:rPr>
          <w:rStyle w:val="slitbdy"/>
          <w:rFonts w:eastAsia="Times New Roman"/>
        </w:rPr>
        <w:t xml:space="preserve"> false în documentele prezentate;</w:t>
      </w:r>
    </w:p>
    <w:p w14:paraId="70A1AF64" w14:textId="77777777" w:rsidR="006F2CE9" w:rsidRDefault="00941B79">
      <w:pPr>
        <w:autoSpaceDE/>
        <w:autoSpaceDN/>
        <w:ind w:left="225"/>
        <w:jc w:val="both"/>
        <w:divId w:val="79510263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nu a respectat clauzele contractuale într-un contract anterior;</w:t>
      </w:r>
    </w:p>
    <w:p w14:paraId="05D28771" w14:textId="77777777" w:rsidR="006F2CE9" w:rsidRDefault="00941B79">
      <w:pPr>
        <w:autoSpaceDE/>
        <w:autoSpaceDN/>
        <w:ind w:left="225"/>
        <w:jc w:val="both"/>
        <w:divId w:val="64809487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nu </w:t>
      </w:r>
      <w:proofErr w:type="spellStart"/>
      <w:r>
        <w:rPr>
          <w:rStyle w:val="slitbdy"/>
          <w:rFonts w:eastAsia="Times New Roman"/>
        </w:rPr>
        <w:t>deţine</w:t>
      </w:r>
      <w:proofErr w:type="spellEnd"/>
      <w:r>
        <w:rPr>
          <w:rStyle w:val="slitbdy"/>
          <w:rFonts w:eastAsia="Times New Roman"/>
        </w:rPr>
        <w:t xml:space="preserve"> şi nu prezintă documentele cerute de autoritatea contractantă, prin care </w:t>
      </w:r>
      <w:proofErr w:type="spellStart"/>
      <w:r>
        <w:rPr>
          <w:rStyle w:val="slitbdy"/>
          <w:rFonts w:eastAsia="Times New Roman"/>
        </w:rPr>
        <w:t>dovedeşte</w:t>
      </w:r>
      <w:proofErr w:type="spellEnd"/>
      <w:r>
        <w:rPr>
          <w:rStyle w:val="slitbdy"/>
          <w:rFonts w:eastAsia="Times New Roman"/>
        </w:rPr>
        <w:t xml:space="preserve"> capacitatea tehnică, </w:t>
      </w:r>
      <w:proofErr w:type="spellStart"/>
      <w:r>
        <w:rPr>
          <w:rStyle w:val="slitbdy"/>
          <w:rFonts w:eastAsia="Times New Roman"/>
        </w:rPr>
        <w:t>economico</w:t>
      </w:r>
      <w:proofErr w:type="spellEnd"/>
      <w:r>
        <w:rPr>
          <w:rStyle w:val="slitbdy"/>
          <w:rFonts w:eastAsia="Times New Roman"/>
        </w:rPr>
        <w:t xml:space="preserve">-financiară şi a sistemului de asigurare a </w:t>
      </w:r>
      <w:proofErr w:type="spellStart"/>
      <w:r>
        <w:rPr>
          <w:rStyle w:val="slitbdy"/>
          <w:rFonts w:eastAsia="Times New Roman"/>
        </w:rPr>
        <w:t>calităţii</w:t>
      </w:r>
      <w:proofErr w:type="spellEnd"/>
      <w:r>
        <w:rPr>
          <w:rStyle w:val="slitbdy"/>
          <w:rFonts w:eastAsia="Times New Roman"/>
        </w:rPr>
        <w:t>.</w:t>
      </w:r>
    </w:p>
    <w:p w14:paraId="78A2B41E" w14:textId="77777777" w:rsidR="006F2CE9" w:rsidRDefault="00941B79">
      <w:pPr>
        <w:pStyle w:val="sartttl"/>
        <w:jc w:val="both"/>
        <w:divId w:val="111439009"/>
        <w:rPr>
          <w:shd w:val="clear" w:color="auto" w:fill="FFFFFF"/>
        </w:rPr>
      </w:pPr>
      <w:r>
        <w:rPr>
          <w:shd w:val="clear" w:color="auto" w:fill="FFFFFF"/>
        </w:rPr>
        <w:lastRenderedPageBreak/>
        <w:t>Articolul 140</w:t>
      </w:r>
    </w:p>
    <w:p w14:paraId="14E4DA56" w14:textId="77777777" w:rsidR="006F2CE9" w:rsidRDefault="00941B79">
      <w:pPr>
        <w:pStyle w:val="sartden"/>
        <w:ind w:left="225"/>
        <w:jc w:val="both"/>
        <w:divId w:val="111439009"/>
        <w:rPr>
          <w:rStyle w:val="spar3"/>
          <w:b w:val="0"/>
          <w:bCs w:val="0"/>
        </w:rPr>
      </w:pPr>
      <w:r>
        <w:rPr>
          <w:rStyle w:val="spar3"/>
          <w:b w:val="0"/>
          <w:bCs w:val="0"/>
          <w:specVanish w:val="0"/>
        </w:rPr>
        <w:t xml:space="preserve">Contractul clasificat va putea fi pus în executare numai în </w:t>
      </w:r>
      <w:proofErr w:type="spellStart"/>
      <w:r>
        <w:rPr>
          <w:rStyle w:val="spar3"/>
          <w:b w:val="0"/>
          <w:bCs w:val="0"/>
          <w:specVanish w:val="0"/>
        </w:rPr>
        <w:t>condiţiile</w:t>
      </w:r>
      <w:proofErr w:type="spellEnd"/>
      <w:r>
        <w:rPr>
          <w:rStyle w:val="spar3"/>
          <w:b w:val="0"/>
          <w:bCs w:val="0"/>
          <w:specVanish w:val="0"/>
        </w:rPr>
        <w:t xml:space="preserve"> în care:</w:t>
      </w:r>
    </w:p>
    <w:p w14:paraId="2A98DD66" w14:textId="77777777" w:rsidR="006F2CE9" w:rsidRDefault="00941B79">
      <w:pPr>
        <w:autoSpaceDE/>
        <w:autoSpaceDN/>
        <w:ind w:left="225"/>
        <w:jc w:val="both"/>
        <w:divId w:val="1752577330"/>
        <w:rPr>
          <w:rFonts w:eastAsia="Times New Roman"/>
        </w:rPr>
      </w:pPr>
      <w:r>
        <w:rPr>
          <w:rStyle w:val="slitttl1"/>
          <w:rFonts w:eastAsia="Times New Roman"/>
          <w:specVanish w:val="0"/>
        </w:rPr>
        <w:t>a)</w:t>
      </w:r>
      <w:r>
        <w:rPr>
          <w:rStyle w:val="slitbdy"/>
          <w:rFonts w:eastAsia="Times New Roman"/>
        </w:rPr>
        <w:t>ORNISS a emis certificatul de securitate industrială;</w:t>
      </w:r>
    </w:p>
    <w:p w14:paraId="457268D2" w14:textId="77777777" w:rsidR="006F2CE9" w:rsidRDefault="00941B79">
      <w:pPr>
        <w:autoSpaceDE/>
        <w:autoSpaceDN/>
        <w:ind w:left="225"/>
        <w:jc w:val="both"/>
        <w:divId w:val="119284383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au fost eliberate certificate de securitate sau </w:t>
      </w:r>
      <w:proofErr w:type="spellStart"/>
      <w:r>
        <w:rPr>
          <w:rStyle w:val="slitbdy"/>
          <w:rFonts w:eastAsia="Times New Roman"/>
        </w:rPr>
        <w:t>autorizaţii</w:t>
      </w:r>
      <w:proofErr w:type="spellEnd"/>
      <w:r>
        <w:rPr>
          <w:rStyle w:val="slitbdy"/>
          <w:rFonts w:eastAsia="Times New Roman"/>
        </w:rPr>
        <w:t xml:space="preserve"> de acces pentru persoanele care, în îndeplinirea sarcinilor ce le revin, necesită acces la </w:t>
      </w:r>
      <w:proofErr w:type="spellStart"/>
      <w:r>
        <w:rPr>
          <w:rStyle w:val="slitbdy"/>
          <w:rFonts w:eastAsia="Times New Roman"/>
        </w:rPr>
        <w:t>informaţii</w:t>
      </w:r>
      <w:proofErr w:type="spellEnd"/>
      <w:r>
        <w:rPr>
          <w:rStyle w:val="slitbdy"/>
          <w:rFonts w:eastAsia="Times New Roman"/>
        </w:rPr>
        <w:t xml:space="preserve"> secrete de stat;</w:t>
      </w:r>
    </w:p>
    <w:p w14:paraId="512C272A" w14:textId="77777777" w:rsidR="006F2CE9" w:rsidRDefault="00941B79">
      <w:pPr>
        <w:autoSpaceDE/>
        <w:autoSpaceDN/>
        <w:ind w:left="225"/>
        <w:jc w:val="both"/>
        <w:divId w:val="44801285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personalul autorizat al contractantului a fost instruit asupra reglementărilor de securitate industrială de către structura de securitate şi a semnat </w:t>
      </w:r>
      <w:proofErr w:type="spellStart"/>
      <w:r>
        <w:rPr>
          <w:rStyle w:val="slitbdy"/>
          <w:rFonts w:eastAsia="Times New Roman"/>
        </w:rPr>
        <w:t>fişa</w:t>
      </w:r>
      <w:proofErr w:type="spellEnd"/>
      <w:r>
        <w:rPr>
          <w:rStyle w:val="slitbdy"/>
          <w:rFonts w:eastAsia="Times New Roman"/>
        </w:rPr>
        <w:t xml:space="preserve"> individuală de pregătire.</w:t>
      </w:r>
    </w:p>
    <w:p w14:paraId="25E75F29" w14:textId="77777777" w:rsidR="006F2CE9" w:rsidRDefault="00941B79">
      <w:pPr>
        <w:pStyle w:val="scapttl"/>
        <w:divId w:val="1101532192"/>
        <w:rPr>
          <w:shd w:val="clear" w:color="auto" w:fill="FFFFFF"/>
        </w:rPr>
      </w:pPr>
      <w:r>
        <w:rPr>
          <w:shd w:val="clear" w:color="auto" w:fill="FFFFFF"/>
        </w:rPr>
        <w:t>Capitolul VI</w:t>
      </w:r>
    </w:p>
    <w:p w14:paraId="383A66C3" w14:textId="77777777" w:rsidR="006F2CE9" w:rsidRDefault="00941B79">
      <w:pPr>
        <w:pStyle w:val="scapden"/>
        <w:divId w:val="1101532192"/>
        <w:rPr>
          <w:shd w:val="clear" w:color="auto" w:fill="FFFFFF"/>
        </w:rPr>
      </w:pPr>
      <w:proofErr w:type="spellStart"/>
      <w:r>
        <w:rPr>
          <w:shd w:val="clear" w:color="auto" w:fill="FFFFFF"/>
        </w:rPr>
        <w:t>Dispoziţii</w:t>
      </w:r>
      <w:proofErr w:type="spellEnd"/>
      <w:r>
        <w:rPr>
          <w:shd w:val="clear" w:color="auto" w:fill="FFFFFF"/>
        </w:rPr>
        <w:t xml:space="preserve"> finale</w:t>
      </w:r>
    </w:p>
    <w:p w14:paraId="33850987" w14:textId="77777777" w:rsidR="006F2CE9" w:rsidRDefault="00941B79">
      <w:pPr>
        <w:pStyle w:val="sartttl"/>
        <w:jc w:val="both"/>
        <w:divId w:val="355275790"/>
        <w:rPr>
          <w:shd w:val="clear" w:color="auto" w:fill="FFFFFF"/>
        </w:rPr>
      </w:pPr>
      <w:r>
        <w:rPr>
          <w:shd w:val="clear" w:color="auto" w:fill="FFFFFF"/>
        </w:rPr>
        <w:t>Articolul 141</w:t>
      </w:r>
    </w:p>
    <w:p w14:paraId="11CB4CD9" w14:textId="77777777" w:rsidR="006F2CE9" w:rsidRDefault="00941B79">
      <w:pPr>
        <w:autoSpaceDE/>
        <w:autoSpaceDN/>
        <w:jc w:val="both"/>
        <w:divId w:val="162234487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În toate registrele şi formularele de </w:t>
      </w:r>
      <w:proofErr w:type="spellStart"/>
      <w:r>
        <w:rPr>
          <w:rStyle w:val="salnbdy"/>
          <w:rFonts w:eastAsia="Times New Roman"/>
        </w:rPr>
        <w:t>evidenţă</w:t>
      </w:r>
      <w:proofErr w:type="spellEnd"/>
      <w:r>
        <w:rPr>
          <w:rStyle w:val="salnbdy"/>
          <w:rFonts w:eastAsia="Times New Roman"/>
        </w:rPr>
        <w:t xml:space="preserve"> se lucrează cu pastă de culoare albastră, </w:t>
      </w:r>
      <w:proofErr w:type="spellStart"/>
      <w:r>
        <w:rPr>
          <w:rStyle w:val="salnbdy"/>
          <w:rFonts w:eastAsia="Times New Roman"/>
        </w:rPr>
        <w:t>citeţ</w:t>
      </w:r>
      <w:proofErr w:type="spellEnd"/>
      <w:r>
        <w:rPr>
          <w:rStyle w:val="salnbdy"/>
          <w:rFonts w:eastAsia="Times New Roman"/>
        </w:rPr>
        <w:t xml:space="preserve"> şi îngrijit iar corecturile se fac în </w:t>
      </w:r>
      <w:proofErr w:type="spellStart"/>
      <w:r>
        <w:rPr>
          <w:rStyle w:val="salnbdy"/>
          <w:rFonts w:eastAsia="Times New Roman"/>
        </w:rPr>
        <w:t>aşa</w:t>
      </w:r>
      <w:proofErr w:type="spellEnd"/>
      <w:r>
        <w:rPr>
          <w:rStyle w:val="salnbdy"/>
          <w:rFonts w:eastAsia="Times New Roman"/>
        </w:rPr>
        <w:t xml:space="preserve"> fel încât să se poată vedea scrisul </w:t>
      </w:r>
      <w:proofErr w:type="spellStart"/>
      <w:r>
        <w:rPr>
          <w:rStyle w:val="salnbdy"/>
          <w:rFonts w:eastAsia="Times New Roman"/>
        </w:rPr>
        <w:t>iniţial</w:t>
      </w:r>
      <w:proofErr w:type="spellEnd"/>
      <w:r>
        <w:rPr>
          <w:rStyle w:val="salnbdy"/>
          <w:rFonts w:eastAsia="Times New Roman"/>
        </w:rPr>
        <w:t>.</w:t>
      </w:r>
    </w:p>
    <w:p w14:paraId="3F4FDB47" w14:textId="77777777" w:rsidR="006F2CE9" w:rsidRDefault="00941B79">
      <w:pPr>
        <w:autoSpaceDE/>
        <w:autoSpaceDN/>
        <w:jc w:val="both"/>
        <w:divId w:val="191647794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Fiecare corectură se certifică, pe bază de semnătură, de către persoana care a efectuat-o, la coloana "</w:t>
      </w:r>
      <w:proofErr w:type="spellStart"/>
      <w:r>
        <w:rPr>
          <w:rStyle w:val="salnbdy"/>
          <w:rFonts w:eastAsia="Times New Roman"/>
        </w:rPr>
        <w:t>Observaţii</w:t>
      </w:r>
      <w:proofErr w:type="spellEnd"/>
      <w:r>
        <w:rPr>
          <w:rStyle w:val="salnbdy"/>
          <w:rFonts w:eastAsia="Times New Roman"/>
        </w:rPr>
        <w:t>" a registrului/formularului, după caz.</w:t>
      </w:r>
    </w:p>
    <w:p w14:paraId="759C0057" w14:textId="77777777" w:rsidR="006F2CE9" w:rsidRDefault="00941B79">
      <w:pPr>
        <w:autoSpaceDE/>
        <w:autoSpaceDN/>
        <w:jc w:val="both"/>
        <w:divId w:val="193798460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Înscrisurile în registrele de </w:t>
      </w:r>
      <w:proofErr w:type="spellStart"/>
      <w:r>
        <w:rPr>
          <w:rStyle w:val="salnbdy"/>
          <w:rFonts w:eastAsia="Times New Roman"/>
        </w:rPr>
        <w:t>evidenţă</w:t>
      </w:r>
      <w:proofErr w:type="spellEnd"/>
      <w:r>
        <w:rPr>
          <w:rStyle w:val="salnbdy"/>
          <w:rFonts w:eastAsia="Times New Roman"/>
        </w:rPr>
        <w:t xml:space="preserve"> se fac în limba română.</w:t>
      </w:r>
    </w:p>
    <w:p w14:paraId="7CC609BB" w14:textId="77777777" w:rsidR="006F2CE9" w:rsidRDefault="00941B79">
      <w:pPr>
        <w:pStyle w:val="sartttl"/>
        <w:jc w:val="both"/>
        <w:divId w:val="1120800897"/>
        <w:rPr>
          <w:shd w:val="clear" w:color="auto" w:fill="FFFFFF"/>
        </w:rPr>
      </w:pPr>
      <w:r>
        <w:rPr>
          <w:shd w:val="clear" w:color="auto" w:fill="FFFFFF"/>
        </w:rPr>
        <w:t>Articolul 142</w:t>
      </w:r>
    </w:p>
    <w:p w14:paraId="54703C26" w14:textId="77777777" w:rsidR="006F2CE9" w:rsidRDefault="00941B79">
      <w:pPr>
        <w:autoSpaceDE/>
        <w:autoSpaceDN/>
        <w:jc w:val="both"/>
        <w:divId w:val="154502092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Încălcarea prevederilor prezentelor norme atrage răspunderea penală, civilă, </w:t>
      </w:r>
      <w:proofErr w:type="spellStart"/>
      <w:r>
        <w:rPr>
          <w:rStyle w:val="salnbdy"/>
          <w:rFonts w:eastAsia="Times New Roman"/>
        </w:rPr>
        <w:t>contravenţională</w:t>
      </w:r>
      <w:proofErr w:type="spellEnd"/>
      <w:r>
        <w:rPr>
          <w:rStyle w:val="salnbdy"/>
          <w:rFonts w:eastAsia="Times New Roman"/>
        </w:rPr>
        <w:t xml:space="preserve"> sau disciplinară, după caz.</w:t>
      </w:r>
    </w:p>
    <w:p w14:paraId="70C06953" w14:textId="77777777" w:rsidR="00941B79" w:rsidRDefault="00941B79">
      <w:pPr>
        <w:pStyle w:val="spar"/>
        <w:jc w:val="both"/>
        <w:divId w:val="676149888"/>
        <w:rPr>
          <w:rFonts w:ascii="Verdana" w:hAnsi="Verdana"/>
          <w:color w:val="000000"/>
          <w:sz w:val="20"/>
          <w:szCs w:val="20"/>
          <w:shd w:val="clear" w:color="auto" w:fill="FFFFFF"/>
        </w:rPr>
      </w:pPr>
      <w:r>
        <w:rPr>
          <w:rFonts w:ascii="Verdana" w:hAnsi="Verdana"/>
          <w:color w:val="000000"/>
          <w:sz w:val="20"/>
          <w:szCs w:val="20"/>
          <w:shd w:val="clear" w:color="auto" w:fill="FFFFFF"/>
        </w:rPr>
        <w:t>------</w:t>
      </w:r>
    </w:p>
    <w:sectPr w:rsidR="00941B79">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doNotHyphenateCaps/>
  <w:drawingGridHorizontalSpacing w:val="0"/>
  <w:drawingGridVerticalSpacing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502"/>
    <w:rsid w:val="006F2CE9"/>
    <w:rsid w:val="007F4502"/>
    <w:rsid w:val="00941B79"/>
    <w:rsid w:val="00C55A50"/>
    <w:rsid w:val="00CE152D"/>
    <w:rsid w:val="00F45E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92CCC6"/>
  <w15:chartTrackingRefBased/>
  <w15:docId w15:val="{C4C455EB-1385-490E-9759-031CFEBA6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porbdy">
    <w:name w:val="s_por_bdy"/>
    <w:basedOn w:val="Fontdeparagrafimplicit"/>
    <w:rPr>
      <w:rFonts w:ascii="Verdana" w:hAnsi="Verdana" w:hint="default"/>
      <w:b w:val="0"/>
      <w:bCs w:val="0"/>
      <w:color w:val="000000"/>
      <w:sz w:val="20"/>
      <w:szCs w:val="20"/>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secbdy">
    <w:name w:val="s_sec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6149888">
      <w:marLeft w:val="0"/>
      <w:marRight w:val="0"/>
      <w:marTop w:val="0"/>
      <w:marBottom w:val="0"/>
      <w:divBdr>
        <w:top w:val="none" w:sz="0" w:space="0" w:color="auto"/>
        <w:left w:val="none" w:sz="0" w:space="0" w:color="auto"/>
        <w:bottom w:val="none" w:sz="0" w:space="0" w:color="auto"/>
        <w:right w:val="none" w:sz="0" w:space="0" w:color="auto"/>
      </w:divBdr>
      <w:divsChild>
        <w:div w:id="1574075146">
          <w:marLeft w:val="288"/>
          <w:marRight w:val="72"/>
          <w:marTop w:val="72"/>
          <w:marBottom w:val="72"/>
          <w:divBdr>
            <w:top w:val="dotted" w:sz="6" w:space="0" w:color="FEFEFE"/>
            <w:left w:val="dotted" w:sz="6" w:space="0" w:color="FEFEFE"/>
            <w:bottom w:val="dotted" w:sz="6" w:space="0" w:color="FEFEFE"/>
            <w:right w:val="dotted" w:sz="6" w:space="0" w:color="FEFEFE"/>
          </w:divBdr>
          <w:divsChild>
            <w:div w:id="614942607">
              <w:marLeft w:val="0"/>
              <w:marRight w:val="0"/>
              <w:marTop w:val="0"/>
              <w:marBottom w:val="0"/>
              <w:divBdr>
                <w:top w:val="none" w:sz="0" w:space="0" w:color="auto"/>
                <w:left w:val="none" w:sz="0" w:space="0" w:color="auto"/>
                <w:bottom w:val="none" w:sz="0" w:space="0" w:color="auto"/>
                <w:right w:val="none" w:sz="0" w:space="0" w:color="auto"/>
              </w:divBdr>
            </w:div>
          </w:divsChild>
        </w:div>
        <w:div w:id="1850367087">
          <w:marLeft w:val="72"/>
          <w:marRight w:val="72"/>
          <w:marTop w:val="72"/>
          <w:marBottom w:val="72"/>
          <w:divBdr>
            <w:top w:val="dotted" w:sz="6" w:space="0" w:color="FEFEFE"/>
            <w:left w:val="dotted" w:sz="6" w:space="0" w:color="FEFEFE"/>
            <w:bottom w:val="dotted" w:sz="6" w:space="0" w:color="FEFEFE"/>
            <w:right w:val="dotted" w:sz="6" w:space="0" w:color="FEFEFE"/>
          </w:divBdr>
        </w:div>
        <w:div w:id="1405102382">
          <w:marLeft w:val="72"/>
          <w:marRight w:val="72"/>
          <w:marTop w:val="72"/>
          <w:marBottom w:val="72"/>
          <w:divBdr>
            <w:top w:val="dotted" w:sz="6" w:space="0" w:color="FEFEFE"/>
            <w:left w:val="dotted" w:sz="6" w:space="0" w:color="FEFEFE"/>
            <w:bottom w:val="dotted" w:sz="6" w:space="0" w:color="FEFEFE"/>
            <w:right w:val="dotted" w:sz="6" w:space="0" w:color="FEFEFE"/>
          </w:divBdr>
          <w:divsChild>
            <w:div w:id="1143233562">
              <w:marLeft w:val="72"/>
              <w:marRight w:val="72"/>
              <w:marTop w:val="72"/>
              <w:marBottom w:val="72"/>
              <w:divBdr>
                <w:top w:val="dotted" w:sz="6" w:space="0" w:color="FEFEFE"/>
                <w:left w:val="dotted" w:sz="6" w:space="0" w:color="FEFEFE"/>
                <w:bottom w:val="dotted" w:sz="6" w:space="0" w:color="FEFEFE"/>
                <w:right w:val="dotted" w:sz="6" w:space="0" w:color="FEFEFE"/>
              </w:divBdr>
              <w:divsChild>
                <w:div w:id="1378356402">
                  <w:marLeft w:val="72"/>
                  <w:marRight w:val="72"/>
                  <w:marTop w:val="72"/>
                  <w:marBottom w:val="72"/>
                  <w:divBdr>
                    <w:top w:val="dotted" w:sz="6" w:space="0" w:color="FEFEFE"/>
                    <w:left w:val="dotted" w:sz="6" w:space="0" w:color="FEFEFE"/>
                    <w:bottom w:val="dotted" w:sz="6" w:space="0" w:color="FEFEFE"/>
                    <w:right w:val="dotted" w:sz="6" w:space="0" w:color="FEFEFE"/>
                  </w:divBdr>
                  <w:divsChild>
                    <w:div w:id="1063717389">
                      <w:marLeft w:val="225"/>
                      <w:marRight w:val="0"/>
                      <w:marTop w:val="0"/>
                      <w:marBottom w:val="0"/>
                      <w:divBdr>
                        <w:top w:val="dotted" w:sz="6" w:space="0" w:color="FEFEFE"/>
                        <w:left w:val="dotted" w:sz="6" w:space="11" w:color="FEFEFE"/>
                        <w:bottom w:val="dotted" w:sz="6" w:space="0" w:color="FEFEFE"/>
                        <w:right w:val="dotted" w:sz="6" w:space="0" w:color="FEFEFE"/>
                      </w:divBdr>
                    </w:div>
                    <w:div w:id="440690652">
                      <w:marLeft w:val="225"/>
                      <w:marRight w:val="0"/>
                      <w:marTop w:val="0"/>
                      <w:marBottom w:val="0"/>
                      <w:divBdr>
                        <w:top w:val="dotted" w:sz="6" w:space="0" w:color="FEFEFE"/>
                        <w:left w:val="dotted" w:sz="6" w:space="11" w:color="FEFEFE"/>
                        <w:bottom w:val="dotted" w:sz="6" w:space="0" w:color="FEFEFE"/>
                        <w:right w:val="dotted" w:sz="6" w:space="0" w:color="FEFEFE"/>
                      </w:divBdr>
                    </w:div>
                    <w:div w:id="479931338">
                      <w:marLeft w:val="225"/>
                      <w:marRight w:val="0"/>
                      <w:marTop w:val="0"/>
                      <w:marBottom w:val="0"/>
                      <w:divBdr>
                        <w:top w:val="dotted" w:sz="6" w:space="0" w:color="FEFEFE"/>
                        <w:left w:val="dotted" w:sz="6" w:space="11" w:color="FEFEFE"/>
                        <w:bottom w:val="dotted" w:sz="6" w:space="0" w:color="FEFEFE"/>
                        <w:right w:val="dotted" w:sz="6" w:space="0" w:color="FEFEFE"/>
                      </w:divBdr>
                    </w:div>
                    <w:div w:id="2104908745">
                      <w:marLeft w:val="225"/>
                      <w:marRight w:val="0"/>
                      <w:marTop w:val="0"/>
                      <w:marBottom w:val="0"/>
                      <w:divBdr>
                        <w:top w:val="dotted" w:sz="6" w:space="0" w:color="FEFEFE"/>
                        <w:left w:val="dotted" w:sz="6" w:space="11" w:color="FEFEFE"/>
                        <w:bottom w:val="dotted" w:sz="6" w:space="0" w:color="FEFEFE"/>
                        <w:right w:val="dotted" w:sz="6" w:space="0" w:color="FEFEFE"/>
                      </w:divBdr>
                    </w:div>
                    <w:div w:id="16453503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150132">
                  <w:marLeft w:val="72"/>
                  <w:marRight w:val="72"/>
                  <w:marTop w:val="72"/>
                  <w:marBottom w:val="72"/>
                  <w:divBdr>
                    <w:top w:val="dotted" w:sz="6" w:space="0" w:color="FEFEFE"/>
                    <w:left w:val="dotted" w:sz="6" w:space="0" w:color="FEFEFE"/>
                    <w:bottom w:val="dotted" w:sz="6" w:space="0" w:color="FEFEFE"/>
                    <w:right w:val="dotted" w:sz="6" w:space="0" w:color="FEFEFE"/>
                  </w:divBdr>
                  <w:divsChild>
                    <w:div w:id="187917454">
                      <w:marLeft w:val="225"/>
                      <w:marRight w:val="0"/>
                      <w:marTop w:val="0"/>
                      <w:marBottom w:val="0"/>
                      <w:divBdr>
                        <w:top w:val="dotted" w:sz="6" w:space="0" w:color="FEFEFE"/>
                        <w:left w:val="dotted" w:sz="6" w:space="11" w:color="FEFEFE"/>
                        <w:bottom w:val="dotted" w:sz="6" w:space="0" w:color="FEFEFE"/>
                        <w:right w:val="dotted" w:sz="6" w:space="0" w:color="FEFEFE"/>
                      </w:divBdr>
                    </w:div>
                    <w:div w:id="1399789273">
                      <w:marLeft w:val="225"/>
                      <w:marRight w:val="0"/>
                      <w:marTop w:val="0"/>
                      <w:marBottom w:val="0"/>
                      <w:divBdr>
                        <w:top w:val="dotted" w:sz="6" w:space="0" w:color="FEFEFE"/>
                        <w:left w:val="dotted" w:sz="6" w:space="11" w:color="FEFEFE"/>
                        <w:bottom w:val="dotted" w:sz="6" w:space="0" w:color="FEFEFE"/>
                        <w:right w:val="dotted" w:sz="6" w:space="0" w:color="FEFEFE"/>
                      </w:divBdr>
                    </w:div>
                    <w:div w:id="214704871">
                      <w:marLeft w:val="225"/>
                      <w:marRight w:val="0"/>
                      <w:marTop w:val="0"/>
                      <w:marBottom w:val="0"/>
                      <w:divBdr>
                        <w:top w:val="dotted" w:sz="6" w:space="0" w:color="FEFEFE"/>
                        <w:left w:val="dotted" w:sz="6" w:space="11" w:color="FEFEFE"/>
                        <w:bottom w:val="dotted" w:sz="6" w:space="0" w:color="FEFEFE"/>
                        <w:right w:val="dotted" w:sz="6" w:space="0" w:color="FEFEFE"/>
                      </w:divBdr>
                    </w:div>
                    <w:div w:id="291331643">
                      <w:marLeft w:val="225"/>
                      <w:marRight w:val="0"/>
                      <w:marTop w:val="0"/>
                      <w:marBottom w:val="0"/>
                      <w:divBdr>
                        <w:top w:val="dotted" w:sz="6" w:space="0" w:color="FEFEFE"/>
                        <w:left w:val="dotted" w:sz="6" w:space="11" w:color="FEFEFE"/>
                        <w:bottom w:val="dotted" w:sz="6" w:space="0" w:color="FEFEFE"/>
                        <w:right w:val="dotted" w:sz="6" w:space="0" w:color="FEFEFE"/>
                      </w:divBdr>
                    </w:div>
                    <w:div w:id="423310197">
                      <w:marLeft w:val="225"/>
                      <w:marRight w:val="0"/>
                      <w:marTop w:val="0"/>
                      <w:marBottom w:val="0"/>
                      <w:divBdr>
                        <w:top w:val="dotted" w:sz="6" w:space="0" w:color="FEFEFE"/>
                        <w:left w:val="dotted" w:sz="6" w:space="11" w:color="FEFEFE"/>
                        <w:bottom w:val="dotted" w:sz="6" w:space="0" w:color="FEFEFE"/>
                        <w:right w:val="dotted" w:sz="6" w:space="0" w:color="FEFEFE"/>
                      </w:divBdr>
                    </w:div>
                    <w:div w:id="3724678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687762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61576977">
              <w:marLeft w:val="72"/>
              <w:marRight w:val="72"/>
              <w:marTop w:val="72"/>
              <w:marBottom w:val="72"/>
              <w:divBdr>
                <w:top w:val="dotted" w:sz="6" w:space="0" w:color="FEFEFE"/>
                <w:left w:val="dotted" w:sz="6" w:space="0" w:color="FEFEFE"/>
                <w:bottom w:val="dotted" w:sz="6" w:space="0" w:color="FEFEFE"/>
                <w:right w:val="dotted" w:sz="6" w:space="0" w:color="FEFEFE"/>
              </w:divBdr>
              <w:divsChild>
                <w:div w:id="23022126">
                  <w:marLeft w:val="72"/>
                  <w:marRight w:val="72"/>
                  <w:marTop w:val="72"/>
                  <w:marBottom w:val="72"/>
                  <w:divBdr>
                    <w:top w:val="dotted" w:sz="6" w:space="0" w:color="FEFEFE"/>
                    <w:left w:val="dotted" w:sz="6" w:space="0" w:color="FEFEFE"/>
                    <w:bottom w:val="dotted" w:sz="6" w:space="0" w:color="FEFEFE"/>
                    <w:right w:val="dotted" w:sz="6" w:space="0" w:color="FEFEFE"/>
                  </w:divBdr>
                </w:div>
                <w:div w:id="1991639748">
                  <w:marLeft w:val="72"/>
                  <w:marRight w:val="72"/>
                  <w:marTop w:val="72"/>
                  <w:marBottom w:val="72"/>
                  <w:divBdr>
                    <w:top w:val="dotted" w:sz="6" w:space="0" w:color="FEFEFE"/>
                    <w:left w:val="dotted" w:sz="6" w:space="0" w:color="FEFEFE"/>
                    <w:bottom w:val="dotted" w:sz="6" w:space="0" w:color="FEFEFE"/>
                    <w:right w:val="dotted" w:sz="6" w:space="0" w:color="FEFEFE"/>
                  </w:divBdr>
                </w:div>
                <w:div w:id="541091577">
                  <w:marLeft w:val="72"/>
                  <w:marRight w:val="72"/>
                  <w:marTop w:val="72"/>
                  <w:marBottom w:val="72"/>
                  <w:divBdr>
                    <w:top w:val="dotted" w:sz="6" w:space="0" w:color="FEFEFE"/>
                    <w:left w:val="dotted" w:sz="6" w:space="0" w:color="FEFEFE"/>
                    <w:bottom w:val="dotted" w:sz="6" w:space="0" w:color="FEFEFE"/>
                    <w:right w:val="dotted" w:sz="6" w:space="0" w:color="FEFEFE"/>
                  </w:divBdr>
                </w:div>
                <w:div w:id="339087503">
                  <w:marLeft w:val="72"/>
                  <w:marRight w:val="72"/>
                  <w:marTop w:val="72"/>
                  <w:marBottom w:val="72"/>
                  <w:divBdr>
                    <w:top w:val="dotted" w:sz="6" w:space="0" w:color="FEFEFE"/>
                    <w:left w:val="dotted" w:sz="6" w:space="0" w:color="FEFEFE"/>
                    <w:bottom w:val="dotted" w:sz="6" w:space="0" w:color="FEFEFE"/>
                    <w:right w:val="dotted" w:sz="6" w:space="0" w:color="FEFEFE"/>
                  </w:divBdr>
                  <w:divsChild>
                    <w:div w:id="2041591563">
                      <w:marLeft w:val="225"/>
                      <w:marRight w:val="0"/>
                      <w:marTop w:val="0"/>
                      <w:marBottom w:val="0"/>
                      <w:divBdr>
                        <w:top w:val="dotted" w:sz="6" w:space="0" w:color="FEFEFE"/>
                        <w:left w:val="dotted" w:sz="6" w:space="11" w:color="FEFEFE"/>
                        <w:bottom w:val="dotted" w:sz="6" w:space="0" w:color="FEFEFE"/>
                        <w:right w:val="dotted" w:sz="6" w:space="0" w:color="FEFEFE"/>
                      </w:divBdr>
                    </w:div>
                    <w:div w:id="9399919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14302433">
                  <w:marLeft w:val="72"/>
                  <w:marRight w:val="72"/>
                  <w:marTop w:val="72"/>
                  <w:marBottom w:val="72"/>
                  <w:divBdr>
                    <w:top w:val="dotted" w:sz="6" w:space="0" w:color="FEFEFE"/>
                    <w:left w:val="dotted" w:sz="6" w:space="0" w:color="FEFEFE"/>
                    <w:bottom w:val="dotted" w:sz="6" w:space="0" w:color="FEFEFE"/>
                    <w:right w:val="dotted" w:sz="6" w:space="0" w:color="FEFEFE"/>
                  </w:divBdr>
                </w:div>
                <w:div w:id="96049967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58201200">
              <w:marLeft w:val="72"/>
              <w:marRight w:val="72"/>
              <w:marTop w:val="72"/>
              <w:marBottom w:val="72"/>
              <w:divBdr>
                <w:top w:val="dotted" w:sz="6" w:space="0" w:color="FEFEFE"/>
                <w:left w:val="dotted" w:sz="6" w:space="0" w:color="FEFEFE"/>
                <w:bottom w:val="dotted" w:sz="6" w:space="0" w:color="FEFEFE"/>
                <w:right w:val="dotted" w:sz="6" w:space="0" w:color="FEFEFE"/>
              </w:divBdr>
              <w:divsChild>
                <w:div w:id="1651865826">
                  <w:marLeft w:val="72"/>
                  <w:marRight w:val="72"/>
                  <w:marTop w:val="72"/>
                  <w:marBottom w:val="72"/>
                  <w:divBdr>
                    <w:top w:val="dotted" w:sz="6" w:space="0" w:color="FEFEFE"/>
                    <w:left w:val="dotted" w:sz="6" w:space="0" w:color="FEFEFE"/>
                    <w:bottom w:val="dotted" w:sz="6" w:space="0" w:color="FEFEFE"/>
                    <w:right w:val="dotted" w:sz="6" w:space="0" w:color="FEFEFE"/>
                  </w:divBdr>
                </w:div>
                <w:div w:id="1624339267">
                  <w:marLeft w:val="72"/>
                  <w:marRight w:val="72"/>
                  <w:marTop w:val="72"/>
                  <w:marBottom w:val="72"/>
                  <w:divBdr>
                    <w:top w:val="dotted" w:sz="6" w:space="0" w:color="FEFEFE"/>
                    <w:left w:val="dotted" w:sz="6" w:space="0" w:color="FEFEFE"/>
                    <w:bottom w:val="dotted" w:sz="6" w:space="0" w:color="FEFEFE"/>
                    <w:right w:val="dotted" w:sz="6" w:space="0" w:color="FEFEFE"/>
                  </w:divBdr>
                  <w:divsChild>
                    <w:div w:id="822501855">
                      <w:marLeft w:val="225"/>
                      <w:marRight w:val="0"/>
                      <w:marTop w:val="0"/>
                      <w:marBottom w:val="0"/>
                      <w:divBdr>
                        <w:top w:val="dotted" w:sz="6" w:space="0" w:color="FEFEFE"/>
                        <w:left w:val="dotted" w:sz="6" w:space="11" w:color="FEFEFE"/>
                        <w:bottom w:val="dotted" w:sz="6" w:space="0" w:color="FEFEFE"/>
                        <w:right w:val="dotted" w:sz="6" w:space="0" w:color="FEFEFE"/>
                      </w:divBdr>
                    </w:div>
                    <w:div w:id="15809467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5315239">
                  <w:marLeft w:val="72"/>
                  <w:marRight w:val="72"/>
                  <w:marTop w:val="72"/>
                  <w:marBottom w:val="72"/>
                  <w:divBdr>
                    <w:top w:val="dotted" w:sz="6" w:space="0" w:color="FEFEFE"/>
                    <w:left w:val="dotted" w:sz="6" w:space="0" w:color="FEFEFE"/>
                    <w:bottom w:val="dotted" w:sz="6" w:space="0" w:color="FEFEFE"/>
                    <w:right w:val="dotted" w:sz="6" w:space="0" w:color="FEFEFE"/>
                  </w:divBdr>
                </w:div>
                <w:div w:id="569773160">
                  <w:marLeft w:val="72"/>
                  <w:marRight w:val="72"/>
                  <w:marTop w:val="72"/>
                  <w:marBottom w:val="72"/>
                  <w:divBdr>
                    <w:top w:val="dotted" w:sz="6" w:space="0" w:color="FEFEFE"/>
                    <w:left w:val="dotted" w:sz="6" w:space="0" w:color="FEFEFE"/>
                    <w:bottom w:val="dotted" w:sz="6" w:space="0" w:color="FEFEFE"/>
                    <w:right w:val="dotted" w:sz="6" w:space="0" w:color="FEFEFE"/>
                  </w:divBdr>
                </w:div>
                <w:div w:id="1835336606">
                  <w:marLeft w:val="72"/>
                  <w:marRight w:val="72"/>
                  <w:marTop w:val="72"/>
                  <w:marBottom w:val="72"/>
                  <w:divBdr>
                    <w:top w:val="dotted" w:sz="6" w:space="0" w:color="FEFEFE"/>
                    <w:left w:val="dotted" w:sz="6" w:space="0" w:color="FEFEFE"/>
                    <w:bottom w:val="dotted" w:sz="6" w:space="0" w:color="FEFEFE"/>
                    <w:right w:val="dotted" w:sz="6" w:space="0" w:color="FEFEFE"/>
                  </w:divBdr>
                </w:div>
                <w:div w:id="105705138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031149612">
              <w:marLeft w:val="72"/>
              <w:marRight w:val="72"/>
              <w:marTop w:val="72"/>
              <w:marBottom w:val="72"/>
              <w:divBdr>
                <w:top w:val="dotted" w:sz="6" w:space="0" w:color="FEFEFE"/>
                <w:left w:val="dotted" w:sz="6" w:space="0" w:color="FEFEFE"/>
                <w:bottom w:val="dotted" w:sz="6" w:space="0" w:color="FEFEFE"/>
                <w:right w:val="dotted" w:sz="6" w:space="0" w:color="FEFEFE"/>
              </w:divBdr>
              <w:divsChild>
                <w:div w:id="710807241">
                  <w:marLeft w:val="72"/>
                  <w:marRight w:val="72"/>
                  <w:marTop w:val="72"/>
                  <w:marBottom w:val="72"/>
                  <w:divBdr>
                    <w:top w:val="dotted" w:sz="6" w:space="0" w:color="FEFEFE"/>
                    <w:left w:val="dotted" w:sz="6" w:space="0" w:color="FEFEFE"/>
                    <w:bottom w:val="dotted" w:sz="6" w:space="0" w:color="FEFEFE"/>
                    <w:right w:val="dotted" w:sz="6" w:space="0" w:color="FEFEFE"/>
                  </w:divBdr>
                  <w:divsChild>
                    <w:div w:id="1264920767">
                      <w:marLeft w:val="225"/>
                      <w:marRight w:val="0"/>
                      <w:marTop w:val="0"/>
                      <w:marBottom w:val="0"/>
                      <w:divBdr>
                        <w:top w:val="dotted" w:sz="6" w:space="0" w:color="FEFEFE"/>
                        <w:left w:val="dotted" w:sz="6" w:space="11" w:color="FEFEFE"/>
                        <w:bottom w:val="dotted" w:sz="6" w:space="0" w:color="FEFEFE"/>
                        <w:right w:val="dotted" w:sz="6" w:space="0" w:color="FEFEFE"/>
                      </w:divBdr>
                      <w:divsChild>
                        <w:div w:id="1614091631">
                          <w:marLeft w:val="225"/>
                          <w:marRight w:val="0"/>
                          <w:marTop w:val="0"/>
                          <w:marBottom w:val="0"/>
                          <w:divBdr>
                            <w:top w:val="dotted" w:sz="6" w:space="0" w:color="FEFEFE"/>
                            <w:left w:val="dotted" w:sz="6" w:space="11" w:color="FEFEFE"/>
                            <w:bottom w:val="dotted" w:sz="6" w:space="0" w:color="FEFEFE"/>
                            <w:right w:val="dotted" w:sz="6" w:space="0" w:color="FEFEFE"/>
                          </w:divBdr>
                        </w:div>
                        <w:div w:id="1364356228">
                          <w:marLeft w:val="225"/>
                          <w:marRight w:val="0"/>
                          <w:marTop w:val="0"/>
                          <w:marBottom w:val="0"/>
                          <w:divBdr>
                            <w:top w:val="dotted" w:sz="6" w:space="0" w:color="FEFEFE"/>
                            <w:left w:val="dotted" w:sz="6" w:space="11" w:color="FEFEFE"/>
                            <w:bottom w:val="dotted" w:sz="6" w:space="0" w:color="FEFEFE"/>
                            <w:right w:val="dotted" w:sz="6" w:space="0" w:color="FEFEFE"/>
                          </w:divBdr>
                        </w:div>
                        <w:div w:id="1044015749">
                          <w:marLeft w:val="225"/>
                          <w:marRight w:val="0"/>
                          <w:marTop w:val="0"/>
                          <w:marBottom w:val="0"/>
                          <w:divBdr>
                            <w:top w:val="dotted" w:sz="6" w:space="0" w:color="FEFEFE"/>
                            <w:left w:val="dotted" w:sz="6" w:space="11" w:color="FEFEFE"/>
                            <w:bottom w:val="dotted" w:sz="6" w:space="0" w:color="FEFEFE"/>
                            <w:right w:val="dotted" w:sz="6" w:space="0" w:color="FEFEFE"/>
                          </w:divBdr>
                        </w:div>
                        <w:div w:id="518592628">
                          <w:marLeft w:val="225"/>
                          <w:marRight w:val="0"/>
                          <w:marTop w:val="0"/>
                          <w:marBottom w:val="0"/>
                          <w:divBdr>
                            <w:top w:val="dotted" w:sz="6" w:space="0" w:color="FEFEFE"/>
                            <w:left w:val="dotted" w:sz="6" w:space="11" w:color="FEFEFE"/>
                            <w:bottom w:val="dotted" w:sz="6" w:space="0" w:color="FEFEFE"/>
                            <w:right w:val="dotted" w:sz="6" w:space="0" w:color="FEFEFE"/>
                          </w:divBdr>
                        </w:div>
                        <w:div w:id="937176120">
                          <w:marLeft w:val="225"/>
                          <w:marRight w:val="0"/>
                          <w:marTop w:val="0"/>
                          <w:marBottom w:val="0"/>
                          <w:divBdr>
                            <w:top w:val="dotted" w:sz="6" w:space="0" w:color="FEFEFE"/>
                            <w:left w:val="dotted" w:sz="6" w:space="11" w:color="FEFEFE"/>
                            <w:bottom w:val="dotted" w:sz="6" w:space="0" w:color="FEFEFE"/>
                            <w:right w:val="dotted" w:sz="6" w:space="0" w:color="FEFEFE"/>
                          </w:divBdr>
                        </w:div>
                        <w:div w:id="1923636533">
                          <w:marLeft w:val="225"/>
                          <w:marRight w:val="0"/>
                          <w:marTop w:val="0"/>
                          <w:marBottom w:val="0"/>
                          <w:divBdr>
                            <w:top w:val="dotted" w:sz="6" w:space="0" w:color="FEFEFE"/>
                            <w:left w:val="dotted" w:sz="6" w:space="11" w:color="FEFEFE"/>
                            <w:bottom w:val="dotted" w:sz="6" w:space="0" w:color="FEFEFE"/>
                            <w:right w:val="dotted" w:sz="6" w:space="0" w:color="FEFEFE"/>
                          </w:divBdr>
                        </w:div>
                        <w:div w:id="1334067597">
                          <w:marLeft w:val="225"/>
                          <w:marRight w:val="0"/>
                          <w:marTop w:val="0"/>
                          <w:marBottom w:val="0"/>
                          <w:divBdr>
                            <w:top w:val="dotted" w:sz="6" w:space="0" w:color="FEFEFE"/>
                            <w:left w:val="dotted" w:sz="6" w:space="11" w:color="FEFEFE"/>
                            <w:bottom w:val="dotted" w:sz="6" w:space="0" w:color="FEFEFE"/>
                            <w:right w:val="dotted" w:sz="6" w:space="0" w:color="FEFEFE"/>
                          </w:divBdr>
                        </w:div>
                        <w:div w:id="1709255451">
                          <w:marLeft w:val="225"/>
                          <w:marRight w:val="0"/>
                          <w:marTop w:val="0"/>
                          <w:marBottom w:val="0"/>
                          <w:divBdr>
                            <w:top w:val="dotted" w:sz="6" w:space="0" w:color="FEFEFE"/>
                            <w:left w:val="dotted" w:sz="6" w:space="11" w:color="FEFEFE"/>
                            <w:bottom w:val="dotted" w:sz="6" w:space="0" w:color="FEFEFE"/>
                            <w:right w:val="dotted" w:sz="6" w:space="0" w:color="FEFEFE"/>
                          </w:divBdr>
                        </w:div>
                        <w:div w:id="8869949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492478">
                      <w:marLeft w:val="225"/>
                      <w:marRight w:val="0"/>
                      <w:marTop w:val="0"/>
                      <w:marBottom w:val="0"/>
                      <w:divBdr>
                        <w:top w:val="dotted" w:sz="6" w:space="0" w:color="FEFEFE"/>
                        <w:left w:val="dotted" w:sz="6" w:space="11" w:color="FEFEFE"/>
                        <w:bottom w:val="dotted" w:sz="6" w:space="0" w:color="FEFEFE"/>
                        <w:right w:val="dotted" w:sz="6" w:space="0" w:color="FEFEFE"/>
                      </w:divBdr>
                      <w:divsChild>
                        <w:div w:id="1246382718">
                          <w:marLeft w:val="225"/>
                          <w:marRight w:val="0"/>
                          <w:marTop w:val="0"/>
                          <w:marBottom w:val="0"/>
                          <w:divBdr>
                            <w:top w:val="dotted" w:sz="6" w:space="0" w:color="FEFEFE"/>
                            <w:left w:val="dotted" w:sz="6" w:space="11" w:color="FEFEFE"/>
                            <w:bottom w:val="dotted" w:sz="6" w:space="0" w:color="FEFEFE"/>
                            <w:right w:val="dotted" w:sz="6" w:space="0" w:color="FEFEFE"/>
                          </w:divBdr>
                        </w:div>
                        <w:div w:id="1611887562">
                          <w:marLeft w:val="225"/>
                          <w:marRight w:val="0"/>
                          <w:marTop w:val="0"/>
                          <w:marBottom w:val="0"/>
                          <w:divBdr>
                            <w:top w:val="dotted" w:sz="6" w:space="0" w:color="FEFEFE"/>
                            <w:left w:val="dotted" w:sz="6" w:space="11" w:color="FEFEFE"/>
                            <w:bottom w:val="dotted" w:sz="6" w:space="0" w:color="FEFEFE"/>
                            <w:right w:val="dotted" w:sz="6" w:space="0" w:color="FEFEFE"/>
                          </w:divBdr>
                        </w:div>
                        <w:div w:id="1135836626">
                          <w:marLeft w:val="225"/>
                          <w:marRight w:val="0"/>
                          <w:marTop w:val="0"/>
                          <w:marBottom w:val="0"/>
                          <w:divBdr>
                            <w:top w:val="dotted" w:sz="6" w:space="0" w:color="FEFEFE"/>
                            <w:left w:val="dotted" w:sz="6" w:space="11" w:color="FEFEFE"/>
                            <w:bottom w:val="dotted" w:sz="6" w:space="0" w:color="FEFEFE"/>
                            <w:right w:val="dotted" w:sz="6" w:space="0" w:color="FEFEFE"/>
                          </w:divBdr>
                        </w:div>
                        <w:div w:id="185368341">
                          <w:marLeft w:val="225"/>
                          <w:marRight w:val="0"/>
                          <w:marTop w:val="0"/>
                          <w:marBottom w:val="0"/>
                          <w:divBdr>
                            <w:top w:val="dotted" w:sz="6" w:space="0" w:color="FEFEFE"/>
                            <w:left w:val="dotted" w:sz="6" w:space="11" w:color="FEFEFE"/>
                            <w:bottom w:val="dotted" w:sz="6" w:space="0" w:color="FEFEFE"/>
                            <w:right w:val="dotted" w:sz="6" w:space="0" w:color="FEFEFE"/>
                          </w:divBdr>
                        </w:div>
                        <w:div w:id="1837039782">
                          <w:marLeft w:val="225"/>
                          <w:marRight w:val="0"/>
                          <w:marTop w:val="0"/>
                          <w:marBottom w:val="0"/>
                          <w:divBdr>
                            <w:top w:val="dotted" w:sz="6" w:space="0" w:color="FEFEFE"/>
                            <w:left w:val="dotted" w:sz="6" w:space="11" w:color="FEFEFE"/>
                            <w:bottom w:val="dotted" w:sz="6" w:space="0" w:color="FEFEFE"/>
                            <w:right w:val="dotted" w:sz="6" w:space="0" w:color="FEFEFE"/>
                          </w:divBdr>
                        </w:div>
                        <w:div w:id="1897088332">
                          <w:marLeft w:val="225"/>
                          <w:marRight w:val="0"/>
                          <w:marTop w:val="0"/>
                          <w:marBottom w:val="0"/>
                          <w:divBdr>
                            <w:top w:val="dotted" w:sz="6" w:space="0" w:color="FEFEFE"/>
                            <w:left w:val="dotted" w:sz="6" w:space="11" w:color="FEFEFE"/>
                            <w:bottom w:val="dotted" w:sz="6" w:space="0" w:color="FEFEFE"/>
                            <w:right w:val="dotted" w:sz="6" w:space="0" w:color="FEFEFE"/>
                          </w:divBdr>
                        </w:div>
                        <w:div w:id="4929142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13568080">
                      <w:marLeft w:val="225"/>
                      <w:marRight w:val="0"/>
                      <w:marTop w:val="0"/>
                      <w:marBottom w:val="0"/>
                      <w:divBdr>
                        <w:top w:val="dotted" w:sz="6" w:space="0" w:color="FEFEFE"/>
                        <w:left w:val="dotted" w:sz="6" w:space="11" w:color="FEFEFE"/>
                        <w:bottom w:val="dotted" w:sz="6" w:space="0" w:color="FEFEFE"/>
                        <w:right w:val="dotted" w:sz="6" w:space="0" w:color="FEFEFE"/>
                      </w:divBdr>
                      <w:divsChild>
                        <w:div w:id="469327393">
                          <w:marLeft w:val="225"/>
                          <w:marRight w:val="0"/>
                          <w:marTop w:val="0"/>
                          <w:marBottom w:val="0"/>
                          <w:divBdr>
                            <w:top w:val="dotted" w:sz="6" w:space="0" w:color="FEFEFE"/>
                            <w:left w:val="dotted" w:sz="6" w:space="11" w:color="FEFEFE"/>
                            <w:bottom w:val="dotted" w:sz="6" w:space="0" w:color="FEFEFE"/>
                            <w:right w:val="dotted" w:sz="6" w:space="0" w:color="FEFEFE"/>
                          </w:divBdr>
                        </w:div>
                        <w:div w:id="710619418">
                          <w:marLeft w:val="225"/>
                          <w:marRight w:val="0"/>
                          <w:marTop w:val="0"/>
                          <w:marBottom w:val="0"/>
                          <w:divBdr>
                            <w:top w:val="dotted" w:sz="6" w:space="0" w:color="FEFEFE"/>
                            <w:left w:val="dotted" w:sz="6" w:space="11" w:color="FEFEFE"/>
                            <w:bottom w:val="dotted" w:sz="6" w:space="0" w:color="FEFEFE"/>
                            <w:right w:val="dotted" w:sz="6" w:space="0" w:color="FEFEFE"/>
                          </w:divBdr>
                        </w:div>
                        <w:div w:id="1329870677">
                          <w:marLeft w:val="225"/>
                          <w:marRight w:val="0"/>
                          <w:marTop w:val="0"/>
                          <w:marBottom w:val="0"/>
                          <w:divBdr>
                            <w:top w:val="dotted" w:sz="6" w:space="0" w:color="FEFEFE"/>
                            <w:left w:val="dotted" w:sz="6" w:space="11" w:color="FEFEFE"/>
                            <w:bottom w:val="dotted" w:sz="6" w:space="0" w:color="FEFEFE"/>
                            <w:right w:val="dotted" w:sz="6" w:space="0" w:color="FEFEFE"/>
                          </w:divBdr>
                        </w:div>
                        <w:div w:id="1192764255">
                          <w:marLeft w:val="225"/>
                          <w:marRight w:val="0"/>
                          <w:marTop w:val="0"/>
                          <w:marBottom w:val="0"/>
                          <w:divBdr>
                            <w:top w:val="dotted" w:sz="6" w:space="0" w:color="FEFEFE"/>
                            <w:left w:val="dotted" w:sz="6" w:space="11" w:color="FEFEFE"/>
                            <w:bottom w:val="dotted" w:sz="6" w:space="0" w:color="FEFEFE"/>
                            <w:right w:val="dotted" w:sz="6" w:space="0" w:color="FEFEFE"/>
                          </w:divBdr>
                        </w:div>
                        <w:div w:id="2326683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4825401">
                      <w:marLeft w:val="225"/>
                      <w:marRight w:val="0"/>
                      <w:marTop w:val="0"/>
                      <w:marBottom w:val="0"/>
                      <w:divBdr>
                        <w:top w:val="dotted" w:sz="6" w:space="0" w:color="FEFEFE"/>
                        <w:left w:val="dotted" w:sz="6" w:space="11" w:color="FEFEFE"/>
                        <w:bottom w:val="dotted" w:sz="6" w:space="0" w:color="FEFEFE"/>
                        <w:right w:val="dotted" w:sz="6" w:space="0" w:color="FEFEFE"/>
                      </w:divBdr>
                      <w:divsChild>
                        <w:div w:id="461193572">
                          <w:marLeft w:val="225"/>
                          <w:marRight w:val="0"/>
                          <w:marTop w:val="0"/>
                          <w:marBottom w:val="0"/>
                          <w:divBdr>
                            <w:top w:val="dotted" w:sz="6" w:space="0" w:color="FEFEFE"/>
                            <w:left w:val="dotted" w:sz="6" w:space="11" w:color="FEFEFE"/>
                            <w:bottom w:val="dotted" w:sz="6" w:space="0" w:color="FEFEFE"/>
                            <w:right w:val="dotted" w:sz="6" w:space="0" w:color="FEFEFE"/>
                          </w:divBdr>
                        </w:div>
                        <w:div w:id="1086152745">
                          <w:marLeft w:val="225"/>
                          <w:marRight w:val="0"/>
                          <w:marTop w:val="0"/>
                          <w:marBottom w:val="0"/>
                          <w:divBdr>
                            <w:top w:val="dotted" w:sz="6" w:space="0" w:color="FEFEFE"/>
                            <w:left w:val="dotted" w:sz="6" w:space="11" w:color="FEFEFE"/>
                            <w:bottom w:val="dotted" w:sz="6" w:space="0" w:color="FEFEFE"/>
                            <w:right w:val="dotted" w:sz="6" w:space="0" w:color="FEFEFE"/>
                          </w:divBdr>
                        </w:div>
                        <w:div w:id="885919876">
                          <w:marLeft w:val="225"/>
                          <w:marRight w:val="0"/>
                          <w:marTop w:val="0"/>
                          <w:marBottom w:val="0"/>
                          <w:divBdr>
                            <w:top w:val="dotted" w:sz="6" w:space="0" w:color="FEFEFE"/>
                            <w:left w:val="dotted" w:sz="6" w:space="11" w:color="FEFEFE"/>
                            <w:bottom w:val="dotted" w:sz="6" w:space="0" w:color="FEFEFE"/>
                            <w:right w:val="dotted" w:sz="6" w:space="0" w:color="FEFEFE"/>
                          </w:divBdr>
                        </w:div>
                        <w:div w:id="546837295">
                          <w:marLeft w:val="225"/>
                          <w:marRight w:val="0"/>
                          <w:marTop w:val="0"/>
                          <w:marBottom w:val="0"/>
                          <w:divBdr>
                            <w:top w:val="dotted" w:sz="6" w:space="0" w:color="FEFEFE"/>
                            <w:left w:val="dotted" w:sz="6" w:space="11" w:color="FEFEFE"/>
                            <w:bottom w:val="dotted" w:sz="6" w:space="0" w:color="FEFEFE"/>
                            <w:right w:val="dotted" w:sz="6" w:space="0" w:color="FEFEFE"/>
                          </w:divBdr>
                        </w:div>
                        <w:div w:id="1864249640">
                          <w:marLeft w:val="225"/>
                          <w:marRight w:val="0"/>
                          <w:marTop w:val="0"/>
                          <w:marBottom w:val="0"/>
                          <w:divBdr>
                            <w:top w:val="dotted" w:sz="6" w:space="0" w:color="FEFEFE"/>
                            <w:left w:val="dotted" w:sz="6" w:space="11" w:color="FEFEFE"/>
                            <w:bottom w:val="dotted" w:sz="6" w:space="0" w:color="FEFEFE"/>
                            <w:right w:val="dotted" w:sz="6" w:space="0" w:color="FEFEFE"/>
                          </w:divBdr>
                        </w:div>
                        <w:div w:id="18112397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4253960">
                      <w:marLeft w:val="225"/>
                      <w:marRight w:val="0"/>
                      <w:marTop w:val="0"/>
                      <w:marBottom w:val="0"/>
                      <w:divBdr>
                        <w:top w:val="dotted" w:sz="6" w:space="0" w:color="FEFEFE"/>
                        <w:left w:val="dotted" w:sz="6" w:space="11" w:color="FEFEFE"/>
                        <w:bottom w:val="dotted" w:sz="6" w:space="0" w:color="FEFEFE"/>
                        <w:right w:val="dotted" w:sz="6" w:space="0" w:color="FEFEFE"/>
                      </w:divBdr>
                      <w:divsChild>
                        <w:div w:id="1739136717">
                          <w:marLeft w:val="225"/>
                          <w:marRight w:val="0"/>
                          <w:marTop w:val="0"/>
                          <w:marBottom w:val="0"/>
                          <w:divBdr>
                            <w:top w:val="dotted" w:sz="6" w:space="0" w:color="FEFEFE"/>
                            <w:left w:val="dotted" w:sz="6" w:space="11" w:color="FEFEFE"/>
                            <w:bottom w:val="dotted" w:sz="6" w:space="0" w:color="FEFEFE"/>
                            <w:right w:val="dotted" w:sz="6" w:space="0" w:color="FEFEFE"/>
                          </w:divBdr>
                        </w:div>
                        <w:div w:id="1014846622">
                          <w:marLeft w:val="225"/>
                          <w:marRight w:val="0"/>
                          <w:marTop w:val="0"/>
                          <w:marBottom w:val="0"/>
                          <w:divBdr>
                            <w:top w:val="dotted" w:sz="6" w:space="0" w:color="FEFEFE"/>
                            <w:left w:val="dotted" w:sz="6" w:space="11" w:color="FEFEFE"/>
                            <w:bottom w:val="dotted" w:sz="6" w:space="0" w:color="FEFEFE"/>
                            <w:right w:val="dotted" w:sz="6" w:space="0" w:color="FEFEFE"/>
                          </w:divBdr>
                        </w:div>
                        <w:div w:id="1492285779">
                          <w:marLeft w:val="225"/>
                          <w:marRight w:val="0"/>
                          <w:marTop w:val="0"/>
                          <w:marBottom w:val="0"/>
                          <w:divBdr>
                            <w:top w:val="dotted" w:sz="6" w:space="0" w:color="FEFEFE"/>
                            <w:left w:val="dotted" w:sz="6" w:space="11" w:color="FEFEFE"/>
                            <w:bottom w:val="dotted" w:sz="6" w:space="0" w:color="FEFEFE"/>
                            <w:right w:val="dotted" w:sz="6" w:space="0" w:color="FEFEFE"/>
                          </w:divBdr>
                        </w:div>
                        <w:div w:id="233781412">
                          <w:marLeft w:val="225"/>
                          <w:marRight w:val="0"/>
                          <w:marTop w:val="0"/>
                          <w:marBottom w:val="0"/>
                          <w:divBdr>
                            <w:top w:val="dotted" w:sz="6" w:space="0" w:color="FEFEFE"/>
                            <w:left w:val="dotted" w:sz="6" w:space="11" w:color="FEFEFE"/>
                            <w:bottom w:val="dotted" w:sz="6" w:space="0" w:color="FEFEFE"/>
                            <w:right w:val="dotted" w:sz="6" w:space="0" w:color="FEFEFE"/>
                          </w:divBdr>
                        </w:div>
                        <w:div w:id="336690517">
                          <w:marLeft w:val="225"/>
                          <w:marRight w:val="0"/>
                          <w:marTop w:val="0"/>
                          <w:marBottom w:val="0"/>
                          <w:divBdr>
                            <w:top w:val="dotted" w:sz="6" w:space="0" w:color="FEFEFE"/>
                            <w:left w:val="dotted" w:sz="6" w:space="11" w:color="FEFEFE"/>
                            <w:bottom w:val="dotted" w:sz="6" w:space="0" w:color="FEFEFE"/>
                            <w:right w:val="dotted" w:sz="6" w:space="0" w:color="FEFEFE"/>
                          </w:divBdr>
                        </w:div>
                        <w:div w:id="1088892350">
                          <w:marLeft w:val="225"/>
                          <w:marRight w:val="0"/>
                          <w:marTop w:val="0"/>
                          <w:marBottom w:val="0"/>
                          <w:divBdr>
                            <w:top w:val="dotted" w:sz="6" w:space="0" w:color="FEFEFE"/>
                            <w:left w:val="dotted" w:sz="6" w:space="11" w:color="FEFEFE"/>
                            <w:bottom w:val="dotted" w:sz="6" w:space="0" w:color="FEFEFE"/>
                            <w:right w:val="dotted" w:sz="6" w:space="0" w:color="FEFEFE"/>
                          </w:divBdr>
                        </w:div>
                        <w:div w:id="1633946543">
                          <w:marLeft w:val="225"/>
                          <w:marRight w:val="0"/>
                          <w:marTop w:val="0"/>
                          <w:marBottom w:val="0"/>
                          <w:divBdr>
                            <w:top w:val="dotted" w:sz="6" w:space="0" w:color="FEFEFE"/>
                            <w:left w:val="dotted" w:sz="6" w:space="11" w:color="FEFEFE"/>
                            <w:bottom w:val="dotted" w:sz="6" w:space="0" w:color="FEFEFE"/>
                            <w:right w:val="dotted" w:sz="6" w:space="0" w:color="FEFEFE"/>
                          </w:divBdr>
                        </w:div>
                        <w:div w:id="1210991615">
                          <w:marLeft w:val="225"/>
                          <w:marRight w:val="0"/>
                          <w:marTop w:val="0"/>
                          <w:marBottom w:val="0"/>
                          <w:divBdr>
                            <w:top w:val="dotted" w:sz="6" w:space="0" w:color="FEFEFE"/>
                            <w:left w:val="dotted" w:sz="6" w:space="11" w:color="FEFEFE"/>
                            <w:bottom w:val="dotted" w:sz="6" w:space="0" w:color="FEFEFE"/>
                            <w:right w:val="dotted" w:sz="6" w:space="0" w:color="FEFEFE"/>
                          </w:divBdr>
                        </w:div>
                        <w:div w:id="929653683">
                          <w:marLeft w:val="225"/>
                          <w:marRight w:val="0"/>
                          <w:marTop w:val="0"/>
                          <w:marBottom w:val="0"/>
                          <w:divBdr>
                            <w:top w:val="dotted" w:sz="6" w:space="0" w:color="FEFEFE"/>
                            <w:left w:val="dotted" w:sz="6" w:space="11" w:color="FEFEFE"/>
                            <w:bottom w:val="dotted" w:sz="6" w:space="0" w:color="FEFEFE"/>
                            <w:right w:val="dotted" w:sz="6" w:space="0" w:color="FEFEFE"/>
                          </w:divBdr>
                        </w:div>
                        <w:div w:id="18077699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2554611">
                      <w:marLeft w:val="225"/>
                      <w:marRight w:val="0"/>
                      <w:marTop w:val="0"/>
                      <w:marBottom w:val="0"/>
                      <w:divBdr>
                        <w:top w:val="dotted" w:sz="6" w:space="0" w:color="FEFEFE"/>
                        <w:left w:val="dotted" w:sz="6" w:space="11" w:color="FEFEFE"/>
                        <w:bottom w:val="dotted" w:sz="6" w:space="0" w:color="FEFEFE"/>
                        <w:right w:val="dotted" w:sz="6" w:space="0" w:color="FEFEFE"/>
                      </w:divBdr>
                      <w:divsChild>
                        <w:div w:id="1454327085">
                          <w:marLeft w:val="225"/>
                          <w:marRight w:val="0"/>
                          <w:marTop w:val="0"/>
                          <w:marBottom w:val="0"/>
                          <w:divBdr>
                            <w:top w:val="dotted" w:sz="6" w:space="0" w:color="FEFEFE"/>
                            <w:left w:val="dotted" w:sz="6" w:space="11" w:color="FEFEFE"/>
                            <w:bottom w:val="dotted" w:sz="6" w:space="0" w:color="FEFEFE"/>
                            <w:right w:val="dotted" w:sz="6" w:space="0" w:color="FEFEFE"/>
                          </w:divBdr>
                        </w:div>
                        <w:div w:id="1528525337">
                          <w:marLeft w:val="225"/>
                          <w:marRight w:val="0"/>
                          <w:marTop w:val="0"/>
                          <w:marBottom w:val="0"/>
                          <w:divBdr>
                            <w:top w:val="dotted" w:sz="6" w:space="0" w:color="FEFEFE"/>
                            <w:left w:val="dotted" w:sz="6" w:space="11" w:color="FEFEFE"/>
                            <w:bottom w:val="dotted" w:sz="6" w:space="0" w:color="FEFEFE"/>
                            <w:right w:val="dotted" w:sz="6" w:space="0" w:color="FEFEFE"/>
                          </w:divBdr>
                        </w:div>
                        <w:div w:id="1577009424">
                          <w:marLeft w:val="225"/>
                          <w:marRight w:val="0"/>
                          <w:marTop w:val="0"/>
                          <w:marBottom w:val="0"/>
                          <w:divBdr>
                            <w:top w:val="dotted" w:sz="6" w:space="0" w:color="FEFEFE"/>
                            <w:left w:val="dotted" w:sz="6" w:space="11" w:color="FEFEFE"/>
                            <w:bottom w:val="dotted" w:sz="6" w:space="0" w:color="FEFEFE"/>
                            <w:right w:val="dotted" w:sz="6" w:space="0" w:color="FEFEFE"/>
                          </w:divBdr>
                        </w:div>
                        <w:div w:id="707991998">
                          <w:marLeft w:val="225"/>
                          <w:marRight w:val="0"/>
                          <w:marTop w:val="0"/>
                          <w:marBottom w:val="0"/>
                          <w:divBdr>
                            <w:top w:val="dotted" w:sz="6" w:space="0" w:color="FEFEFE"/>
                            <w:left w:val="dotted" w:sz="6" w:space="11" w:color="FEFEFE"/>
                            <w:bottom w:val="dotted" w:sz="6" w:space="0" w:color="FEFEFE"/>
                            <w:right w:val="dotted" w:sz="6" w:space="0" w:color="FEFEFE"/>
                          </w:divBdr>
                        </w:div>
                        <w:div w:id="1791252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738108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49967241">
              <w:marLeft w:val="72"/>
              <w:marRight w:val="72"/>
              <w:marTop w:val="72"/>
              <w:marBottom w:val="72"/>
              <w:divBdr>
                <w:top w:val="dotted" w:sz="6" w:space="0" w:color="FEFEFE"/>
                <w:left w:val="dotted" w:sz="6" w:space="0" w:color="FEFEFE"/>
                <w:bottom w:val="dotted" w:sz="6" w:space="0" w:color="FEFEFE"/>
                <w:right w:val="dotted" w:sz="6" w:space="0" w:color="FEFEFE"/>
              </w:divBdr>
              <w:divsChild>
                <w:div w:id="1604847315">
                  <w:marLeft w:val="72"/>
                  <w:marRight w:val="72"/>
                  <w:marTop w:val="72"/>
                  <w:marBottom w:val="72"/>
                  <w:divBdr>
                    <w:top w:val="dotted" w:sz="6" w:space="0" w:color="FEFEFE"/>
                    <w:left w:val="dotted" w:sz="6" w:space="0" w:color="FEFEFE"/>
                    <w:bottom w:val="dotted" w:sz="6" w:space="0" w:color="FEFEFE"/>
                    <w:right w:val="dotted" w:sz="6" w:space="0" w:color="FEFEFE"/>
                  </w:divBdr>
                </w:div>
                <w:div w:id="1498107748">
                  <w:marLeft w:val="72"/>
                  <w:marRight w:val="72"/>
                  <w:marTop w:val="72"/>
                  <w:marBottom w:val="72"/>
                  <w:divBdr>
                    <w:top w:val="dotted" w:sz="6" w:space="0" w:color="FEFEFE"/>
                    <w:left w:val="dotted" w:sz="6" w:space="0" w:color="FEFEFE"/>
                    <w:bottom w:val="dotted" w:sz="6" w:space="0" w:color="FEFEFE"/>
                    <w:right w:val="dotted" w:sz="6" w:space="0" w:color="FEFEFE"/>
                  </w:divBdr>
                </w:div>
                <w:div w:id="1183935461">
                  <w:marLeft w:val="72"/>
                  <w:marRight w:val="72"/>
                  <w:marTop w:val="72"/>
                  <w:marBottom w:val="72"/>
                  <w:divBdr>
                    <w:top w:val="dotted" w:sz="6" w:space="0" w:color="FEFEFE"/>
                    <w:left w:val="dotted" w:sz="6" w:space="0" w:color="FEFEFE"/>
                    <w:bottom w:val="dotted" w:sz="6" w:space="0" w:color="FEFEFE"/>
                    <w:right w:val="dotted" w:sz="6" w:space="0" w:color="FEFEFE"/>
                  </w:divBdr>
                </w:div>
                <w:div w:id="1746298098">
                  <w:marLeft w:val="72"/>
                  <w:marRight w:val="72"/>
                  <w:marTop w:val="72"/>
                  <w:marBottom w:val="72"/>
                  <w:divBdr>
                    <w:top w:val="dotted" w:sz="6" w:space="0" w:color="FEFEFE"/>
                    <w:left w:val="dotted" w:sz="6" w:space="0" w:color="FEFEFE"/>
                    <w:bottom w:val="dotted" w:sz="6" w:space="0" w:color="FEFEFE"/>
                    <w:right w:val="dotted" w:sz="6" w:space="0" w:color="FEFEFE"/>
                  </w:divBdr>
                </w:div>
                <w:div w:id="1217929844">
                  <w:marLeft w:val="72"/>
                  <w:marRight w:val="72"/>
                  <w:marTop w:val="72"/>
                  <w:marBottom w:val="72"/>
                  <w:divBdr>
                    <w:top w:val="dotted" w:sz="6" w:space="0" w:color="FEFEFE"/>
                    <w:left w:val="dotted" w:sz="6" w:space="0" w:color="FEFEFE"/>
                    <w:bottom w:val="dotted" w:sz="6" w:space="0" w:color="FEFEFE"/>
                    <w:right w:val="dotted" w:sz="6" w:space="0" w:color="FEFEFE"/>
                  </w:divBdr>
                </w:div>
                <w:div w:id="102120207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581519156">
              <w:marLeft w:val="72"/>
              <w:marRight w:val="72"/>
              <w:marTop w:val="72"/>
              <w:marBottom w:val="72"/>
              <w:divBdr>
                <w:top w:val="dotted" w:sz="6" w:space="0" w:color="FEFEFE"/>
                <w:left w:val="dotted" w:sz="6" w:space="0" w:color="FEFEFE"/>
                <w:bottom w:val="dotted" w:sz="6" w:space="0" w:color="FEFEFE"/>
                <w:right w:val="dotted" w:sz="6" w:space="0" w:color="FEFEFE"/>
              </w:divBdr>
              <w:divsChild>
                <w:div w:id="1319068707">
                  <w:marLeft w:val="72"/>
                  <w:marRight w:val="72"/>
                  <w:marTop w:val="72"/>
                  <w:marBottom w:val="72"/>
                  <w:divBdr>
                    <w:top w:val="dotted" w:sz="6" w:space="0" w:color="FEFEFE"/>
                    <w:left w:val="dotted" w:sz="6" w:space="0" w:color="FEFEFE"/>
                    <w:bottom w:val="dotted" w:sz="6" w:space="0" w:color="FEFEFE"/>
                    <w:right w:val="dotted" w:sz="6" w:space="0" w:color="FEFEFE"/>
                  </w:divBdr>
                </w:div>
                <w:div w:id="1013722170">
                  <w:marLeft w:val="72"/>
                  <w:marRight w:val="72"/>
                  <w:marTop w:val="72"/>
                  <w:marBottom w:val="72"/>
                  <w:divBdr>
                    <w:top w:val="dotted" w:sz="6" w:space="0" w:color="FEFEFE"/>
                    <w:left w:val="dotted" w:sz="6" w:space="0" w:color="FEFEFE"/>
                    <w:bottom w:val="dotted" w:sz="6" w:space="0" w:color="FEFEFE"/>
                    <w:right w:val="dotted" w:sz="6" w:space="0" w:color="FEFEFE"/>
                  </w:divBdr>
                </w:div>
                <w:div w:id="1333029230">
                  <w:marLeft w:val="72"/>
                  <w:marRight w:val="72"/>
                  <w:marTop w:val="72"/>
                  <w:marBottom w:val="72"/>
                  <w:divBdr>
                    <w:top w:val="dotted" w:sz="6" w:space="0" w:color="FEFEFE"/>
                    <w:left w:val="dotted" w:sz="6" w:space="0" w:color="FEFEFE"/>
                    <w:bottom w:val="dotted" w:sz="6" w:space="0" w:color="FEFEFE"/>
                    <w:right w:val="dotted" w:sz="6" w:space="0" w:color="FEFEFE"/>
                  </w:divBdr>
                </w:div>
                <w:div w:id="2021926414">
                  <w:marLeft w:val="72"/>
                  <w:marRight w:val="72"/>
                  <w:marTop w:val="72"/>
                  <w:marBottom w:val="72"/>
                  <w:divBdr>
                    <w:top w:val="dotted" w:sz="6" w:space="0" w:color="FEFEFE"/>
                    <w:left w:val="dotted" w:sz="6" w:space="0" w:color="FEFEFE"/>
                    <w:bottom w:val="dotted" w:sz="6" w:space="0" w:color="FEFEFE"/>
                    <w:right w:val="dotted" w:sz="6" w:space="0" w:color="FEFEFE"/>
                  </w:divBdr>
                  <w:divsChild>
                    <w:div w:id="1389306362">
                      <w:marLeft w:val="225"/>
                      <w:marRight w:val="0"/>
                      <w:marTop w:val="0"/>
                      <w:marBottom w:val="0"/>
                      <w:divBdr>
                        <w:top w:val="dotted" w:sz="6" w:space="0" w:color="FEFEFE"/>
                        <w:left w:val="dotted" w:sz="6" w:space="11" w:color="FEFEFE"/>
                        <w:bottom w:val="dotted" w:sz="6" w:space="0" w:color="FEFEFE"/>
                        <w:right w:val="dotted" w:sz="6" w:space="0" w:color="FEFEFE"/>
                      </w:divBdr>
                    </w:div>
                    <w:div w:id="3762460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14246">
                  <w:marLeft w:val="72"/>
                  <w:marRight w:val="72"/>
                  <w:marTop w:val="72"/>
                  <w:marBottom w:val="72"/>
                  <w:divBdr>
                    <w:top w:val="dotted" w:sz="6" w:space="0" w:color="FEFEFE"/>
                    <w:left w:val="dotted" w:sz="6" w:space="0" w:color="FEFEFE"/>
                    <w:bottom w:val="dotted" w:sz="6" w:space="0" w:color="FEFEFE"/>
                    <w:right w:val="dotted" w:sz="6" w:space="0" w:color="FEFEFE"/>
                  </w:divBdr>
                </w:div>
                <w:div w:id="2001012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970860322">
              <w:marLeft w:val="72"/>
              <w:marRight w:val="72"/>
              <w:marTop w:val="72"/>
              <w:marBottom w:val="72"/>
              <w:divBdr>
                <w:top w:val="dotted" w:sz="6" w:space="0" w:color="FEFEFE"/>
                <w:left w:val="dotted" w:sz="6" w:space="0" w:color="FEFEFE"/>
                <w:bottom w:val="dotted" w:sz="6" w:space="0" w:color="FEFEFE"/>
                <w:right w:val="dotted" w:sz="6" w:space="0" w:color="FEFEFE"/>
              </w:divBdr>
              <w:divsChild>
                <w:div w:id="1949655176">
                  <w:marLeft w:val="72"/>
                  <w:marRight w:val="72"/>
                  <w:marTop w:val="72"/>
                  <w:marBottom w:val="72"/>
                  <w:divBdr>
                    <w:top w:val="dotted" w:sz="6" w:space="0" w:color="FEFEFE"/>
                    <w:left w:val="dotted" w:sz="6" w:space="0" w:color="FEFEFE"/>
                    <w:bottom w:val="dotted" w:sz="6" w:space="0" w:color="FEFEFE"/>
                    <w:right w:val="dotted" w:sz="6" w:space="0" w:color="FEFEFE"/>
                  </w:divBdr>
                </w:div>
                <w:div w:id="1840197333">
                  <w:marLeft w:val="72"/>
                  <w:marRight w:val="72"/>
                  <w:marTop w:val="72"/>
                  <w:marBottom w:val="72"/>
                  <w:divBdr>
                    <w:top w:val="dotted" w:sz="6" w:space="0" w:color="FEFEFE"/>
                    <w:left w:val="dotted" w:sz="6" w:space="0" w:color="FEFEFE"/>
                    <w:bottom w:val="dotted" w:sz="6" w:space="0" w:color="FEFEFE"/>
                    <w:right w:val="dotted" w:sz="6" w:space="0" w:color="FEFEFE"/>
                  </w:divBdr>
                </w:div>
                <w:div w:id="1817070094">
                  <w:marLeft w:val="72"/>
                  <w:marRight w:val="72"/>
                  <w:marTop w:val="72"/>
                  <w:marBottom w:val="72"/>
                  <w:divBdr>
                    <w:top w:val="dotted" w:sz="6" w:space="0" w:color="FEFEFE"/>
                    <w:left w:val="dotted" w:sz="6" w:space="0" w:color="FEFEFE"/>
                    <w:bottom w:val="dotted" w:sz="6" w:space="0" w:color="FEFEFE"/>
                    <w:right w:val="dotted" w:sz="6" w:space="0" w:color="FEFEFE"/>
                  </w:divBdr>
                  <w:divsChild>
                    <w:div w:id="717701696">
                      <w:marLeft w:val="225"/>
                      <w:marRight w:val="0"/>
                      <w:marTop w:val="0"/>
                      <w:marBottom w:val="0"/>
                      <w:divBdr>
                        <w:top w:val="dotted" w:sz="6" w:space="0" w:color="FEFEFE"/>
                        <w:left w:val="dotted" w:sz="6" w:space="11" w:color="FEFEFE"/>
                        <w:bottom w:val="dotted" w:sz="6" w:space="0" w:color="FEFEFE"/>
                        <w:right w:val="dotted" w:sz="6" w:space="0" w:color="FEFEFE"/>
                      </w:divBdr>
                    </w:div>
                    <w:div w:id="444076338">
                      <w:marLeft w:val="225"/>
                      <w:marRight w:val="0"/>
                      <w:marTop w:val="0"/>
                      <w:marBottom w:val="0"/>
                      <w:divBdr>
                        <w:top w:val="dotted" w:sz="6" w:space="0" w:color="FEFEFE"/>
                        <w:left w:val="dotted" w:sz="6" w:space="11" w:color="FEFEFE"/>
                        <w:bottom w:val="dotted" w:sz="6" w:space="0" w:color="FEFEFE"/>
                        <w:right w:val="dotted" w:sz="6" w:space="0" w:color="FEFEFE"/>
                      </w:divBdr>
                    </w:div>
                    <w:div w:id="628904269">
                      <w:marLeft w:val="225"/>
                      <w:marRight w:val="0"/>
                      <w:marTop w:val="0"/>
                      <w:marBottom w:val="0"/>
                      <w:divBdr>
                        <w:top w:val="dotted" w:sz="6" w:space="0" w:color="FEFEFE"/>
                        <w:left w:val="dotted" w:sz="6" w:space="11" w:color="FEFEFE"/>
                        <w:bottom w:val="dotted" w:sz="6" w:space="0" w:color="FEFEFE"/>
                        <w:right w:val="dotted" w:sz="6" w:space="0" w:color="FEFEFE"/>
                      </w:divBdr>
                    </w:div>
                    <w:div w:id="340281848">
                      <w:marLeft w:val="225"/>
                      <w:marRight w:val="0"/>
                      <w:marTop w:val="0"/>
                      <w:marBottom w:val="0"/>
                      <w:divBdr>
                        <w:top w:val="dotted" w:sz="6" w:space="0" w:color="FEFEFE"/>
                        <w:left w:val="dotted" w:sz="6" w:space="11" w:color="FEFEFE"/>
                        <w:bottom w:val="dotted" w:sz="6" w:space="0" w:color="FEFEFE"/>
                        <w:right w:val="dotted" w:sz="6" w:space="0" w:color="FEFEFE"/>
                      </w:divBdr>
                    </w:div>
                    <w:div w:id="1091778121">
                      <w:marLeft w:val="225"/>
                      <w:marRight w:val="0"/>
                      <w:marTop w:val="0"/>
                      <w:marBottom w:val="0"/>
                      <w:divBdr>
                        <w:top w:val="dotted" w:sz="6" w:space="0" w:color="FEFEFE"/>
                        <w:left w:val="dotted" w:sz="6" w:space="11" w:color="FEFEFE"/>
                        <w:bottom w:val="dotted" w:sz="6" w:space="0" w:color="FEFEFE"/>
                        <w:right w:val="dotted" w:sz="6" w:space="0" w:color="FEFEFE"/>
                      </w:divBdr>
                    </w:div>
                    <w:div w:id="500775245">
                      <w:marLeft w:val="225"/>
                      <w:marRight w:val="0"/>
                      <w:marTop w:val="0"/>
                      <w:marBottom w:val="0"/>
                      <w:divBdr>
                        <w:top w:val="dotted" w:sz="6" w:space="0" w:color="FEFEFE"/>
                        <w:left w:val="dotted" w:sz="6" w:space="11" w:color="FEFEFE"/>
                        <w:bottom w:val="dotted" w:sz="6" w:space="0" w:color="FEFEFE"/>
                        <w:right w:val="dotted" w:sz="6" w:space="0" w:color="FEFEFE"/>
                      </w:divBdr>
                    </w:div>
                    <w:div w:id="17266366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559493">
                  <w:marLeft w:val="72"/>
                  <w:marRight w:val="72"/>
                  <w:marTop w:val="72"/>
                  <w:marBottom w:val="72"/>
                  <w:divBdr>
                    <w:top w:val="dotted" w:sz="6" w:space="0" w:color="FEFEFE"/>
                    <w:left w:val="dotted" w:sz="6" w:space="0" w:color="FEFEFE"/>
                    <w:bottom w:val="dotted" w:sz="6" w:space="0" w:color="FEFEFE"/>
                    <w:right w:val="dotted" w:sz="6" w:space="0" w:color="FEFEFE"/>
                  </w:divBdr>
                </w:div>
                <w:div w:id="1767116499">
                  <w:marLeft w:val="72"/>
                  <w:marRight w:val="72"/>
                  <w:marTop w:val="72"/>
                  <w:marBottom w:val="72"/>
                  <w:divBdr>
                    <w:top w:val="dotted" w:sz="6" w:space="0" w:color="FEFEFE"/>
                    <w:left w:val="dotted" w:sz="6" w:space="0" w:color="FEFEFE"/>
                    <w:bottom w:val="dotted" w:sz="6" w:space="0" w:color="FEFEFE"/>
                    <w:right w:val="dotted" w:sz="6" w:space="0" w:color="FEFEFE"/>
                  </w:divBdr>
                  <w:divsChild>
                    <w:div w:id="1685086513">
                      <w:marLeft w:val="225"/>
                      <w:marRight w:val="0"/>
                      <w:marTop w:val="0"/>
                      <w:marBottom w:val="0"/>
                      <w:divBdr>
                        <w:top w:val="dotted" w:sz="6" w:space="0" w:color="FEFEFE"/>
                        <w:left w:val="dotted" w:sz="6" w:space="11" w:color="FEFEFE"/>
                        <w:bottom w:val="dotted" w:sz="6" w:space="0" w:color="FEFEFE"/>
                        <w:right w:val="dotted" w:sz="6" w:space="0" w:color="FEFEFE"/>
                      </w:divBdr>
                    </w:div>
                    <w:div w:id="1056856418">
                      <w:marLeft w:val="225"/>
                      <w:marRight w:val="0"/>
                      <w:marTop w:val="0"/>
                      <w:marBottom w:val="0"/>
                      <w:divBdr>
                        <w:top w:val="dotted" w:sz="6" w:space="0" w:color="FEFEFE"/>
                        <w:left w:val="dotted" w:sz="6" w:space="11" w:color="FEFEFE"/>
                        <w:bottom w:val="dotted" w:sz="6" w:space="0" w:color="FEFEFE"/>
                        <w:right w:val="dotted" w:sz="6" w:space="0" w:color="FEFEFE"/>
                      </w:divBdr>
                    </w:div>
                    <w:div w:id="7579896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344627153">
          <w:marLeft w:val="72"/>
          <w:marRight w:val="72"/>
          <w:marTop w:val="72"/>
          <w:marBottom w:val="72"/>
          <w:divBdr>
            <w:top w:val="dotted" w:sz="6" w:space="0" w:color="FEFEFE"/>
            <w:left w:val="dotted" w:sz="6" w:space="0" w:color="FEFEFE"/>
            <w:bottom w:val="dotted" w:sz="6" w:space="0" w:color="FEFEFE"/>
            <w:right w:val="dotted" w:sz="6" w:space="0" w:color="FEFEFE"/>
          </w:divBdr>
          <w:divsChild>
            <w:div w:id="135415330">
              <w:marLeft w:val="72"/>
              <w:marRight w:val="72"/>
              <w:marTop w:val="72"/>
              <w:marBottom w:val="72"/>
              <w:divBdr>
                <w:top w:val="dotted" w:sz="6" w:space="0" w:color="FEFEFE"/>
                <w:left w:val="dotted" w:sz="6" w:space="0" w:color="FEFEFE"/>
                <w:bottom w:val="dotted" w:sz="6" w:space="0" w:color="FEFEFE"/>
                <w:right w:val="dotted" w:sz="6" w:space="0" w:color="FEFEFE"/>
              </w:divBdr>
              <w:divsChild>
                <w:div w:id="1867669119">
                  <w:marLeft w:val="72"/>
                  <w:marRight w:val="72"/>
                  <w:marTop w:val="72"/>
                  <w:marBottom w:val="72"/>
                  <w:divBdr>
                    <w:top w:val="dotted" w:sz="6" w:space="0" w:color="FEFEFE"/>
                    <w:left w:val="dotted" w:sz="6" w:space="0" w:color="FEFEFE"/>
                    <w:bottom w:val="dotted" w:sz="6" w:space="0" w:color="FEFEFE"/>
                    <w:right w:val="dotted" w:sz="6" w:space="0" w:color="FEFEFE"/>
                  </w:divBdr>
                </w:div>
                <w:div w:id="1635406600">
                  <w:marLeft w:val="72"/>
                  <w:marRight w:val="72"/>
                  <w:marTop w:val="72"/>
                  <w:marBottom w:val="72"/>
                  <w:divBdr>
                    <w:top w:val="dotted" w:sz="6" w:space="0" w:color="FEFEFE"/>
                    <w:left w:val="dotted" w:sz="6" w:space="0" w:color="FEFEFE"/>
                    <w:bottom w:val="dotted" w:sz="6" w:space="0" w:color="FEFEFE"/>
                    <w:right w:val="dotted" w:sz="6" w:space="0" w:color="FEFEFE"/>
                  </w:divBdr>
                </w:div>
                <w:div w:id="186220892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50647757">
              <w:marLeft w:val="72"/>
              <w:marRight w:val="72"/>
              <w:marTop w:val="72"/>
              <w:marBottom w:val="72"/>
              <w:divBdr>
                <w:top w:val="dotted" w:sz="6" w:space="0" w:color="FEFEFE"/>
                <w:left w:val="dotted" w:sz="6" w:space="0" w:color="FEFEFE"/>
                <w:bottom w:val="dotted" w:sz="6" w:space="0" w:color="FEFEFE"/>
                <w:right w:val="dotted" w:sz="6" w:space="0" w:color="FEFEFE"/>
              </w:divBdr>
              <w:divsChild>
                <w:div w:id="380835685">
                  <w:marLeft w:val="72"/>
                  <w:marRight w:val="72"/>
                  <w:marTop w:val="72"/>
                  <w:marBottom w:val="72"/>
                  <w:divBdr>
                    <w:top w:val="dotted" w:sz="6" w:space="0" w:color="FEFEFE"/>
                    <w:left w:val="dotted" w:sz="6" w:space="0" w:color="FEFEFE"/>
                    <w:bottom w:val="dotted" w:sz="6" w:space="0" w:color="FEFEFE"/>
                    <w:right w:val="dotted" w:sz="6" w:space="0" w:color="FEFEFE"/>
                  </w:divBdr>
                </w:div>
                <w:div w:id="184179701">
                  <w:marLeft w:val="72"/>
                  <w:marRight w:val="72"/>
                  <w:marTop w:val="72"/>
                  <w:marBottom w:val="72"/>
                  <w:divBdr>
                    <w:top w:val="dotted" w:sz="6" w:space="0" w:color="FEFEFE"/>
                    <w:left w:val="dotted" w:sz="6" w:space="0" w:color="FEFEFE"/>
                    <w:bottom w:val="dotted" w:sz="6" w:space="0" w:color="FEFEFE"/>
                    <w:right w:val="dotted" w:sz="6" w:space="0" w:color="FEFEFE"/>
                  </w:divBdr>
                </w:div>
                <w:div w:id="208957163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939945509">
              <w:marLeft w:val="72"/>
              <w:marRight w:val="72"/>
              <w:marTop w:val="72"/>
              <w:marBottom w:val="72"/>
              <w:divBdr>
                <w:top w:val="dotted" w:sz="6" w:space="0" w:color="FEFEFE"/>
                <w:left w:val="dotted" w:sz="6" w:space="0" w:color="FEFEFE"/>
                <w:bottom w:val="dotted" w:sz="6" w:space="0" w:color="FEFEFE"/>
                <w:right w:val="dotted" w:sz="6" w:space="0" w:color="FEFEFE"/>
              </w:divBdr>
              <w:divsChild>
                <w:div w:id="1742288001">
                  <w:marLeft w:val="72"/>
                  <w:marRight w:val="72"/>
                  <w:marTop w:val="72"/>
                  <w:marBottom w:val="72"/>
                  <w:divBdr>
                    <w:top w:val="dotted" w:sz="6" w:space="0" w:color="FEFEFE"/>
                    <w:left w:val="dotted" w:sz="6" w:space="0" w:color="FEFEFE"/>
                    <w:bottom w:val="dotted" w:sz="6" w:space="0" w:color="FEFEFE"/>
                    <w:right w:val="dotted" w:sz="6" w:space="0" w:color="FEFEFE"/>
                  </w:divBdr>
                </w:div>
                <w:div w:id="1313758032">
                  <w:marLeft w:val="72"/>
                  <w:marRight w:val="72"/>
                  <w:marTop w:val="72"/>
                  <w:marBottom w:val="72"/>
                  <w:divBdr>
                    <w:top w:val="dotted" w:sz="6" w:space="0" w:color="FEFEFE"/>
                    <w:left w:val="dotted" w:sz="6" w:space="0" w:color="FEFEFE"/>
                    <w:bottom w:val="dotted" w:sz="6" w:space="0" w:color="FEFEFE"/>
                    <w:right w:val="dotted" w:sz="6" w:space="0" w:color="FEFEFE"/>
                  </w:divBdr>
                </w:div>
                <w:div w:id="518473758">
                  <w:marLeft w:val="72"/>
                  <w:marRight w:val="72"/>
                  <w:marTop w:val="72"/>
                  <w:marBottom w:val="72"/>
                  <w:divBdr>
                    <w:top w:val="dotted" w:sz="6" w:space="0" w:color="FEFEFE"/>
                    <w:left w:val="dotted" w:sz="6" w:space="0" w:color="FEFEFE"/>
                    <w:bottom w:val="dotted" w:sz="6" w:space="0" w:color="FEFEFE"/>
                    <w:right w:val="dotted" w:sz="6" w:space="0" w:color="FEFEFE"/>
                  </w:divBdr>
                </w:div>
                <w:div w:id="1120303271">
                  <w:marLeft w:val="72"/>
                  <w:marRight w:val="72"/>
                  <w:marTop w:val="72"/>
                  <w:marBottom w:val="72"/>
                  <w:divBdr>
                    <w:top w:val="dotted" w:sz="6" w:space="0" w:color="FEFEFE"/>
                    <w:left w:val="dotted" w:sz="6" w:space="0" w:color="FEFEFE"/>
                    <w:bottom w:val="dotted" w:sz="6" w:space="0" w:color="FEFEFE"/>
                    <w:right w:val="dotted" w:sz="6" w:space="0" w:color="FEFEFE"/>
                  </w:divBdr>
                  <w:divsChild>
                    <w:div w:id="980113934">
                      <w:marLeft w:val="225"/>
                      <w:marRight w:val="0"/>
                      <w:marTop w:val="0"/>
                      <w:marBottom w:val="0"/>
                      <w:divBdr>
                        <w:top w:val="dotted" w:sz="6" w:space="0" w:color="FEFEFE"/>
                        <w:left w:val="dotted" w:sz="6" w:space="11" w:color="FEFEFE"/>
                        <w:bottom w:val="dotted" w:sz="6" w:space="0" w:color="FEFEFE"/>
                        <w:right w:val="dotted" w:sz="6" w:space="0" w:color="FEFEFE"/>
                      </w:divBdr>
                    </w:div>
                    <w:div w:id="20070547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109859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919367424">
              <w:marLeft w:val="72"/>
              <w:marRight w:val="72"/>
              <w:marTop w:val="72"/>
              <w:marBottom w:val="72"/>
              <w:divBdr>
                <w:top w:val="dotted" w:sz="6" w:space="0" w:color="FEFEFE"/>
                <w:left w:val="dotted" w:sz="6" w:space="0" w:color="FEFEFE"/>
                <w:bottom w:val="dotted" w:sz="6" w:space="0" w:color="FEFEFE"/>
                <w:right w:val="dotted" w:sz="6" w:space="0" w:color="FEFEFE"/>
              </w:divBdr>
              <w:divsChild>
                <w:div w:id="390350432">
                  <w:marLeft w:val="72"/>
                  <w:marRight w:val="72"/>
                  <w:marTop w:val="72"/>
                  <w:marBottom w:val="72"/>
                  <w:divBdr>
                    <w:top w:val="dotted" w:sz="6" w:space="0" w:color="FEFEFE"/>
                    <w:left w:val="dotted" w:sz="6" w:space="0" w:color="FEFEFE"/>
                    <w:bottom w:val="dotted" w:sz="6" w:space="0" w:color="FEFEFE"/>
                    <w:right w:val="dotted" w:sz="6" w:space="0" w:color="FEFEFE"/>
                  </w:divBdr>
                  <w:divsChild>
                    <w:div w:id="145780554">
                      <w:marLeft w:val="225"/>
                      <w:marRight w:val="0"/>
                      <w:marTop w:val="0"/>
                      <w:marBottom w:val="0"/>
                      <w:divBdr>
                        <w:top w:val="dotted" w:sz="6" w:space="0" w:color="FEFEFE"/>
                        <w:left w:val="dotted" w:sz="6" w:space="11" w:color="FEFEFE"/>
                        <w:bottom w:val="dotted" w:sz="6" w:space="0" w:color="FEFEFE"/>
                        <w:right w:val="dotted" w:sz="6" w:space="0" w:color="FEFEFE"/>
                      </w:divBdr>
                    </w:div>
                    <w:div w:id="989748628">
                      <w:marLeft w:val="225"/>
                      <w:marRight w:val="0"/>
                      <w:marTop w:val="0"/>
                      <w:marBottom w:val="0"/>
                      <w:divBdr>
                        <w:top w:val="dotted" w:sz="6" w:space="0" w:color="FEFEFE"/>
                        <w:left w:val="dotted" w:sz="6" w:space="11" w:color="FEFEFE"/>
                        <w:bottom w:val="dotted" w:sz="6" w:space="0" w:color="FEFEFE"/>
                        <w:right w:val="dotted" w:sz="6" w:space="0" w:color="FEFEFE"/>
                      </w:divBdr>
                      <w:divsChild>
                        <w:div w:id="540745710">
                          <w:marLeft w:val="225"/>
                          <w:marRight w:val="0"/>
                          <w:marTop w:val="0"/>
                          <w:marBottom w:val="0"/>
                          <w:divBdr>
                            <w:top w:val="dotted" w:sz="6" w:space="0" w:color="FEFEFE"/>
                            <w:left w:val="dotted" w:sz="6" w:space="11" w:color="FEFEFE"/>
                            <w:bottom w:val="dotted" w:sz="6" w:space="0" w:color="FEFEFE"/>
                            <w:right w:val="dotted" w:sz="6" w:space="0" w:color="FEFEFE"/>
                          </w:divBdr>
                        </w:div>
                        <w:div w:id="144707497">
                          <w:marLeft w:val="225"/>
                          <w:marRight w:val="0"/>
                          <w:marTop w:val="0"/>
                          <w:marBottom w:val="0"/>
                          <w:divBdr>
                            <w:top w:val="dotted" w:sz="6" w:space="0" w:color="FEFEFE"/>
                            <w:left w:val="dotted" w:sz="6" w:space="11" w:color="FEFEFE"/>
                            <w:bottom w:val="dotted" w:sz="6" w:space="0" w:color="FEFEFE"/>
                            <w:right w:val="dotted" w:sz="6" w:space="0" w:color="FEFEFE"/>
                          </w:divBdr>
                        </w:div>
                        <w:div w:id="17006665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79462331">
                  <w:marLeft w:val="72"/>
                  <w:marRight w:val="72"/>
                  <w:marTop w:val="72"/>
                  <w:marBottom w:val="72"/>
                  <w:divBdr>
                    <w:top w:val="dotted" w:sz="6" w:space="0" w:color="FEFEFE"/>
                    <w:left w:val="dotted" w:sz="6" w:space="0" w:color="FEFEFE"/>
                    <w:bottom w:val="dotted" w:sz="6" w:space="0" w:color="FEFEFE"/>
                    <w:right w:val="dotted" w:sz="6" w:space="0" w:color="FEFEFE"/>
                  </w:divBdr>
                  <w:divsChild>
                    <w:div w:id="1843932108">
                      <w:marLeft w:val="225"/>
                      <w:marRight w:val="0"/>
                      <w:marTop w:val="0"/>
                      <w:marBottom w:val="0"/>
                      <w:divBdr>
                        <w:top w:val="dotted" w:sz="6" w:space="0" w:color="FEFEFE"/>
                        <w:left w:val="dotted" w:sz="6" w:space="11" w:color="FEFEFE"/>
                        <w:bottom w:val="dotted" w:sz="6" w:space="0" w:color="FEFEFE"/>
                        <w:right w:val="dotted" w:sz="6" w:space="0" w:color="FEFEFE"/>
                      </w:divBdr>
                    </w:div>
                    <w:div w:id="10156904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6239736">
              <w:marLeft w:val="72"/>
              <w:marRight w:val="72"/>
              <w:marTop w:val="72"/>
              <w:marBottom w:val="72"/>
              <w:divBdr>
                <w:top w:val="dotted" w:sz="6" w:space="0" w:color="FEFEFE"/>
                <w:left w:val="dotted" w:sz="6" w:space="0" w:color="FEFEFE"/>
                <w:bottom w:val="dotted" w:sz="6" w:space="0" w:color="FEFEFE"/>
                <w:right w:val="dotted" w:sz="6" w:space="0" w:color="FEFEFE"/>
              </w:divBdr>
              <w:divsChild>
                <w:div w:id="1277373887">
                  <w:marLeft w:val="72"/>
                  <w:marRight w:val="72"/>
                  <w:marTop w:val="72"/>
                  <w:marBottom w:val="72"/>
                  <w:divBdr>
                    <w:top w:val="dotted" w:sz="6" w:space="0" w:color="FEFEFE"/>
                    <w:left w:val="dotted" w:sz="6" w:space="0" w:color="FEFEFE"/>
                    <w:bottom w:val="dotted" w:sz="6" w:space="0" w:color="FEFEFE"/>
                    <w:right w:val="dotted" w:sz="6" w:space="0" w:color="FEFEFE"/>
                  </w:divBdr>
                  <w:divsChild>
                    <w:div w:id="11208833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6402275">
                  <w:marLeft w:val="72"/>
                  <w:marRight w:val="72"/>
                  <w:marTop w:val="72"/>
                  <w:marBottom w:val="72"/>
                  <w:divBdr>
                    <w:top w:val="dotted" w:sz="6" w:space="0" w:color="FEFEFE"/>
                    <w:left w:val="dotted" w:sz="6" w:space="0" w:color="FEFEFE"/>
                    <w:bottom w:val="dotted" w:sz="6" w:space="0" w:color="FEFEFE"/>
                    <w:right w:val="dotted" w:sz="6" w:space="0" w:color="FEFEFE"/>
                  </w:divBdr>
                  <w:divsChild>
                    <w:div w:id="344942539">
                      <w:marLeft w:val="225"/>
                      <w:marRight w:val="0"/>
                      <w:marTop w:val="0"/>
                      <w:marBottom w:val="0"/>
                      <w:divBdr>
                        <w:top w:val="dotted" w:sz="6" w:space="0" w:color="FEFEFE"/>
                        <w:left w:val="dotted" w:sz="6" w:space="11" w:color="FEFEFE"/>
                        <w:bottom w:val="dotted" w:sz="6" w:space="0" w:color="FEFEFE"/>
                        <w:right w:val="dotted" w:sz="6" w:space="0" w:color="FEFEFE"/>
                      </w:divBdr>
                    </w:div>
                    <w:div w:id="1135959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0643687">
                  <w:marLeft w:val="72"/>
                  <w:marRight w:val="72"/>
                  <w:marTop w:val="72"/>
                  <w:marBottom w:val="72"/>
                  <w:divBdr>
                    <w:top w:val="dotted" w:sz="6" w:space="0" w:color="FEFEFE"/>
                    <w:left w:val="dotted" w:sz="6" w:space="0" w:color="FEFEFE"/>
                    <w:bottom w:val="dotted" w:sz="6" w:space="0" w:color="FEFEFE"/>
                    <w:right w:val="dotted" w:sz="6" w:space="0" w:color="FEFEFE"/>
                  </w:divBdr>
                </w:div>
                <w:div w:id="881942531">
                  <w:marLeft w:val="72"/>
                  <w:marRight w:val="72"/>
                  <w:marTop w:val="72"/>
                  <w:marBottom w:val="72"/>
                  <w:divBdr>
                    <w:top w:val="dotted" w:sz="6" w:space="0" w:color="FEFEFE"/>
                    <w:left w:val="dotted" w:sz="6" w:space="0" w:color="FEFEFE"/>
                    <w:bottom w:val="dotted" w:sz="6" w:space="0" w:color="FEFEFE"/>
                    <w:right w:val="dotted" w:sz="6" w:space="0" w:color="FEFEFE"/>
                  </w:divBdr>
                  <w:divsChild>
                    <w:div w:id="995033422">
                      <w:marLeft w:val="225"/>
                      <w:marRight w:val="0"/>
                      <w:marTop w:val="0"/>
                      <w:marBottom w:val="0"/>
                      <w:divBdr>
                        <w:top w:val="dotted" w:sz="6" w:space="0" w:color="FEFEFE"/>
                        <w:left w:val="dotted" w:sz="6" w:space="11" w:color="FEFEFE"/>
                        <w:bottom w:val="dotted" w:sz="6" w:space="0" w:color="FEFEFE"/>
                        <w:right w:val="dotted" w:sz="6" w:space="0" w:color="FEFEFE"/>
                      </w:divBdr>
                    </w:div>
                    <w:div w:id="289939190">
                      <w:marLeft w:val="225"/>
                      <w:marRight w:val="0"/>
                      <w:marTop w:val="0"/>
                      <w:marBottom w:val="0"/>
                      <w:divBdr>
                        <w:top w:val="dotted" w:sz="6" w:space="0" w:color="FEFEFE"/>
                        <w:left w:val="dotted" w:sz="6" w:space="11" w:color="FEFEFE"/>
                        <w:bottom w:val="dotted" w:sz="6" w:space="0" w:color="FEFEFE"/>
                        <w:right w:val="dotted" w:sz="6" w:space="0" w:color="FEFEFE"/>
                      </w:divBdr>
                    </w:div>
                    <w:div w:id="12953295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02814286">
              <w:marLeft w:val="72"/>
              <w:marRight w:val="72"/>
              <w:marTop w:val="72"/>
              <w:marBottom w:val="72"/>
              <w:divBdr>
                <w:top w:val="dotted" w:sz="6" w:space="0" w:color="FEFEFE"/>
                <w:left w:val="dotted" w:sz="6" w:space="0" w:color="FEFEFE"/>
                <w:bottom w:val="dotted" w:sz="6" w:space="0" w:color="FEFEFE"/>
                <w:right w:val="dotted" w:sz="6" w:space="0" w:color="FEFEFE"/>
              </w:divBdr>
              <w:divsChild>
                <w:div w:id="1459882427">
                  <w:marLeft w:val="72"/>
                  <w:marRight w:val="72"/>
                  <w:marTop w:val="72"/>
                  <w:marBottom w:val="72"/>
                  <w:divBdr>
                    <w:top w:val="dotted" w:sz="6" w:space="0" w:color="FEFEFE"/>
                    <w:left w:val="dotted" w:sz="6" w:space="0" w:color="FEFEFE"/>
                    <w:bottom w:val="dotted" w:sz="6" w:space="0" w:color="FEFEFE"/>
                    <w:right w:val="dotted" w:sz="6" w:space="0" w:color="FEFEFE"/>
                  </w:divBdr>
                  <w:divsChild>
                    <w:div w:id="185601870">
                      <w:marLeft w:val="225"/>
                      <w:marRight w:val="0"/>
                      <w:marTop w:val="0"/>
                      <w:marBottom w:val="0"/>
                      <w:divBdr>
                        <w:top w:val="dotted" w:sz="6" w:space="0" w:color="FEFEFE"/>
                        <w:left w:val="dotted" w:sz="6" w:space="11" w:color="FEFEFE"/>
                        <w:bottom w:val="dotted" w:sz="6" w:space="0" w:color="FEFEFE"/>
                        <w:right w:val="dotted" w:sz="6" w:space="0" w:color="FEFEFE"/>
                      </w:divBdr>
                    </w:div>
                    <w:div w:id="6095092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0332363">
                  <w:marLeft w:val="72"/>
                  <w:marRight w:val="72"/>
                  <w:marTop w:val="72"/>
                  <w:marBottom w:val="72"/>
                  <w:divBdr>
                    <w:top w:val="dotted" w:sz="6" w:space="0" w:color="FEFEFE"/>
                    <w:left w:val="dotted" w:sz="6" w:space="0" w:color="FEFEFE"/>
                    <w:bottom w:val="dotted" w:sz="6" w:space="0" w:color="FEFEFE"/>
                    <w:right w:val="dotted" w:sz="6" w:space="0" w:color="FEFEFE"/>
                  </w:divBdr>
                  <w:divsChild>
                    <w:div w:id="1447963449">
                      <w:marLeft w:val="225"/>
                      <w:marRight w:val="0"/>
                      <w:marTop w:val="0"/>
                      <w:marBottom w:val="0"/>
                      <w:divBdr>
                        <w:top w:val="dotted" w:sz="6" w:space="0" w:color="FEFEFE"/>
                        <w:left w:val="dotted" w:sz="6" w:space="11" w:color="FEFEFE"/>
                        <w:bottom w:val="dotted" w:sz="6" w:space="0" w:color="FEFEFE"/>
                        <w:right w:val="dotted" w:sz="6" w:space="0" w:color="FEFEFE"/>
                      </w:divBdr>
                    </w:div>
                    <w:div w:id="12248286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7328718">
                  <w:marLeft w:val="72"/>
                  <w:marRight w:val="72"/>
                  <w:marTop w:val="72"/>
                  <w:marBottom w:val="72"/>
                  <w:divBdr>
                    <w:top w:val="dotted" w:sz="6" w:space="0" w:color="FEFEFE"/>
                    <w:left w:val="dotted" w:sz="6" w:space="0" w:color="FEFEFE"/>
                    <w:bottom w:val="dotted" w:sz="6" w:space="0" w:color="FEFEFE"/>
                    <w:right w:val="dotted" w:sz="6" w:space="0" w:color="FEFEFE"/>
                  </w:divBdr>
                </w:div>
                <w:div w:id="729768091">
                  <w:marLeft w:val="72"/>
                  <w:marRight w:val="72"/>
                  <w:marTop w:val="72"/>
                  <w:marBottom w:val="72"/>
                  <w:divBdr>
                    <w:top w:val="dotted" w:sz="6" w:space="0" w:color="FEFEFE"/>
                    <w:left w:val="dotted" w:sz="6" w:space="0" w:color="FEFEFE"/>
                    <w:bottom w:val="dotted" w:sz="6" w:space="0" w:color="FEFEFE"/>
                    <w:right w:val="dotted" w:sz="6" w:space="0" w:color="FEFEFE"/>
                  </w:divBdr>
                </w:div>
                <w:div w:id="645404235">
                  <w:marLeft w:val="72"/>
                  <w:marRight w:val="72"/>
                  <w:marTop w:val="72"/>
                  <w:marBottom w:val="72"/>
                  <w:divBdr>
                    <w:top w:val="dotted" w:sz="6" w:space="0" w:color="FEFEFE"/>
                    <w:left w:val="dotted" w:sz="6" w:space="0" w:color="FEFEFE"/>
                    <w:bottom w:val="dotted" w:sz="6" w:space="0" w:color="FEFEFE"/>
                    <w:right w:val="dotted" w:sz="6" w:space="0" w:color="FEFEFE"/>
                  </w:divBdr>
                  <w:divsChild>
                    <w:div w:id="1555458310">
                      <w:marLeft w:val="225"/>
                      <w:marRight w:val="0"/>
                      <w:marTop w:val="0"/>
                      <w:marBottom w:val="0"/>
                      <w:divBdr>
                        <w:top w:val="dotted" w:sz="6" w:space="0" w:color="FEFEFE"/>
                        <w:left w:val="dotted" w:sz="6" w:space="11" w:color="FEFEFE"/>
                        <w:bottom w:val="dotted" w:sz="6" w:space="0" w:color="FEFEFE"/>
                        <w:right w:val="dotted" w:sz="6" w:space="0" w:color="FEFEFE"/>
                      </w:divBdr>
                      <w:divsChild>
                        <w:div w:id="1265110616">
                          <w:marLeft w:val="225"/>
                          <w:marRight w:val="0"/>
                          <w:marTop w:val="0"/>
                          <w:marBottom w:val="0"/>
                          <w:divBdr>
                            <w:top w:val="dotted" w:sz="6" w:space="0" w:color="FEFEFE"/>
                            <w:left w:val="dotted" w:sz="6" w:space="11" w:color="FEFEFE"/>
                            <w:bottom w:val="dotted" w:sz="6" w:space="0" w:color="FEFEFE"/>
                            <w:right w:val="dotted" w:sz="6" w:space="0" w:color="FEFEFE"/>
                          </w:divBdr>
                        </w:div>
                        <w:div w:id="1529565307">
                          <w:marLeft w:val="225"/>
                          <w:marRight w:val="0"/>
                          <w:marTop w:val="0"/>
                          <w:marBottom w:val="0"/>
                          <w:divBdr>
                            <w:top w:val="dotted" w:sz="6" w:space="0" w:color="FEFEFE"/>
                            <w:left w:val="dotted" w:sz="6" w:space="11" w:color="FEFEFE"/>
                            <w:bottom w:val="dotted" w:sz="6" w:space="0" w:color="FEFEFE"/>
                            <w:right w:val="dotted" w:sz="6" w:space="0" w:color="FEFEFE"/>
                          </w:divBdr>
                        </w:div>
                        <w:div w:id="2084190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91427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651474212">
          <w:marLeft w:val="72"/>
          <w:marRight w:val="72"/>
          <w:marTop w:val="72"/>
          <w:marBottom w:val="72"/>
          <w:divBdr>
            <w:top w:val="dotted" w:sz="6" w:space="0" w:color="FEFEFE"/>
            <w:left w:val="dotted" w:sz="6" w:space="0" w:color="FEFEFE"/>
            <w:bottom w:val="dotted" w:sz="6" w:space="0" w:color="FEFEFE"/>
            <w:right w:val="dotted" w:sz="6" w:space="0" w:color="FEFEFE"/>
          </w:divBdr>
          <w:divsChild>
            <w:div w:id="1833566840">
              <w:marLeft w:val="72"/>
              <w:marRight w:val="72"/>
              <w:marTop w:val="72"/>
              <w:marBottom w:val="72"/>
              <w:divBdr>
                <w:top w:val="dotted" w:sz="6" w:space="0" w:color="FEFEFE"/>
                <w:left w:val="dotted" w:sz="6" w:space="0" w:color="FEFEFE"/>
                <w:bottom w:val="dotted" w:sz="6" w:space="0" w:color="FEFEFE"/>
                <w:right w:val="dotted" w:sz="6" w:space="0" w:color="FEFEFE"/>
              </w:divBdr>
              <w:divsChild>
                <w:div w:id="787894263">
                  <w:marLeft w:val="72"/>
                  <w:marRight w:val="72"/>
                  <w:marTop w:val="72"/>
                  <w:marBottom w:val="72"/>
                  <w:divBdr>
                    <w:top w:val="dotted" w:sz="6" w:space="0" w:color="FEFEFE"/>
                    <w:left w:val="dotted" w:sz="6" w:space="0" w:color="FEFEFE"/>
                    <w:bottom w:val="dotted" w:sz="6" w:space="0" w:color="FEFEFE"/>
                    <w:right w:val="dotted" w:sz="6" w:space="0" w:color="FEFEFE"/>
                  </w:divBdr>
                </w:div>
                <w:div w:id="451828446">
                  <w:marLeft w:val="72"/>
                  <w:marRight w:val="72"/>
                  <w:marTop w:val="72"/>
                  <w:marBottom w:val="72"/>
                  <w:divBdr>
                    <w:top w:val="dotted" w:sz="6" w:space="0" w:color="FEFEFE"/>
                    <w:left w:val="dotted" w:sz="6" w:space="0" w:color="FEFEFE"/>
                    <w:bottom w:val="dotted" w:sz="6" w:space="0" w:color="FEFEFE"/>
                    <w:right w:val="dotted" w:sz="6" w:space="0" w:color="FEFEFE"/>
                  </w:divBdr>
                  <w:divsChild>
                    <w:div w:id="1280992269">
                      <w:marLeft w:val="225"/>
                      <w:marRight w:val="0"/>
                      <w:marTop w:val="0"/>
                      <w:marBottom w:val="0"/>
                      <w:divBdr>
                        <w:top w:val="dotted" w:sz="6" w:space="0" w:color="FEFEFE"/>
                        <w:left w:val="dotted" w:sz="6" w:space="11" w:color="FEFEFE"/>
                        <w:bottom w:val="dotted" w:sz="6" w:space="0" w:color="FEFEFE"/>
                        <w:right w:val="dotted" w:sz="6" w:space="0" w:color="FEFEFE"/>
                      </w:divBdr>
                    </w:div>
                    <w:div w:id="1928685921">
                      <w:marLeft w:val="225"/>
                      <w:marRight w:val="0"/>
                      <w:marTop w:val="0"/>
                      <w:marBottom w:val="0"/>
                      <w:divBdr>
                        <w:top w:val="dotted" w:sz="6" w:space="0" w:color="FEFEFE"/>
                        <w:left w:val="dotted" w:sz="6" w:space="11" w:color="FEFEFE"/>
                        <w:bottom w:val="dotted" w:sz="6" w:space="0" w:color="FEFEFE"/>
                        <w:right w:val="dotted" w:sz="6" w:space="0" w:color="FEFEFE"/>
                      </w:divBdr>
                    </w:div>
                    <w:div w:id="1580410557">
                      <w:marLeft w:val="225"/>
                      <w:marRight w:val="0"/>
                      <w:marTop w:val="0"/>
                      <w:marBottom w:val="0"/>
                      <w:divBdr>
                        <w:top w:val="dotted" w:sz="6" w:space="0" w:color="FEFEFE"/>
                        <w:left w:val="dotted" w:sz="6" w:space="11" w:color="FEFEFE"/>
                        <w:bottom w:val="dotted" w:sz="6" w:space="0" w:color="FEFEFE"/>
                        <w:right w:val="dotted" w:sz="6" w:space="0" w:color="FEFEFE"/>
                      </w:divBdr>
                    </w:div>
                    <w:div w:id="7947566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5402603">
                  <w:marLeft w:val="72"/>
                  <w:marRight w:val="72"/>
                  <w:marTop w:val="72"/>
                  <w:marBottom w:val="72"/>
                  <w:divBdr>
                    <w:top w:val="dotted" w:sz="6" w:space="0" w:color="FEFEFE"/>
                    <w:left w:val="dotted" w:sz="6" w:space="0" w:color="FEFEFE"/>
                    <w:bottom w:val="dotted" w:sz="6" w:space="0" w:color="FEFEFE"/>
                    <w:right w:val="dotted" w:sz="6" w:space="0" w:color="FEFEFE"/>
                  </w:divBdr>
                  <w:divsChild>
                    <w:div w:id="682322025">
                      <w:marLeft w:val="225"/>
                      <w:marRight w:val="0"/>
                      <w:marTop w:val="0"/>
                      <w:marBottom w:val="0"/>
                      <w:divBdr>
                        <w:top w:val="dotted" w:sz="6" w:space="0" w:color="FEFEFE"/>
                        <w:left w:val="dotted" w:sz="6" w:space="11" w:color="FEFEFE"/>
                        <w:bottom w:val="dotted" w:sz="6" w:space="0" w:color="FEFEFE"/>
                        <w:right w:val="dotted" w:sz="6" w:space="0" w:color="FEFEFE"/>
                      </w:divBdr>
                    </w:div>
                    <w:div w:id="899826218">
                      <w:marLeft w:val="225"/>
                      <w:marRight w:val="0"/>
                      <w:marTop w:val="0"/>
                      <w:marBottom w:val="0"/>
                      <w:divBdr>
                        <w:top w:val="dotted" w:sz="6" w:space="0" w:color="FEFEFE"/>
                        <w:left w:val="dotted" w:sz="6" w:space="11" w:color="FEFEFE"/>
                        <w:bottom w:val="dotted" w:sz="6" w:space="0" w:color="FEFEFE"/>
                        <w:right w:val="dotted" w:sz="6" w:space="0" w:color="FEFEFE"/>
                      </w:divBdr>
                    </w:div>
                    <w:div w:id="1834031889">
                      <w:marLeft w:val="225"/>
                      <w:marRight w:val="0"/>
                      <w:marTop w:val="0"/>
                      <w:marBottom w:val="0"/>
                      <w:divBdr>
                        <w:top w:val="dotted" w:sz="6" w:space="0" w:color="FEFEFE"/>
                        <w:left w:val="dotted" w:sz="6" w:space="11" w:color="FEFEFE"/>
                        <w:bottom w:val="dotted" w:sz="6" w:space="0" w:color="FEFEFE"/>
                        <w:right w:val="dotted" w:sz="6" w:space="0" w:color="FEFEFE"/>
                      </w:divBdr>
                    </w:div>
                    <w:div w:id="1988316571">
                      <w:marLeft w:val="225"/>
                      <w:marRight w:val="0"/>
                      <w:marTop w:val="0"/>
                      <w:marBottom w:val="0"/>
                      <w:divBdr>
                        <w:top w:val="dotted" w:sz="6" w:space="0" w:color="FEFEFE"/>
                        <w:left w:val="dotted" w:sz="6" w:space="11" w:color="FEFEFE"/>
                        <w:bottom w:val="dotted" w:sz="6" w:space="0" w:color="FEFEFE"/>
                        <w:right w:val="dotted" w:sz="6" w:space="0" w:color="FEFEFE"/>
                      </w:divBdr>
                    </w:div>
                    <w:div w:id="1200241138">
                      <w:marLeft w:val="225"/>
                      <w:marRight w:val="0"/>
                      <w:marTop w:val="0"/>
                      <w:marBottom w:val="0"/>
                      <w:divBdr>
                        <w:top w:val="dotted" w:sz="6" w:space="0" w:color="FEFEFE"/>
                        <w:left w:val="dotted" w:sz="6" w:space="11" w:color="FEFEFE"/>
                        <w:bottom w:val="dotted" w:sz="6" w:space="0" w:color="FEFEFE"/>
                        <w:right w:val="dotted" w:sz="6" w:space="0" w:color="FEFEFE"/>
                      </w:divBdr>
                    </w:div>
                    <w:div w:id="14313679">
                      <w:marLeft w:val="225"/>
                      <w:marRight w:val="0"/>
                      <w:marTop w:val="0"/>
                      <w:marBottom w:val="0"/>
                      <w:divBdr>
                        <w:top w:val="dotted" w:sz="6" w:space="0" w:color="FEFEFE"/>
                        <w:left w:val="dotted" w:sz="6" w:space="11" w:color="FEFEFE"/>
                        <w:bottom w:val="dotted" w:sz="6" w:space="0" w:color="FEFEFE"/>
                        <w:right w:val="dotted" w:sz="6" w:space="0" w:color="FEFEFE"/>
                      </w:divBdr>
                    </w:div>
                    <w:div w:id="18152169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2872449">
                  <w:marLeft w:val="72"/>
                  <w:marRight w:val="72"/>
                  <w:marTop w:val="72"/>
                  <w:marBottom w:val="72"/>
                  <w:divBdr>
                    <w:top w:val="dotted" w:sz="6" w:space="0" w:color="FEFEFE"/>
                    <w:left w:val="dotted" w:sz="6" w:space="0" w:color="FEFEFE"/>
                    <w:bottom w:val="dotted" w:sz="6" w:space="0" w:color="FEFEFE"/>
                    <w:right w:val="dotted" w:sz="6" w:space="0" w:color="FEFEFE"/>
                  </w:divBdr>
                  <w:divsChild>
                    <w:div w:id="657653967">
                      <w:marLeft w:val="225"/>
                      <w:marRight w:val="0"/>
                      <w:marTop w:val="0"/>
                      <w:marBottom w:val="0"/>
                      <w:divBdr>
                        <w:top w:val="dotted" w:sz="6" w:space="0" w:color="FEFEFE"/>
                        <w:left w:val="dotted" w:sz="6" w:space="11" w:color="FEFEFE"/>
                        <w:bottom w:val="dotted" w:sz="6" w:space="0" w:color="FEFEFE"/>
                        <w:right w:val="dotted" w:sz="6" w:space="0" w:color="FEFEFE"/>
                      </w:divBdr>
                    </w:div>
                    <w:div w:id="252280632">
                      <w:marLeft w:val="225"/>
                      <w:marRight w:val="0"/>
                      <w:marTop w:val="0"/>
                      <w:marBottom w:val="0"/>
                      <w:divBdr>
                        <w:top w:val="dotted" w:sz="6" w:space="0" w:color="FEFEFE"/>
                        <w:left w:val="dotted" w:sz="6" w:space="11" w:color="FEFEFE"/>
                        <w:bottom w:val="dotted" w:sz="6" w:space="0" w:color="FEFEFE"/>
                        <w:right w:val="dotted" w:sz="6" w:space="0" w:color="FEFEFE"/>
                      </w:divBdr>
                    </w:div>
                    <w:div w:id="5764016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3833262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177498634">
              <w:marLeft w:val="72"/>
              <w:marRight w:val="72"/>
              <w:marTop w:val="72"/>
              <w:marBottom w:val="72"/>
              <w:divBdr>
                <w:top w:val="dotted" w:sz="6" w:space="0" w:color="FEFEFE"/>
                <w:left w:val="dotted" w:sz="6" w:space="0" w:color="FEFEFE"/>
                <w:bottom w:val="dotted" w:sz="6" w:space="0" w:color="FEFEFE"/>
                <w:right w:val="dotted" w:sz="6" w:space="0" w:color="FEFEFE"/>
              </w:divBdr>
              <w:divsChild>
                <w:div w:id="1044449406">
                  <w:marLeft w:val="72"/>
                  <w:marRight w:val="72"/>
                  <w:marTop w:val="72"/>
                  <w:marBottom w:val="72"/>
                  <w:divBdr>
                    <w:top w:val="dotted" w:sz="6" w:space="0" w:color="FEFEFE"/>
                    <w:left w:val="dotted" w:sz="6" w:space="0" w:color="FEFEFE"/>
                    <w:bottom w:val="dotted" w:sz="6" w:space="0" w:color="FEFEFE"/>
                    <w:right w:val="dotted" w:sz="6" w:space="0" w:color="FEFEFE"/>
                  </w:divBdr>
                </w:div>
                <w:div w:id="1509364918">
                  <w:marLeft w:val="72"/>
                  <w:marRight w:val="72"/>
                  <w:marTop w:val="72"/>
                  <w:marBottom w:val="72"/>
                  <w:divBdr>
                    <w:top w:val="dotted" w:sz="6" w:space="0" w:color="FEFEFE"/>
                    <w:left w:val="dotted" w:sz="6" w:space="0" w:color="FEFEFE"/>
                    <w:bottom w:val="dotted" w:sz="6" w:space="0" w:color="FEFEFE"/>
                    <w:right w:val="dotted" w:sz="6" w:space="0" w:color="FEFEFE"/>
                  </w:divBdr>
                </w:div>
                <w:div w:id="477722356">
                  <w:marLeft w:val="72"/>
                  <w:marRight w:val="72"/>
                  <w:marTop w:val="72"/>
                  <w:marBottom w:val="72"/>
                  <w:divBdr>
                    <w:top w:val="dotted" w:sz="6" w:space="0" w:color="FEFEFE"/>
                    <w:left w:val="dotted" w:sz="6" w:space="0" w:color="FEFEFE"/>
                    <w:bottom w:val="dotted" w:sz="6" w:space="0" w:color="FEFEFE"/>
                    <w:right w:val="dotted" w:sz="6" w:space="0" w:color="FEFEFE"/>
                  </w:divBdr>
                </w:div>
                <w:div w:id="1850485092">
                  <w:marLeft w:val="72"/>
                  <w:marRight w:val="72"/>
                  <w:marTop w:val="72"/>
                  <w:marBottom w:val="72"/>
                  <w:divBdr>
                    <w:top w:val="dotted" w:sz="6" w:space="0" w:color="FEFEFE"/>
                    <w:left w:val="dotted" w:sz="6" w:space="0" w:color="FEFEFE"/>
                    <w:bottom w:val="dotted" w:sz="6" w:space="0" w:color="FEFEFE"/>
                    <w:right w:val="dotted" w:sz="6" w:space="0" w:color="FEFEFE"/>
                  </w:divBdr>
                  <w:divsChild>
                    <w:div w:id="275871512">
                      <w:marLeft w:val="225"/>
                      <w:marRight w:val="0"/>
                      <w:marTop w:val="0"/>
                      <w:marBottom w:val="0"/>
                      <w:divBdr>
                        <w:top w:val="dotted" w:sz="6" w:space="0" w:color="FEFEFE"/>
                        <w:left w:val="dotted" w:sz="6" w:space="11" w:color="FEFEFE"/>
                        <w:bottom w:val="dotted" w:sz="6" w:space="0" w:color="FEFEFE"/>
                        <w:right w:val="dotted" w:sz="6" w:space="0" w:color="FEFEFE"/>
                      </w:divBdr>
                    </w:div>
                    <w:div w:id="1379580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40422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552570972">
              <w:marLeft w:val="72"/>
              <w:marRight w:val="72"/>
              <w:marTop w:val="72"/>
              <w:marBottom w:val="72"/>
              <w:divBdr>
                <w:top w:val="dotted" w:sz="6" w:space="0" w:color="FEFEFE"/>
                <w:left w:val="dotted" w:sz="6" w:space="0" w:color="FEFEFE"/>
                <w:bottom w:val="dotted" w:sz="6" w:space="0" w:color="FEFEFE"/>
                <w:right w:val="dotted" w:sz="6" w:space="0" w:color="FEFEFE"/>
              </w:divBdr>
              <w:divsChild>
                <w:div w:id="1814828754">
                  <w:marLeft w:val="72"/>
                  <w:marRight w:val="72"/>
                  <w:marTop w:val="72"/>
                  <w:marBottom w:val="72"/>
                  <w:divBdr>
                    <w:top w:val="dotted" w:sz="6" w:space="0" w:color="FEFEFE"/>
                    <w:left w:val="dotted" w:sz="6" w:space="0" w:color="FEFEFE"/>
                    <w:bottom w:val="dotted" w:sz="6" w:space="0" w:color="FEFEFE"/>
                    <w:right w:val="dotted" w:sz="6" w:space="0" w:color="FEFEFE"/>
                  </w:divBdr>
                  <w:divsChild>
                    <w:div w:id="73011105">
                      <w:marLeft w:val="225"/>
                      <w:marRight w:val="0"/>
                      <w:marTop w:val="0"/>
                      <w:marBottom w:val="0"/>
                      <w:divBdr>
                        <w:top w:val="dotted" w:sz="6" w:space="0" w:color="FEFEFE"/>
                        <w:left w:val="dotted" w:sz="6" w:space="11" w:color="FEFEFE"/>
                        <w:bottom w:val="dotted" w:sz="6" w:space="0" w:color="FEFEFE"/>
                        <w:right w:val="dotted" w:sz="6" w:space="0" w:color="FEFEFE"/>
                      </w:divBdr>
                    </w:div>
                    <w:div w:id="310335429">
                      <w:marLeft w:val="225"/>
                      <w:marRight w:val="0"/>
                      <w:marTop w:val="0"/>
                      <w:marBottom w:val="0"/>
                      <w:divBdr>
                        <w:top w:val="dotted" w:sz="6" w:space="0" w:color="FEFEFE"/>
                        <w:left w:val="dotted" w:sz="6" w:space="11" w:color="FEFEFE"/>
                        <w:bottom w:val="dotted" w:sz="6" w:space="0" w:color="FEFEFE"/>
                        <w:right w:val="dotted" w:sz="6" w:space="0" w:color="FEFEFE"/>
                      </w:divBdr>
                    </w:div>
                    <w:div w:id="1397510082">
                      <w:marLeft w:val="225"/>
                      <w:marRight w:val="0"/>
                      <w:marTop w:val="0"/>
                      <w:marBottom w:val="0"/>
                      <w:divBdr>
                        <w:top w:val="dotted" w:sz="6" w:space="0" w:color="FEFEFE"/>
                        <w:left w:val="dotted" w:sz="6" w:space="11" w:color="FEFEFE"/>
                        <w:bottom w:val="dotted" w:sz="6" w:space="0" w:color="FEFEFE"/>
                        <w:right w:val="dotted" w:sz="6" w:space="0" w:color="FEFEFE"/>
                      </w:divBdr>
                    </w:div>
                    <w:div w:id="1931692780">
                      <w:marLeft w:val="225"/>
                      <w:marRight w:val="0"/>
                      <w:marTop w:val="0"/>
                      <w:marBottom w:val="0"/>
                      <w:divBdr>
                        <w:top w:val="dotted" w:sz="6" w:space="0" w:color="FEFEFE"/>
                        <w:left w:val="dotted" w:sz="6" w:space="11" w:color="FEFEFE"/>
                        <w:bottom w:val="dotted" w:sz="6" w:space="0" w:color="FEFEFE"/>
                        <w:right w:val="dotted" w:sz="6" w:space="0" w:color="FEFEFE"/>
                      </w:divBdr>
                    </w:div>
                    <w:div w:id="1892770366">
                      <w:marLeft w:val="225"/>
                      <w:marRight w:val="0"/>
                      <w:marTop w:val="0"/>
                      <w:marBottom w:val="0"/>
                      <w:divBdr>
                        <w:top w:val="dotted" w:sz="6" w:space="0" w:color="FEFEFE"/>
                        <w:left w:val="dotted" w:sz="6" w:space="11" w:color="FEFEFE"/>
                        <w:bottom w:val="dotted" w:sz="6" w:space="0" w:color="FEFEFE"/>
                        <w:right w:val="dotted" w:sz="6" w:space="0" w:color="FEFEFE"/>
                      </w:divBdr>
                    </w:div>
                    <w:div w:id="2064980365">
                      <w:marLeft w:val="225"/>
                      <w:marRight w:val="0"/>
                      <w:marTop w:val="0"/>
                      <w:marBottom w:val="0"/>
                      <w:divBdr>
                        <w:top w:val="dotted" w:sz="6" w:space="0" w:color="FEFEFE"/>
                        <w:left w:val="dotted" w:sz="6" w:space="11" w:color="FEFEFE"/>
                        <w:bottom w:val="dotted" w:sz="6" w:space="0" w:color="FEFEFE"/>
                        <w:right w:val="dotted" w:sz="6" w:space="0" w:color="FEFEFE"/>
                      </w:divBdr>
                    </w:div>
                    <w:div w:id="1443039438">
                      <w:marLeft w:val="225"/>
                      <w:marRight w:val="0"/>
                      <w:marTop w:val="0"/>
                      <w:marBottom w:val="0"/>
                      <w:divBdr>
                        <w:top w:val="dotted" w:sz="6" w:space="0" w:color="FEFEFE"/>
                        <w:left w:val="dotted" w:sz="6" w:space="11" w:color="FEFEFE"/>
                        <w:bottom w:val="dotted" w:sz="6" w:space="0" w:color="FEFEFE"/>
                        <w:right w:val="dotted" w:sz="6" w:space="0" w:color="FEFEFE"/>
                      </w:divBdr>
                    </w:div>
                    <w:div w:id="1160386272">
                      <w:marLeft w:val="225"/>
                      <w:marRight w:val="0"/>
                      <w:marTop w:val="0"/>
                      <w:marBottom w:val="0"/>
                      <w:divBdr>
                        <w:top w:val="dotted" w:sz="6" w:space="0" w:color="FEFEFE"/>
                        <w:left w:val="dotted" w:sz="6" w:space="11" w:color="FEFEFE"/>
                        <w:bottom w:val="dotted" w:sz="6" w:space="0" w:color="FEFEFE"/>
                        <w:right w:val="dotted" w:sz="6" w:space="0" w:color="FEFEFE"/>
                      </w:divBdr>
                    </w:div>
                    <w:div w:id="1881071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38638207">
                  <w:marLeft w:val="72"/>
                  <w:marRight w:val="72"/>
                  <w:marTop w:val="72"/>
                  <w:marBottom w:val="72"/>
                  <w:divBdr>
                    <w:top w:val="dotted" w:sz="6" w:space="0" w:color="FEFEFE"/>
                    <w:left w:val="dotted" w:sz="6" w:space="0" w:color="FEFEFE"/>
                    <w:bottom w:val="dotted" w:sz="6" w:space="0" w:color="FEFEFE"/>
                    <w:right w:val="dotted" w:sz="6" w:space="0" w:color="FEFEFE"/>
                  </w:divBdr>
                </w:div>
                <w:div w:id="478114698">
                  <w:marLeft w:val="72"/>
                  <w:marRight w:val="72"/>
                  <w:marTop w:val="72"/>
                  <w:marBottom w:val="72"/>
                  <w:divBdr>
                    <w:top w:val="dotted" w:sz="6" w:space="0" w:color="FEFEFE"/>
                    <w:left w:val="dotted" w:sz="6" w:space="0" w:color="FEFEFE"/>
                    <w:bottom w:val="dotted" w:sz="6" w:space="0" w:color="FEFEFE"/>
                    <w:right w:val="dotted" w:sz="6" w:space="0" w:color="FEFEFE"/>
                  </w:divBdr>
                </w:div>
                <w:div w:id="1947691673">
                  <w:marLeft w:val="72"/>
                  <w:marRight w:val="72"/>
                  <w:marTop w:val="72"/>
                  <w:marBottom w:val="72"/>
                  <w:divBdr>
                    <w:top w:val="dotted" w:sz="6" w:space="0" w:color="FEFEFE"/>
                    <w:left w:val="dotted" w:sz="6" w:space="0" w:color="FEFEFE"/>
                    <w:bottom w:val="dotted" w:sz="6" w:space="0" w:color="FEFEFE"/>
                    <w:right w:val="dotted" w:sz="6" w:space="0" w:color="FEFEFE"/>
                  </w:divBdr>
                  <w:divsChild>
                    <w:div w:id="599798882">
                      <w:marLeft w:val="225"/>
                      <w:marRight w:val="0"/>
                      <w:marTop w:val="0"/>
                      <w:marBottom w:val="0"/>
                      <w:divBdr>
                        <w:top w:val="dotted" w:sz="6" w:space="0" w:color="FEFEFE"/>
                        <w:left w:val="dotted" w:sz="6" w:space="11" w:color="FEFEFE"/>
                        <w:bottom w:val="dotted" w:sz="6" w:space="0" w:color="FEFEFE"/>
                        <w:right w:val="dotted" w:sz="6" w:space="0" w:color="FEFEFE"/>
                      </w:divBdr>
                    </w:div>
                    <w:div w:id="8255582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787911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744842278">
              <w:marLeft w:val="72"/>
              <w:marRight w:val="72"/>
              <w:marTop w:val="72"/>
              <w:marBottom w:val="72"/>
              <w:divBdr>
                <w:top w:val="dotted" w:sz="6" w:space="0" w:color="FEFEFE"/>
                <w:left w:val="dotted" w:sz="6" w:space="0" w:color="FEFEFE"/>
                <w:bottom w:val="dotted" w:sz="6" w:space="0" w:color="FEFEFE"/>
                <w:right w:val="dotted" w:sz="6" w:space="0" w:color="FEFEFE"/>
              </w:divBdr>
              <w:divsChild>
                <w:div w:id="691996619">
                  <w:marLeft w:val="72"/>
                  <w:marRight w:val="72"/>
                  <w:marTop w:val="72"/>
                  <w:marBottom w:val="72"/>
                  <w:divBdr>
                    <w:top w:val="dotted" w:sz="6" w:space="0" w:color="FEFEFE"/>
                    <w:left w:val="dotted" w:sz="6" w:space="0" w:color="FEFEFE"/>
                    <w:bottom w:val="dotted" w:sz="6" w:space="0" w:color="FEFEFE"/>
                    <w:right w:val="dotted" w:sz="6" w:space="0" w:color="FEFEFE"/>
                  </w:divBdr>
                </w:div>
                <w:div w:id="452098978">
                  <w:marLeft w:val="72"/>
                  <w:marRight w:val="72"/>
                  <w:marTop w:val="72"/>
                  <w:marBottom w:val="72"/>
                  <w:divBdr>
                    <w:top w:val="dotted" w:sz="6" w:space="0" w:color="FEFEFE"/>
                    <w:left w:val="dotted" w:sz="6" w:space="0" w:color="FEFEFE"/>
                    <w:bottom w:val="dotted" w:sz="6" w:space="0" w:color="FEFEFE"/>
                    <w:right w:val="dotted" w:sz="6" w:space="0" w:color="FEFEFE"/>
                  </w:divBdr>
                  <w:divsChild>
                    <w:div w:id="106237388">
                      <w:marLeft w:val="225"/>
                      <w:marRight w:val="0"/>
                      <w:marTop w:val="0"/>
                      <w:marBottom w:val="0"/>
                      <w:divBdr>
                        <w:top w:val="dotted" w:sz="6" w:space="0" w:color="FEFEFE"/>
                        <w:left w:val="dotted" w:sz="6" w:space="11" w:color="FEFEFE"/>
                        <w:bottom w:val="dotted" w:sz="6" w:space="0" w:color="FEFEFE"/>
                        <w:right w:val="dotted" w:sz="6" w:space="0" w:color="FEFEFE"/>
                      </w:divBdr>
                    </w:div>
                    <w:div w:id="17494196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1364870">
                  <w:marLeft w:val="72"/>
                  <w:marRight w:val="72"/>
                  <w:marTop w:val="72"/>
                  <w:marBottom w:val="72"/>
                  <w:divBdr>
                    <w:top w:val="dotted" w:sz="6" w:space="0" w:color="FEFEFE"/>
                    <w:left w:val="dotted" w:sz="6" w:space="0" w:color="FEFEFE"/>
                    <w:bottom w:val="dotted" w:sz="6" w:space="0" w:color="FEFEFE"/>
                    <w:right w:val="dotted" w:sz="6" w:space="0" w:color="FEFEFE"/>
                  </w:divBdr>
                </w:div>
                <w:div w:id="1085880290">
                  <w:marLeft w:val="72"/>
                  <w:marRight w:val="72"/>
                  <w:marTop w:val="72"/>
                  <w:marBottom w:val="72"/>
                  <w:divBdr>
                    <w:top w:val="dotted" w:sz="6" w:space="0" w:color="FEFEFE"/>
                    <w:left w:val="dotted" w:sz="6" w:space="0" w:color="FEFEFE"/>
                    <w:bottom w:val="dotted" w:sz="6" w:space="0" w:color="FEFEFE"/>
                    <w:right w:val="dotted" w:sz="6" w:space="0" w:color="FEFEFE"/>
                  </w:divBdr>
                </w:div>
                <w:div w:id="1988505949">
                  <w:marLeft w:val="72"/>
                  <w:marRight w:val="72"/>
                  <w:marTop w:val="72"/>
                  <w:marBottom w:val="72"/>
                  <w:divBdr>
                    <w:top w:val="dotted" w:sz="6" w:space="0" w:color="FEFEFE"/>
                    <w:left w:val="dotted" w:sz="6" w:space="0" w:color="FEFEFE"/>
                    <w:bottom w:val="dotted" w:sz="6" w:space="0" w:color="FEFEFE"/>
                    <w:right w:val="dotted" w:sz="6" w:space="0" w:color="FEFEFE"/>
                  </w:divBdr>
                </w:div>
                <w:div w:id="431705110">
                  <w:marLeft w:val="72"/>
                  <w:marRight w:val="72"/>
                  <w:marTop w:val="72"/>
                  <w:marBottom w:val="72"/>
                  <w:divBdr>
                    <w:top w:val="dotted" w:sz="6" w:space="0" w:color="FEFEFE"/>
                    <w:left w:val="dotted" w:sz="6" w:space="0" w:color="FEFEFE"/>
                    <w:bottom w:val="dotted" w:sz="6" w:space="0" w:color="FEFEFE"/>
                    <w:right w:val="dotted" w:sz="6" w:space="0" w:color="FEFEFE"/>
                  </w:divBdr>
                  <w:divsChild>
                    <w:div w:id="1123233838">
                      <w:marLeft w:val="225"/>
                      <w:marRight w:val="0"/>
                      <w:marTop w:val="0"/>
                      <w:marBottom w:val="0"/>
                      <w:divBdr>
                        <w:top w:val="dotted" w:sz="6" w:space="0" w:color="FEFEFE"/>
                        <w:left w:val="dotted" w:sz="6" w:space="11" w:color="FEFEFE"/>
                        <w:bottom w:val="dotted" w:sz="6" w:space="0" w:color="FEFEFE"/>
                        <w:right w:val="dotted" w:sz="6" w:space="0" w:color="FEFEFE"/>
                      </w:divBdr>
                    </w:div>
                    <w:div w:id="19148539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4124216">
                  <w:marLeft w:val="72"/>
                  <w:marRight w:val="72"/>
                  <w:marTop w:val="72"/>
                  <w:marBottom w:val="72"/>
                  <w:divBdr>
                    <w:top w:val="dotted" w:sz="6" w:space="0" w:color="FEFEFE"/>
                    <w:left w:val="dotted" w:sz="6" w:space="0" w:color="FEFEFE"/>
                    <w:bottom w:val="dotted" w:sz="6" w:space="0" w:color="FEFEFE"/>
                    <w:right w:val="dotted" w:sz="6" w:space="0" w:color="FEFEFE"/>
                  </w:divBdr>
                  <w:divsChild>
                    <w:div w:id="2050884214">
                      <w:marLeft w:val="225"/>
                      <w:marRight w:val="0"/>
                      <w:marTop w:val="0"/>
                      <w:marBottom w:val="0"/>
                      <w:divBdr>
                        <w:top w:val="dotted" w:sz="6" w:space="0" w:color="FEFEFE"/>
                        <w:left w:val="dotted" w:sz="6" w:space="11" w:color="FEFEFE"/>
                        <w:bottom w:val="dotted" w:sz="6" w:space="0" w:color="FEFEFE"/>
                        <w:right w:val="dotted" w:sz="6" w:space="0" w:color="FEFEFE"/>
                      </w:divBdr>
                    </w:div>
                    <w:div w:id="19950643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755974">
                  <w:marLeft w:val="72"/>
                  <w:marRight w:val="72"/>
                  <w:marTop w:val="72"/>
                  <w:marBottom w:val="72"/>
                  <w:divBdr>
                    <w:top w:val="dotted" w:sz="6" w:space="0" w:color="FEFEFE"/>
                    <w:left w:val="dotted" w:sz="6" w:space="0" w:color="FEFEFE"/>
                    <w:bottom w:val="dotted" w:sz="6" w:space="0" w:color="FEFEFE"/>
                    <w:right w:val="dotted" w:sz="6" w:space="0" w:color="FEFEFE"/>
                  </w:divBdr>
                </w:div>
                <w:div w:id="909585528">
                  <w:marLeft w:val="72"/>
                  <w:marRight w:val="72"/>
                  <w:marTop w:val="72"/>
                  <w:marBottom w:val="72"/>
                  <w:divBdr>
                    <w:top w:val="dotted" w:sz="6" w:space="0" w:color="FEFEFE"/>
                    <w:left w:val="dotted" w:sz="6" w:space="0" w:color="FEFEFE"/>
                    <w:bottom w:val="dotted" w:sz="6" w:space="0" w:color="FEFEFE"/>
                    <w:right w:val="dotted" w:sz="6" w:space="0" w:color="FEFEFE"/>
                  </w:divBdr>
                  <w:divsChild>
                    <w:div w:id="1988776731">
                      <w:marLeft w:val="225"/>
                      <w:marRight w:val="0"/>
                      <w:marTop w:val="0"/>
                      <w:marBottom w:val="0"/>
                      <w:divBdr>
                        <w:top w:val="dotted" w:sz="6" w:space="0" w:color="FEFEFE"/>
                        <w:left w:val="dotted" w:sz="6" w:space="11" w:color="FEFEFE"/>
                        <w:bottom w:val="dotted" w:sz="6" w:space="0" w:color="FEFEFE"/>
                        <w:right w:val="dotted" w:sz="6" w:space="0" w:color="FEFEFE"/>
                      </w:divBdr>
                    </w:div>
                    <w:div w:id="14328903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99284320">
                  <w:marLeft w:val="72"/>
                  <w:marRight w:val="72"/>
                  <w:marTop w:val="72"/>
                  <w:marBottom w:val="72"/>
                  <w:divBdr>
                    <w:top w:val="dotted" w:sz="6" w:space="0" w:color="FEFEFE"/>
                    <w:left w:val="dotted" w:sz="6" w:space="0" w:color="FEFEFE"/>
                    <w:bottom w:val="dotted" w:sz="6" w:space="0" w:color="FEFEFE"/>
                    <w:right w:val="dotted" w:sz="6" w:space="0" w:color="FEFEFE"/>
                  </w:divBdr>
                  <w:divsChild>
                    <w:div w:id="292249934">
                      <w:marLeft w:val="225"/>
                      <w:marRight w:val="0"/>
                      <w:marTop w:val="0"/>
                      <w:marBottom w:val="0"/>
                      <w:divBdr>
                        <w:top w:val="dotted" w:sz="6" w:space="0" w:color="FEFEFE"/>
                        <w:left w:val="dotted" w:sz="6" w:space="11" w:color="FEFEFE"/>
                        <w:bottom w:val="dotted" w:sz="6" w:space="0" w:color="FEFEFE"/>
                        <w:right w:val="dotted" w:sz="6" w:space="0" w:color="FEFEFE"/>
                      </w:divBdr>
                    </w:div>
                    <w:div w:id="358430844">
                      <w:marLeft w:val="225"/>
                      <w:marRight w:val="0"/>
                      <w:marTop w:val="0"/>
                      <w:marBottom w:val="0"/>
                      <w:divBdr>
                        <w:top w:val="dotted" w:sz="6" w:space="0" w:color="FEFEFE"/>
                        <w:left w:val="dotted" w:sz="6" w:space="11" w:color="FEFEFE"/>
                        <w:bottom w:val="dotted" w:sz="6" w:space="0" w:color="FEFEFE"/>
                        <w:right w:val="dotted" w:sz="6" w:space="0" w:color="FEFEFE"/>
                      </w:divBdr>
                    </w:div>
                    <w:div w:id="1985546609">
                      <w:marLeft w:val="225"/>
                      <w:marRight w:val="0"/>
                      <w:marTop w:val="0"/>
                      <w:marBottom w:val="0"/>
                      <w:divBdr>
                        <w:top w:val="dotted" w:sz="6" w:space="0" w:color="FEFEFE"/>
                        <w:left w:val="dotted" w:sz="6" w:space="11" w:color="FEFEFE"/>
                        <w:bottom w:val="dotted" w:sz="6" w:space="0" w:color="FEFEFE"/>
                        <w:right w:val="dotted" w:sz="6" w:space="0" w:color="FEFEFE"/>
                      </w:divBdr>
                    </w:div>
                    <w:div w:id="12778303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43701022">
              <w:marLeft w:val="72"/>
              <w:marRight w:val="72"/>
              <w:marTop w:val="72"/>
              <w:marBottom w:val="72"/>
              <w:divBdr>
                <w:top w:val="dotted" w:sz="6" w:space="0" w:color="FEFEFE"/>
                <w:left w:val="dotted" w:sz="6" w:space="0" w:color="FEFEFE"/>
                <w:bottom w:val="dotted" w:sz="6" w:space="0" w:color="FEFEFE"/>
                <w:right w:val="dotted" w:sz="6" w:space="0" w:color="FEFEFE"/>
              </w:divBdr>
              <w:divsChild>
                <w:div w:id="866216048">
                  <w:marLeft w:val="72"/>
                  <w:marRight w:val="72"/>
                  <w:marTop w:val="72"/>
                  <w:marBottom w:val="72"/>
                  <w:divBdr>
                    <w:top w:val="dotted" w:sz="6" w:space="0" w:color="FEFEFE"/>
                    <w:left w:val="dotted" w:sz="6" w:space="0" w:color="FEFEFE"/>
                    <w:bottom w:val="dotted" w:sz="6" w:space="0" w:color="FEFEFE"/>
                    <w:right w:val="dotted" w:sz="6" w:space="0" w:color="FEFEFE"/>
                  </w:divBdr>
                </w:div>
                <w:div w:id="1071125802">
                  <w:marLeft w:val="72"/>
                  <w:marRight w:val="72"/>
                  <w:marTop w:val="72"/>
                  <w:marBottom w:val="72"/>
                  <w:divBdr>
                    <w:top w:val="dotted" w:sz="6" w:space="0" w:color="FEFEFE"/>
                    <w:left w:val="dotted" w:sz="6" w:space="0" w:color="FEFEFE"/>
                    <w:bottom w:val="dotted" w:sz="6" w:space="0" w:color="FEFEFE"/>
                    <w:right w:val="dotted" w:sz="6" w:space="0" w:color="FEFEFE"/>
                  </w:divBdr>
                </w:div>
                <w:div w:id="1817533013">
                  <w:marLeft w:val="72"/>
                  <w:marRight w:val="72"/>
                  <w:marTop w:val="72"/>
                  <w:marBottom w:val="72"/>
                  <w:divBdr>
                    <w:top w:val="dotted" w:sz="6" w:space="0" w:color="FEFEFE"/>
                    <w:left w:val="dotted" w:sz="6" w:space="0" w:color="FEFEFE"/>
                    <w:bottom w:val="dotted" w:sz="6" w:space="0" w:color="FEFEFE"/>
                    <w:right w:val="dotted" w:sz="6" w:space="0" w:color="FEFEFE"/>
                  </w:divBdr>
                  <w:divsChild>
                    <w:div w:id="36704867">
                      <w:marLeft w:val="225"/>
                      <w:marRight w:val="0"/>
                      <w:marTop w:val="0"/>
                      <w:marBottom w:val="0"/>
                      <w:divBdr>
                        <w:top w:val="dotted" w:sz="6" w:space="0" w:color="FEFEFE"/>
                        <w:left w:val="dotted" w:sz="6" w:space="11" w:color="FEFEFE"/>
                        <w:bottom w:val="dotted" w:sz="6" w:space="0" w:color="FEFEFE"/>
                        <w:right w:val="dotted" w:sz="6" w:space="0" w:color="FEFEFE"/>
                      </w:divBdr>
                    </w:div>
                    <w:div w:id="21329002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3555695">
                  <w:marLeft w:val="72"/>
                  <w:marRight w:val="72"/>
                  <w:marTop w:val="72"/>
                  <w:marBottom w:val="72"/>
                  <w:divBdr>
                    <w:top w:val="dotted" w:sz="6" w:space="0" w:color="FEFEFE"/>
                    <w:left w:val="dotted" w:sz="6" w:space="0" w:color="FEFEFE"/>
                    <w:bottom w:val="dotted" w:sz="6" w:space="0" w:color="FEFEFE"/>
                    <w:right w:val="dotted" w:sz="6" w:space="0" w:color="FEFEFE"/>
                  </w:divBdr>
                  <w:divsChild>
                    <w:div w:id="477916162">
                      <w:marLeft w:val="225"/>
                      <w:marRight w:val="0"/>
                      <w:marTop w:val="0"/>
                      <w:marBottom w:val="0"/>
                      <w:divBdr>
                        <w:top w:val="dotted" w:sz="6" w:space="0" w:color="FEFEFE"/>
                        <w:left w:val="dotted" w:sz="6" w:space="11" w:color="FEFEFE"/>
                        <w:bottom w:val="dotted" w:sz="6" w:space="0" w:color="FEFEFE"/>
                        <w:right w:val="dotted" w:sz="6" w:space="0" w:color="FEFEFE"/>
                      </w:divBdr>
                    </w:div>
                    <w:div w:id="709185437">
                      <w:marLeft w:val="225"/>
                      <w:marRight w:val="0"/>
                      <w:marTop w:val="0"/>
                      <w:marBottom w:val="0"/>
                      <w:divBdr>
                        <w:top w:val="dotted" w:sz="6" w:space="0" w:color="FEFEFE"/>
                        <w:left w:val="dotted" w:sz="6" w:space="11" w:color="FEFEFE"/>
                        <w:bottom w:val="dotted" w:sz="6" w:space="0" w:color="FEFEFE"/>
                        <w:right w:val="dotted" w:sz="6" w:space="0" w:color="FEFEFE"/>
                      </w:divBdr>
                    </w:div>
                    <w:div w:id="16024455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5170676">
                  <w:marLeft w:val="72"/>
                  <w:marRight w:val="72"/>
                  <w:marTop w:val="72"/>
                  <w:marBottom w:val="72"/>
                  <w:divBdr>
                    <w:top w:val="dotted" w:sz="6" w:space="0" w:color="FEFEFE"/>
                    <w:left w:val="dotted" w:sz="6" w:space="0" w:color="FEFEFE"/>
                    <w:bottom w:val="dotted" w:sz="6" w:space="0" w:color="FEFEFE"/>
                    <w:right w:val="dotted" w:sz="6" w:space="0" w:color="FEFEFE"/>
                  </w:divBdr>
                  <w:divsChild>
                    <w:div w:id="295457364">
                      <w:marLeft w:val="225"/>
                      <w:marRight w:val="0"/>
                      <w:marTop w:val="0"/>
                      <w:marBottom w:val="0"/>
                      <w:divBdr>
                        <w:top w:val="dotted" w:sz="6" w:space="0" w:color="FEFEFE"/>
                        <w:left w:val="dotted" w:sz="6" w:space="11" w:color="FEFEFE"/>
                        <w:bottom w:val="dotted" w:sz="6" w:space="0" w:color="FEFEFE"/>
                        <w:right w:val="dotted" w:sz="6" w:space="0" w:color="FEFEFE"/>
                      </w:divBdr>
                    </w:div>
                    <w:div w:id="1255237692">
                      <w:marLeft w:val="225"/>
                      <w:marRight w:val="0"/>
                      <w:marTop w:val="0"/>
                      <w:marBottom w:val="0"/>
                      <w:divBdr>
                        <w:top w:val="dotted" w:sz="6" w:space="0" w:color="FEFEFE"/>
                        <w:left w:val="dotted" w:sz="6" w:space="11" w:color="FEFEFE"/>
                        <w:bottom w:val="dotted" w:sz="6" w:space="0" w:color="FEFEFE"/>
                        <w:right w:val="dotted" w:sz="6" w:space="0" w:color="FEFEFE"/>
                      </w:divBdr>
                      <w:divsChild>
                        <w:div w:id="2104372775">
                          <w:marLeft w:val="225"/>
                          <w:marRight w:val="0"/>
                          <w:marTop w:val="0"/>
                          <w:marBottom w:val="0"/>
                          <w:divBdr>
                            <w:top w:val="dotted" w:sz="6" w:space="0" w:color="FEFEFE"/>
                            <w:left w:val="dotted" w:sz="6" w:space="11" w:color="FEFEFE"/>
                            <w:bottom w:val="dotted" w:sz="6" w:space="0" w:color="FEFEFE"/>
                            <w:right w:val="dotted" w:sz="6" w:space="0" w:color="FEFEFE"/>
                          </w:divBdr>
                        </w:div>
                        <w:div w:id="763692879">
                          <w:marLeft w:val="225"/>
                          <w:marRight w:val="0"/>
                          <w:marTop w:val="0"/>
                          <w:marBottom w:val="0"/>
                          <w:divBdr>
                            <w:top w:val="dotted" w:sz="6" w:space="0" w:color="FEFEFE"/>
                            <w:left w:val="dotted" w:sz="6" w:space="11" w:color="FEFEFE"/>
                            <w:bottom w:val="dotted" w:sz="6" w:space="0" w:color="FEFEFE"/>
                            <w:right w:val="dotted" w:sz="6" w:space="0" w:color="FEFEFE"/>
                          </w:divBdr>
                        </w:div>
                        <w:div w:id="15330361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8678621">
                      <w:marLeft w:val="225"/>
                      <w:marRight w:val="0"/>
                      <w:marTop w:val="0"/>
                      <w:marBottom w:val="0"/>
                      <w:divBdr>
                        <w:top w:val="dotted" w:sz="6" w:space="0" w:color="FEFEFE"/>
                        <w:left w:val="dotted" w:sz="6" w:space="11" w:color="FEFEFE"/>
                        <w:bottom w:val="dotted" w:sz="6" w:space="0" w:color="FEFEFE"/>
                        <w:right w:val="dotted" w:sz="6" w:space="0" w:color="FEFEFE"/>
                      </w:divBdr>
                      <w:divsChild>
                        <w:div w:id="1649624877">
                          <w:marLeft w:val="225"/>
                          <w:marRight w:val="0"/>
                          <w:marTop w:val="0"/>
                          <w:marBottom w:val="0"/>
                          <w:divBdr>
                            <w:top w:val="dotted" w:sz="6" w:space="0" w:color="FEFEFE"/>
                            <w:left w:val="dotted" w:sz="6" w:space="11" w:color="FEFEFE"/>
                            <w:bottom w:val="dotted" w:sz="6" w:space="0" w:color="FEFEFE"/>
                            <w:right w:val="dotted" w:sz="6" w:space="0" w:color="FEFEFE"/>
                          </w:divBdr>
                        </w:div>
                        <w:div w:id="8732763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724394">
                  <w:marLeft w:val="72"/>
                  <w:marRight w:val="72"/>
                  <w:marTop w:val="72"/>
                  <w:marBottom w:val="72"/>
                  <w:divBdr>
                    <w:top w:val="dotted" w:sz="6" w:space="0" w:color="FEFEFE"/>
                    <w:left w:val="dotted" w:sz="6" w:space="0" w:color="FEFEFE"/>
                    <w:bottom w:val="dotted" w:sz="6" w:space="0" w:color="FEFEFE"/>
                    <w:right w:val="dotted" w:sz="6" w:space="0" w:color="FEFEFE"/>
                  </w:divBdr>
                  <w:divsChild>
                    <w:div w:id="1913537769">
                      <w:marLeft w:val="225"/>
                      <w:marRight w:val="0"/>
                      <w:marTop w:val="0"/>
                      <w:marBottom w:val="0"/>
                      <w:divBdr>
                        <w:top w:val="dotted" w:sz="6" w:space="0" w:color="FEFEFE"/>
                        <w:left w:val="dotted" w:sz="6" w:space="11" w:color="FEFEFE"/>
                        <w:bottom w:val="dotted" w:sz="6" w:space="0" w:color="FEFEFE"/>
                        <w:right w:val="dotted" w:sz="6" w:space="0" w:color="FEFEFE"/>
                      </w:divBdr>
                    </w:div>
                    <w:div w:id="12091474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1185765">
                  <w:marLeft w:val="72"/>
                  <w:marRight w:val="72"/>
                  <w:marTop w:val="72"/>
                  <w:marBottom w:val="72"/>
                  <w:divBdr>
                    <w:top w:val="dotted" w:sz="6" w:space="0" w:color="FEFEFE"/>
                    <w:left w:val="dotted" w:sz="6" w:space="0" w:color="FEFEFE"/>
                    <w:bottom w:val="dotted" w:sz="6" w:space="0" w:color="FEFEFE"/>
                    <w:right w:val="dotted" w:sz="6" w:space="0" w:color="FEFEFE"/>
                  </w:divBdr>
                  <w:divsChild>
                    <w:div w:id="1287929022">
                      <w:marLeft w:val="225"/>
                      <w:marRight w:val="0"/>
                      <w:marTop w:val="0"/>
                      <w:marBottom w:val="0"/>
                      <w:divBdr>
                        <w:top w:val="dotted" w:sz="6" w:space="0" w:color="FEFEFE"/>
                        <w:left w:val="dotted" w:sz="6" w:space="11" w:color="FEFEFE"/>
                        <w:bottom w:val="dotted" w:sz="6" w:space="0" w:color="FEFEFE"/>
                        <w:right w:val="dotted" w:sz="6" w:space="0" w:color="FEFEFE"/>
                      </w:divBdr>
                    </w:div>
                    <w:div w:id="18144493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549344102">
          <w:marLeft w:val="72"/>
          <w:marRight w:val="72"/>
          <w:marTop w:val="72"/>
          <w:marBottom w:val="72"/>
          <w:divBdr>
            <w:top w:val="dotted" w:sz="6" w:space="0" w:color="FEFEFE"/>
            <w:left w:val="dotted" w:sz="6" w:space="0" w:color="FEFEFE"/>
            <w:bottom w:val="dotted" w:sz="6" w:space="0" w:color="FEFEFE"/>
            <w:right w:val="dotted" w:sz="6" w:space="0" w:color="FEFEFE"/>
          </w:divBdr>
          <w:divsChild>
            <w:div w:id="2080782399">
              <w:marLeft w:val="72"/>
              <w:marRight w:val="72"/>
              <w:marTop w:val="72"/>
              <w:marBottom w:val="72"/>
              <w:divBdr>
                <w:top w:val="dotted" w:sz="6" w:space="0" w:color="FEFEFE"/>
                <w:left w:val="dotted" w:sz="6" w:space="0" w:color="FEFEFE"/>
                <w:bottom w:val="dotted" w:sz="6" w:space="0" w:color="FEFEFE"/>
                <w:right w:val="dotted" w:sz="6" w:space="0" w:color="FEFEFE"/>
              </w:divBdr>
              <w:divsChild>
                <w:div w:id="498618639">
                  <w:marLeft w:val="0"/>
                  <w:marRight w:val="0"/>
                  <w:marTop w:val="0"/>
                  <w:marBottom w:val="0"/>
                  <w:divBdr>
                    <w:top w:val="dotted" w:sz="6" w:space="0" w:color="FEFEFE"/>
                    <w:left w:val="dotted" w:sz="6" w:space="19" w:color="FEFEFE"/>
                    <w:bottom w:val="dotted" w:sz="6" w:space="0" w:color="FEFEFE"/>
                    <w:right w:val="dotted" w:sz="6" w:space="0" w:color="FEFEFE"/>
                  </w:divBdr>
                  <w:divsChild>
                    <w:div w:id="333148238">
                      <w:marLeft w:val="72"/>
                      <w:marRight w:val="72"/>
                      <w:marTop w:val="72"/>
                      <w:marBottom w:val="72"/>
                      <w:divBdr>
                        <w:top w:val="dotted" w:sz="6" w:space="0" w:color="FEFEFE"/>
                        <w:left w:val="dotted" w:sz="6" w:space="0" w:color="FEFEFE"/>
                        <w:bottom w:val="dotted" w:sz="6" w:space="0" w:color="FEFEFE"/>
                        <w:right w:val="dotted" w:sz="6" w:space="0" w:color="FEFEFE"/>
                      </w:divBdr>
                      <w:divsChild>
                        <w:div w:id="967081768">
                          <w:marLeft w:val="225"/>
                          <w:marRight w:val="0"/>
                          <w:marTop w:val="0"/>
                          <w:marBottom w:val="0"/>
                          <w:divBdr>
                            <w:top w:val="dotted" w:sz="6" w:space="0" w:color="FEFEFE"/>
                            <w:left w:val="dotted" w:sz="6" w:space="11" w:color="FEFEFE"/>
                            <w:bottom w:val="dotted" w:sz="6" w:space="0" w:color="FEFEFE"/>
                            <w:right w:val="dotted" w:sz="6" w:space="0" w:color="FEFEFE"/>
                          </w:divBdr>
                        </w:div>
                        <w:div w:id="1555853273">
                          <w:marLeft w:val="225"/>
                          <w:marRight w:val="0"/>
                          <w:marTop w:val="0"/>
                          <w:marBottom w:val="0"/>
                          <w:divBdr>
                            <w:top w:val="dotted" w:sz="6" w:space="0" w:color="FEFEFE"/>
                            <w:left w:val="dotted" w:sz="6" w:space="11" w:color="FEFEFE"/>
                            <w:bottom w:val="dotted" w:sz="6" w:space="0" w:color="FEFEFE"/>
                            <w:right w:val="dotted" w:sz="6" w:space="0" w:color="FEFEFE"/>
                          </w:divBdr>
                        </w:div>
                        <w:div w:id="45262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570500">
                      <w:marLeft w:val="72"/>
                      <w:marRight w:val="72"/>
                      <w:marTop w:val="72"/>
                      <w:marBottom w:val="72"/>
                      <w:divBdr>
                        <w:top w:val="dotted" w:sz="6" w:space="0" w:color="FEFEFE"/>
                        <w:left w:val="dotted" w:sz="6" w:space="0" w:color="FEFEFE"/>
                        <w:bottom w:val="dotted" w:sz="6" w:space="0" w:color="FEFEFE"/>
                        <w:right w:val="dotted" w:sz="6" w:space="0" w:color="FEFEFE"/>
                      </w:divBdr>
                    </w:div>
                    <w:div w:id="503206961">
                      <w:marLeft w:val="72"/>
                      <w:marRight w:val="72"/>
                      <w:marTop w:val="72"/>
                      <w:marBottom w:val="72"/>
                      <w:divBdr>
                        <w:top w:val="dotted" w:sz="6" w:space="0" w:color="FEFEFE"/>
                        <w:left w:val="dotted" w:sz="6" w:space="0" w:color="FEFEFE"/>
                        <w:bottom w:val="dotted" w:sz="6" w:space="0" w:color="FEFEFE"/>
                        <w:right w:val="dotted" w:sz="6" w:space="0" w:color="FEFEFE"/>
                      </w:divBdr>
                      <w:divsChild>
                        <w:div w:id="1291784433">
                          <w:marLeft w:val="225"/>
                          <w:marRight w:val="0"/>
                          <w:marTop w:val="0"/>
                          <w:marBottom w:val="0"/>
                          <w:divBdr>
                            <w:top w:val="dotted" w:sz="6" w:space="0" w:color="FEFEFE"/>
                            <w:left w:val="dotted" w:sz="6" w:space="11" w:color="FEFEFE"/>
                            <w:bottom w:val="dotted" w:sz="6" w:space="0" w:color="FEFEFE"/>
                            <w:right w:val="dotted" w:sz="6" w:space="0" w:color="FEFEFE"/>
                          </w:divBdr>
                        </w:div>
                        <w:div w:id="1890920299">
                          <w:marLeft w:val="225"/>
                          <w:marRight w:val="0"/>
                          <w:marTop w:val="0"/>
                          <w:marBottom w:val="0"/>
                          <w:divBdr>
                            <w:top w:val="dotted" w:sz="6" w:space="0" w:color="FEFEFE"/>
                            <w:left w:val="dotted" w:sz="6" w:space="11" w:color="FEFEFE"/>
                            <w:bottom w:val="dotted" w:sz="6" w:space="0" w:color="FEFEFE"/>
                            <w:right w:val="dotted" w:sz="6" w:space="0" w:color="FEFEFE"/>
                          </w:divBdr>
                        </w:div>
                        <w:div w:id="953485351">
                          <w:marLeft w:val="225"/>
                          <w:marRight w:val="0"/>
                          <w:marTop w:val="0"/>
                          <w:marBottom w:val="0"/>
                          <w:divBdr>
                            <w:top w:val="dotted" w:sz="6" w:space="0" w:color="FEFEFE"/>
                            <w:left w:val="dotted" w:sz="6" w:space="11" w:color="FEFEFE"/>
                            <w:bottom w:val="dotted" w:sz="6" w:space="0" w:color="FEFEFE"/>
                            <w:right w:val="dotted" w:sz="6" w:space="0" w:color="FEFEFE"/>
                          </w:divBdr>
                        </w:div>
                        <w:div w:id="1201669901">
                          <w:marLeft w:val="225"/>
                          <w:marRight w:val="0"/>
                          <w:marTop w:val="0"/>
                          <w:marBottom w:val="0"/>
                          <w:divBdr>
                            <w:top w:val="dotted" w:sz="6" w:space="0" w:color="FEFEFE"/>
                            <w:left w:val="dotted" w:sz="6" w:space="11" w:color="FEFEFE"/>
                            <w:bottom w:val="dotted" w:sz="6" w:space="0" w:color="FEFEFE"/>
                            <w:right w:val="dotted" w:sz="6" w:space="0" w:color="FEFEFE"/>
                          </w:divBdr>
                        </w:div>
                        <w:div w:id="658028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0107328">
                      <w:marLeft w:val="72"/>
                      <w:marRight w:val="72"/>
                      <w:marTop w:val="72"/>
                      <w:marBottom w:val="72"/>
                      <w:divBdr>
                        <w:top w:val="dotted" w:sz="6" w:space="0" w:color="FEFEFE"/>
                        <w:left w:val="dotted" w:sz="6" w:space="0" w:color="FEFEFE"/>
                        <w:bottom w:val="dotted" w:sz="6" w:space="0" w:color="FEFEFE"/>
                        <w:right w:val="dotted" w:sz="6" w:space="0" w:color="FEFEFE"/>
                      </w:divBdr>
                      <w:divsChild>
                        <w:div w:id="1865825235">
                          <w:marLeft w:val="225"/>
                          <w:marRight w:val="0"/>
                          <w:marTop w:val="0"/>
                          <w:marBottom w:val="0"/>
                          <w:divBdr>
                            <w:top w:val="dotted" w:sz="6" w:space="0" w:color="FEFEFE"/>
                            <w:left w:val="dotted" w:sz="6" w:space="11" w:color="FEFEFE"/>
                            <w:bottom w:val="dotted" w:sz="6" w:space="0" w:color="FEFEFE"/>
                            <w:right w:val="dotted" w:sz="6" w:space="0" w:color="FEFEFE"/>
                          </w:divBdr>
                        </w:div>
                        <w:div w:id="343895751">
                          <w:marLeft w:val="225"/>
                          <w:marRight w:val="0"/>
                          <w:marTop w:val="0"/>
                          <w:marBottom w:val="0"/>
                          <w:divBdr>
                            <w:top w:val="dotted" w:sz="6" w:space="0" w:color="FEFEFE"/>
                            <w:left w:val="dotted" w:sz="6" w:space="11" w:color="FEFEFE"/>
                            <w:bottom w:val="dotted" w:sz="6" w:space="0" w:color="FEFEFE"/>
                            <w:right w:val="dotted" w:sz="6" w:space="0" w:color="FEFEFE"/>
                          </w:divBdr>
                        </w:div>
                        <w:div w:id="63140206">
                          <w:marLeft w:val="225"/>
                          <w:marRight w:val="0"/>
                          <w:marTop w:val="0"/>
                          <w:marBottom w:val="0"/>
                          <w:divBdr>
                            <w:top w:val="dotted" w:sz="6" w:space="0" w:color="FEFEFE"/>
                            <w:left w:val="dotted" w:sz="6" w:space="11" w:color="FEFEFE"/>
                            <w:bottom w:val="dotted" w:sz="6" w:space="0" w:color="FEFEFE"/>
                            <w:right w:val="dotted" w:sz="6" w:space="0" w:color="FEFEFE"/>
                          </w:divBdr>
                        </w:div>
                        <w:div w:id="625964411">
                          <w:marLeft w:val="225"/>
                          <w:marRight w:val="0"/>
                          <w:marTop w:val="0"/>
                          <w:marBottom w:val="0"/>
                          <w:divBdr>
                            <w:top w:val="dotted" w:sz="6" w:space="0" w:color="FEFEFE"/>
                            <w:left w:val="dotted" w:sz="6" w:space="11" w:color="FEFEFE"/>
                            <w:bottom w:val="dotted" w:sz="6" w:space="0" w:color="FEFEFE"/>
                            <w:right w:val="dotted" w:sz="6" w:space="0" w:color="FEFEFE"/>
                          </w:divBdr>
                        </w:div>
                        <w:div w:id="5756686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5079753">
                      <w:marLeft w:val="72"/>
                      <w:marRight w:val="72"/>
                      <w:marTop w:val="72"/>
                      <w:marBottom w:val="72"/>
                      <w:divBdr>
                        <w:top w:val="dotted" w:sz="6" w:space="0" w:color="FEFEFE"/>
                        <w:left w:val="dotted" w:sz="6" w:space="0" w:color="FEFEFE"/>
                        <w:bottom w:val="dotted" w:sz="6" w:space="0" w:color="FEFEFE"/>
                        <w:right w:val="dotted" w:sz="6" w:space="0" w:color="FEFEFE"/>
                      </w:divBdr>
                      <w:divsChild>
                        <w:div w:id="1406415300">
                          <w:marLeft w:val="225"/>
                          <w:marRight w:val="0"/>
                          <w:marTop w:val="0"/>
                          <w:marBottom w:val="0"/>
                          <w:divBdr>
                            <w:top w:val="dotted" w:sz="6" w:space="0" w:color="FEFEFE"/>
                            <w:left w:val="dotted" w:sz="6" w:space="11" w:color="FEFEFE"/>
                            <w:bottom w:val="dotted" w:sz="6" w:space="0" w:color="FEFEFE"/>
                            <w:right w:val="dotted" w:sz="6" w:space="0" w:color="FEFEFE"/>
                          </w:divBdr>
                        </w:div>
                        <w:div w:id="11267761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1357973">
                      <w:marLeft w:val="72"/>
                      <w:marRight w:val="72"/>
                      <w:marTop w:val="72"/>
                      <w:marBottom w:val="72"/>
                      <w:divBdr>
                        <w:top w:val="dotted" w:sz="6" w:space="0" w:color="FEFEFE"/>
                        <w:left w:val="dotted" w:sz="6" w:space="0" w:color="FEFEFE"/>
                        <w:bottom w:val="dotted" w:sz="6" w:space="0" w:color="FEFEFE"/>
                        <w:right w:val="dotted" w:sz="6" w:space="0" w:color="FEFEFE"/>
                      </w:divBdr>
                    </w:div>
                    <w:div w:id="1690528768">
                      <w:marLeft w:val="72"/>
                      <w:marRight w:val="72"/>
                      <w:marTop w:val="72"/>
                      <w:marBottom w:val="72"/>
                      <w:divBdr>
                        <w:top w:val="dotted" w:sz="6" w:space="0" w:color="FEFEFE"/>
                        <w:left w:val="dotted" w:sz="6" w:space="0" w:color="FEFEFE"/>
                        <w:bottom w:val="dotted" w:sz="6" w:space="0" w:color="FEFEFE"/>
                        <w:right w:val="dotted" w:sz="6" w:space="0" w:color="FEFEFE"/>
                      </w:divBdr>
                    </w:div>
                    <w:div w:id="1140457745">
                      <w:marLeft w:val="72"/>
                      <w:marRight w:val="72"/>
                      <w:marTop w:val="72"/>
                      <w:marBottom w:val="72"/>
                      <w:divBdr>
                        <w:top w:val="dotted" w:sz="6" w:space="0" w:color="FEFEFE"/>
                        <w:left w:val="dotted" w:sz="6" w:space="0" w:color="FEFEFE"/>
                        <w:bottom w:val="dotted" w:sz="6" w:space="0" w:color="FEFEFE"/>
                        <w:right w:val="dotted" w:sz="6" w:space="0" w:color="FEFEFE"/>
                      </w:divBdr>
                      <w:divsChild>
                        <w:div w:id="1689258561">
                          <w:marLeft w:val="225"/>
                          <w:marRight w:val="0"/>
                          <w:marTop w:val="0"/>
                          <w:marBottom w:val="0"/>
                          <w:divBdr>
                            <w:top w:val="dotted" w:sz="6" w:space="0" w:color="FEFEFE"/>
                            <w:left w:val="dotted" w:sz="6" w:space="11" w:color="FEFEFE"/>
                            <w:bottom w:val="dotted" w:sz="6" w:space="0" w:color="FEFEFE"/>
                            <w:right w:val="dotted" w:sz="6" w:space="0" w:color="FEFEFE"/>
                          </w:divBdr>
                        </w:div>
                        <w:div w:id="1622152635">
                          <w:marLeft w:val="225"/>
                          <w:marRight w:val="0"/>
                          <w:marTop w:val="0"/>
                          <w:marBottom w:val="0"/>
                          <w:divBdr>
                            <w:top w:val="dotted" w:sz="6" w:space="0" w:color="FEFEFE"/>
                            <w:left w:val="dotted" w:sz="6" w:space="11" w:color="FEFEFE"/>
                            <w:bottom w:val="dotted" w:sz="6" w:space="0" w:color="FEFEFE"/>
                            <w:right w:val="dotted" w:sz="6" w:space="0" w:color="FEFEFE"/>
                          </w:divBdr>
                          <w:divsChild>
                            <w:div w:id="1493176257">
                              <w:marLeft w:val="225"/>
                              <w:marRight w:val="0"/>
                              <w:marTop w:val="0"/>
                              <w:marBottom w:val="0"/>
                              <w:divBdr>
                                <w:top w:val="dotted" w:sz="6" w:space="0" w:color="FEFEFE"/>
                                <w:left w:val="dotted" w:sz="6" w:space="11" w:color="FEFEFE"/>
                                <w:bottom w:val="dotted" w:sz="6" w:space="0" w:color="FEFEFE"/>
                                <w:right w:val="dotted" w:sz="6" w:space="0" w:color="FEFEFE"/>
                              </w:divBdr>
                            </w:div>
                            <w:div w:id="2010331486">
                              <w:marLeft w:val="225"/>
                              <w:marRight w:val="0"/>
                              <w:marTop w:val="0"/>
                              <w:marBottom w:val="0"/>
                              <w:divBdr>
                                <w:top w:val="dotted" w:sz="6" w:space="0" w:color="FEFEFE"/>
                                <w:left w:val="dotted" w:sz="6" w:space="11" w:color="FEFEFE"/>
                                <w:bottom w:val="dotted" w:sz="6" w:space="0" w:color="FEFEFE"/>
                                <w:right w:val="dotted" w:sz="6" w:space="0" w:color="FEFEFE"/>
                              </w:divBdr>
                            </w:div>
                            <w:div w:id="18881815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85601957">
                      <w:marLeft w:val="72"/>
                      <w:marRight w:val="72"/>
                      <w:marTop w:val="72"/>
                      <w:marBottom w:val="72"/>
                      <w:divBdr>
                        <w:top w:val="dotted" w:sz="6" w:space="0" w:color="FEFEFE"/>
                        <w:left w:val="dotted" w:sz="6" w:space="0" w:color="FEFEFE"/>
                        <w:bottom w:val="dotted" w:sz="6" w:space="0" w:color="FEFEFE"/>
                        <w:right w:val="dotted" w:sz="6" w:space="0" w:color="FEFEFE"/>
                      </w:divBdr>
                    </w:div>
                    <w:div w:id="388920115">
                      <w:marLeft w:val="72"/>
                      <w:marRight w:val="72"/>
                      <w:marTop w:val="72"/>
                      <w:marBottom w:val="72"/>
                      <w:divBdr>
                        <w:top w:val="dotted" w:sz="6" w:space="0" w:color="FEFEFE"/>
                        <w:left w:val="dotted" w:sz="6" w:space="0" w:color="FEFEFE"/>
                        <w:bottom w:val="dotted" w:sz="6" w:space="0" w:color="FEFEFE"/>
                        <w:right w:val="dotted" w:sz="6" w:space="0" w:color="FEFEFE"/>
                      </w:divBdr>
                    </w:div>
                    <w:div w:id="192813541">
                      <w:marLeft w:val="72"/>
                      <w:marRight w:val="72"/>
                      <w:marTop w:val="72"/>
                      <w:marBottom w:val="72"/>
                      <w:divBdr>
                        <w:top w:val="dotted" w:sz="6" w:space="0" w:color="FEFEFE"/>
                        <w:left w:val="dotted" w:sz="6" w:space="0" w:color="FEFEFE"/>
                        <w:bottom w:val="dotted" w:sz="6" w:space="0" w:color="FEFEFE"/>
                        <w:right w:val="dotted" w:sz="6" w:space="0" w:color="FEFEFE"/>
                      </w:divBdr>
                      <w:divsChild>
                        <w:div w:id="608585558">
                          <w:marLeft w:val="225"/>
                          <w:marRight w:val="0"/>
                          <w:marTop w:val="0"/>
                          <w:marBottom w:val="0"/>
                          <w:divBdr>
                            <w:top w:val="dotted" w:sz="6" w:space="0" w:color="FEFEFE"/>
                            <w:left w:val="dotted" w:sz="6" w:space="11" w:color="FEFEFE"/>
                            <w:bottom w:val="dotted" w:sz="6" w:space="0" w:color="FEFEFE"/>
                            <w:right w:val="dotted" w:sz="6" w:space="0" w:color="FEFEFE"/>
                          </w:divBdr>
                        </w:div>
                        <w:div w:id="13990123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1987695">
                      <w:marLeft w:val="72"/>
                      <w:marRight w:val="72"/>
                      <w:marTop w:val="72"/>
                      <w:marBottom w:val="72"/>
                      <w:divBdr>
                        <w:top w:val="dotted" w:sz="6" w:space="0" w:color="FEFEFE"/>
                        <w:left w:val="dotted" w:sz="6" w:space="0" w:color="FEFEFE"/>
                        <w:bottom w:val="dotted" w:sz="6" w:space="0" w:color="FEFEFE"/>
                        <w:right w:val="dotted" w:sz="6" w:space="0" w:color="FEFEFE"/>
                      </w:divBdr>
                    </w:div>
                    <w:div w:id="2018117392">
                      <w:marLeft w:val="72"/>
                      <w:marRight w:val="72"/>
                      <w:marTop w:val="72"/>
                      <w:marBottom w:val="72"/>
                      <w:divBdr>
                        <w:top w:val="dotted" w:sz="6" w:space="0" w:color="FEFEFE"/>
                        <w:left w:val="dotted" w:sz="6" w:space="0" w:color="FEFEFE"/>
                        <w:bottom w:val="dotted" w:sz="6" w:space="0" w:color="FEFEFE"/>
                        <w:right w:val="dotted" w:sz="6" w:space="0" w:color="FEFEFE"/>
                      </w:divBdr>
                      <w:divsChild>
                        <w:div w:id="1751386961">
                          <w:marLeft w:val="225"/>
                          <w:marRight w:val="0"/>
                          <w:marTop w:val="0"/>
                          <w:marBottom w:val="0"/>
                          <w:divBdr>
                            <w:top w:val="dotted" w:sz="6" w:space="0" w:color="FEFEFE"/>
                            <w:left w:val="dotted" w:sz="6" w:space="11" w:color="FEFEFE"/>
                            <w:bottom w:val="dotted" w:sz="6" w:space="0" w:color="FEFEFE"/>
                            <w:right w:val="dotted" w:sz="6" w:space="0" w:color="FEFEFE"/>
                          </w:divBdr>
                        </w:div>
                        <w:div w:id="5579750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4467949">
                      <w:marLeft w:val="72"/>
                      <w:marRight w:val="72"/>
                      <w:marTop w:val="72"/>
                      <w:marBottom w:val="72"/>
                      <w:divBdr>
                        <w:top w:val="dotted" w:sz="6" w:space="0" w:color="FEFEFE"/>
                        <w:left w:val="dotted" w:sz="6" w:space="0" w:color="FEFEFE"/>
                        <w:bottom w:val="dotted" w:sz="6" w:space="0" w:color="FEFEFE"/>
                        <w:right w:val="dotted" w:sz="6" w:space="0" w:color="FEFEFE"/>
                      </w:divBdr>
                      <w:divsChild>
                        <w:div w:id="1808552537">
                          <w:marLeft w:val="225"/>
                          <w:marRight w:val="0"/>
                          <w:marTop w:val="0"/>
                          <w:marBottom w:val="0"/>
                          <w:divBdr>
                            <w:top w:val="dotted" w:sz="6" w:space="0" w:color="FEFEFE"/>
                            <w:left w:val="dotted" w:sz="6" w:space="11" w:color="FEFEFE"/>
                            <w:bottom w:val="dotted" w:sz="6" w:space="0" w:color="FEFEFE"/>
                            <w:right w:val="dotted" w:sz="6" w:space="0" w:color="FEFEFE"/>
                          </w:divBdr>
                        </w:div>
                        <w:div w:id="1093167168">
                          <w:marLeft w:val="225"/>
                          <w:marRight w:val="0"/>
                          <w:marTop w:val="0"/>
                          <w:marBottom w:val="0"/>
                          <w:divBdr>
                            <w:top w:val="dotted" w:sz="6" w:space="0" w:color="FEFEFE"/>
                            <w:left w:val="dotted" w:sz="6" w:space="11" w:color="FEFEFE"/>
                            <w:bottom w:val="dotted" w:sz="6" w:space="0" w:color="FEFEFE"/>
                            <w:right w:val="dotted" w:sz="6" w:space="0" w:color="FEFEFE"/>
                          </w:divBdr>
                        </w:div>
                        <w:div w:id="1921257190">
                          <w:marLeft w:val="225"/>
                          <w:marRight w:val="0"/>
                          <w:marTop w:val="0"/>
                          <w:marBottom w:val="0"/>
                          <w:divBdr>
                            <w:top w:val="dotted" w:sz="6" w:space="0" w:color="FEFEFE"/>
                            <w:left w:val="dotted" w:sz="6" w:space="11" w:color="FEFEFE"/>
                            <w:bottom w:val="dotted" w:sz="6" w:space="0" w:color="FEFEFE"/>
                            <w:right w:val="dotted" w:sz="6" w:space="0" w:color="FEFEFE"/>
                          </w:divBdr>
                          <w:divsChild>
                            <w:div w:id="1959943151">
                              <w:marLeft w:val="225"/>
                              <w:marRight w:val="0"/>
                              <w:marTop w:val="0"/>
                              <w:marBottom w:val="0"/>
                              <w:divBdr>
                                <w:top w:val="dotted" w:sz="6" w:space="0" w:color="FEFEFE"/>
                                <w:left w:val="dotted" w:sz="6" w:space="11" w:color="FEFEFE"/>
                                <w:bottom w:val="dotted" w:sz="6" w:space="0" w:color="FEFEFE"/>
                                <w:right w:val="dotted" w:sz="6" w:space="0" w:color="FEFEFE"/>
                              </w:divBdr>
                            </w:div>
                            <w:div w:id="19249530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44145804">
                      <w:marLeft w:val="72"/>
                      <w:marRight w:val="72"/>
                      <w:marTop w:val="72"/>
                      <w:marBottom w:val="72"/>
                      <w:divBdr>
                        <w:top w:val="dotted" w:sz="6" w:space="0" w:color="FEFEFE"/>
                        <w:left w:val="dotted" w:sz="6" w:space="0" w:color="FEFEFE"/>
                        <w:bottom w:val="dotted" w:sz="6" w:space="0" w:color="FEFEFE"/>
                        <w:right w:val="dotted" w:sz="6" w:space="0" w:color="FEFEFE"/>
                      </w:divBdr>
                    </w:div>
                    <w:div w:id="572784813">
                      <w:marLeft w:val="72"/>
                      <w:marRight w:val="72"/>
                      <w:marTop w:val="72"/>
                      <w:marBottom w:val="72"/>
                      <w:divBdr>
                        <w:top w:val="dotted" w:sz="6" w:space="0" w:color="FEFEFE"/>
                        <w:left w:val="dotted" w:sz="6" w:space="0" w:color="FEFEFE"/>
                        <w:bottom w:val="dotted" w:sz="6" w:space="0" w:color="FEFEFE"/>
                        <w:right w:val="dotted" w:sz="6" w:space="0" w:color="FEFEFE"/>
                      </w:divBdr>
                      <w:divsChild>
                        <w:div w:id="1296981113">
                          <w:marLeft w:val="225"/>
                          <w:marRight w:val="0"/>
                          <w:marTop w:val="0"/>
                          <w:marBottom w:val="0"/>
                          <w:divBdr>
                            <w:top w:val="dotted" w:sz="6" w:space="0" w:color="FEFEFE"/>
                            <w:left w:val="dotted" w:sz="6" w:space="11" w:color="FEFEFE"/>
                            <w:bottom w:val="dotted" w:sz="6" w:space="0" w:color="FEFEFE"/>
                            <w:right w:val="dotted" w:sz="6" w:space="0" w:color="FEFEFE"/>
                          </w:divBdr>
                        </w:div>
                        <w:div w:id="1120488125">
                          <w:marLeft w:val="225"/>
                          <w:marRight w:val="0"/>
                          <w:marTop w:val="0"/>
                          <w:marBottom w:val="0"/>
                          <w:divBdr>
                            <w:top w:val="dotted" w:sz="6" w:space="0" w:color="FEFEFE"/>
                            <w:left w:val="dotted" w:sz="6" w:space="11" w:color="FEFEFE"/>
                            <w:bottom w:val="dotted" w:sz="6" w:space="0" w:color="FEFEFE"/>
                            <w:right w:val="dotted" w:sz="6" w:space="0" w:color="FEFEFE"/>
                          </w:divBdr>
                        </w:div>
                        <w:div w:id="16589947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2395532">
                      <w:marLeft w:val="72"/>
                      <w:marRight w:val="72"/>
                      <w:marTop w:val="72"/>
                      <w:marBottom w:val="72"/>
                      <w:divBdr>
                        <w:top w:val="dotted" w:sz="6" w:space="0" w:color="FEFEFE"/>
                        <w:left w:val="dotted" w:sz="6" w:space="0" w:color="FEFEFE"/>
                        <w:bottom w:val="dotted" w:sz="6" w:space="0" w:color="FEFEFE"/>
                        <w:right w:val="dotted" w:sz="6" w:space="0" w:color="FEFEFE"/>
                      </w:divBdr>
                    </w:div>
                    <w:div w:id="548036413">
                      <w:marLeft w:val="72"/>
                      <w:marRight w:val="72"/>
                      <w:marTop w:val="72"/>
                      <w:marBottom w:val="72"/>
                      <w:divBdr>
                        <w:top w:val="dotted" w:sz="6" w:space="0" w:color="FEFEFE"/>
                        <w:left w:val="dotted" w:sz="6" w:space="0" w:color="FEFEFE"/>
                        <w:bottom w:val="dotted" w:sz="6" w:space="0" w:color="FEFEFE"/>
                        <w:right w:val="dotted" w:sz="6" w:space="0" w:color="FEFEFE"/>
                      </w:divBdr>
                      <w:divsChild>
                        <w:div w:id="469178488">
                          <w:marLeft w:val="225"/>
                          <w:marRight w:val="0"/>
                          <w:marTop w:val="0"/>
                          <w:marBottom w:val="0"/>
                          <w:divBdr>
                            <w:top w:val="dotted" w:sz="6" w:space="0" w:color="FEFEFE"/>
                            <w:left w:val="dotted" w:sz="6" w:space="11" w:color="FEFEFE"/>
                            <w:bottom w:val="dotted" w:sz="6" w:space="0" w:color="FEFEFE"/>
                            <w:right w:val="dotted" w:sz="6" w:space="0" w:color="FEFEFE"/>
                          </w:divBdr>
                        </w:div>
                        <w:div w:id="14054885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4591745">
                      <w:marLeft w:val="72"/>
                      <w:marRight w:val="72"/>
                      <w:marTop w:val="72"/>
                      <w:marBottom w:val="72"/>
                      <w:divBdr>
                        <w:top w:val="dotted" w:sz="6" w:space="0" w:color="FEFEFE"/>
                        <w:left w:val="dotted" w:sz="6" w:space="0" w:color="FEFEFE"/>
                        <w:bottom w:val="dotted" w:sz="6" w:space="0" w:color="FEFEFE"/>
                        <w:right w:val="dotted" w:sz="6" w:space="0" w:color="FEFEFE"/>
                      </w:divBdr>
                    </w:div>
                    <w:div w:id="1133448413">
                      <w:marLeft w:val="72"/>
                      <w:marRight w:val="72"/>
                      <w:marTop w:val="72"/>
                      <w:marBottom w:val="72"/>
                      <w:divBdr>
                        <w:top w:val="dotted" w:sz="6" w:space="0" w:color="FEFEFE"/>
                        <w:left w:val="dotted" w:sz="6" w:space="0" w:color="FEFEFE"/>
                        <w:bottom w:val="dotted" w:sz="6" w:space="0" w:color="FEFEFE"/>
                        <w:right w:val="dotted" w:sz="6" w:space="0" w:color="FEFEFE"/>
                      </w:divBdr>
                      <w:divsChild>
                        <w:div w:id="1248345634">
                          <w:marLeft w:val="225"/>
                          <w:marRight w:val="0"/>
                          <w:marTop w:val="0"/>
                          <w:marBottom w:val="0"/>
                          <w:divBdr>
                            <w:top w:val="dotted" w:sz="6" w:space="0" w:color="FEFEFE"/>
                            <w:left w:val="dotted" w:sz="6" w:space="11" w:color="FEFEFE"/>
                            <w:bottom w:val="dotted" w:sz="6" w:space="0" w:color="FEFEFE"/>
                            <w:right w:val="dotted" w:sz="6" w:space="0" w:color="FEFEFE"/>
                          </w:divBdr>
                        </w:div>
                        <w:div w:id="992370039">
                          <w:marLeft w:val="225"/>
                          <w:marRight w:val="0"/>
                          <w:marTop w:val="0"/>
                          <w:marBottom w:val="0"/>
                          <w:divBdr>
                            <w:top w:val="dotted" w:sz="6" w:space="0" w:color="FEFEFE"/>
                            <w:left w:val="dotted" w:sz="6" w:space="11" w:color="FEFEFE"/>
                            <w:bottom w:val="dotted" w:sz="6" w:space="0" w:color="FEFEFE"/>
                            <w:right w:val="dotted" w:sz="6" w:space="0" w:color="FEFEFE"/>
                          </w:divBdr>
                        </w:div>
                        <w:div w:id="10934710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4943367">
                      <w:marLeft w:val="72"/>
                      <w:marRight w:val="72"/>
                      <w:marTop w:val="72"/>
                      <w:marBottom w:val="72"/>
                      <w:divBdr>
                        <w:top w:val="dotted" w:sz="6" w:space="0" w:color="FEFEFE"/>
                        <w:left w:val="dotted" w:sz="6" w:space="0" w:color="FEFEFE"/>
                        <w:bottom w:val="dotted" w:sz="6" w:space="0" w:color="FEFEFE"/>
                        <w:right w:val="dotted" w:sz="6" w:space="0" w:color="FEFEFE"/>
                      </w:divBdr>
                      <w:divsChild>
                        <w:div w:id="359746012">
                          <w:marLeft w:val="225"/>
                          <w:marRight w:val="0"/>
                          <w:marTop w:val="0"/>
                          <w:marBottom w:val="0"/>
                          <w:divBdr>
                            <w:top w:val="dotted" w:sz="6" w:space="0" w:color="FEFEFE"/>
                            <w:left w:val="dotted" w:sz="6" w:space="11" w:color="FEFEFE"/>
                            <w:bottom w:val="dotted" w:sz="6" w:space="0" w:color="FEFEFE"/>
                            <w:right w:val="dotted" w:sz="6" w:space="0" w:color="FEFEFE"/>
                          </w:divBdr>
                        </w:div>
                        <w:div w:id="7253037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3668583">
                      <w:marLeft w:val="72"/>
                      <w:marRight w:val="72"/>
                      <w:marTop w:val="72"/>
                      <w:marBottom w:val="72"/>
                      <w:divBdr>
                        <w:top w:val="dotted" w:sz="6" w:space="0" w:color="FEFEFE"/>
                        <w:left w:val="dotted" w:sz="6" w:space="0" w:color="FEFEFE"/>
                        <w:bottom w:val="dotted" w:sz="6" w:space="0" w:color="FEFEFE"/>
                        <w:right w:val="dotted" w:sz="6" w:space="0" w:color="FEFEFE"/>
                      </w:divBdr>
                      <w:divsChild>
                        <w:div w:id="312175928">
                          <w:marLeft w:val="225"/>
                          <w:marRight w:val="0"/>
                          <w:marTop w:val="0"/>
                          <w:marBottom w:val="0"/>
                          <w:divBdr>
                            <w:top w:val="dotted" w:sz="6" w:space="0" w:color="FEFEFE"/>
                            <w:left w:val="dotted" w:sz="6" w:space="11" w:color="FEFEFE"/>
                            <w:bottom w:val="dotted" w:sz="6" w:space="0" w:color="FEFEFE"/>
                            <w:right w:val="dotted" w:sz="6" w:space="0" w:color="FEFEFE"/>
                          </w:divBdr>
                        </w:div>
                        <w:div w:id="837891538">
                          <w:marLeft w:val="225"/>
                          <w:marRight w:val="0"/>
                          <w:marTop w:val="0"/>
                          <w:marBottom w:val="0"/>
                          <w:divBdr>
                            <w:top w:val="dotted" w:sz="6" w:space="0" w:color="FEFEFE"/>
                            <w:left w:val="dotted" w:sz="6" w:space="11" w:color="FEFEFE"/>
                            <w:bottom w:val="dotted" w:sz="6" w:space="0" w:color="FEFEFE"/>
                            <w:right w:val="dotted" w:sz="6" w:space="0" w:color="FEFEFE"/>
                          </w:divBdr>
                        </w:div>
                        <w:div w:id="1533609761">
                          <w:marLeft w:val="225"/>
                          <w:marRight w:val="0"/>
                          <w:marTop w:val="0"/>
                          <w:marBottom w:val="0"/>
                          <w:divBdr>
                            <w:top w:val="dotted" w:sz="6" w:space="0" w:color="FEFEFE"/>
                            <w:left w:val="dotted" w:sz="6" w:space="11" w:color="FEFEFE"/>
                            <w:bottom w:val="dotted" w:sz="6" w:space="0" w:color="FEFEFE"/>
                            <w:right w:val="dotted" w:sz="6" w:space="0" w:color="FEFEFE"/>
                          </w:divBdr>
                        </w:div>
                        <w:div w:id="3740867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5310654">
                      <w:marLeft w:val="72"/>
                      <w:marRight w:val="72"/>
                      <w:marTop w:val="72"/>
                      <w:marBottom w:val="72"/>
                      <w:divBdr>
                        <w:top w:val="dotted" w:sz="6" w:space="0" w:color="FEFEFE"/>
                        <w:left w:val="dotted" w:sz="6" w:space="0" w:color="FEFEFE"/>
                        <w:bottom w:val="dotted" w:sz="6" w:space="0" w:color="FEFEFE"/>
                        <w:right w:val="dotted" w:sz="6" w:space="0" w:color="FEFEFE"/>
                      </w:divBdr>
                      <w:divsChild>
                        <w:div w:id="949047875">
                          <w:marLeft w:val="225"/>
                          <w:marRight w:val="0"/>
                          <w:marTop w:val="0"/>
                          <w:marBottom w:val="0"/>
                          <w:divBdr>
                            <w:top w:val="dotted" w:sz="6" w:space="0" w:color="FEFEFE"/>
                            <w:left w:val="dotted" w:sz="6" w:space="11" w:color="FEFEFE"/>
                            <w:bottom w:val="dotted" w:sz="6" w:space="0" w:color="FEFEFE"/>
                            <w:right w:val="dotted" w:sz="6" w:space="0" w:color="FEFEFE"/>
                          </w:divBdr>
                        </w:div>
                        <w:div w:id="17801733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96986166">
                      <w:marLeft w:val="72"/>
                      <w:marRight w:val="72"/>
                      <w:marTop w:val="72"/>
                      <w:marBottom w:val="72"/>
                      <w:divBdr>
                        <w:top w:val="dotted" w:sz="6" w:space="0" w:color="FEFEFE"/>
                        <w:left w:val="dotted" w:sz="6" w:space="0" w:color="FEFEFE"/>
                        <w:bottom w:val="dotted" w:sz="6" w:space="0" w:color="FEFEFE"/>
                        <w:right w:val="dotted" w:sz="6" w:space="0" w:color="FEFEFE"/>
                      </w:divBdr>
                    </w:div>
                    <w:div w:id="79352190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688751467">
                  <w:marLeft w:val="0"/>
                  <w:marRight w:val="0"/>
                  <w:marTop w:val="0"/>
                  <w:marBottom w:val="0"/>
                  <w:divBdr>
                    <w:top w:val="dotted" w:sz="6" w:space="0" w:color="FEFEFE"/>
                    <w:left w:val="dotted" w:sz="6" w:space="19" w:color="FEFEFE"/>
                    <w:bottom w:val="dotted" w:sz="6" w:space="0" w:color="FEFEFE"/>
                    <w:right w:val="dotted" w:sz="6" w:space="0" w:color="FEFEFE"/>
                  </w:divBdr>
                  <w:divsChild>
                    <w:div w:id="138740343">
                      <w:marLeft w:val="72"/>
                      <w:marRight w:val="72"/>
                      <w:marTop w:val="72"/>
                      <w:marBottom w:val="72"/>
                      <w:divBdr>
                        <w:top w:val="dotted" w:sz="6" w:space="0" w:color="FEFEFE"/>
                        <w:left w:val="dotted" w:sz="6" w:space="0" w:color="FEFEFE"/>
                        <w:bottom w:val="dotted" w:sz="6" w:space="0" w:color="FEFEFE"/>
                        <w:right w:val="dotted" w:sz="6" w:space="0" w:color="FEFEFE"/>
                      </w:divBdr>
                      <w:divsChild>
                        <w:div w:id="1428116106">
                          <w:marLeft w:val="225"/>
                          <w:marRight w:val="0"/>
                          <w:marTop w:val="0"/>
                          <w:marBottom w:val="0"/>
                          <w:divBdr>
                            <w:top w:val="dotted" w:sz="6" w:space="0" w:color="FEFEFE"/>
                            <w:left w:val="dotted" w:sz="6" w:space="11" w:color="FEFEFE"/>
                            <w:bottom w:val="dotted" w:sz="6" w:space="0" w:color="FEFEFE"/>
                            <w:right w:val="dotted" w:sz="6" w:space="0" w:color="FEFEFE"/>
                          </w:divBdr>
                        </w:div>
                        <w:div w:id="6290905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0806426">
                      <w:marLeft w:val="72"/>
                      <w:marRight w:val="72"/>
                      <w:marTop w:val="72"/>
                      <w:marBottom w:val="72"/>
                      <w:divBdr>
                        <w:top w:val="dotted" w:sz="6" w:space="0" w:color="FEFEFE"/>
                        <w:left w:val="dotted" w:sz="6" w:space="0" w:color="FEFEFE"/>
                        <w:bottom w:val="dotted" w:sz="6" w:space="0" w:color="FEFEFE"/>
                        <w:right w:val="dotted" w:sz="6" w:space="0" w:color="FEFEFE"/>
                      </w:divBdr>
                      <w:divsChild>
                        <w:div w:id="248119736">
                          <w:marLeft w:val="225"/>
                          <w:marRight w:val="0"/>
                          <w:marTop w:val="0"/>
                          <w:marBottom w:val="0"/>
                          <w:divBdr>
                            <w:top w:val="dotted" w:sz="6" w:space="0" w:color="FEFEFE"/>
                            <w:left w:val="dotted" w:sz="6" w:space="11" w:color="FEFEFE"/>
                            <w:bottom w:val="dotted" w:sz="6" w:space="0" w:color="FEFEFE"/>
                            <w:right w:val="dotted" w:sz="6" w:space="0" w:color="FEFEFE"/>
                          </w:divBdr>
                        </w:div>
                        <w:div w:id="20310999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0814837">
                      <w:marLeft w:val="72"/>
                      <w:marRight w:val="72"/>
                      <w:marTop w:val="72"/>
                      <w:marBottom w:val="72"/>
                      <w:divBdr>
                        <w:top w:val="dotted" w:sz="6" w:space="0" w:color="FEFEFE"/>
                        <w:left w:val="dotted" w:sz="6" w:space="0" w:color="FEFEFE"/>
                        <w:bottom w:val="dotted" w:sz="6" w:space="0" w:color="FEFEFE"/>
                        <w:right w:val="dotted" w:sz="6" w:space="0" w:color="FEFEFE"/>
                      </w:divBdr>
                      <w:divsChild>
                        <w:div w:id="528304043">
                          <w:marLeft w:val="225"/>
                          <w:marRight w:val="0"/>
                          <w:marTop w:val="0"/>
                          <w:marBottom w:val="0"/>
                          <w:divBdr>
                            <w:top w:val="dotted" w:sz="6" w:space="0" w:color="FEFEFE"/>
                            <w:left w:val="dotted" w:sz="6" w:space="11" w:color="FEFEFE"/>
                            <w:bottom w:val="dotted" w:sz="6" w:space="0" w:color="FEFEFE"/>
                            <w:right w:val="dotted" w:sz="6" w:space="0" w:color="FEFEFE"/>
                          </w:divBdr>
                        </w:div>
                        <w:div w:id="395518008">
                          <w:marLeft w:val="225"/>
                          <w:marRight w:val="0"/>
                          <w:marTop w:val="0"/>
                          <w:marBottom w:val="0"/>
                          <w:divBdr>
                            <w:top w:val="dotted" w:sz="6" w:space="0" w:color="FEFEFE"/>
                            <w:left w:val="dotted" w:sz="6" w:space="11" w:color="FEFEFE"/>
                            <w:bottom w:val="dotted" w:sz="6" w:space="0" w:color="FEFEFE"/>
                            <w:right w:val="dotted" w:sz="6" w:space="0" w:color="FEFEFE"/>
                          </w:divBdr>
                        </w:div>
                        <w:div w:id="359161459">
                          <w:marLeft w:val="225"/>
                          <w:marRight w:val="0"/>
                          <w:marTop w:val="0"/>
                          <w:marBottom w:val="0"/>
                          <w:divBdr>
                            <w:top w:val="dotted" w:sz="6" w:space="0" w:color="FEFEFE"/>
                            <w:left w:val="dotted" w:sz="6" w:space="11" w:color="FEFEFE"/>
                            <w:bottom w:val="dotted" w:sz="6" w:space="0" w:color="FEFEFE"/>
                            <w:right w:val="dotted" w:sz="6" w:space="0" w:color="FEFEFE"/>
                          </w:divBdr>
                        </w:div>
                        <w:div w:id="53090718">
                          <w:marLeft w:val="225"/>
                          <w:marRight w:val="0"/>
                          <w:marTop w:val="0"/>
                          <w:marBottom w:val="0"/>
                          <w:divBdr>
                            <w:top w:val="dotted" w:sz="6" w:space="0" w:color="FEFEFE"/>
                            <w:left w:val="dotted" w:sz="6" w:space="11" w:color="FEFEFE"/>
                            <w:bottom w:val="dotted" w:sz="6" w:space="0" w:color="FEFEFE"/>
                            <w:right w:val="dotted" w:sz="6" w:space="0" w:color="FEFEFE"/>
                          </w:divBdr>
                        </w:div>
                        <w:div w:id="11011424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5320702">
                      <w:marLeft w:val="72"/>
                      <w:marRight w:val="72"/>
                      <w:marTop w:val="72"/>
                      <w:marBottom w:val="72"/>
                      <w:divBdr>
                        <w:top w:val="dotted" w:sz="6" w:space="0" w:color="FEFEFE"/>
                        <w:left w:val="dotted" w:sz="6" w:space="0" w:color="FEFEFE"/>
                        <w:bottom w:val="dotted" w:sz="6" w:space="0" w:color="FEFEFE"/>
                        <w:right w:val="dotted" w:sz="6" w:space="0" w:color="FEFEFE"/>
                      </w:divBdr>
                      <w:divsChild>
                        <w:div w:id="272711516">
                          <w:marLeft w:val="225"/>
                          <w:marRight w:val="0"/>
                          <w:marTop w:val="0"/>
                          <w:marBottom w:val="0"/>
                          <w:divBdr>
                            <w:top w:val="dotted" w:sz="6" w:space="0" w:color="FEFEFE"/>
                            <w:left w:val="dotted" w:sz="6" w:space="11" w:color="FEFEFE"/>
                            <w:bottom w:val="dotted" w:sz="6" w:space="0" w:color="FEFEFE"/>
                            <w:right w:val="dotted" w:sz="6" w:space="0" w:color="FEFEFE"/>
                          </w:divBdr>
                        </w:div>
                        <w:div w:id="1304627260">
                          <w:marLeft w:val="225"/>
                          <w:marRight w:val="0"/>
                          <w:marTop w:val="0"/>
                          <w:marBottom w:val="0"/>
                          <w:divBdr>
                            <w:top w:val="dotted" w:sz="6" w:space="0" w:color="FEFEFE"/>
                            <w:left w:val="dotted" w:sz="6" w:space="11" w:color="FEFEFE"/>
                            <w:bottom w:val="dotted" w:sz="6" w:space="0" w:color="FEFEFE"/>
                            <w:right w:val="dotted" w:sz="6" w:space="0" w:color="FEFEFE"/>
                          </w:divBdr>
                        </w:div>
                        <w:div w:id="21394473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7966811">
                      <w:marLeft w:val="72"/>
                      <w:marRight w:val="72"/>
                      <w:marTop w:val="72"/>
                      <w:marBottom w:val="72"/>
                      <w:divBdr>
                        <w:top w:val="dotted" w:sz="6" w:space="0" w:color="FEFEFE"/>
                        <w:left w:val="dotted" w:sz="6" w:space="0" w:color="FEFEFE"/>
                        <w:bottom w:val="dotted" w:sz="6" w:space="0" w:color="FEFEFE"/>
                        <w:right w:val="dotted" w:sz="6" w:space="0" w:color="FEFEFE"/>
                      </w:divBdr>
                      <w:divsChild>
                        <w:div w:id="266931221">
                          <w:marLeft w:val="225"/>
                          <w:marRight w:val="0"/>
                          <w:marTop w:val="0"/>
                          <w:marBottom w:val="0"/>
                          <w:divBdr>
                            <w:top w:val="dotted" w:sz="6" w:space="0" w:color="FEFEFE"/>
                            <w:left w:val="dotted" w:sz="6" w:space="11" w:color="FEFEFE"/>
                            <w:bottom w:val="dotted" w:sz="6" w:space="0" w:color="FEFEFE"/>
                            <w:right w:val="dotted" w:sz="6" w:space="0" w:color="FEFEFE"/>
                          </w:divBdr>
                        </w:div>
                        <w:div w:id="414849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5720287">
                      <w:marLeft w:val="72"/>
                      <w:marRight w:val="72"/>
                      <w:marTop w:val="72"/>
                      <w:marBottom w:val="72"/>
                      <w:divBdr>
                        <w:top w:val="dotted" w:sz="6" w:space="0" w:color="FEFEFE"/>
                        <w:left w:val="dotted" w:sz="6" w:space="0" w:color="FEFEFE"/>
                        <w:bottom w:val="dotted" w:sz="6" w:space="0" w:color="FEFEFE"/>
                        <w:right w:val="dotted" w:sz="6" w:space="0" w:color="FEFEFE"/>
                      </w:divBdr>
                      <w:divsChild>
                        <w:div w:id="1799378537">
                          <w:marLeft w:val="225"/>
                          <w:marRight w:val="0"/>
                          <w:marTop w:val="0"/>
                          <w:marBottom w:val="0"/>
                          <w:divBdr>
                            <w:top w:val="dotted" w:sz="6" w:space="0" w:color="FEFEFE"/>
                            <w:left w:val="dotted" w:sz="6" w:space="11" w:color="FEFEFE"/>
                            <w:bottom w:val="dotted" w:sz="6" w:space="0" w:color="FEFEFE"/>
                            <w:right w:val="dotted" w:sz="6" w:space="0" w:color="FEFEFE"/>
                          </w:divBdr>
                        </w:div>
                        <w:div w:id="298923279">
                          <w:marLeft w:val="225"/>
                          <w:marRight w:val="0"/>
                          <w:marTop w:val="0"/>
                          <w:marBottom w:val="0"/>
                          <w:divBdr>
                            <w:top w:val="dotted" w:sz="6" w:space="0" w:color="FEFEFE"/>
                            <w:left w:val="dotted" w:sz="6" w:space="11" w:color="FEFEFE"/>
                            <w:bottom w:val="dotted" w:sz="6" w:space="0" w:color="FEFEFE"/>
                            <w:right w:val="dotted" w:sz="6" w:space="0" w:color="FEFEFE"/>
                          </w:divBdr>
                        </w:div>
                        <w:div w:id="545290836">
                          <w:marLeft w:val="225"/>
                          <w:marRight w:val="0"/>
                          <w:marTop w:val="0"/>
                          <w:marBottom w:val="0"/>
                          <w:divBdr>
                            <w:top w:val="dotted" w:sz="6" w:space="0" w:color="FEFEFE"/>
                            <w:left w:val="dotted" w:sz="6" w:space="11" w:color="FEFEFE"/>
                            <w:bottom w:val="dotted" w:sz="6" w:space="0" w:color="FEFEFE"/>
                            <w:right w:val="dotted" w:sz="6" w:space="0" w:color="FEFEFE"/>
                          </w:divBdr>
                        </w:div>
                        <w:div w:id="113909613">
                          <w:marLeft w:val="225"/>
                          <w:marRight w:val="0"/>
                          <w:marTop w:val="0"/>
                          <w:marBottom w:val="0"/>
                          <w:divBdr>
                            <w:top w:val="dotted" w:sz="6" w:space="0" w:color="FEFEFE"/>
                            <w:left w:val="dotted" w:sz="6" w:space="11" w:color="FEFEFE"/>
                            <w:bottom w:val="dotted" w:sz="6" w:space="0" w:color="FEFEFE"/>
                            <w:right w:val="dotted" w:sz="6" w:space="0" w:color="FEFEFE"/>
                          </w:divBdr>
                        </w:div>
                        <w:div w:id="964656977">
                          <w:marLeft w:val="225"/>
                          <w:marRight w:val="0"/>
                          <w:marTop w:val="0"/>
                          <w:marBottom w:val="0"/>
                          <w:divBdr>
                            <w:top w:val="dotted" w:sz="6" w:space="0" w:color="FEFEFE"/>
                            <w:left w:val="dotted" w:sz="6" w:space="11" w:color="FEFEFE"/>
                            <w:bottom w:val="dotted" w:sz="6" w:space="0" w:color="FEFEFE"/>
                            <w:right w:val="dotted" w:sz="6" w:space="0" w:color="FEFEFE"/>
                          </w:divBdr>
                        </w:div>
                        <w:div w:id="19007446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2904471">
                      <w:marLeft w:val="72"/>
                      <w:marRight w:val="72"/>
                      <w:marTop w:val="72"/>
                      <w:marBottom w:val="72"/>
                      <w:divBdr>
                        <w:top w:val="dotted" w:sz="6" w:space="0" w:color="FEFEFE"/>
                        <w:left w:val="dotted" w:sz="6" w:space="0" w:color="FEFEFE"/>
                        <w:bottom w:val="dotted" w:sz="6" w:space="0" w:color="FEFEFE"/>
                        <w:right w:val="dotted" w:sz="6" w:space="0" w:color="FEFEFE"/>
                      </w:divBdr>
                      <w:divsChild>
                        <w:div w:id="449907070">
                          <w:marLeft w:val="225"/>
                          <w:marRight w:val="0"/>
                          <w:marTop w:val="0"/>
                          <w:marBottom w:val="0"/>
                          <w:divBdr>
                            <w:top w:val="dotted" w:sz="6" w:space="0" w:color="FEFEFE"/>
                            <w:left w:val="dotted" w:sz="6" w:space="11" w:color="FEFEFE"/>
                            <w:bottom w:val="dotted" w:sz="6" w:space="0" w:color="FEFEFE"/>
                            <w:right w:val="dotted" w:sz="6" w:space="0" w:color="FEFEFE"/>
                          </w:divBdr>
                        </w:div>
                        <w:div w:id="1059203486">
                          <w:marLeft w:val="225"/>
                          <w:marRight w:val="0"/>
                          <w:marTop w:val="0"/>
                          <w:marBottom w:val="0"/>
                          <w:divBdr>
                            <w:top w:val="dotted" w:sz="6" w:space="0" w:color="FEFEFE"/>
                            <w:left w:val="dotted" w:sz="6" w:space="11" w:color="FEFEFE"/>
                            <w:bottom w:val="dotted" w:sz="6" w:space="0" w:color="FEFEFE"/>
                            <w:right w:val="dotted" w:sz="6" w:space="0" w:color="FEFEFE"/>
                          </w:divBdr>
                        </w:div>
                        <w:div w:id="8166473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3853060">
                      <w:marLeft w:val="72"/>
                      <w:marRight w:val="72"/>
                      <w:marTop w:val="72"/>
                      <w:marBottom w:val="72"/>
                      <w:divBdr>
                        <w:top w:val="dotted" w:sz="6" w:space="0" w:color="FEFEFE"/>
                        <w:left w:val="dotted" w:sz="6" w:space="0" w:color="FEFEFE"/>
                        <w:bottom w:val="dotted" w:sz="6" w:space="0" w:color="FEFEFE"/>
                        <w:right w:val="dotted" w:sz="6" w:space="0" w:color="FEFEFE"/>
                      </w:divBdr>
                      <w:divsChild>
                        <w:div w:id="818233775">
                          <w:marLeft w:val="225"/>
                          <w:marRight w:val="0"/>
                          <w:marTop w:val="0"/>
                          <w:marBottom w:val="0"/>
                          <w:divBdr>
                            <w:top w:val="dotted" w:sz="6" w:space="0" w:color="FEFEFE"/>
                            <w:left w:val="dotted" w:sz="6" w:space="11" w:color="FEFEFE"/>
                            <w:bottom w:val="dotted" w:sz="6" w:space="0" w:color="FEFEFE"/>
                            <w:right w:val="dotted" w:sz="6" w:space="0" w:color="FEFEFE"/>
                          </w:divBdr>
                        </w:div>
                        <w:div w:id="1903589676">
                          <w:marLeft w:val="225"/>
                          <w:marRight w:val="0"/>
                          <w:marTop w:val="0"/>
                          <w:marBottom w:val="0"/>
                          <w:divBdr>
                            <w:top w:val="dotted" w:sz="6" w:space="0" w:color="FEFEFE"/>
                            <w:left w:val="dotted" w:sz="6" w:space="11" w:color="FEFEFE"/>
                            <w:bottom w:val="dotted" w:sz="6" w:space="0" w:color="FEFEFE"/>
                            <w:right w:val="dotted" w:sz="6" w:space="0" w:color="FEFEFE"/>
                          </w:divBdr>
                        </w:div>
                        <w:div w:id="11147168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6097079">
                      <w:marLeft w:val="72"/>
                      <w:marRight w:val="72"/>
                      <w:marTop w:val="72"/>
                      <w:marBottom w:val="72"/>
                      <w:divBdr>
                        <w:top w:val="dotted" w:sz="6" w:space="0" w:color="FEFEFE"/>
                        <w:left w:val="dotted" w:sz="6" w:space="0" w:color="FEFEFE"/>
                        <w:bottom w:val="dotted" w:sz="6" w:space="0" w:color="FEFEFE"/>
                        <w:right w:val="dotted" w:sz="6" w:space="0" w:color="FEFEFE"/>
                      </w:divBdr>
                      <w:divsChild>
                        <w:div w:id="103548450">
                          <w:marLeft w:val="225"/>
                          <w:marRight w:val="0"/>
                          <w:marTop w:val="0"/>
                          <w:marBottom w:val="0"/>
                          <w:divBdr>
                            <w:top w:val="dotted" w:sz="6" w:space="0" w:color="FEFEFE"/>
                            <w:left w:val="dotted" w:sz="6" w:space="11" w:color="FEFEFE"/>
                            <w:bottom w:val="dotted" w:sz="6" w:space="0" w:color="FEFEFE"/>
                            <w:right w:val="dotted" w:sz="6" w:space="0" w:color="FEFEFE"/>
                          </w:divBdr>
                        </w:div>
                        <w:div w:id="1460608462">
                          <w:marLeft w:val="225"/>
                          <w:marRight w:val="0"/>
                          <w:marTop w:val="0"/>
                          <w:marBottom w:val="0"/>
                          <w:divBdr>
                            <w:top w:val="dotted" w:sz="6" w:space="0" w:color="FEFEFE"/>
                            <w:left w:val="dotted" w:sz="6" w:space="11" w:color="FEFEFE"/>
                            <w:bottom w:val="dotted" w:sz="6" w:space="0" w:color="FEFEFE"/>
                            <w:right w:val="dotted" w:sz="6" w:space="0" w:color="FEFEFE"/>
                          </w:divBdr>
                        </w:div>
                        <w:div w:id="19449900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378449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778109532">
                  <w:marLeft w:val="0"/>
                  <w:marRight w:val="0"/>
                  <w:marTop w:val="0"/>
                  <w:marBottom w:val="0"/>
                  <w:divBdr>
                    <w:top w:val="dotted" w:sz="6" w:space="0" w:color="FEFEFE"/>
                    <w:left w:val="dotted" w:sz="6" w:space="19" w:color="FEFEFE"/>
                    <w:bottom w:val="dotted" w:sz="6" w:space="0" w:color="FEFEFE"/>
                    <w:right w:val="dotted" w:sz="6" w:space="0" w:color="FEFEFE"/>
                  </w:divBdr>
                  <w:divsChild>
                    <w:div w:id="514466269">
                      <w:marLeft w:val="72"/>
                      <w:marRight w:val="72"/>
                      <w:marTop w:val="72"/>
                      <w:marBottom w:val="72"/>
                      <w:divBdr>
                        <w:top w:val="dotted" w:sz="6" w:space="0" w:color="FEFEFE"/>
                        <w:left w:val="dotted" w:sz="6" w:space="0" w:color="FEFEFE"/>
                        <w:bottom w:val="dotted" w:sz="6" w:space="0" w:color="FEFEFE"/>
                        <w:right w:val="dotted" w:sz="6" w:space="0" w:color="FEFEFE"/>
                      </w:divBdr>
                      <w:divsChild>
                        <w:div w:id="718282088">
                          <w:marLeft w:val="225"/>
                          <w:marRight w:val="0"/>
                          <w:marTop w:val="0"/>
                          <w:marBottom w:val="0"/>
                          <w:divBdr>
                            <w:top w:val="dotted" w:sz="6" w:space="0" w:color="FEFEFE"/>
                            <w:left w:val="dotted" w:sz="6" w:space="11" w:color="FEFEFE"/>
                            <w:bottom w:val="dotted" w:sz="6" w:space="0" w:color="FEFEFE"/>
                            <w:right w:val="dotted" w:sz="6" w:space="0" w:color="FEFEFE"/>
                          </w:divBdr>
                        </w:div>
                        <w:div w:id="994720705">
                          <w:marLeft w:val="225"/>
                          <w:marRight w:val="0"/>
                          <w:marTop w:val="0"/>
                          <w:marBottom w:val="0"/>
                          <w:divBdr>
                            <w:top w:val="dotted" w:sz="6" w:space="0" w:color="FEFEFE"/>
                            <w:left w:val="dotted" w:sz="6" w:space="11" w:color="FEFEFE"/>
                            <w:bottom w:val="dotted" w:sz="6" w:space="0" w:color="FEFEFE"/>
                            <w:right w:val="dotted" w:sz="6" w:space="0" w:color="FEFEFE"/>
                          </w:divBdr>
                        </w:div>
                        <w:div w:id="66614871">
                          <w:marLeft w:val="225"/>
                          <w:marRight w:val="0"/>
                          <w:marTop w:val="0"/>
                          <w:marBottom w:val="0"/>
                          <w:divBdr>
                            <w:top w:val="dotted" w:sz="6" w:space="0" w:color="FEFEFE"/>
                            <w:left w:val="dotted" w:sz="6" w:space="11" w:color="FEFEFE"/>
                            <w:bottom w:val="dotted" w:sz="6" w:space="0" w:color="FEFEFE"/>
                            <w:right w:val="dotted" w:sz="6" w:space="0" w:color="FEFEFE"/>
                          </w:divBdr>
                        </w:div>
                        <w:div w:id="2162848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5423152">
                      <w:marLeft w:val="72"/>
                      <w:marRight w:val="72"/>
                      <w:marTop w:val="72"/>
                      <w:marBottom w:val="72"/>
                      <w:divBdr>
                        <w:top w:val="dotted" w:sz="6" w:space="0" w:color="FEFEFE"/>
                        <w:left w:val="dotted" w:sz="6" w:space="0" w:color="FEFEFE"/>
                        <w:bottom w:val="dotted" w:sz="6" w:space="0" w:color="FEFEFE"/>
                        <w:right w:val="dotted" w:sz="6" w:space="0" w:color="FEFEFE"/>
                      </w:divBdr>
                      <w:divsChild>
                        <w:div w:id="764692581">
                          <w:marLeft w:val="225"/>
                          <w:marRight w:val="0"/>
                          <w:marTop w:val="0"/>
                          <w:marBottom w:val="0"/>
                          <w:divBdr>
                            <w:top w:val="dotted" w:sz="6" w:space="0" w:color="FEFEFE"/>
                            <w:left w:val="dotted" w:sz="6" w:space="11" w:color="FEFEFE"/>
                            <w:bottom w:val="dotted" w:sz="6" w:space="0" w:color="FEFEFE"/>
                            <w:right w:val="dotted" w:sz="6" w:space="0" w:color="FEFEFE"/>
                          </w:divBdr>
                        </w:div>
                        <w:div w:id="15033556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1444957">
                      <w:marLeft w:val="72"/>
                      <w:marRight w:val="72"/>
                      <w:marTop w:val="72"/>
                      <w:marBottom w:val="72"/>
                      <w:divBdr>
                        <w:top w:val="dotted" w:sz="6" w:space="0" w:color="FEFEFE"/>
                        <w:left w:val="dotted" w:sz="6" w:space="0" w:color="FEFEFE"/>
                        <w:bottom w:val="dotted" w:sz="6" w:space="0" w:color="FEFEFE"/>
                        <w:right w:val="dotted" w:sz="6" w:space="0" w:color="FEFEFE"/>
                      </w:divBdr>
                      <w:divsChild>
                        <w:div w:id="1178617186">
                          <w:marLeft w:val="225"/>
                          <w:marRight w:val="0"/>
                          <w:marTop w:val="0"/>
                          <w:marBottom w:val="0"/>
                          <w:divBdr>
                            <w:top w:val="dotted" w:sz="6" w:space="0" w:color="FEFEFE"/>
                            <w:left w:val="dotted" w:sz="6" w:space="11" w:color="FEFEFE"/>
                            <w:bottom w:val="dotted" w:sz="6" w:space="0" w:color="FEFEFE"/>
                            <w:right w:val="dotted" w:sz="6" w:space="0" w:color="FEFEFE"/>
                          </w:divBdr>
                        </w:div>
                        <w:div w:id="18758467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7066305">
                      <w:marLeft w:val="72"/>
                      <w:marRight w:val="72"/>
                      <w:marTop w:val="72"/>
                      <w:marBottom w:val="72"/>
                      <w:divBdr>
                        <w:top w:val="dotted" w:sz="6" w:space="0" w:color="FEFEFE"/>
                        <w:left w:val="dotted" w:sz="6" w:space="0" w:color="FEFEFE"/>
                        <w:bottom w:val="dotted" w:sz="6" w:space="0" w:color="FEFEFE"/>
                        <w:right w:val="dotted" w:sz="6" w:space="0" w:color="FEFEFE"/>
                      </w:divBdr>
                      <w:divsChild>
                        <w:div w:id="1873416722">
                          <w:marLeft w:val="225"/>
                          <w:marRight w:val="0"/>
                          <w:marTop w:val="0"/>
                          <w:marBottom w:val="0"/>
                          <w:divBdr>
                            <w:top w:val="dotted" w:sz="6" w:space="0" w:color="FEFEFE"/>
                            <w:left w:val="dotted" w:sz="6" w:space="11" w:color="FEFEFE"/>
                            <w:bottom w:val="dotted" w:sz="6" w:space="0" w:color="FEFEFE"/>
                            <w:right w:val="dotted" w:sz="6" w:space="0" w:color="FEFEFE"/>
                          </w:divBdr>
                        </w:div>
                        <w:div w:id="11850944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6919580">
                      <w:marLeft w:val="72"/>
                      <w:marRight w:val="72"/>
                      <w:marTop w:val="72"/>
                      <w:marBottom w:val="72"/>
                      <w:divBdr>
                        <w:top w:val="dotted" w:sz="6" w:space="0" w:color="FEFEFE"/>
                        <w:left w:val="dotted" w:sz="6" w:space="0" w:color="FEFEFE"/>
                        <w:bottom w:val="dotted" w:sz="6" w:space="0" w:color="FEFEFE"/>
                        <w:right w:val="dotted" w:sz="6" w:space="0" w:color="FEFEFE"/>
                      </w:divBdr>
                      <w:divsChild>
                        <w:div w:id="418911790">
                          <w:marLeft w:val="225"/>
                          <w:marRight w:val="0"/>
                          <w:marTop w:val="0"/>
                          <w:marBottom w:val="0"/>
                          <w:divBdr>
                            <w:top w:val="dotted" w:sz="6" w:space="0" w:color="FEFEFE"/>
                            <w:left w:val="dotted" w:sz="6" w:space="11" w:color="FEFEFE"/>
                            <w:bottom w:val="dotted" w:sz="6" w:space="0" w:color="FEFEFE"/>
                            <w:right w:val="dotted" w:sz="6" w:space="0" w:color="FEFEFE"/>
                          </w:divBdr>
                        </w:div>
                        <w:div w:id="17485036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22879467">
                  <w:marLeft w:val="0"/>
                  <w:marRight w:val="0"/>
                  <w:marTop w:val="0"/>
                  <w:marBottom w:val="0"/>
                  <w:divBdr>
                    <w:top w:val="dotted" w:sz="6" w:space="0" w:color="FEFEFE"/>
                    <w:left w:val="dotted" w:sz="6" w:space="19" w:color="FEFEFE"/>
                    <w:bottom w:val="dotted" w:sz="6" w:space="0" w:color="FEFEFE"/>
                    <w:right w:val="dotted" w:sz="6" w:space="0" w:color="FEFEFE"/>
                  </w:divBdr>
                  <w:divsChild>
                    <w:div w:id="1923568727">
                      <w:marLeft w:val="72"/>
                      <w:marRight w:val="72"/>
                      <w:marTop w:val="72"/>
                      <w:marBottom w:val="72"/>
                      <w:divBdr>
                        <w:top w:val="dotted" w:sz="6" w:space="0" w:color="FEFEFE"/>
                        <w:left w:val="dotted" w:sz="6" w:space="0" w:color="FEFEFE"/>
                        <w:bottom w:val="dotted" w:sz="6" w:space="0" w:color="FEFEFE"/>
                        <w:right w:val="dotted" w:sz="6" w:space="0" w:color="FEFEFE"/>
                      </w:divBdr>
                      <w:divsChild>
                        <w:div w:id="446628706">
                          <w:marLeft w:val="225"/>
                          <w:marRight w:val="0"/>
                          <w:marTop w:val="0"/>
                          <w:marBottom w:val="0"/>
                          <w:divBdr>
                            <w:top w:val="dotted" w:sz="6" w:space="0" w:color="FEFEFE"/>
                            <w:left w:val="dotted" w:sz="6" w:space="11" w:color="FEFEFE"/>
                            <w:bottom w:val="dotted" w:sz="6" w:space="0" w:color="FEFEFE"/>
                            <w:right w:val="dotted" w:sz="6" w:space="0" w:color="FEFEFE"/>
                          </w:divBdr>
                        </w:div>
                        <w:div w:id="1245066309">
                          <w:marLeft w:val="225"/>
                          <w:marRight w:val="0"/>
                          <w:marTop w:val="0"/>
                          <w:marBottom w:val="0"/>
                          <w:divBdr>
                            <w:top w:val="dotted" w:sz="6" w:space="0" w:color="FEFEFE"/>
                            <w:left w:val="dotted" w:sz="6" w:space="11" w:color="FEFEFE"/>
                            <w:bottom w:val="dotted" w:sz="6" w:space="0" w:color="FEFEFE"/>
                            <w:right w:val="dotted" w:sz="6" w:space="0" w:color="FEFEFE"/>
                          </w:divBdr>
                        </w:div>
                        <w:div w:id="12928996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91577215">
          <w:marLeft w:val="72"/>
          <w:marRight w:val="72"/>
          <w:marTop w:val="72"/>
          <w:marBottom w:val="72"/>
          <w:divBdr>
            <w:top w:val="dotted" w:sz="6" w:space="0" w:color="FEFEFE"/>
            <w:left w:val="dotted" w:sz="6" w:space="0" w:color="FEFEFE"/>
            <w:bottom w:val="dotted" w:sz="6" w:space="0" w:color="FEFEFE"/>
            <w:right w:val="dotted" w:sz="6" w:space="0" w:color="FEFEFE"/>
          </w:divBdr>
          <w:divsChild>
            <w:div w:id="1728530508">
              <w:marLeft w:val="72"/>
              <w:marRight w:val="72"/>
              <w:marTop w:val="72"/>
              <w:marBottom w:val="72"/>
              <w:divBdr>
                <w:top w:val="dotted" w:sz="6" w:space="0" w:color="FEFEFE"/>
                <w:left w:val="dotted" w:sz="6" w:space="0" w:color="FEFEFE"/>
                <w:bottom w:val="dotted" w:sz="6" w:space="0" w:color="FEFEFE"/>
                <w:right w:val="dotted" w:sz="6" w:space="0" w:color="FEFEFE"/>
              </w:divBdr>
            </w:div>
            <w:div w:id="1068108849">
              <w:marLeft w:val="72"/>
              <w:marRight w:val="72"/>
              <w:marTop w:val="72"/>
              <w:marBottom w:val="72"/>
              <w:divBdr>
                <w:top w:val="dotted" w:sz="6" w:space="0" w:color="FEFEFE"/>
                <w:left w:val="dotted" w:sz="6" w:space="0" w:color="FEFEFE"/>
                <w:bottom w:val="dotted" w:sz="6" w:space="0" w:color="FEFEFE"/>
                <w:right w:val="dotted" w:sz="6" w:space="0" w:color="FEFEFE"/>
              </w:divBdr>
              <w:divsChild>
                <w:div w:id="710030302">
                  <w:marLeft w:val="225"/>
                  <w:marRight w:val="0"/>
                  <w:marTop w:val="0"/>
                  <w:marBottom w:val="0"/>
                  <w:divBdr>
                    <w:top w:val="dotted" w:sz="6" w:space="0" w:color="FEFEFE"/>
                    <w:left w:val="dotted" w:sz="6" w:space="11" w:color="FEFEFE"/>
                    <w:bottom w:val="dotted" w:sz="6" w:space="0" w:color="FEFEFE"/>
                    <w:right w:val="dotted" w:sz="6" w:space="0" w:color="FEFEFE"/>
                  </w:divBdr>
                </w:div>
                <w:div w:id="1574392696">
                  <w:marLeft w:val="225"/>
                  <w:marRight w:val="0"/>
                  <w:marTop w:val="0"/>
                  <w:marBottom w:val="0"/>
                  <w:divBdr>
                    <w:top w:val="dotted" w:sz="6" w:space="0" w:color="FEFEFE"/>
                    <w:left w:val="dotted" w:sz="6" w:space="11" w:color="FEFEFE"/>
                    <w:bottom w:val="dotted" w:sz="6" w:space="0" w:color="FEFEFE"/>
                    <w:right w:val="dotted" w:sz="6" w:space="0" w:color="FEFEFE"/>
                  </w:divBdr>
                </w:div>
                <w:div w:id="13119819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0173035">
              <w:marLeft w:val="72"/>
              <w:marRight w:val="72"/>
              <w:marTop w:val="72"/>
              <w:marBottom w:val="72"/>
              <w:divBdr>
                <w:top w:val="dotted" w:sz="6" w:space="0" w:color="FEFEFE"/>
                <w:left w:val="dotted" w:sz="6" w:space="0" w:color="FEFEFE"/>
                <w:bottom w:val="dotted" w:sz="6" w:space="0" w:color="FEFEFE"/>
                <w:right w:val="dotted" w:sz="6" w:space="0" w:color="FEFEFE"/>
              </w:divBdr>
            </w:div>
            <w:div w:id="1034385391">
              <w:marLeft w:val="72"/>
              <w:marRight w:val="72"/>
              <w:marTop w:val="72"/>
              <w:marBottom w:val="72"/>
              <w:divBdr>
                <w:top w:val="dotted" w:sz="6" w:space="0" w:color="FEFEFE"/>
                <w:left w:val="dotted" w:sz="6" w:space="0" w:color="FEFEFE"/>
                <w:bottom w:val="dotted" w:sz="6" w:space="0" w:color="FEFEFE"/>
                <w:right w:val="dotted" w:sz="6" w:space="0" w:color="FEFEFE"/>
              </w:divBdr>
              <w:divsChild>
                <w:div w:id="1272932036">
                  <w:marLeft w:val="225"/>
                  <w:marRight w:val="0"/>
                  <w:marTop w:val="0"/>
                  <w:marBottom w:val="0"/>
                  <w:divBdr>
                    <w:top w:val="dotted" w:sz="6" w:space="0" w:color="FEFEFE"/>
                    <w:left w:val="dotted" w:sz="6" w:space="11" w:color="FEFEFE"/>
                    <w:bottom w:val="dotted" w:sz="6" w:space="0" w:color="FEFEFE"/>
                    <w:right w:val="dotted" w:sz="6" w:space="0" w:color="FEFEFE"/>
                  </w:divBdr>
                </w:div>
                <w:div w:id="295915335">
                  <w:marLeft w:val="225"/>
                  <w:marRight w:val="0"/>
                  <w:marTop w:val="0"/>
                  <w:marBottom w:val="0"/>
                  <w:divBdr>
                    <w:top w:val="dotted" w:sz="6" w:space="0" w:color="FEFEFE"/>
                    <w:left w:val="dotted" w:sz="6" w:space="11" w:color="FEFEFE"/>
                    <w:bottom w:val="dotted" w:sz="6" w:space="0" w:color="FEFEFE"/>
                    <w:right w:val="dotted" w:sz="6" w:space="0" w:color="FEFEFE"/>
                  </w:divBdr>
                </w:div>
                <w:div w:id="1975478249">
                  <w:marLeft w:val="225"/>
                  <w:marRight w:val="0"/>
                  <w:marTop w:val="0"/>
                  <w:marBottom w:val="0"/>
                  <w:divBdr>
                    <w:top w:val="dotted" w:sz="6" w:space="0" w:color="FEFEFE"/>
                    <w:left w:val="dotted" w:sz="6" w:space="11" w:color="FEFEFE"/>
                    <w:bottom w:val="dotted" w:sz="6" w:space="0" w:color="FEFEFE"/>
                    <w:right w:val="dotted" w:sz="6" w:space="0" w:color="FEFEFE"/>
                  </w:divBdr>
                </w:div>
                <w:div w:id="1245927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9063512">
              <w:marLeft w:val="72"/>
              <w:marRight w:val="72"/>
              <w:marTop w:val="72"/>
              <w:marBottom w:val="72"/>
              <w:divBdr>
                <w:top w:val="dotted" w:sz="6" w:space="0" w:color="FEFEFE"/>
                <w:left w:val="dotted" w:sz="6" w:space="0" w:color="FEFEFE"/>
                <w:bottom w:val="dotted" w:sz="6" w:space="0" w:color="FEFEFE"/>
                <w:right w:val="dotted" w:sz="6" w:space="0" w:color="FEFEFE"/>
              </w:divBdr>
            </w:div>
            <w:div w:id="109785615">
              <w:marLeft w:val="72"/>
              <w:marRight w:val="72"/>
              <w:marTop w:val="72"/>
              <w:marBottom w:val="72"/>
              <w:divBdr>
                <w:top w:val="dotted" w:sz="6" w:space="0" w:color="FEFEFE"/>
                <w:left w:val="dotted" w:sz="6" w:space="0" w:color="FEFEFE"/>
                <w:bottom w:val="dotted" w:sz="6" w:space="0" w:color="FEFEFE"/>
                <w:right w:val="dotted" w:sz="6" w:space="0" w:color="FEFEFE"/>
              </w:divBdr>
            </w:div>
            <w:div w:id="237060767">
              <w:marLeft w:val="72"/>
              <w:marRight w:val="72"/>
              <w:marTop w:val="72"/>
              <w:marBottom w:val="72"/>
              <w:divBdr>
                <w:top w:val="dotted" w:sz="6" w:space="0" w:color="FEFEFE"/>
                <w:left w:val="dotted" w:sz="6" w:space="0" w:color="FEFEFE"/>
                <w:bottom w:val="dotted" w:sz="6" w:space="0" w:color="FEFEFE"/>
                <w:right w:val="dotted" w:sz="6" w:space="0" w:color="FEFEFE"/>
              </w:divBdr>
              <w:divsChild>
                <w:div w:id="1984462516">
                  <w:marLeft w:val="225"/>
                  <w:marRight w:val="0"/>
                  <w:marTop w:val="0"/>
                  <w:marBottom w:val="0"/>
                  <w:divBdr>
                    <w:top w:val="dotted" w:sz="6" w:space="0" w:color="FEFEFE"/>
                    <w:left w:val="dotted" w:sz="6" w:space="11" w:color="FEFEFE"/>
                    <w:bottom w:val="dotted" w:sz="6" w:space="0" w:color="FEFEFE"/>
                    <w:right w:val="dotted" w:sz="6" w:space="0" w:color="FEFEFE"/>
                  </w:divBdr>
                </w:div>
                <w:div w:id="1957516315">
                  <w:marLeft w:val="225"/>
                  <w:marRight w:val="0"/>
                  <w:marTop w:val="0"/>
                  <w:marBottom w:val="0"/>
                  <w:divBdr>
                    <w:top w:val="dotted" w:sz="6" w:space="0" w:color="FEFEFE"/>
                    <w:left w:val="dotted" w:sz="6" w:space="11" w:color="FEFEFE"/>
                    <w:bottom w:val="dotted" w:sz="6" w:space="0" w:color="FEFEFE"/>
                    <w:right w:val="dotted" w:sz="6" w:space="0" w:color="FEFEFE"/>
                  </w:divBdr>
                </w:div>
                <w:div w:id="5708477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0861097">
              <w:marLeft w:val="72"/>
              <w:marRight w:val="72"/>
              <w:marTop w:val="72"/>
              <w:marBottom w:val="72"/>
              <w:divBdr>
                <w:top w:val="dotted" w:sz="6" w:space="0" w:color="FEFEFE"/>
                <w:left w:val="dotted" w:sz="6" w:space="0" w:color="FEFEFE"/>
                <w:bottom w:val="dotted" w:sz="6" w:space="0" w:color="FEFEFE"/>
                <w:right w:val="dotted" w:sz="6" w:space="0" w:color="FEFEFE"/>
              </w:divBdr>
              <w:divsChild>
                <w:div w:id="1626694578">
                  <w:marLeft w:val="225"/>
                  <w:marRight w:val="0"/>
                  <w:marTop w:val="0"/>
                  <w:marBottom w:val="0"/>
                  <w:divBdr>
                    <w:top w:val="dotted" w:sz="6" w:space="0" w:color="FEFEFE"/>
                    <w:left w:val="dotted" w:sz="6" w:space="11" w:color="FEFEFE"/>
                    <w:bottom w:val="dotted" w:sz="6" w:space="0" w:color="FEFEFE"/>
                    <w:right w:val="dotted" w:sz="6" w:space="0" w:color="FEFEFE"/>
                  </w:divBdr>
                </w:div>
                <w:div w:id="10399414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9174507">
              <w:marLeft w:val="72"/>
              <w:marRight w:val="72"/>
              <w:marTop w:val="72"/>
              <w:marBottom w:val="72"/>
              <w:divBdr>
                <w:top w:val="dotted" w:sz="6" w:space="0" w:color="FEFEFE"/>
                <w:left w:val="dotted" w:sz="6" w:space="0" w:color="FEFEFE"/>
                <w:bottom w:val="dotted" w:sz="6" w:space="0" w:color="FEFEFE"/>
                <w:right w:val="dotted" w:sz="6" w:space="0" w:color="FEFEFE"/>
              </w:divBdr>
            </w:div>
            <w:div w:id="1655990776">
              <w:marLeft w:val="72"/>
              <w:marRight w:val="72"/>
              <w:marTop w:val="72"/>
              <w:marBottom w:val="72"/>
              <w:divBdr>
                <w:top w:val="dotted" w:sz="6" w:space="0" w:color="FEFEFE"/>
                <w:left w:val="dotted" w:sz="6" w:space="0" w:color="FEFEFE"/>
                <w:bottom w:val="dotted" w:sz="6" w:space="0" w:color="FEFEFE"/>
                <w:right w:val="dotted" w:sz="6" w:space="0" w:color="FEFEFE"/>
              </w:divBdr>
            </w:div>
            <w:div w:id="912281625">
              <w:marLeft w:val="72"/>
              <w:marRight w:val="72"/>
              <w:marTop w:val="72"/>
              <w:marBottom w:val="72"/>
              <w:divBdr>
                <w:top w:val="dotted" w:sz="6" w:space="0" w:color="FEFEFE"/>
                <w:left w:val="dotted" w:sz="6" w:space="0" w:color="FEFEFE"/>
                <w:bottom w:val="dotted" w:sz="6" w:space="0" w:color="FEFEFE"/>
                <w:right w:val="dotted" w:sz="6" w:space="0" w:color="FEFEFE"/>
              </w:divBdr>
              <w:divsChild>
                <w:div w:id="2012829773">
                  <w:marLeft w:val="225"/>
                  <w:marRight w:val="0"/>
                  <w:marTop w:val="0"/>
                  <w:marBottom w:val="0"/>
                  <w:divBdr>
                    <w:top w:val="dotted" w:sz="6" w:space="0" w:color="FEFEFE"/>
                    <w:left w:val="dotted" w:sz="6" w:space="11" w:color="FEFEFE"/>
                    <w:bottom w:val="dotted" w:sz="6" w:space="0" w:color="FEFEFE"/>
                    <w:right w:val="dotted" w:sz="6" w:space="0" w:color="FEFEFE"/>
                  </w:divBdr>
                </w:div>
                <w:div w:id="309479168">
                  <w:marLeft w:val="225"/>
                  <w:marRight w:val="0"/>
                  <w:marTop w:val="0"/>
                  <w:marBottom w:val="0"/>
                  <w:divBdr>
                    <w:top w:val="dotted" w:sz="6" w:space="0" w:color="FEFEFE"/>
                    <w:left w:val="dotted" w:sz="6" w:space="11" w:color="FEFEFE"/>
                    <w:bottom w:val="dotted" w:sz="6" w:space="0" w:color="FEFEFE"/>
                    <w:right w:val="dotted" w:sz="6" w:space="0" w:color="FEFEFE"/>
                  </w:divBdr>
                </w:div>
                <w:div w:id="1740519019">
                  <w:marLeft w:val="225"/>
                  <w:marRight w:val="0"/>
                  <w:marTop w:val="0"/>
                  <w:marBottom w:val="0"/>
                  <w:divBdr>
                    <w:top w:val="dotted" w:sz="6" w:space="0" w:color="FEFEFE"/>
                    <w:left w:val="dotted" w:sz="6" w:space="11" w:color="FEFEFE"/>
                    <w:bottom w:val="dotted" w:sz="6" w:space="0" w:color="FEFEFE"/>
                    <w:right w:val="dotted" w:sz="6" w:space="0" w:color="FEFEFE"/>
                  </w:divBdr>
                </w:div>
                <w:div w:id="795102635">
                  <w:marLeft w:val="225"/>
                  <w:marRight w:val="0"/>
                  <w:marTop w:val="0"/>
                  <w:marBottom w:val="0"/>
                  <w:divBdr>
                    <w:top w:val="dotted" w:sz="6" w:space="0" w:color="FEFEFE"/>
                    <w:left w:val="dotted" w:sz="6" w:space="11" w:color="FEFEFE"/>
                    <w:bottom w:val="dotted" w:sz="6" w:space="0" w:color="FEFEFE"/>
                    <w:right w:val="dotted" w:sz="6" w:space="0" w:color="FEFEFE"/>
                  </w:divBdr>
                </w:div>
                <w:div w:id="6480948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439009">
              <w:marLeft w:val="72"/>
              <w:marRight w:val="72"/>
              <w:marTop w:val="72"/>
              <w:marBottom w:val="72"/>
              <w:divBdr>
                <w:top w:val="dotted" w:sz="6" w:space="0" w:color="FEFEFE"/>
                <w:left w:val="dotted" w:sz="6" w:space="0" w:color="FEFEFE"/>
                <w:bottom w:val="dotted" w:sz="6" w:space="0" w:color="FEFEFE"/>
                <w:right w:val="dotted" w:sz="6" w:space="0" w:color="FEFEFE"/>
              </w:divBdr>
              <w:divsChild>
                <w:div w:id="1752577330">
                  <w:marLeft w:val="225"/>
                  <w:marRight w:val="0"/>
                  <w:marTop w:val="0"/>
                  <w:marBottom w:val="0"/>
                  <w:divBdr>
                    <w:top w:val="dotted" w:sz="6" w:space="0" w:color="FEFEFE"/>
                    <w:left w:val="dotted" w:sz="6" w:space="11" w:color="FEFEFE"/>
                    <w:bottom w:val="dotted" w:sz="6" w:space="0" w:color="FEFEFE"/>
                    <w:right w:val="dotted" w:sz="6" w:space="0" w:color="FEFEFE"/>
                  </w:divBdr>
                </w:div>
                <w:div w:id="1192843835">
                  <w:marLeft w:val="225"/>
                  <w:marRight w:val="0"/>
                  <w:marTop w:val="0"/>
                  <w:marBottom w:val="0"/>
                  <w:divBdr>
                    <w:top w:val="dotted" w:sz="6" w:space="0" w:color="FEFEFE"/>
                    <w:left w:val="dotted" w:sz="6" w:space="11" w:color="FEFEFE"/>
                    <w:bottom w:val="dotted" w:sz="6" w:space="0" w:color="FEFEFE"/>
                    <w:right w:val="dotted" w:sz="6" w:space="0" w:color="FEFEFE"/>
                  </w:divBdr>
                </w:div>
                <w:div w:id="4480128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01532192">
          <w:marLeft w:val="72"/>
          <w:marRight w:val="72"/>
          <w:marTop w:val="72"/>
          <w:marBottom w:val="72"/>
          <w:divBdr>
            <w:top w:val="dotted" w:sz="6" w:space="0" w:color="FEFEFE"/>
            <w:left w:val="dotted" w:sz="6" w:space="0" w:color="FEFEFE"/>
            <w:bottom w:val="dotted" w:sz="6" w:space="0" w:color="FEFEFE"/>
            <w:right w:val="dotted" w:sz="6" w:space="0" w:color="FEFEFE"/>
          </w:divBdr>
          <w:divsChild>
            <w:div w:id="355275790">
              <w:marLeft w:val="72"/>
              <w:marRight w:val="72"/>
              <w:marTop w:val="72"/>
              <w:marBottom w:val="72"/>
              <w:divBdr>
                <w:top w:val="dotted" w:sz="6" w:space="0" w:color="FEFEFE"/>
                <w:left w:val="dotted" w:sz="6" w:space="0" w:color="FEFEFE"/>
                <w:bottom w:val="dotted" w:sz="6" w:space="0" w:color="FEFEFE"/>
                <w:right w:val="dotted" w:sz="6" w:space="0" w:color="FEFEFE"/>
              </w:divBdr>
              <w:divsChild>
                <w:div w:id="1622344877">
                  <w:marLeft w:val="225"/>
                  <w:marRight w:val="0"/>
                  <w:marTop w:val="0"/>
                  <w:marBottom w:val="0"/>
                  <w:divBdr>
                    <w:top w:val="dotted" w:sz="6" w:space="0" w:color="FEFEFE"/>
                    <w:left w:val="dotted" w:sz="6" w:space="11" w:color="FEFEFE"/>
                    <w:bottom w:val="dotted" w:sz="6" w:space="0" w:color="FEFEFE"/>
                    <w:right w:val="dotted" w:sz="6" w:space="0" w:color="FEFEFE"/>
                  </w:divBdr>
                </w:div>
                <w:div w:id="1916477942">
                  <w:marLeft w:val="225"/>
                  <w:marRight w:val="0"/>
                  <w:marTop w:val="0"/>
                  <w:marBottom w:val="0"/>
                  <w:divBdr>
                    <w:top w:val="dotted" w:sz="6" w:space="0" w:color="FEFEFE"/>
                    <w:left w:val="dotted" w:sz="6" w:space="11" w:color="FEFEFE"/>
                    <w:bottom w:val="dotted" w:sz="6" w:space="0" w:color="FEFEFE"/>
                    <w:right w:val="dotted" w:sz="6" w:space="0" w:color="FEFEFE"/>
                  </w:divBdr>
                </w:div>
                <w:div w:id="19379846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0800897">
              <w:marLeft w:val="72"/>
              <w:marRight w:val="72"/>
              <w:marTop w:val="72"/>
              <w:marBottom w:val="72"/>
              <w:divBdr>
                <w:top w:val="dotted" w:sz="6" w:space="0" w:color="FEFEFE"/>
                <w:left w:val="dotted" w:sz="6" w:space="0" w:color="FEFEFE"/>
                <w:bottom w:val="dotted" w:sz="6" w:space="0" w:color="FEFEFE"/>
                <w:right w:val="dotted" w:sz="6" w:space="0" w:color="FEFEFE"/>
              </w:divBdr>
              <w:divsChild>
                <w:div w:id="15450209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952246833">
      <w:marLeft w:val="72"/>
      <w:marRight w:val="72"/>
      <w:marTop w:val="72"/>
      <w:marBottom w:val="72"/>
      <w:divBdr>
        <w:top w:val="dotted" w:sz="6" w:space="0" w:color="FEFEFE"/>
        <w:left w:val="dotted" w:sz="6" w:space="0" w:color="FEFEFE"/>
        <w:bottom w:val="dotted" w:sz="6" w:space="0" w:color="FEFEFE"/>
        <w:right w:val="dotted" w:sz="6" w:space="0" w:color="FEFEFE"/>
      </w:divBdr>
    </w:div>
    <w:div w:id="1011876099">
      <w:marLeft w:val="72"/>
      <w:marRight w:val="72"/>
      <w:marTop w:val="72"/>
      <w:marBottom w:val="72"/>
      <w:divBdr>
        <w:top w:val="dotted" w:sz="6" w:space="0" w:color="FEFEFE"/>
        <w:left w:val="dotted" w:sz="6" w:space="0" w:color="FEFEFE"/>
        <w:bottom w:val="dotted" w:sz="6" w:space="0" w:color="FEFEFE"/>
        <w:right w:val="dotted" w:sz="6" w:space="0" w:color="FEFEFE"/>
      </w:divBdr>
    </w:div>
    <w:div w:id="1250196633">
      <w:marLeft w:val="72"/>
      <w:marRight w:val="72"/>
      <w:marTop w:val="72"/>
      <w:marBottom w:val="72"/>
      <w:divBdr>
        <w:top w:val="dotted" w:sz="6" w:space="0" w:color="FEFEFE"/>
        <w:left w:val="dotted" w:sz="6" w:space="0" w:color="FEFEFE"/>
        <w:bottom w:val="dotted" w:sz="6" w:space="0" w:color="FEFEFE"/>
        <w:right w:val="dotted" w:sz="6" w:space="0" w:color="FEFEFE"/>
      </w:divBdr>
    </w:div>
    <w:div w:id="1509130150">
      <w:marLeft w:val="72"/>
      <w:marRight w:val="72"/>
      <w:marTop w:val="72"/>
      <w:marBottom w:val="72"/>
      <w:divBdr>
        <w:top w:val="dotted" w:sz="6" w:space="0" w:color="FEFEFE"/>
        <w:left w:val="dotted" w:sz="6" w:space="0" w:color="FEFEFE"/>
        <w:bottom w:val="dotted" w:sz="6" w:space="0" w:color="FEFEFE"/>
        <w:right w:val="dotted" w:sz="6" w:space="0" w:color="FEFEFE"/>
      </w:divBdr>
    </w:div>
  </w:divs>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10353</Words>
  <Characters>60051</Characters>
  <Application>Microsoft Office Word</Application>
  <DocSecurity>0</DocSecurity>
  <Lines>500</Lines>
  <Paragraphs>140</Paragraphs>
  <ScaleCrop>false</ScaleCrop>
  <HeadingPairs>
    <vt:vector size="2" baseType="variant">
      <vt:variant>
        <vt:lpstr>Titlu</vt:lpstr>
      </vt:variant>
      <vt:variant>
        <vt:i4>1</vt:i4>
      </vt:variant>
    </vt:vector>
  </HeadingPairs>
  <TitlesOfParts>
    <vt:vector size="1" baseType="lpstr">
      <vt:lpstr>ORDIN nr. 3.889 din 11 aprilie 2019</vt:lpstr>
    </vt:vector>
  </TitlesOfParts>
  <Company/>
  <LinksUpToDate>false</LinksUpToDate>
  <CharactersWithSpaces>70264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3.889 din 11 aprilie 2019</dc:title>
  <dc:subject/>
  <dc:creator>Office</dc:creator>
  <cp:keywords/>
  <dc:description/>
  <cp:lastModifiedBy>Office</cp:lastModifiedBy>
  <cp:revision>5</cp:revision>
  <dcterms:created xsi:type="dcterms:W3CDTF">2023-05-03T08:08:00Z</dcterms:created>
  <dcterms:modified xsi:type="dcterms:W3CDTF">2023-05-03T08:18:00Z</dcterms:modified>
</cp:coreProperties>
</file>