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8D0BE7D" w14:textId="77777777" w:rsidR="00000000" w:rsidRDefault="000428ED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den1"/>
          <w:rFonts w:eastAsia="Times New Roman"/>
        </w:rPr>
        <w:t>ORDIN nr. 3.770 din 27 martie 2019</w:t>
      </w:r>
    </w:p>
    <w:p w14:paraId="2B28BBFF" w14:textId="77777777" w:rsidR="00000000" w:rsidRDefault="000428ED">
      <w:pPr>
        <w:pStyle w:val="shdr"/>
      </w:pPr>
      <w:r>
        <w:t xml:space="preserve">privind aprobarea Listei cuprinzând categoriile de </w:t>
      </w:r>
      <w:proofErr w:type="spellStart"/>
      <w:r>
        <w:t>informaţii</w:t>
      </w:r>
      <w:proofErr w:type="spellEnd"/>
      <w:r>
        <w:t xml:space="preserve"> secrete de serviciu, </w:t>
      </w:r>
      <w:r>
        <w:t xml:space="preserve">elaborate şi </w:t>
      </w:r>
      <w:proofErr w:type="spellStart"/>
      <w:r>
        <w:t>deţinute</w:t>
      </w:r>
      <w:proofErr w:type="spellEnd"/>
      <w:r>
        <w:t xml:space="preserve"> de Ministerul Educaţiei Naţionale, în domeniul său de activitate, precum şi de către </w:t>
      </w:r>
      <w:proofErr w:type="spellStart"/>
      <w:r>
        <w:t>instituţiile</w:t>
      </w:r>
      <w:proofErr w:type="spellEnd"/>
      <w:r>
        <w:t xml:space="preserve"> publice şi </w:t>
      </w:r>
      <w:proofErr w:type="spellStart"/>
      <w:r>
        <w:t>unităţile</w:t>
      </w:r>
      <w:proofErr w:type="spellEnd"/>
      <w:r>
        <w:t xml:space="preserve"> aflate în subordinea sau în coordonarea acestuia şi termenele de clasificare aferente acestora</w:t>
      </w:r>
    </w:p>
    <w:tbl>
      <w:tblPr>
        <w:tblW w:w="0" w:type="auto"/>
        <w:tblCellSpacing w:w="15" w:type="dxa"/>
        <w:tblInd w:w="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3996"/>
      </w:tblGrid>
      <w:tr w:rsidR="00000000" w14:paraId="7E472C75" w14:textId="77777777">
        <w:trPr>
          <w:tblCellSpacing w:w="15" w:type="dxa"/>
        </w:trPr>
        <w:tc>
          <w:tcPr>
            <w:tcW w:w="0" w:type="auto"/>
            <w:hideMark/>
          </w:tcPr>
          <w:p w14:paraId="54C0DF68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semtttl1"/>
                <w:rFonts w:eastAsia="Times New Roman"/>
              </w:rPr>
              <w:t xml:space="preserve">EMITENT </w:t>
            </w:r>
          </w:p>
        </w:tc>
        <w:tc>
          <w:tcPr>
            <w:tcW w:w="0" w:type="auto"/>
            <w:hideMark/>
          </w:tcPr>
          <w:p w14:paraId="06477459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 w:hAnsi="Symbol"/>
                <w:b/>
                <w:bCs/>
                <w:color w:val="006400"/>
                <w:szCs w:val="18"/>
                <w:shd w:val="clear" w:color="auto" w:fill="FFFFFF"/>
              </w:rPr>
              <w:t></w:t>
            </w:r>
            <w:r>
              <w:rPr>
                <w:rFonts w:eastAsia="Times New Roman"/>
                <w:b/>
                <w:bCs/>
                <w:color w:val="006400"/>
                <w:szCs w:val="18"/>
                <w:shd w:val="clear" w:color="auto" w:fill="FFFFFF"/>
              </w:rPr>
              <w:t xml:space="preserve">  </w:t>
            </w:r>
            <w:r>
              <w:rPr>
                <w:rStyle w:val="semtbdy1"/>
                <w:rFonts w:eastAsia="Times New Roman"/>
              </w:rPr>
              <w:t>MINISTER</w:t>
            </w:r>
            <w:r>
              <w:rPr>
                <w:rStyle w:val="semtbdy1"/>
                <w:rFonts w:eastAsia="Times New Roman"/>
              </w:rPr>
              <w:t>UL EDUCAŢIEI NAŢIONALE</w:t>
            </w:r>
          </w:p>
        </w:tc>
      </w:tr>
    </w:tbl>
    <w:p w14:paraId="0B817234" w14:textId="77777777" w:rsidR="00000000" w:rsidRDefault="000428ED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pubttl"/>
          <w:rFonts w:eastAsia="Times New Roman" w:cs="Arial"/>
        </w:rPr>
        <w:t xml:space="preserve">Publicat în  </w:t>
      </w:r>
      <w:r>
        <w:rPr>
          <w:rStyle w:val="spubbdy1"/>
          <w:rFonts w:eastAsia="Times New Roman" w:cs="Arial"/>
        </w:rPr>
        <w:t>MONITORUL OFICIAL nr. 353 din 7 mai 2019</w:t>
      </w:r>
    </w:p>
    <w:p w14:paraId="0006E560" w14:textId="77777777" w:rsidR="00000000" w:rsidRDefault="000428ED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Data intrării în vigoare 07-05-2019</w:t>
      </w:r>
    </w:p>
    <w:p w14:paraId="239A34FF" w14:textId="77777777" w:rsidR="00000000" w:rsidRDefault="000428ED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par3"/>
          <w:rFonts w:eastAsia="Times New Roman"/>
        </w:rPr>
        <w:t xml:space="preserve">În temeiul </w:t>
      </w:r>
      <w:r>
        <w:rPr>
          <w:rStyle w:val="spar3"/>
          <w:rFonts w:eastAsia="Times New Roman"/>
          <w:color w:val="0000FF"/>
          <w:u w:val="single"/>
        </w:rPr>
        <w:t>art. 32</w:t>
      </w:r>
      <w:r>
        <w:rPr>
          <w:rStyle w:val="spar3"/>
          <w:rFonts w:eastAsia="Times New Roman"/>
        </w:rPr>
        <w:t xml:space="preserve"> şi </w:t>
      </w:r>
      <w:r>
        <w:rPr>
          <w:rStyle w:val="spar3"/>
          <w:rFonts w:eastAsia="Times New Roman"/>
          <w:color w:val="0000FF"/>
          <w:u w:val="single"/>
        </w:rPr>
        <w:t>33 din Legea nr. 182/2002</w:t>
      </w:r>
      <w:r>
        <w:rPr>
          <w:rStyle w:val="spar3"/>
          <w:rFonts w:eastAsia="Times New Roman"/>
        </w:rPr>
        <w:t xml:space="preserve"> privind </w:t>
      </w:r>
      <w:proofErr w:type="spellStart"/>
      <w:r>
        <w:rPr>
          <w:rStyle w:val="spar3"/>
          <w:rFonts w:eastAsia="Times New Roman"/>
        </w:rPr>
        <w:t>protecţia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informaţiilor</w:t>
      </w:r>
      <w:proofErr w:type="spellEnd"/>
      <w:r>
        <w:rPr>
          <w:rStyle w:val="spar3"/>
          <w:rFonts w:eastAsia="Times New Roman"/>
        </w:rPr>
        <w:t xml:space="preserve"> clasificate, cu modificările şi completările </w:t>
      </w:r>
      <w:proofErr w:type="spellStart"/>
      <w:r>
        <w:rPr>
          <w:rStyle w:val="spar3"/>
          <w:rFonts w:eastAsia="Times New Roman"/>
        </w:rPr>
        <w:t>ulterioare,în</w:t>
      </w:r>
      <w:proofErr w:type="spellEnd"/>
      <w:r>
        <w:rPr>
          <w:rStyle w:val="spar3"/>
          <w:rFonts w:eastAsia="Times New Roman"/>
        </w:rPr>
        <w:t xml:space="preserve"> con</w:t>
      </w:r>
      <w:r>
        <w:rPr>
          <w:rStyle w:val="spar3"/>
          <w:rFonts w:eastAsia="Times New Roman"/>
        </w:rPr>
        <w:t xml:space="preserve">formitate cu prevederile </w:t>
      </w:r>
      <w:r>
        <w:rPr>
          <w:rStyle w:val="spar3"/>
          <w:rFonts w:eastAsia="Times New Roman"/>
          <w:color w:val="0000FF"/>
          <w:u w:val="single"/>
        </w:rPr>
        <w:t>art. 33,</w:t>
      </w:r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  <w:color w:val="0000FF"/>
          <w:u w:val="single"/>
        </w:rPr>
        <w:t>art. 4 alin. (1)</w:t>
      </w:r>
      <w:r>
        <w:rPr>
          <w:rStyle w:val="spar3"/>
          <w:rFonts w:eastAsia="Times New Roman"/>
        </w:rPr>
        <w:t xml:space="preserve"> şi </w:t>
      </w:r>
      <w:r>
        <w:rPr>
          <w:rStyle w:val="spar3"/>
          <w:rFonts w:eastAsia="Times New Roman"/>
          <w:color w:val="0000FF"/>
          <w:u w:val="single"/>
        </w:rPr>
        <w:t>(3),</w:t>
      </w:r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  <w:color w:val="0000FF"/>
          <w:u w:val="single"/>
        </w:rPr>
        <w:t>art. 7</w:t>
      </w:r>
      <w:r>
        <w:rPr>
          <w:rStyle w:val="spar3"/>
          <w:rFonts w:eastAsia="Times New Roman"/>
        </w:rPr>
        <w:t xml:space="preserve"> şi </w:t>
      </w:r>
      <w:r>
        <w:rPr>
          <w:rStyle w:val="spar3"/>
          <w:rFonts w:eastAsia="Times New Roman"/>
          <w:color w:val="0000FF"/>
          <w:u w:val="single"/>
        </w:rPr>
        <w:t xml:space="preserve">8 din Standardele naţionale de protecţie a </w:t>
      </w:r>
      <w:proofErr w:type="spellStart"/>
      <w:r>
        <w:rPr>
          <w:rStyle w:val="spar3"/>
          <w:rFonts w:eastAsia="Times New Roman"/>
          <w:color w:val="0000FF"/>
          <w:u w:val="single"/>
        </w:rPr>
        <w:t>informaţiilor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clasificate</w:t>
      </w:r>
      <w:r>
        <w:rPr>
          <w:rStyle w:val="spar3"/>
          <w:rFonts w:eastAsia="Times New Roman"/>
        </w:rPr>
        <w:t xml:space="preserve"> în România, aprobate prin </w:t>
      </w:r>
      <w:r>
        <w:rPr>
          <w:rStyle w:val="spar3"/>
          <w:rFonts w:eastAsia="Times New Roman"/>
          <w:color w:val="0000FF"/>
          <w:u w:val="single"/>
        </w:rPr>
        <w:t>Hotărârea Guvernului nr. 585/2002</w:t>
      </w:r>
      <w:r>
        <w:rPr>
          <w:rStyle w:val="spar3"/>
          <w:rFonts w:eastAsia="Times New Roman"/>
        </w:rPr>
        <w:t xml:space="preserve">, cu modificările şi completările </w:t>
      </w:r>
      <w:proofErr w:type="spellStart"/>
      <w:r>
        <w:rPr>
          <w:rStyle w:val="spar3"/>
          <w:rFonts w:eastAsia="Times New Roman"/>
        </w:rPr>
        <w:t>ulterioare,în</w:t>
      </w:r>
      <w:proofErr w:type="spellEnd"/>
      <w:r>
        <w:rPr>
          <w:rStyle w:val="spar3"/>
          <w:rFonts w:eastAsia="Times New Roman"/>
        </w:rPr>
        <w:t xml:space="preserve"> baza </w:t>
      </w:r>
      <w:r>
        <w:rPr>
          <w:rStyle w:val="spar3"/>
          <w:rFonts w:eastAsia="Times New Roman"/>
          <w:color w:val="0000FF"/>
          <w:u w:val="single"/>
        </w:rPr>
        <w:t>art. 1</w:t>
      </w:r>
      <w:r>
        <w:rPr>
          <w:rStyle w:val="spar3"/>
          <w:rFonts w:eastAsia="Times New Roman"/>
          <w:color w:val="0000FF"/>
          <w:u w:val="single"/>
        </w:rPr>
        <w:t xml:space="preserve"> lit. b)</w:t>
      </w:r>
      <w:r>
        <w:rPr>
          <w:rStyle w:val="spar3"/>
          <w:rFonts w:eastAsia="Times New Roman"/>
        </w:rPr>
        <w:t xml:space="preserve"> şi </w:t>
      </w:r>
      <w:r>
        <w:rPr>
          <w:rStyle w:val="spar3"/>
          <w:rFonts w:eastAsia="Times New Roman"/>
          <w:color w:val="0000FF"/>
          <w:u w:val="single"/>
        </w:rPr>
        <w:t>e) din Hotărârea Guvernului nr. 781/2002</w:t>
      </w:r>
      <w:r>
        <w:rPr>
          <w:rStyle w:val="spar3"/>
          <w:rFonts w:eastAsia="Times New Roman"/>
        </w:rPr>
        <w:t xml:space="preserve"> privind </w:t>
      </w:r>
      <w:proofErr w:type="spellStart"/>
      <w:r>
        <w:rPr>
          <w:rStyle w:val="spar3"/>
          <w:rFonts w:eastAsia="Times New Roman"/>
        </w:rPr>
        <w:t>protecţia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informaţiilor</w:t>
      </w:r>
      <w:proofErr w:type="spellEnd"/>
      <w:r>
        <w:rPr>
          <w:rStyle w:val="spar3"/>
          <w:rFonts w:eastAsia="Times New Roman"/>
        </w:rPr>
        <w:t xml:space="preserve"> secrete de </w:t>
      </w:r>
      <w:proofErr w:type="spellStart"/>
      <w:r>
        <w:rPr>
          <w:rStyle w:val="spar3"/>
          <w:rFonts w:eastAsia="Times New Roman"/>
        </w:rPr>
        <w:t>serviciu,având</w:t>
      </w:r>
      <w:proofErr w:type="spellEnd"/>
      <w:r>
        <w:rPr>
          <w:rStyle w:val="spar3"/>
          <w:rFonts w:eastAsia="Times New Roman"/>
        </w:rPr>
        <w:t xml:space="preserve"> în vedere prevederile </w:t>
      </w:r>
      <w:r>
        <w:rPr>
          <w:rStyle w:val="spar3"/>
          <w:rFonts w:eastAsia="Times New Roman"/>
          <w:color w:val="0000FF"/>
          <w:u w:val="single"/>
        </w:rPr>
        <w:t>art. 12 alin. (3) din Hotărârea Guvernului nr. 26/2017</w:t>
      </w:r>
      <w:r>
        <w:rPr>
          <w:rStyle w:val="spar3"/>
          <w:rFonts w:eastAsia="Times New Roman"/>
        </w:rPr>
        <w:t xml:space="preserve"> privind organizarea şi </w:t>
      </w:r>
      <w:proofErr w:type="spellStart"/>
      <w:r>
        <w:rPr>
          <w:rStyle w:val="spar3"/>
          <w:rFonts w:eastAsia="Times New Roman"/>
        </w:rPr>
        <w:t>funcţionarea</w:t>
      </w:r>
      <w:proofErr w:type="spellEnd"/>
      <w:r>
        <w:rPr>
          <w:rStyle w:val="spar3"/>
          <w:rFonts w:eastAsia="Times New Roman"/>
        </w:rPr>
        <w:t xml:space="preserve"> Ministerului Educaţiei Naţionale</w:t>
      </w:r>
      <w:r>
        <w:rPr>
          <w:rStyle w:val="spar3"/>
          <w:rFonts w:eastAsia="Times New Roman"/>
        </w:rPr>
        <w:t>, cu modificările şi completările ulterioare,</w:t>
      </w:r>
    </w:p>
    <w:p w14:paraId="6DEFD90D" w14:textId="77777777" w:rsidR="00000000" w:rsidRDefault="000428ED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ministrul educaţiei naţionale emite prezentul ordin.</w:t>
      </w:r>
    </w:p>
    <w:p w14:paraId="2566BAF7" w14:textId="77777777" w:rsidR="00000000" w:rsidRDefault="000428ED">
      <w:pPr>
        <w:pStyle w:val="sartttl"/>
        <w:jc w:val="both"/>
        <w:divId w:val="681978738"/>
      </w:pPr>
      <w:r>
        <w:t>Articolul 1</w:t>
      </w:r>
    </w:p>
    <w:p w14:paraId="711F574A" w14:textId="77777777" w:rsidR="00000000" w:rsidRDefault="000428ED">
      <w:pPr>
        <w:pStyle w:val="spar"/>
        <w:jc w:val="both"/>
        <w:divId w:val="68197873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Începând cu data intrării în vigoare a prezentului ordin se aprobă Lista cuprinzând categoriile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informaţii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secrete de serviciu, elaborate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eţinute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Ministerul Educaţiei Naţionale, în domeniul său de activitate, precum şi de către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instituţiile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publice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aflate în subordinea sau în coordonarea acestuia şi termenele de clasificare aferente acestora.</w:t>
      </w:r>
    </w:p>
    <w:p w14:paraId="5A64AF9C" w14:textId="77777777" w:rsidR="00000000" w:rsidRDefault="000428ED">
      <w:pPr>
        <w:pStyle w:val="sartttl"/>
        <w:jc w:val="both"/>
        <w:divId w:val="985277897"/>
      </w:pPr>
      <w:r>
        <w:t>Articolul 2</w:t>
      </w:r>
    </w:p>
    <w:p w14:paraId="63B1EC14" w14:textId="77777777" w:rsidR="00000000" w:rsidRDefault="000428ED">
      <w:pPr>
        <w:pStyle w:val="sartden"/>
        <w:jc w:val="both"/>
        <w:divId w:val="985277897"/>
      </w:pPr>
      <w:r>
        <w:rPr>
          <w:rStyle w:val="spar3"/>
          <w:b w:val="0"/>
          <w:bCs w:val="0"/>
        </w:rPr>
        <w:t xml:space="preserve">Lista </w:t>
      </w:r>
      <w:proofErr w:type="spellStart"/>
      <w:r>
        <w:rPr>
          <w:rStyle w:val="spar3"/>
          <w:b w:val="0"/>
          <w:bCs w:val="0"/>
        </w:rPr>
        <w:t>informaţiilor</w:t>
      </w:r>
      <w:proofErr w:type="spellEnd"/>
      <w:r>
        <w:rPr>
          <w:rStyle w:val="spar3"/>
          <w:b w:val="0"/>
          <w:bCs w:val="0"/>
        </w:rPr>
        <w:t xml:space="preserve"> clasificate, </w:t>
      </w:r>
      <w:proofErr w:type="spellStart"/>
      <w:r>
        <w:rPr>
          <w:rStyle w:val="spar3"/>
          <w:b w:val="0"/>
          <w:bCs w:val="0"/>
        </w:rPr>
        <w:t>menţionată</w:t>
      </w:r>
      <w:proofErr w:type="spellEnd"/>
      <w:r>
        <w:rPr>
          <w:rStyle w:val="spar3"/>
          <w:b w:val="0"/>
          <w:bCs w:val="0"/>
        </w:rPr>
        <w:t xml:space="preserve"> la </w:t>
      </w:r>
      <w:r>
        <w:rPr>
          <w:rStyle w:val="slgi1"/>
          <w:b w:val="0"/>
          <w:bCs w:val="0"/>
        </w:rPr>
        <w:t>art. 1</w:t>
      </w:r>
      <w:r>
        <w:rPr>
          <w:rStyle w:val="spar3"/>
          <w:b w:val="0"/>
          <w:bCs w:val="0"/>
        </w:rPr>
        <w:t xml:space="preserve">, este prevăzută în </w:t>
      </w:r>
      <w:r>
        <w:rPr>
          <w:rStyle w:val="slgi1"/>
          <w:b w:val="0"/>
          <w:bCs w:val="0"/>
        </w:rPr>
        <w:t>anexa</w:t>
      </w:r>
      <w:r>
        <w:rPr>
          <w:rStyle w:val="spar3"/>
          <w:b w:val="0"/>
          <w:bCs w:val="0"/>
        </w:rPr>
        <w:t xml:space="preserve"> care face parte integrantă din prezentul ordin.</w:t>
      </w:r>
    </w:p>
    <w:p w14:paraId="3BBAB77F" w14:textId="77777777" w:rsidR="00000000" w:rsidRDefault="000428ED">
      <w:pPr>
        <w:pStyle w:val="sartttl"/>
        <w:jc w:val="both"/>
        <w:divId w:val="346057925"/>
      </w:pPr>
      <w:r>
        <w:t>Articolul 3</w:t>
      </w:r>
    </w:p>
    <w:p w14:paraId="051E6320" w14:textId="77777777" w:rsidR="00000000" w:rsidRDefault="000428ED">
      <w:pPr>
        <w:pStyle w:val="spar"/>
        <w:jc w:val="both"/>
        <w:divId w:val="34605792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Structura de securitate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angajaţii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Ministerului Educaţiei Naţionale care au acces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informaţii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clasificate secret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de serviciu vor duce la îndeplinire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dispoziţiile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prezentului ordin.</w:t>
      </w:r>
    </w:p>
    <w:p w14:paraId="79CD69E2" w14:textId="77777777" w:rsidR="00000000" w:rsidRDefault="000428ED">
      <w:pPr>
        <w:pStyle w:val="sartttl"/>
        <w:jc w:val="both"/>
        <w:divId w:val="1988434776"/>
      </w:pPr>
      <w:r>
        <w:t>Articolul 4</w:t>
      </w:r>
    </w:p>
    <w:p w14:paraId="58640A32" w14:textId="77777777" w:rsidR="00000000" w:rsidRDefault="000428ED">
      <w:pPr>
        <w:pStyle w:val="spar"/>
        <w:jc w:val="both"/>
        <w:divId w:val="198843477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 ordin se publică în Monitorul Oficial al Romania, Partea I.</w:t>
      </w:r>
    </w:p>
    <w:p w14:paraId="10E80D30" w14:textId="77777777" w:rsidR="00000000" w:rsidRDefault="000428ED">
      <w:pPr>
        <w:pStyle w:val="ssmn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  </w:t>
      </w:r>
    </w:p>
    <w:p w14:paraId="314EA8EE" w14:textId="77777777" w:rsidR="00000000" w:rsidRDefault="000428ED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Ministrul educaţiei naţionale,</w:t>
      </w:r>
    </w:p>
    <w:p w14:paraId="31B378AC" w14:textId="77777777" w:rsidR="00000000" w:rsidRDefault="000428ED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Ecaterina Andronescu</w:t>
      </w:r>
    </w:p>
    <w:p w14:paraId="4D291987" w14:textId="77777777" w:rsidR="00000000" w:rsidRDefault="000428ED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Bucureşti</w:t>
      </w:r>
      <w:proofErr w:type="spellEnd"/>
      <w:r>
        <w:rPr>
          <w:rFonts w:ascii="Verdana" w:hAnsi="Verdana"/>
          <w:color w:val="000000"/>
          <w:sz w:val="20"/>
          <w:szCs w:val="20"/>
        </w:rPr>
        <w:t>, 27 martie 2019.</w:t>
      </w:r>
    </w:p>
    <w:p w14:paraId="3CC52EFA" w14:textId="77777777" w:rsidR="00000000" w:rsidRDefault="000428ED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Nr. 3.770.</w:t>
      </w:r>
    </w:p>
    <w:p w14:paraId="73A80BFA" w14:textId="77777777" w:rsidR="00000000" w:rsidRDefault="000428ED">
      <w:pPr>
        <w:pStyle w:val="sanxttl"/>
        <w:divId w:val="240720753"/>
      </w:pPr>
      <w:r>
        <w:t>ANEXĂ</w:t>
      </w:r>
    </w:p>
    <w:p w14:paraId="10E069E3" w14:textId="77777777" w:rsidR="00000000" w:rsidRDefault="000428ED">
      <w:pPr>
        <w:pStyle w:val="spar"/>
        <w:jc w:val="center"/>
        <w:divId w:val="217274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LISTA</w:t>
      </w:r>
    </w:p>
    <w:p w14:paraId="0C4AEAE1" w14:textId="77777777" w:rsidR="00000000" w:rsidRDefault="000428ED">
      <w:pPr>
        <w:pStyle w:val="spar"/>
        <w:jc w:val="center"/>
        <w:divId w:val="217274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cuprinzând categoriile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informaţii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secrete de serviciu, </w:t>
      </w:r>
    </w:p>
    <w:p w14:paraId="3121832B" w14:textId="77777777" w:rsidR="00000000" w:rsidRDefault="000428ED">
      <w:pPr>
        <w:pStyle w:val="spar"/>
        <w:jc w:val="center"/>
        <w:divId w:val="217274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elaborate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deţinute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Ministerul Educaţiei Naţionale, </w:t>
      </w:r>
    </w:p>
    <w:p w14:paraId="6DB1E2C2" w14:textId="77777777" w:rsidR="00000000" w:rsidRDefault="000428ED">
      <w:pPr>
        <w:pStyle w:val="spar"/>
        <w:jc w:val="center"/>
        <w:divId w:val="217274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în domeniul său de activitate, precum şi de către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instituţiile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publice </w:t>
      </w:r>
    </w:p>
    <w:p w14:paraId="5C551A05" w14:textId="77777777" w:rsidR="00000000" w:rsidRDefault="000428ED">
      <w:pPr>
        <w:pStyle w:val="spar"/>
        <w:jc w:val="center"/>
        <w:divId w:val="217274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afla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te în subordinea sau în coordonarea acestuia </w:t>
      </w:r>
    </w:p>
    <w:p w14:paraId="47D4213C" w14:textId="77777777" w:rsidR="00000000" w:rsidRDefault="000428ED">
      <w:pPr>
        <w:pStyle w:val="spar"/>
        <w:jc w:val="center"/>
        <w:divId w:val="217274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 termenele de clasificare aferente acestora</w:t>
      </w:r>
    </w:p>
    <w:tbl>
      <w:tblPr>
        <w:tblW w:w="10542" w:type="dxa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7184"/>
        <w:gridCol w:w="1899"/>
        <w:gridCol w:w="1033"/>
      </w:tblGrid>
      <w:tr w:rsidR="00000000" w14:paraId="1C756498" w14:textId="77777777" w:rsidTr="00413EA1">
        <w:trPr>
          <w:divId w:val="240720753"/>
          <w:trHeight w:val="17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BD875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Nr. crt.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7BDC4A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Denumirea documentului clasificat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EF048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Termenul de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menţinere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în nivelul de secretizare (ani)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4B521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Observaţii</w:t>
            </w:r>
            <w:proofErr w:type="spellEnd"/>
          </w:p>
        </w:tc>
      </w:tr>
      <w:tr w:rsidR="00000000" w14:paraId="3730AC83" w14:textId="77777777" w:rsidTr="00413EA1">
        <w:trPr>
          <w:divId w:val="240720753"/>
          <w:trHeight w:val="129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0D822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0840A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Informaţii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clasificate secrete de serviciu, primite d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e la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autorităţi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şi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instituţii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publice, precum şi de la alte persoane juridice de drept public sau privat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265EDB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termen de clasificare stabilit de emitent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1CEA1" w14:textId="77777777" w:rsidR="00000000" w:rsidRDefault="000428ED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000000" w14:paraId="0CB1957F" w14:textId="77777777" w:rsidTr="00413EA1">
        <w:trPr>
          <w:divId w:val="240720753"/>
          <w:trHeight w:val="17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6F601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86B17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Documente elaborate pe baza integrării, coroborării, prelucrării sau procesării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informaţiilor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clasificate secrete de serviciu, comunicate de către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instituţiile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ori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autorităţile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publice sau de către celelalte persoane juridice de drept public ori privat, a 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căror divulgare este de natură să producă prejudicii Ministerului Educaţiei Naţionale sau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unităţilor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din subordinea acestuia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12C52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termen de clasificare stabilit de emitent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2E0CE6" w14:textId="77777777" w:rsidR="00000000" w:rsidRDefault="000428ED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000000" w14:paraId="6168485A" w14:textId="77777777" w:rsidTr="00413EA1">
        <w:trPr>
          <w:divId w:val="240720753"/>
          <w:trHeight w:val="13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C0D69F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F64F0D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Extrase din documente clasificate secrete de serviciu, a căror divulgare este de natu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ră să producă prejudicii Ministerului Educaţiei Naţionale sau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unităţilor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din subordinea acestuia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4395E3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DA2273" w14:textId="77777777" w:rsidR="00000000" w:rsidRDefault="000428ED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000000" w14:paraId="755CC931" w14:textId="77777777" w:rsidTr="00413EA1">
        <w:trPr>
          <w:divId w:val="240720753"/>
          <w:trHeight w:val="8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C95D5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D1739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Cerere de înscriere în sistemul de transport al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corespondenţei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clasificate organizat de Serviciul Român de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Informaţii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70AF82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A0B35" w14:textId="77777777" w:rsidR="00000000" w:rsidRDefault="000428ED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000000" w14:paraId="3ECA2AC1" w14:textId="77777777" w:rsidTr="00413EA1">
        <w:trPr>
          <w:divId w:val="240720753"/>
          <w:trHeight w:val="88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F4DF2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DFB2F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Formulare în vederea efectuă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rii verificărilor de securitate - Oficiul Registrului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Naţional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Informaţiilor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Secrete de Stat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19EB61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67AFA5" w14:textId="77777777" w:rsidR="00000000" w:rsidRDefault="000428ED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000000" w14:paraId="70A569FB" w14:textId="77777777" w:rsidTr="00413EA1">
        <w:trPr>
          <w:divId w:val="240720753"/>
          <w:trHeight w:val="4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D6F179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A941D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Raportul de analiză a riscurilor sistemelor informatice de comunicare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0D868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AC648" w14:textId="77777777" w:rsidR="00000000" w:rsidRDefault="000428ED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000000" w14:paraId="32DDD20A" w14:textId="77777777" w:rsidTr="00413EA1">
        <w:trPr>
          <w:divId w:val="240720753"/>
          <w:trHeight w:val="8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DFBA5F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D8F79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Documentul cu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cerinţele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specifice de securitate al Sistemelor informatice de comunicare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6014E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CD9D7" w14:textId="77777777" w:rsidR="00000000" w:rsidRDefault="000428ED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000000" w14:paraId="70E00871" w14:textId="77777777" w:rsidTr="00413EA1">
        <w:trPr>
          <w:divId w:val="240720753"/>
          <w:trHeight w:val="45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FA7AC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602362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Procedurile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operaţionale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de securitate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3A65C2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E9752" w14:textId="77777777" w:rsidR="00000000" w:rsidRDefault="000428ED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000000" w14:paraId="5DC77900" w14:textId="77777777" w:rsidTr="00413EA1">
        <w:trPr>
          <w:divId w:val="240720753"/>
          <w:trHeight w:val="8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0C738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78609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Planul privind asigurarea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continuităţii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guvernării şi a serviciilor guvernamentale critice la nivelul Ministerului Ed</w:t>
            </w:r>
            <w:r>
              <w:rPr>
                <w:rFonts w:eastAsia="Times New Roman"/>
                <w:color w:val="000000"/>
                <w:sz w:val="20"/>
                <w:szCs w:val="20"/>
              </w:rPr>
              <w:t>ucaţiei Naţionale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DE72E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A965E" w14:textId="77777777" w:rsidR="00000000" w:rsidRDefault="000428ED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000000" w14:paraId="42B2AE36" w14:textId="77777777" w:rsidTr="00413EA1">
        <w:trPr>
          <w:divId w:val="240720753"/>
          <w:trHeight w:val="8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9E1B9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D53F31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Planul de securitate pentru infrastructura critică la nivelul Ministerului Educaţiei Naţionale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5EB21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A30E6" w14:textId="77777777" w:rsidR="00000000" w:rsidRDefault="000428ED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000000" w14:paraId="14424376" w14:textId="77777777" w:rsidTr="00413EA1">
        <w:trPr>
          <w:divId w:val="240720753"/>
          <w:trHeight w:val="218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D23278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7122B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Informaţiile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elaborate şi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deţinute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de Ministerul Educaţiei Naţionale, în domeniul său de activitate, precum şi de către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instituţi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ile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publice şi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unităţile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aflate în subordinea sau în coordonarea acestuia a căror divulgare neautorizată este de natură să producă daune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securităţii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naţionale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B0B6AB" w14:textId="77777777" w:rsidR="00000000" w:rsidRDefault="000428E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C76B1" w14:textId="77777777" w:rsidR="00000000" w:rsidRDefault="000428ED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</w:tbl>
    <w:p w14:paraId="4D22D391" w14:textId="77777777" w:rsidR="000428ED" w:rsidRDefault="000428ED">
      <w:pPr>
        <w:pStyle w:val="spar"/>
        <w:jc w:val="both"/>
      </w:pPr>
      <w:r>
        <w:rPr>
          <w:rFonts w:ascii="Verdana" w:hAnsi="Verdana"/>
          <w:color w:val="000000"/>
          <w:sz w:val="20"/>
          <w:szCs w:val="20"/>
        </w:rPr>
        <w:t>-----</w:t>
      </w:r>
    </w:p>
    <w:sectPr w:rsidR="000428ED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oNotHyphenateCaps/>
  <w:drawingGridHorizontalSpacing w:val="0"/>
  <w:drawingGridVerticalSpacing w:val="0"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EA1"/>
    <w:rsid w:val="000428ED"/>
    <w:rsid w:val="00413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DAD0B3"/>
  <w15:chartTrackingRefBased/>
  <w15:docId w15:val="{C74FAF8D-C3B7-41FE-814F-D95FECD84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CitareHTML">
    <w:name w:val="HTML Cite"/>
    <w:basedOn w:val="Fontdeparagrafimplicit"/>
    <w:uiPriority w:val="99"/>
    <w:semiHidden/>
    <w:unhideWhenUsed/>
    <w:rPr>
      <w:i/>
      <w:iCs/>
      <w:shd w:val="clear" w:color="auto" w:fill="FFFF00"/>
    </w:rPr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Fontdeparagrafimplici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Fontdeparagrafimplici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Fontdeparagrafimplici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Fontdeparagrafimplici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rtbdy">
    <w:name w:val="s_ar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anxbdy">
    <w:name w:val="s_anx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720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746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057925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681978738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985277897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988434776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645</Words>
  <Characters>3742</Characters>
  <Application>Microsoft Office Word</Application>
  <DocSecurity>0</DocSecurity>
  <Lines>31</Lines>
  <Paragraphs>8</Paragraphs>
  <ScaleCrop>false</ScaleCrop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nr. 3.770 din 27 martie 2019</dc:title>
  <dc:subject/>
  <dc:creator>Office</dc:creator>
  <cp:keywords/>
  <dc:description/>
  <cp:lastModifiedBy>Office</cp:lastModifiedBy>
  <cp:revision>2</cp:revision>
  <dcterms:created xsi:type="dcterms:W3CDTF">2023-05-03T08:56:00Z</dcterms:created>
  <dcterms:modified xsi:type="dcterms:W3CDTF">2023-05-03T08:56:00Z</dcterms:modified>
</cp:coreProperties>
</file>