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2678DC" w14:textId="2D3B7028" w:rsidR="00B8281A" w:rsidRDefault="005278D1" w:rsidP="00B8281A">
      <w:pPr>
        <w:widowControl w:val="0"/>
        <w:spacing w:before="0" w:after="0" w:line="276" w:lineRule="auto"/>
        <w:jc w:val="center"/>
        <w:outlineLvl w:val="0"/>
        <w:rPr>
          <w:rFonts w:ascii="Times New Roman" w:eastAsia="Times New Roman" w:hAnsi="Times New Roman" w:cs="Times New Roman"/>
          <w:i/>
          <w:iCs/>
          <w:color w:val="F8CBAD"/>
          <w:kern w:val="28"/>
          <w:sz w:val="52"/>
          <w:szCs w:val="52"/>
          <w14:textOutline w14:w="11112" w14:cap="flat" w14:cmpd="sng" w14:algn="ctr">
            <w14:solidFill>
              <w14:srgbClr w14:val="ED7D31"/>
            </w14:solidFill>
            <w14:prstDash w14:val="solid"/>
            <w14:round/>
          </w14:textOutline>
          <w14:ligatures w14:val="none"/>
          <w14:cntxtAlts/>
        </w:rPr>
      </w:pPr>
      <w:r>
        <w:rPr>
          <w:i/>
          <w:iCs/>
          <w:noProof/>
          <w:color w:val="F8CBAD"/>
          <w:kern w:val="28"/>
          <w:sz w:val="52"/>
          <w:szCs w:val="52"/>
          <w14:textOutline w14:w="11112" w14:cap="flat" w14:cmpd="sng" w14:algn="ctr">
            <w14:solidFill>
              <w14:srgbClr w14:val="ED7D31"/>
            </w14:solidFill>
            <w14:prstDash w14:val="solid"/>
            <w14:round/>
          </w14:textOutline>
          <w14:cntxtAlts/>
        </w:rPr>
        <w:drawing>
          <wp:inline distT="0" distB="0" distL="0" distR="0" wp14:anchorId="5C4A7304" wp14:editId="16EBFACB">
            <wp:extent cx="3429000" cy="21145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B9AC48" w14:textId="77777777" w:rsidR="005278D1" w:rsidRDefault="005278D1" w:rsidP="00B8281A">
      <w:pPr>
        <w:widowControl w:val="0"/>
        <w:spacing w:before="0" w:after="0" w:line="276" w:lineRule="auto"/>
        <w:jc w:val="center"/>
        <w:outlineLvl w:val="0"/>
        <w:rPr>
          <w:rFonts w:ascii="Times New Roman" w:eastAsia="Times New Roman" w:hAnsi="Times New Roman" w:cs="Times New Roman"/>
          <w:i/>
          <w:iCs/>
          <w:color w:val="222A35" w:themeColor="text2" w:themeShade="80"/>
          <w:kern w:val="28"/>
          <w:sz w:val="52"/>
          <w:szCs w:val="52"/>
          <w14:textOutline w14:w="11112" w14:cap="flat" w14:cmpd="sng" w14:algn="ctr">
            <w14:solidFill>
              <w14:srgbClr w14:val="ED7D31"/>
            </w14:solidFill>
            <w14:prstDash w14:val="solid"/>
            <w14:round/>
          </w14:textOutline>
          <w14:ligatures w14:val="none"/>
          <w14:cntxtAlts/>
        </w:rPr>
      </w:pPr>
    </w:p>
    <w:p w14:paraId="70CF9C77" w14:textId="76010214" w:rsidR="00B8281A" w:rsidRPr="00B8281A" w:rsidRDefault="00B8281A" w:rsidP="00B8281A">
      <w:pPr>
        <w:widowControl w:val="0"/>
        <w:spacing w:before="0" w:after="0" w:line="276" w:lineRule="auto"/>
        <w:jc w:val="center"/>
        <w:outlineLvl w:val="0"/>
        <w:rPr>
          <w:rFonts w:ascii="Times New Roman" w:eastAsia="Times New Roman" w:hAnsi="Times New Roman" w:cs="Times New Roman"/>
          <w:i/>
          <w:iCs/>
          <w:color w:val="222A35" w:themeColor="text2" w:themeShade="80"/>
          <w:kern w:val="28"/>
          <w:sz w:val="52"/>
          <w:szCs w:val="52"/>
          <w14:textOutline w14:w="11112" w14:cap="flat" w14:cmpd="sng" w14:algn="ctr">
            <w14:solidFill>
              <w14:srgbClr w14:val="ED7D31"/>
            </w14:solidFill>
            <w14:prstDash w14:val="solid"/>
            <w14:round/>
          </w14:textOutline>
          <w14:ligatures w14:val="none"/>
          <w14:cntxtAlts/>
        </w:rPr>
      </w:pPr>
      <w:r w:rsidRPr="00B8281A">
        <w:rPr>
          <w:rFonts w:ascii="Times New Roman" w:eastAsia="Times New Roman" w:hAnsi="Times New Roman" w:cs="Times New Roman"/>
          <w:i/>
          <w:iCs/>
          <w:color w:val="222A35" w:themeColor="text2" w:themeShade="80"/>
          <w:kern w:val="28"/>
          <w:sz w:val="52"/>
          <w:szCs w:val="52"/>
          <w14:textOutline w14:w="11112" w14:cap="flat" w14:cmpd="sng" w14:algn="ctr">
            <w14:solidFill>
              <w14:srgbClr w14:val="ED7D31"/>
            </w14:solidFill>
            <w14:prstDash w14:val="solid"/>
            <w14:round/>
          </w14:textOutline>
          <w14:ligatures w14:val="none"/>
          <w14:cntxtAlts/>
        </w:rPr>
        <w:t>CERC PEDAGOGIC</w:t>
      </w:r>
    </w:p>
    <w:p w14:paraId="67B27208" w14:textId="77777777" w:rsidR="00B8281A" w:rsidRPr="00B8281A" w:rsidRDefault="00B8281A" w:rsidP="00B8281A">
      <w:pPr>
        <w:widowControl w:val="0"/>
        <w:spacing w:before="0" w:after="0" w:line="276" w:lineRule="auto"/>
        <w:jc w:val="center"/>
        <w:outlineLvl w:val="0"/>
        <w:rPr>
          <w:rFonts w:ascii="Times New Roman" w:eastAsia="Times New Roman" w:hAnsi="Times New Roman" w:cs="Times New Roman"/>
          <w:i/>
          <w:iCs/>
          <w:color w:val="222A35" w:themeColor="text2" w:themeShade="80"/>
          <w:kern w:val="28"/>
          <w:sz w:val="52"/>
          <w:szCs w:val="52"/>
          <w:lang w:val="ro-RO"/>
          <w14:textOutline w14:w="11112" w14:cap="flat" w14:cmpd="sng" w14:algn="ctr">
            <w14:solidFill>
              <w14:srgbClr w14:val="ED7D31"/>
            </w14:solidFill>
            <w14:prstDash w14:val="solid"/>
            <w14:round/>
          </w14:textOutline>
          <w14:ligatures w14:val="none"/>
          <w14:cntxtAlts/>
        </w:rPr>
      </w:pPr>
      <w:proofErr w:type="spellStart"/>
      <w:r w:rsidRPr="00B8281A">
        <w:rPr>
          <w:rFonts w:ascii="Times New Roman" w:eastAsia="Times New Roman" w:hAnsi="Times New Roman" w:cs="Times New Roman"/>
          <w:i/>
          <w:iCs/>
          <w:color w:val="222A35" w:themeColor="text2" w:themeShade="80"/>
          <w:kern w:val="28"/>
          <w:sz w:val="52"/>
          <w:szCs w:val="52"/>
          <w14:textOutline w14:w="11112" w14:cap="flat" w14:cmpd="sng" w14:algn="ctr">
            <w14:solidFill>
              <w14:srgbClr w14:val="ED7D31"/>
            </w14:solidFill>
            <w14:prstDash w14:val="solid"/>
            <w14:round/>
          </w14:textOutline>
          <w14:ligatures w14:val="none"/>
          <w14:cntxtAlts/>
        </w:rPr>
        <w:t>Profesori</w:t>
      </w:r>
      <w:proofErr w:type="spellEnd"/>
      <w:r w:rsidRPr="00B8281A">
        <w:rPr>
          <w:rFonts w:ascii="Times New Roman" w:eastAsia="Times New Roman" w:hAnsi="Times New Roman" w:cs="Times New Roman"/>
          <w:i/>
          <w:iCs/>
          <w:color w:val="222A35" w:themeColor="text2" w:themeShade="80"/>
          <w:kern w:val="28"/>
          <w:sz w:val="52"/>
          <w:szCs w:val="52"/>
          <w14:textOutline w14:w="11112" w14:cap="flat" w14:cmpd="sng" w14:algn="ctr">
            <w14:solidFill>
              <w14:srgbClr w14:val="ED7D31"/>
            </w14:solidFill>
            <w14:prstDash w14:val="solid"/>
            <w14:round/>
          </w14:textOutline>
          <w14:ligatures w14:val="none"/>
          <w14:cntxtAlts/>
        </w:rPr>
        <w:t xml:space="preserve"> </w:t>
      </w:r>
      <w:proofErr w:type="spellStart"/>
      <w:r w:rsidRPr="00B8281A">
        <w:rPr>
          <w:rFonts w:ascii="Times New Roman" w:eastAsia="Times New Roman" w:hAnsi="Times New Roman" w:cs="Times New Roman"/>
          <w:i/>
          <w:iCs/>
          <w:color w:val="222A35" w:themeColor="text2" w:themeShade="80"/>
          <w:kern w:val="28"/>
          <w:sz w:val="52"/>
          <w:szCs w:val="52"/>
          <w14:textOutline w14:w="11112" w14:cap="flat" w14:cmpd="sng" w14:algn="ctr">
            <w14:solidFill>
              <w14:srgbClr w14:val="ED7D31"/>
            </w14:solidFill>
            <w14:prstDash w14:val="solid"/>
            <w14:round/>
          </w14:textOutline>
          <w14:ligatures w14:val="none"/>
          <w14:cntxtAlts/>
        </w:rPr>
        <w:t>itineran</w:t>
      </w:r>
      <w:proofErr w:type="spellEnd"/>
      <w:r w:rsidRPr="00B8281A">
        <w:rPr>
          <w:rFonts w:ascii="Times New Roman" w:eastAsia="Times New Roman" w:hAnsi="Times New Roman" w:cs="Times New Roman"/>
          <w:i/>
          <w:iCs/>
          <w:color w:val="222A35" w:themeColor="text2" w:themeShade="80"/>
          <w:kern w:val="28"/>
          <w:sz w:val="52"/>
          <w:szCs w:val="52"/>
          <w:lang w:val="ro-RO"/>
          <w14:textOutline w14:w="11112" w14:cap="flat" w14:cmpd="sng" w14:algn="ctr">
            <w14:solidFill>
              <w14:srgbClr w14:val="ED7D31"/>
            </w14:solidFill>
            <w14:prstDash w14:val="solid"/>
            <w14:round/>
          </w14:textOutline>
          <w14:ligatures w14:val="none"/>
          <w14:cntxtAlts/>
        </w:rPr>
        <w:t>ți /de sprijin</w:t>
      </w:r>
    </w:p>
    <w:p w14:paraId="580CE917" w14:textId="5F76B6E5" w:rsidR="00B8281A" w:rsidRPr="00B8281A" w:rsidRDefault="00B8281A" w:rsidP="00B8281A">
      <w:pPr>
        <w:widowControl w:val="0"/>
        <w:spacing w:before="0" w:after="0" w:line="276" w:lineRule="auto"/>
        <w:jc w:val="center"/>
        <w:outlineLvl w:val="0"/>
        <w:rPr>
          <w:rFonts w:ascii="Times New Roman" w:eastAsia="Times New Roman" w:hAnsi="Times New Roman" w:cs="Times New Roman"/>
          <w:i/>
          <w:iCs/>
          <w:color w:val="222A35" w:themeColor="text2" w:themeShade="80"/>
          <w:kern w:val="28"/>
          <w:sz w:val="52"/>
          <w:szCs w:val="52"/>
          <w:lang w:val="ro-RO"/>
          <w14:textOutline w14:w="11112" w14:cap="flat" w14:cmpd="sng" w14:algn="ctr">
            <w14:solidFill>
              <w14:srgbClr w14:val="ED7D31"/>
            </w14:solidFill>
            <w14:prstDash w14:val="solid"/>
            <w14:round/>
          </w14:textOutline>
          <w14:ligatures w14:val="none"/>
          <w14:cntxtAlts/>
        </w:rPr>
      </w:pPr>
      <w:r w:rsidRPr="00B8281A">
        <w:rPr>
          <w:rFonts w:ascii="Times New Roman" w:eastAsia="Times New Roman" w:hAnsi="Times New Roman" w:cs="Times New Roman"/>
          <w:i/>
          <w:iCs/>
          <w:color w:val="222A35" w:themeColor="text2" w:themeShade="80"/>
          <w:kern w:val="28"/>
          <w:sz w:val="52"/>
          <w:szCs w:val="52"/>
          <w:lang w:val="ro-RO"/>
          <w14:textOutline w14:w="11112" w14:cap="flat" w14:cmpd="sng" w14:algn="ctr">
            <w14:solidFill>
              <w14:srgbClr w14:val="ED7D31"/>
            </w14:solidFill>
            <w14:prstDash w14:val="solid"/>
            <w14:round/>
          </w14:textOutline>
          <w14:ligatures w14:val="none"/>
          <w14:cntxtAlts/>
        </w:rPr>
        <w:t xml:space="preserve"> 10 mai 2023</w:t>
      </w:r>
    </w:p>
    <w:p w14:paraId="489CDF04" w14:textId="64DAFF48" w:rsidR="00B8281A" w:rsidRPr="00B8281A" w:rsidRDefault="00B8281A" w:rsidP="00B8281A">
      <w:pPr>
        <w:pStyle w:val="Facebookinfo"/>
        <w:widowControl w:val="0"/>
        <w:jc w:val="center"/>
        <w:rPr>
          <w:rFonts w:ascii="Britannic Bold" w:hAnsi="Britannic Bold"/>
          <w:sz w:val="24"/>
          <w:szCs w:val="24"/>
          <w:lang w:val="ro-RO"/>
          <w14:ligatures w14:val="none"/>
        </w:rPr>
      </w:pPr>
      <w:r w:rsidRPr="00B8281A">
        <w:rPr>
          <w:rFonts w:ascii="Britannic Bold" w:hAnsi="Britannic Bold"/>
          <w:sz w:val="24"/>
          <w:szCs w:val="24"/>
          <w:lang w:val="ro-RO"/>
          <w14:ligatures w14:val="none"/>
        </w:rPr>
        <w:t>Locul de desf</w:t>
      </w:r>
      <w:r w:rsidRPr="00B8281A">
        <w:rPr>
          <w:rFonts w:ascii="Calibri" w:hAnsi="Calibri" w:cs="Calibri"/>
          <w:sz w:val="24"/>
          <w:szCs w:val="24"/>
          <w:lang w:val="ro-RO"/>
          <w14:ligatures w14:val="none"/>
        </w:rPr>
        <w:t>ăș</w:t>
      </w:r>
      <w:r w:rsidRPr="00B8281A">
        <w:rPr>
          <w:rFonts w:ascii="Britannic Bold" w:hAnsi="Britannic Bold"/>
          <w:sz w:val="24"/>
          <w:szCs w:val="24"/>
          <w:lang w:val="ro-RO"/>
          <w14:ligatures w14:val="none"/>
        </w:rPr>
        <w:t xml:space="preserve">urare: </w:t>
      </w:r>
      <w:r w:rsidRPr="00B8281A">
        <w:rPr>
          <w:rFonts w:ascii="Calibri" w:hAnsi="Calibri" w:cs="Calibri"/>
          <w:sz w:val="24"/>
          <w:szCs w:val="24"/>
          <w:lang w:val="ro-RO"/>
          <w14:ligatures w14:val="none"/>
        </w:rPr>
        <w:t>Ș</w:t>
      </w:r>
      <w:r w:rsidRPr="00B8281A">
        <w:rPr>
          <w:rFonts w:ascii="Britannic Bold" w:hAnsi="Britannic Bold"/>
          <w:sz w:val="24"/>
          <w:szCs w:val="24"/>
          <w:lang w:val="ro-RO"/>
          <w14:ligatures w14:val="none"/>
        </w:rPr>
        <w:t>coala Gimnazial</w:t>
      </w:r>
      <w:r w:rsidRPr="00B8281A">
        <w:rPr>
          <w:rFonts w:ascii="Calibri" w:hAnsi="Calibri" w:cs="Calibri"/>
          <w:sz w:val="24"/>
          <w:szCs w:val="24"/>
          <w:lang w:val="ro-RO"/>
          <w14:ligatures w14:val="none"/>
        </w:rPr>
        <w:t>ă</w:t>
      </w:r>
      <w:r w:rsidRPr="00B8281A">
        <w:rPr>
          <w:rFonts w:ascii="Britannic Bold" w:hAnsi="Britannic Bold"/>
          <w:sz w:val="24"/>
          <w:szCs w:val="24"/>
          <w:lang w:val="ro-RO"/>
          <w14:ligatures w14:val="none"/>
        </w:rPr>
        <w:t xml:space="preserve"> </w:t>
      </w:r>
      <w:r w:rsidRPr="00B8281A">
        <w:rPr>
          <w:rFonts w:ascii="Britannic Bold" w:hAnsi="Britannic Bold" w:cs="Britannic Bold"/>
          <w:sz w:val="24"/>
          <w:szCs w:val="24"/>
          <w:lang w:val="ro-RO"/>
          <w14:ligatures w14:val="none"/>
        </w:rPr>
        <w:t>”</w:t>
      </w:r>
      <w:r w:rsidRPr="00B8281A">
        <w:rPr>
          <w:rFonts w:ascii="Britannic Bold" w:hAnsi="Britannic Bold"/>
          <w:sz w:val="24"/>
          <w:szCs w:val="24"/>
          <w:lang w:val="ro-RO"/>
          <w14:ligatures w14:val="none"/>
        </w:rPr>
        <w:t xml:space="preserve">I.G.Duca </w:t>
      </w:r>
      <w:r w:rsidRPr="00B8281A">
        <w:rPr>
          <w:rFonts w:ascii="Britannic Bold" w:hAnsi="Britannic Bold" w:cs="Britannic Bold"/>
          <w:sz w:val="24"/>
          <w:szCs w:val="24"/>
          <w:lang w:val="ro-RO"/>
          <w14:ligatures w14:val="none"/>
        </w:rPr>
        <w:t>”</w:t>
      </w:r>
      <w:r w:rsidRPr="00B8281A">
        <w:rPr>
          <w:rFonts w:ascii="Britannic Bold" w:hAnsi="Britannic Bold"/>
          <w:sz w:val="24"/>
          <w:szCs w:val="24"/>
          <w:lang w:val="ro-RO"/>
          <w14:ligatures w14:val="none"/>
        </w:rPr>
        <w:t xml:space="preserve"> Petro</w:t>
      </w:r>
      <w:r w:rsidRPr="00B8281A">
        <w:rPr>
          <w:rFonts w:ascii="Calibri" w:hAnsi="Calibri" w:cs="Calibri"/>
          <w:sz w:val="24"/>
          <w:szCs w:val="24"/>
          <w:lang w:val="ro-RO"/>
          <w14:ligatures w14:val="none"/>
        </w:rPr>
        <w:t>ș</w:t>
      </w:r>
      <w:r w:rsidRPr="00B8281A">
        <w:rPr>
          <w:rFonts w:ascii="Britannic Bold" w:hAnsi="Britannic Bold"/>
          <w:sz w:val="24"/>
          <w:szCs w:val="24"/>
          <w:lang w:val="ro-RO"/>
          <w14:ligatures w14:val="none"/>
        </w:rPr>
        <w:t>ani</w:t>
      </w:r>
    </w:p>
    <w:p w14:paraId="45246B81" w14:textId="77777777" w:rsidR="00B8281A" w:rsidRPr="00B8281A" w:rsidRDefault="00B8281A" w:rsidP="00B8281A">
      <w:pPr>
        <w:widowControl w:val="0"/>
        <w:spacing w:before="0" w:after="120" w:line="285" w:lineRule="auto"/>
        <w:jc w:val="center"/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</w:pPr>
      <w:r w:rsidRPr="00B8281A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>Organizatori:</w:t>
      </w:r>
    </w:p>
    <w:p w14:paraId="213CFF8B" w14:textId="6C43022D" w:rsidR="00B8281A" w:rsidRPr="00B8281A" w:rsidRDefault="00B8281A" w:rsidP="005278D1">
      <w:pPr>
        <w:widowControl w:val="0"/>
        <w:spacing w:before="0" w:after="120" w:line="285" w:lineRule="auto"/>
        <w:jc w:val="left"/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</w:pPr>
      <w:r w:rsidRPr="00B8281A">
        <w:rPr>
          <w:rFonts w:ascii="Calibri" w:eastAsia="Times New Roman" w:hAnsi="Calibri" w:cs="Calibri"/>
          <w:color w:val="4F141B"/>
          <w:kern w:val="28"/>
          <w:sz w:val="24"/>
          <w:szCs w:val="24"/>
          <w:lang w:val="ro-RO"/>
          <w14:ligatures w14:val="none"/>
          <w14:cntxtAlts/>
        </w:rPr>
        <w:t>Ș</w:t>
      </w:r>
      <w:r w:rsidRPr="00B8281A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>coala Gimnazial</w:t>
      </w:r>
      <w:r w:rsidRPr="00B8281A">
        <w:rPr>
          <w:rFonts w:ascii="Calibri" w:eastAsia="Times New Roman" w:hAnsi="Calibri" w:cs="Calibri"/>
          <w:color w:val="4F141B"/>
          <w:kern w:val="28"/>
          <w:sz w:val="24"/>
          <w:szCs w:val="24"/>
          <w:lang w:val="ro-RO"/>
          <w14:ligatures w14:val="none"/>
          <w14:cntxtAlts/>
        </w:rPr>
        <w:t>ă</w:t>
      </w:r>
      <w:r w:rsidRPr="00B8281A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 xml:space="preserve"> </w:t>
      </w:r>
      <w:r w:rsidRPr="00B8281A">
        <w:rPr>
          <w:rFonts w:ascii="Britannic Bold" w:eastAsia="Times New Roman" w:hAnsi="Britannic Bold" w:cs="Britannic Bold"/>
          <w:color w:val="4F141B"/>
          <w:kern w:val="28"/>
          <w:sz w:val="24"/>
          <w:szCs w:val="24"/>
          <w:lang w:val="ro-RO"/>
          <w14:ligatures w14:val="none"/>
          <w14:cntxtAlts/>
        </w:rPr>
        <w:t>”</w:t>
      </w:r>
      <w:r w:rsidRPr="00B8281A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 xml:space="preserve">I.G.Duca </w:t>
      </w:r>
      <w:r w:rsidRPr="00B8281A">
        <w:rPr>
          <w:rFonts w:ascii="Britannic Bold" w:eastAsia="Times New Roman" w:hAnsi="Britannic Bold" w:cs="Britannic Bold"/>
          <w:color w:val="4F141B"/>
          <w:kern w:val="28"/>
          <w:sz w:val="24"/>
          <w:szCs w:val="24"/>
          <w:lang w:val="ro-RO"/>
          <w14:ligatures w14:val="none"/>
          <w14:cntxtAlts/>
        </w:rPr>
        <w:t>”</w:t>
      </w:r>
      <w:r w:rsidRPr="00B8281A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>Petro</w:t>
      </w:r>
      <w:r w:rsidRPr="00B8281A">
        <w:rPr>
          <w:rFonts w:ascii="Calibri" w:eastAsia="Times New Roman" w:hAnsi="Calibri" w:cs="Calibri"/>
          <w:color w:val="4F141B"/>
          <w:kern w:val="28"/>
          <w:sz w:val="24"/>
          <w:szCs w:val="24"/>
          <w:lang w:val="ro-RO"/>
          <w14:ligatures w14:val="none"/>
          <w14:cntxtAlts/>
        </w:rPr>
        <w:t>ș</w:t>
      </w:r>
      <w:r w:rsidRPr="00B8281A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>ani</w:t>
      </w:r>
      <w:r w:rsidR="005278D1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>-          - prof. de spriji Poenar -Acs Eva</w:t>
      </w:r>
    </w:p>
    <w:p w14:paraId="3C243C81" w14:textId="6556EF55" w:rsidR="00B8281A" w:rsidRPr="00B8281A" w:rsidRDefault="00B8281A" w:rsidP="005278D1">
      <w:pPr>
        <w:widowControl w:val="0"/>
        <w:spacing w:before="0" w:after="120" w:line="285" w:lineRule="auto"/>
        <w:jc w:val="left"/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</w:pPr>
      <w:r w:rsidRPr="00B8281A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>Colegiul</w:t>
      </w:r>
      <w:r w:rsidR="005278D1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 xml:space="preserve"> </w:t>
      </w:r>
      <w:r w:rsidRPr="00B8281A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>Tehnic ”Constantin Brâncu</w:t>
      </w:r>
      <w:r w:rsidRPr="00B8281A">
        <w:rPr>
          <w:rFonts w:ascii="Calibri" w:eastAsia="Times New Roman" w:hAnsi="Calibri" w:cs="Calibri"/>
          <w:color w:val="4F141B"/>
          <w:kern w:val="28"/>
          <w:sz w:val="24"/>
          <w:szCs w:val="24"/>
          <w:lang w:val="ro-RO"/>
          <w14:ligatures w14:val="none"/>
          <w14:cntxtAlts/>
        </w:rPr>
        <w:t>ș</w:t>
      </w:r>
      <w:r w:rsidRPr="00B8281A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>i</w:t>
      </w:r>
      <w:r w:rsidRPr="00B8281A">
        <w:rPr>
          <w:rFonts w:ascii="Britannic Bold" w:eastAsia="Times New Roman" w:hAnsi="Britannic Bold" w:cs="Britannic Bold"/>
          <w:color w:val="4F141B"/>
          <w:kern w:val="28"/>
          <w:sz w:val="24"/>
          <w:szCs w:val="24"/>
          <w:lang w:val="ro-RO"/>
          <w14:ligatures w14:val="none"/>
          <w14:cntxtAlts/>
        </w:rPr>
        <w:t>”</w:t>
      </w:r>
      <w:r w:rsidRPr="00B8281A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 xml:space="preserve"> Petrila</w:t>
      </w:r>
      <w:r w:rsidR="005278D1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 xml:space="preserve"> - prof. de sprijin Blaga Sabina</w:t>
      </w:r>
    </w:p>
    <w:p w14:paraId="553205DE" w14:textId="7D363764" w:rsidR="00B8281A" w:rsidRPr="00B8281A" w:rsidRDefault="00B8281A" w:rsidP="005278D1">
      <w:pPr>
        <w:widowControl w:val="0"/>
        <w:spacing w:before="0" w:after="120" w:line="285" w:lineRule="auto"/>
        <w:jc w:val="left"/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</w:pPr>
      <w:r w:rsidRPr="00B8281A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>Liceul  Tehnologic ”Retezat” Uricani</w:t>
      </w:r>
      <w:r w:rsidR="005278D1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 xml:space="preserve">               - prof. de sprijin Pinko Loredana </w:t>
      </w:r>
    </w:p>
    <w:p w14:paraId="7B17E9CA" w14:textId="64EEBE55" w:rsidR="00B8281A" w:rsidRPr="005278D1" w:rsidRDefault="00B8281A" w:rsidP="005278D1">
      <w:pPr>
        <w:widowControl w:val="0"/>
        <w:spacing w:before="0" w:after="120" w:line="285" w:lineRule="auto"/>
        <w:jc w:val="left"/>
        <w:rPr>
          <w:rFonts w:ascii="Calibri" w:eastAsia="Times New Roman" w:hAnsi="Calibri" w:cs="Calibri"/>
          <w:color w:val="000000"/>
          <w:kern w:val="28"/>
          <w:sz w:val="24"/>
          <w:szCs w:val="24"/>
          <w:lang w:val="ro-RO"/>
          <w14:ligatures w14:val="none"/>
          <w14:cntxtAlts/>
        </w:rPr>
      </w:pPr>
      <w:r w:rsidRPr="00B8281A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>Liceul teoretic ”Mircea Eliade” Lupeni</w:t>
      </w:r>
      <w:r w:rsidR="005278D1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 xml:space="preserve">            - prof. de sprijin </w:t>
      </w:r>
      <w:r w:rsidR="005278D1" w:rsidRPr="005278D1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>Mih</w:t>
      </w:r>
      <w:r w:rsidR="005278D1" w:rsidRPr="005278D1">
        <w:rPr>
          <w:rFonts w:ascii="Calibri" w:eastAsia="Times New Roman" w:hAnsi="Calibri" w:cs="Calibri"/>
          <w:color w:val="4F141B"/>
          <w:kern w:val="28"/>
          <w:sz w:val="24"/>
          <w:szCs w:val="24"/>
          <w:lang w:val="ro-RO"/>
          <w14:ligatures w14:val="none"/>
          <w14:cntxtAlts/>
        </w:rPr>
        <w:t>ă</w:t>
      </w:r>
      <w:r w:rsidR="005278D1" w:rsidRPr="005278D1">
        <w:rPr>
          <w:rFonts w:ascii="Britannic Bold" w:eastAsia="Times New Roman" w:hAnsi="Britannic Bold" w:cs="Calibri"/>
          <w:color w:val="4F141B"/>
          <w:kern w:val="28"/>
          <w:sz w:val="24"/>
          <w:szCs w:val="24"/>
          <w:lang w:val="ro-RO"/>
          <w14:ligatures w14:val="none"/>
          <w14:cntxtAlts/>
        </w:rPr>
        <w:t>ias</w:t>
      </w:r>
      <w:r w:rsidR="005278D1" w:rsidRPr="005278D1">
        <w:rPr>
          <w:rFonts w:ascii="Calibri" w:eastAsia="Times New Roman" w:hAnsi="Calibri" w:cs="Calibri"/>
          <w:color w:val="4F141B"/>
          <w:kern w:val="28"/>
          <w:sz w:val="24"/>
          <w:szCs w:val="24"/>
          <w:lang w:val="ro-RO"/>
          <w14:ligatures w14:val="none"/>
          <w14:cntxtAlts/>
        </w:rPr>
        <w:t>ă</w:t>
      </w:r>
      <w:r w:rsidR="005278D1" w:rsidRPr="005278D1">
        <w:rPr>
          <w:rFonts w:ascii="Britannic Bold" w:eastAsia="Times New Roman" w:hAnsi="Britannic Bold" w:cs="Calibri"/>
          <w:color w:val="4F141B"/>
          <w:kern w:val="28"/>
          <w:sz w:val="24"/>
          <w:szCs w:val="24"/>
          <w:lang w:val="ro-RO"/>
          <w14:ligatures w14:val="none"/>
          <w14:cntxtAlts/>
        </w:rPr>
        <w:t xml:space="preserve"> Maria</w:t>
      </w:r>
    </w:p>
    <w:p w14:paraId="5F70E9E9" w14:textId="77777777" w:rsidR="00B8281A" w:rsidRPr="00B8281A" w:rsidRDefault="00B8281A" w:rsidP="00B8281A">
      <w:pPr>
        <w:widowControl w:val="0"/>
        <w:spacing w:before="0" w:after="120" w:line="285" w:lineRule="auto"/>
        <w:jc w:val="center"/>
        <w:rPr>
          <w:rFonts w:ascii="Britannic Bold" w:eastAsia="Times New Roman" w:hAnsi="Britannic Bold" w:cs="Times New Roman"/>
          <w:color w:val="000000"/>
          <w:kern w:val="28"/>
          <w:sz w:val="24"/>
          <w:szCs w:val="24"/>
          <w:lang w:val="ro-RO"/>
          <w14:ligatures w14:val="none"/>
          <w14:cntxtAlts/>
        </w:rPr>
      </w:pPr>
      <w:r w:rsidRPr="00B8281A">
        <w:rPr>
          <w:rFonts w:ascii="Britannic Bold" w:eastAsia="Times New Roman" w:hAnsi="Britannic Bold" w:cs="Times New Roman"/>
          <w:color w:val="000000"/>
          <w:kern w:val="28"/>
          <w:sz w:val="24"/>
          <w:szCs w:val="24"/>
          <w:lang w:val="ro-RO"/>
          <w14:ligatures w14:val="none"/>
          <w14:cntxtAlts/>
        </w:rPr>
        <w:t>Tema cercului:</w:t>
      </w:r>
    </w:p>
    <w:p w14:paraId="09CA6F7B" w14:textId="03A32723" w:rsidR="00B8281A" w:rsidRPr="00B8281A" w:rsidRDefault="00B8281A" w:rsidP="00B8281A">
      <w:pPr>
        <w:widowControl w:val="0"/>
        <w:spacing w:before="0" w:after="120" w:line="285" w:lineRule="auto"/>
        <w:jc w:val="center"/>
        <w:rPr>
          <w:rFonts w:ascii="Britannic Bold" w:eastAsia="Times New Roman" w:hAnsi="Britannic Bold" w:cs="Times New Roman"/>
          <w:b/>
          <w:bCs/>
          <w:i/>
          <w:iCs/>
          <w:color w:val="000000"/>
          <w:kern w:val="28"/>
          <w:sz w:val="24"/>
          <w:szCs w:val="24"/>
          <w:lang w:val="hu-HU"/>
          <w14:ligatures w14:val="none"/>
          <w14:cntxtAlts/>
        </w:rPr>
      </w:pPr>
      <w:r w:rsidRPr="00B8281A">
        <w:rPr>
          <w:rFonts w:ascii="Britannic Bold" w:eastAsia="Times New Roman" w:hAnsi="Britannic Bold" w:cs="Times New Roman"/>
          <w:b/>
          <w:bCs/>
          <w:i/>
          <w:iCs/>
          <w:color w:val="000000"/>
          <w:kern w:val="28"/>
          <w:sz w:val="24"/>
          <w:szCs w:val="24"/>
          <w:lang w:val="ro-RO"/>
          <w14:ligatures w14:val="none"/>
          <w14:cntxtAlts/>
        </w:rPr>
        <w:t>„Modele de interven</w:t>
      </w:r>
      <w:r w:rsidRPr="00B8281A">
        <w:rPr>
          <w:rFonts w:ascii="Calibri" w:eastAsia="Times New Roman" w:hAnsi="Calibri" w:cs="Calibri"/>
          <w:b/>
          <w:bCs/>
          <w:i/>
          <w:iCs/>
          <w:color w:val="000000"/>
          <w:kern w:val="28"/>
          <w:sz w:val="24"/>
          <w:szCs w:val="24"/>
          <w:lang w:val="ro-RO"/>
          <w14:ligatures w14:val="none"/>
          <w14:cntxtAlts/>
        </w:rPr>
        <w:t>ț</w:t>
      </w:r>
      <w:r w:rsidRPr="00B8281A">
        <w:rPr>
          <w:rFonts w:ascii="Britannic Bold" w:eastAsia="Times New Roman" w:hAnsi="Britannic Bold" w:cs="Times New Roman"/>
          <w:b/>
          <w:bCs/>
          <w:i/>
          <w:iCs/>
          <w:color w:val="000000"/>
          <w:kern w:val="28"/>
          <w:sz w:val="24"/>
          <w:szCs w:val="24"/>
          <w:lang w:val="ro-RO"/>
          <w14:ligatures w14:val="none"/>
          <w14:cntxtAlts/>
        </w:rPr>
        <w:t xml:space="preserve">ie </w:t>
      </w:r>
      <w:r w:rsidRPr="00B8281A">
        <w:rPr>
          <w:rFonts w:ascii="Britannic Bold" w:eastAsia="Times New Roman" w:hAnsi="Britannic Bold" w:cs="Britannic Bold"/>
          <w:b/>
          <w:bCs/>
          <w:i/>
          <w:iCs/>
          <w:color w:val="000000"/>
          <w:kern w:val="28"/>
          <w:sz w:val="24"/>
          <w:szCs w:val="24"/>
          <w:lang w:val="ro-RO"/>
          <w14:ligatures w14:val="none"/>
          <w14:cntxtAlts/>
        </w:rPr>
        <w:t>î</w:t>
      </w:r>
      <w:r w:rsidRPr="00B8281A">
        <w:rPr>
          <w:rFonts w:ascii="Britannic Bold" w:eastAsia="Times New Roman" w:hAnsi="Britannic Bold" w:cs="Times New Roman"/>
          <w:b/>
          <w:bCs/>
          <w:i/>
          <w:iCs/>
          <w:color w:val="000000"/>
          <w:kern w:val="28"/>
          <w:sz w:val="24"/>
          <w:szCs w:val="24"/>
          <w:lang w:val="ro-RO"/>
          <w14:ligatures w14:val="none"/>
          <w14:cntxtAlts/>
        </w:rPr>
        <w:t>n  corectarea dislexiei  la copiii cu tulbur</w:t>
      </w:r>
      <w:r w:rsidRPr="00B8281A">
        <w:rPr>
          <w:rFonts w:ascii="Calibri" w:eastAsia="Times New Roman" w:hAnsi="Calibri" w:cs="Calibri"/>
          <w:b/>
          <w:bCs/>
          <w:i/>
          <w:iCs/>
          <w:color w:val="000000"/>
          <w:kern w:val="28"/>
          <w:sz w:val="24"/>
          <w:szCs w:val="24"/>
          <w:lang w:val="ro-RO"/>
          <w14:ligatures w14:val="none"/>
          <w14:cntxtAlts/>
        </w:rPr>
        <w:t>ă</w:t>
      </w:r>
      <w:r w:rsidRPr="00B8281A">
        <w:rPr>
          <w:rFonts w:ascii="Britannic Bold" w:eastAsia="Times New Roman" w:hAnsi="Britannic Bold" w:cs="Times New Roman"/>
          <w:b/>
          <w:bCs/>
          <w:i/>
          <w:iCs/>
          <w:color w:val="000000"/>
          <w:kern w:val="28"/>
          <w:sz w:val="24"/>
          <w:szCs w:val="24"/>
          <w:lang w:val="ro-RO"/>
          <w14:ligatures w14:val="none"/>
          <w14:cntxtAlts/>
        </w:rPr>
        <w:t xml:space="preserve">ri specifice de </w:t>
      </w:r>
      <w:r w:rsidRPr="00B8281A">
        <w:rPr>
          <w:rFonts w:ascii="Britannic Bold" w:eastAsia="Times New Roman" w:hAnsi="Britannic Bold" w:cs="Britannic Bold"/>
          <w:b/>
          <w:bCs/>
          <w:i/>
          <w:iCs/>
          <w:color w:val="000000"/>
          <w:kern w:val="28"/>
          <w:sz w:val="24"/>
          <w:szCs w:val="24"/>
          <w:lang w:val="ro-RO"/>
          <w14:ligatures w14:val="none"/>
          <w14:cntxtAlts/>
        </w:rPr>
        <w:t>î</w:t>
      </w:r>
      <w:r w:rsidRPr="00B8281A">
        <w:rPr>
          <w:rFonts w:ascii="Britannic Bold" w:eastAsia="Times New Roman" w:hAnsi="Britannic Bold" w:cs="Times New Roman"/>
          <w:b/>
          <w:bCs/>
          <w:i/>
          <w:iCs/>
          <w:color w:val="000000"/>
          <w:kern w:val="28"/>
          <w:sz w:val="24"/>
          <w:szCs w:val="24"/>
          <w:lang w:val="ro-RO"/>
          <w14:ligatures w14:val="none"/>
          <w14:cntxtAlts/>
        </w:rPr>
        <w:t>nv</w:t>
      </w:r>
      <w:r w:rsidRPr="00B8281A">
        <w:rPr>
          <w:rFonts w:ascii="Calibri" w:eastAsia="Times New Roman" w:hAnsi="Calibri" w:cs="Calibri"/>
          <w:b/>
          <w:bCs/>
          <w:i/>
          <w:iCs/>
          <w:color w:val="000000"/>
          <w:kern w:val="28"/>
          <w:sz w:val="24"/>
          <w:szCs w:val="24"/>
          <w:lang w:val="ro-RO"/>
          <w14:ligatures w14:val="none"/>
          <w14:cntxtAlts/>
        </w:rPr>
        <w:t>ăț</w:t>
      </w:r>
      <w:r w:rsidRPr="00B8281A">
        <w:rPr>
          <w:rFonts w:ascii="Britannic Bold" w:eastAsia="Times New Roman" w:hAnsi="Britannic Bold" w:cs="Times New Roman"/>
          <w:b/>
          <w:bCs/>
          <w:i/>
          <w:iCs/>
          <w:color w:val="000000"/>
          <w:kern w:val="28"/>
          <w:sz w:val="24"/>
          <w:szCs w:val="24"/>
          <w:lang w:val="ro-RO"/>
          <w14:ligatures w14:val="none"/>
          <w14:cntxtAlts/>
        </w:rPr>
        <w:t>are - Metoda Meixner (C</w:t>
      </w:r>
      <w:r w:rsidRPr="00B8281A">
        <w:rPr>
          <w:rFonts w:ascii="Calibri" w:eastAsia="Times New Roman" w:hAnsi="Calibri" w:cs="Calibri"/>
          <w:b/>
          <w:bCs/>
          <w:i/>
          <w:iCs/>
          <w:color w:val="000000"/>
          <w:kern w:val="28"/>
          <w:sz w:val="24"/>
          <w:szCs w:val="24"/>
          <w:lang w:val="ro-RO"/>
          <w14:ligatures w14:val="none"/>
          <w14:cntxtAlts/>
        </w:rPr>
        <w:t>ă</w:t>
      </w:r>
      <w:r w:rsidRPr="00B8281A">
        <w:rPr>
          <w:rFonts w:ascii="Britannic Bold" w:eastAsia="Times New Roman" w:hAnsi="Britannic Bold" w:cs="Times New Roman"/>
          <w:b/>
          <w:bCs/>
          <w:i/>
          <w:iCs/>
          <w:color w:val="000000"/>
          <w:kern w:val="28"/>
          <w:sz w:val="24"/>
          <w:szCs w:val="24"/>
          <w:lang w:val="ro-RO"/>
          <w14:ligatures w14:val="none"/>
          <w14:cntxtAlts/>
        </w:rPr>
        <w:t>su</w:t>
      </w:r>
      <w:r w:rsidRPr="00B8281A">
        <w:rPr>
          <w:rFonts w:ascii="Calibri" w:eastAsia="Times New Roman" w:hAnsi="Calibri" w:cs="Calibri"/>
          <w:b/>
          <w:bCs/>
          <w:i/>
          <w:iCs/>
          <w:color w:val="000000"/>
          <w:kern w:val="28"/>
          <w:sz w:val="24"/>
          <w:szCs w:val="24"/>
          <w:lang w:val="ro-RO"/>
          <w14:ligatures w14:val="none"/>
          <w14:cntxtAlts/>
        </w:rPr>
        <w:t>ț</w:t>
      </w:r>
      <w:r w:rsidRPr="00B8281A">
        <w:rPr>
          <w:rFonts w:ascii="Britannic Bold" w:eastAsia="Times New Roman" w:hAnsi="Britannic Bold" w:cs="Times New Roman"/>
          <w:b/>
          <w:bCs/>
          <w:i/>
          <w:iCs/>
          <w:color w:val="000000"/>
          <w:kern w:val="28"/>
          <w:sz w:val="24"/>
          <w:szCs w:val="24"/>
          <w:lang w:val="ro-RO"/>
          <w14:ligatures w14:val="none"/>
          <w14:cntxtAlts/>
        </w:rPr>
        <w:t xml:space="preserve">a cu litere </w:t>
      </w:r>
      <w:r w:rsidRPr="00B8281A">
        <w:rPr>
          <w:rFonts w:ascii="Calibri" w:eastAsia="Times New Roman" w:hAnsi="Calibri" w:cs="Calibri"/>
          <w:b/>
          <w:bCs/>
          <w:i/>
          <w:iCs/>
          <w:color w:val="000000"/>
          <w:kern w:val="28"/>
          <w:sz w:val="24"/>
          <w:szCs w:val="24"/>
          <w:lang w:val="ro-RO"/>
          <w14:ligatures w14:val="none"/>
          <w14:cntxtAlts/>
        </w:rPr>
        <w:t>ș</w:t>
      </w:r>
      <w:r w:rsidRPr="00B8281A">
        <w:rPr>
          <w:rFonts w:ascii="Britannic Bold" w:eastAsia="Times New Roman" w:hAnsi="Britannic Bold" w:cs="Times New Roman"/>
          <w:b/>
          <w:bCs/>
          <w:i/>
          <w:iCs/>
          <w:color w:val="000000"/>
          <w:kern w:val="28"/>
          <w:sz w:val="24"/>
          <w:szCs w:val="24"/>
          <w:lang w:val="ro-RO"/>
          <w14:ligatures w14:val="none"/>
          <w14:cntxtAlts/>
        </w:rPr>
        <w:t>i juc</w:t>
      </w:r>
      <w:r w:rsidRPr="00B8281A">
        <w:rPr>
          <w:rFonts w:ascii="Calibri" w:eastAsia="Times New Roman" w:hAnsi="Calibri" w:cs="Calibri"/>
          <w:b/>
          <w:bCs/>
          <w:i/>
          <w:iCs/>
          <w:color w:val="000000"/>
          <w:kern w:val="28"/>
          <w:sz w:val="24"/>
          <w:szCs w:val="24"/>
          <w:lang w:val="ro-RO"/>
          <w14:ligatures w14:val="none"/>
          <w14:cntxtAlts/>
        </w:rPr>
        <w:t>ă</w:t>
      </w:r>
      <w:r w:rsidRPr="00B8281A">
        <w:rPr>
          <w:rFonts w:ascii="Britannic Bold" w:eastAsia="Times New Roman" w:hAnsi="Britannic Bold" w:cs="Times New Roman"/>
          <w:b/>
          <w:bCs/>
          <w:i/>
          <w:iCs/>
          <w:color w:val="000000"/>
          <w:kern w:val="28"/>
          <w:sz w:val="24"/>
          <w:szCs w:val="24"/>
          <w:lang w:val="ro-RO"/>
          <w14:ligatures w14:val="none"/>
          <w14:cntxtAlts/>
        </w:rPr>
        <w:t>rii)</w:t>
      </w:r>
      <w:r>
        <w:rPr>
          <w:rFonts w:ascii="Britannic Bold" w:eastAsia="Times New Roman" w:hAnsi="Britannic Bold" w:cs="Times New Roman"/>
          <w:b/>
          <w:bCs/>
          <w:i/>
          <w:iCs/>
          <w:color w:val="000000"/>
          <w:kern w:val="28"/>
          <w:sz w:val="24"/>
          <w:szCs w:val="24"/>
          <w:lang w:val="ro-RO"/>
          <w14:ligatures w14:val="none"/>
          <w14:cntxtAlts/>
        </w:rPr>
        <w:t xml:space="preserve"> </w:t>
      </w:r>
    </w:p>
    <w:p w14:paraId="36238160" w14:textId="77777777" w:rsidR="00B8281A" w:rsidRPr="00B8281A" w:rsidRDefault="00B8281A" w:rsidP="00B8281A">
      <w:pPr>
        <w:widowControl w:val="0"/>
        <w:spacing w:before="0" w:after="120" w:line="285" w:lineRule="auto"/>
        <w:jc w:val="center"/>
        <w:rPr>
          <w:rFonts w:ascii="Britannic Bold" w:eastAsia="Times New Roman" w:hAnsi="Britannic Bold" w:cs="Times New Roman"/>
          <w:b/>
          <w:bCs/>
          <w:color w:val="4F141B"/>
          <w:kern w:val="28"/>
          <w:sz w:val="24"/>
          <w:szCs w:val="24"/>
          <w:lang w:val="ro-RO"/>
          <w14:ligatures w14:val="none"/>
          <w14:cntxtAlts/>
        </w:rPr>
      </w:pPr>
      <w:r w:rsidRPr="00B8281A">
        <w:rPr>
          <w:rFonts w:ascii="Britannic Bold" w:eastAsia="Times New Roman" w:hAnsi="Britannic Bold" w:cs="Times New Roman"/>
          <w:b/>
          <w:bCs/>
          <w:color w:val="4F141B"/>
          <w:kern w:val="28"/>
          <w:sz w:val="24"/>
          <w:szCs w:val="24"/>
          <w:lang w:val="ro-RO"/>
          <w14:ligatures w14:val="none"/>
          <w14:cntxtAlts/>
        </w:rPr>
        <w:t>Programul zilei</w:t>
      </w:r>
    </w:p>
    <w:p w14:paraId="0B27027D" w14:textId="77777777" w:rsidR="00B8281A" w:rsidRPr="00B8281A" w:rsidRDefault="00B8281A" w:rsidP="00B8281A">
      <w:pPr>
        <w:widowControl w:val="0"/>
        <w:spacing w:before="0" w:after="120" w:line="285" w:lineRule="auto"/>
        <w:jc w:val="center"/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</w:pPr>
      <w:r w:rsidRPr="00B8281A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>10.30- 11.00 - primirea participan</w:t>
      </w:r>
      <w:r w:rsidRPr="00B8281A">
        <w:rPr>
          <w:rFonts w:ascii="Calibri" w:eastAsia="Times New Roman" w:hAnsi="Calibri" w:cs="Calibri"/>
          <w:color w:val="4F141B"/>
          <w:kern w:val="28"/>
          <w:sz w:val="24"/>
          <w:szCs w:val="24"/>
          <w:lang w:val="ro-RO"/>
          <w14:ligatures w14:val="none"/>
          <w14:cntxtAlts/>
        </w:rPr>
        <w:t>ţ</w:t>
      </w:r>
      <w:r w:rsidRPr="00B8281A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>ilor</w:t>
      </w:r>
    </w:p>
    <w:p w14:paraId="72973B3E" w14:textId="77777777" w:rsidR="00B8281A" w:rsidRPr="00B8281A" w:rsidRDefault="00B8281A" w:rsidP="00B8281A">
      <w:pPr>
        <w:widowControl w:val="0"/>
        <w:spacing w:before="0" w:after="120" w:line="285" w:lineRule="auto"/>
        <w:jc w:val="center"/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</w:pPr>
      <w:r w:rsidRPr="00B8281A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>11.00-13.00 - prezentare teoretic</w:t>
      </w:r>
      <w:r w:rsidRPr="00B8281A">
        <w:rPr>
          <w:rFonts w:ascii="Calibri" w:eastAsia="Times New Roman" w:hAnsi="Calibri" w:cs="Calibri"/>
          <w:color w:val="4F141B"/>
          <w:kern w:val="28"/>
          <w:sz w:val="24"/>
          <w:szCs w:val="24"/>
          <w:lang w:val="ro-RO"/>
          <w14:ligatures w14:val="none"/>
          <w14:cntxtAlts/>
        </w:rPr>
        <w:t>ă</w:t>
      </w:r>
      <w:r w:rsidRPr="00B8281A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 xml:space="preserve"> </w:t>
      </w:r>
      <w:r w:rsidRPr="00B8281A">
        <w:rPr>
          <w:rFonts w:ascii="Calibri" w:eastAsia="Times New Roman" w:hAnsi="Calibri" w:cs="Calibri"/>
          <w:color w:val="4F141B"/>
          <w:kern w:val="28"/>
          <w:sz w:val="24"/>
          <w:szCs w:val="24"/>
          <w:lang w:val="ro-RO"/>
          <w14:ligatures w14:val="none"/>
          <w14:cntxtAlts/>
        </w:rPr>
        <w:t>ș</w:t>
      </w:r>
      <w:r w:rsidRPr="00B8281A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>i</w:t>
      </w:r>
    </w:p>
    <w:p w14:paraId="2EC89E74" w14:textId="77777777" w:rsidR="00B8281A" w:rsidRPr="00B8281A" w:rsidRDefault="00B8281A" w:rsidP="00B8281A">
      <w:pPr>
        <w:widowControl w:val="0"/>
        <w:spacing w:before="0" w:after="120" w:line="285" w:lineRule="auto"/>
        <w:jc w:val="center"/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</w:pPr>
      <w:r w:rsidRPr="00B8281A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>activit</w:t>
      </w:r>
      <w:r w:rsidRPr="00B8281A">
        <w:rPr>
          <w:rFonts w:ascii="Calibri" w:eastAsia="Times New Roman" w:hAnsi="Calibri" w:cs="Calibri"/>
          <w:color w:val="4F141B"/>
          <w:kern w:val="28"/>
          <w:sz w:val="24"/>
          <w:szCs w:val="24"/>
          <w:lang w:val="ro-RO"/>
          <w14:ligatures w14:val="none"/>
          <w14:cntxtAlts/>
        </w:rPr>
        <w:t>ăţ</w:t>
      </w:r>
      <w:r w:rsidRPr="00B8281A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>i practice desf</w:t>
      </w:r>
      <w:r w:rsidRPr="00B8281A">
        <w:rPr>
          <w:rFonts w:ascii="Calibri" w:eastAsia="Times New Roman" w:hAnsi="Calibri" w:cs="Calibri"/>
          <w:color w:val="4F141B"/>
          <w:kern w:val="28"/>
          <w:sz w:val="24"/>
          <w:szCs w:val="24"/>
          <w:lang w:val="ro-RO"/>
          <w14:ligatures w14:val="none"/>
          <w14:cntxtAlts/>
        </w:rPr>
        <w:t>ăş</w:t>
      </w:r>
      <w:r w:rsidRPr="00B8281A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>urate</w:t>
      </w:r>
    </w:p>
    <w:p w14:paraId="61739564" w14:textId="77777777" w:rsidR="00B8281A" w:rsidRPr="00B8281A" w:rsidRDefault="00B8281A" w:rsidP="00B8281A">
      <w:pPr>
        <w:widowControl w:val="0"/>
        <w:spacing w:before="0" w:after="120" w:line="285" w:lineRule="auto"/>
        <w:jc w:val="center"/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</w:pPr>
      <w:r w:rsidRPr="00B8281A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>13.00-14.30 - pauz</w:t>
      </w:r>
      <w:r w:rsidRPr="00B8281A">
        <w:rPr>
          <w:rFonts w:ascii="Calibri" w:eastAsia="Times New Roman" w:hAnsi="Calibri" w:cs="Calibri"/>
          <w:color w:val="4F141B"/>
          <w:kern w:val="28"/>
          <w:sz w:val="24"/>
          <w:szCs w:val="24"/>
          <w:lang w:val="ro-RO"/>
          <w14:ligatures w14:val="none"/>
          <w14:cntxtAlts/>
        </w:rPr>
        <w:t>ă</w:t>
      </w:r>
      <w:r w:rsidRPr="00B8281A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>, diverse</w:t>
      </w:r>
    </w:p>
    <w:p w14:paraId="2A370195" w14:textId="77777777" w:rsidR="00B8281A" w:rsidRPr="00B8281A" w:rsidRDefault="00B8281A" w:rsidP="00B8281A">
      <w:pPr>
        <w:widowControl w:val="0"/>
        <w:spacing w:before="0" w:after="120" w:line="285" w:lineRule="auto"/>
        <w:jc w:val="center"/>
        <w:rPr>
          <w:rFonts w:ascii="Britannic Bold" w:eastAsia="Times New Roman" w:hAnsi="Britannic Bold" w:cs="Times New Roman"/>
          <w:color w:val="000000"/>
          <w:kern w:val="28"/>
          <w:sz w:val="24"/>
          <w:szCs w:val="24"/>
          <w:lang w:val="ro-RO"/>
          <w14:ligatures w14:val="none"/>
          <w14:cntxtAlts/>
        </w:rPr>
      </w:pPr>
      <w:r w:rsidRPr="00B8281A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>14.30-15.30 - discu</w:t>
      </w:r>
      <w:r w:rsidRPr="00B8281A">
        <w:rPr>
          <w:rFonts w:ascii="Calibri" w:eastAsia="Times New Roman" w:hAnsi="Calibri" w:cs="Calibri"/>
          <w:color w:val="4F141B"/>
          <w:kern w:val="28"/>
          <w:sz w:val="24"/>
          <w:szCs w:val="24"/>
          <w:lang w:val="ro-RO"/>
          <w14:ligatures w14:val="none"/>
          <w14:cntxtAlts/>
        </w:rPr>
        <w:t>ț</w:t>
      </w:r>
      <w:r w:rsidRPr="00B8281A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 xml:space="preserve">ii </w:t>
      </w:r>
      <w:r w:rsidRPr="00B8281A">
        <w:rPr>
          <w:rFonts w:ascii="Calibri" w:eastAsia="Times New Roman" w:hAnsi="Calibri" w:cs="Calibri"/>
          <w:color w:val="4F141B"/>
          <w:kern w:val="28"/>
          <w:sz w:val="24"/>
          <w:szCs w:val="24"/>
          <w:lang w:val="ro-RO"/>
          <w14:ligatures w14:val="none"/>
          <w14:cntxtAlts/>
        </w:rPr>
        <w:t>ș</w:t>
      </w:r>
      <w:r w:rsidRPr="00B8281A">
        <w:rPr>
          <w:rFonts w:ascii="Britannic Bold" w:eastAsia="Times New Roman" w:hAnsi="Britannic Bold" w:cs="Times New Roman"/>
          <w:color w:val="4F141B"/>
          <w:kern w:val="28"/>
          <w:sz w:val="24"/>
          <w:szCs w:val="24"/>
          <w:lang w:val="ro-RO"/>
          <w14:ligatures w14:val="none"/>
          <w14:cntxtAlts/>
        </w:rPr>
        <w:t>i concluzii</w:t>
      </w:r>
    </w:p>
    <w:p w14:paraId="1B448C52" w14:textId="40805455" w:rsidR="00B8281A" w:rsidRPr="00B8281A" w:rsidRDefault="00B8281A" w:rsidP="00B8281A">
      <w:pPr>
        <w:widowControl w:val="0"/>
        <w:spacing w:before="0" w:after="120" w:line="285" w:lineRule="auto"/>
        <w:jc w:val="center"/>
        <w:rPr>
          <w:rFonts w:ascii="Britannic Bold" w:eastAsia="Times New Roman" w:hAnsi="Britannic Bold" w:cs="Calibri"/>
          <w:color w:val="000000"/>
          <w:kern w:val="28"/>
          <w:sz w:val="24"/>
          <w:szCs w:val="24"/>
          <w14:ligatures w14:val="none"/>
          <w14:cntxtAlts/>
        </w:rPr>
      </w:pPr>
    </w:p>
    <w:p w14:paraId="0257032E" w14:textId="2FC7DB70" w:rsidR="00B8281A" w:rsidRPr="00B8281A" w:rsidRDefault="00B8281A" w:rsidP="00B8281A">
      <w:pPr>
        <w:widowControl w:val="0"/>
        <w:spacing w:before="0" w:after="120" w:line="285" w:lineRule="auto"/>
        <w:jc w:val="center"/>
        <w:rPr>
          <w:rFonts w:ascii="Britannic Bold" w:eastAsia="Times New Roman" w:hAnsi="Britannic Bold" w:cs="Calibri"/>
          <w:color w:val="000000"/>
          <w:kern w:val="28"/>
          <w:sz w:val="24"/>
          <w:szCs w:val="24"/>
          <w14:ligatures w14:val="none"/>
          <w14:cntxtAlts/>
        </w:rPr>
      </w:pPr>
    </w:p>
    <w:p w14:paraId="3A25F4F6" w14:textId="77777777" w:rsidR="00924BB8" w:rsidRPr="00B8281A" w:rsidRDefault="00924BB8" w:rsidP="00B8281A">
      <w:pPr>
        <w:jc w:val="center"/>
        <w:rPr>
          <w:rFonts w:ascii="Britannic Bold" w:hAnsi="Britannic Bold"/>
          <w:sz w:val="24"/>
          <w:szCs w:val="24"/>
        </w:rPr>
      </w:pPr>
    </w:p>
    <w:sectPr w:rsidR="00924BB8" w:rsidRPr="00B8281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ritannic Bold"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81A"/>
    <w:rsid w:val="000D2BC5"/>
    <w:rsid w:val="005278D1"/>
    <w:rsid w:val="00924BB8"/>
    <w:rsid w:val="00B82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C029D"/>
  <w15:chartTrackingRefBased/>
  <w15:docId w15:val="{46E6EFCA-5C9B-41AB-A8F1-B5E825FD4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before="240" w:after="16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acebookinfo">
    <w:name w:val="Facebook info"/>
    <w:basedOn w:val="Normal"/>
    <w:rsid w:val="00B8281A"/>
    <w:pPr>
      <w:spacing w:before="80" w:after="0" w:line="201" w:lineRule="auto"/>
      <w:jc w:val="left"/>
    </w:pPr>
    <w:rPr>
      <w:rFonts w:ascii="Century Gothic" w:eastAsia="Times New Roman" w:hAnsi="Century Gothic" w:cs="Times New Roman"/>
      <w:color w:val="3F3F3F"/>
      <w:kern w:val="28"/>
      <w:sz w:val="20"/>
      <w:szCs w:val="20"/>
      <w14:ligatures w14:val="standard"/>
      <w14:cntxtAlts/>
    </w:rPr>
  </w:style>
  <w:style w:type="character" w:styleId="Hyperlink">
    <w:name w:val="Hyperlink"/>
    <w:basedOn w:val="DefaultParagraphFont"/>
    <w:uiPriority w:val="99"/>
    <w:unhideWhenUsed/>
    <w:rsid w:val="00B8281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281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4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Acs</dc:creator>
  <cp:keywords/>
  <dc:description/>
  <cp:lastModifiedBy>Lenovo</cp:lastModifiedBy>
  <cp:revision>2</cp:revision>
  <dcterms:created xsi:type="dcterms:W3CDTF">2023-05-05T07:57:00Z</dcterms:created>
  <dcterms:modified xsi:type="dcterms:W3CDTF">2023-05-05T07:57:00Z</dcterms:modified>
</cp:coreProperties>
</file>