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0F6A" w:rsidRPr="0063505E" w:rsidRDefault="00960F6A" w:rsidP="00960F6A">
      <w:pPr>
        <w:ind w:right="-28"/>
        <w:jc w:val="both"/>
        <w:rPr>
          <w:rFonts w:ascii="Palatino Linotype" w:eastAsia="Times New Roman" w:hAnsi="Palatino Linotype" w:cs="Calibri"/>
          <w:noProof/>
        </w:rPr>
      </w:pPr>
    </w:p>
    <w:p w:rsidR="00960F6A" w:rsidRDefault="00960F6A" w:rsidP="00960F6A">
      <w:pPr>
        <w:tabs>
          <w:tab w:val="left" w:pos="2100"/>
        </w:tabs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960F6A" w:rsidRPr="00862503" w:rsidRDefault="00960F6A" w:rsidP="00960F6A">
      <w:pPr>
        <w:spacing w:after="0" w:line="276" w:lineRule="auto"/>
        <w:rPr>
          <w:rFonts w:ascii="Palatino Linotype" w:hAnsi="Palatino Linotype" w:cs="Times New Roman"/>
          <w:b/>
          <w:color w:val="000000"/>
          <w:sz w:val="24"/>
          <w:szCs w:val="24"/>
        </w:rPr>
      </w:pPr>
    </w:p>
    <w:p w:rsidR="00960F6A" w:rsidRPr="00862503" w:rsidRDefault="00960F6A" w:rsidP="00960F6A">
      <w:pPr>
        <w:spacing w:after="0" w:line="276" w:lineRule="auto"/>
        <w:jc w:val="center"/>
        <w:rPr>
          <w:rFonts w:ascii="Palatino Linotype" w:hAnsi="Palatino Linotype" w:cs="Times New Roman"/>
          <w:b/>
          <w:color w:val="000000" w:themeColor="text1"/>
          <w:sz w:val="24"/>
          <w:szCs w:val="24"/>
        </w:rPr>
      </w:pPr>
      <w:r w:rsidRPr="00862503">
        <w:rPr>
          <w:rFonts w:ascii="Palatino Linotype" w:hAnsi="Palatino Linotype" w:cs="Times New Roman"/>
          <w:b/>
          <w:color w:val="000000"/>
          <w:sz w:val="24"/>
          <w:szCs w:val="24"/>
        </w:rPr>
        <w:t xml:space="preserve">Calendarul </w:t>
      </w:r>
      <w:r w:rsidRPr="00862503">
        <w:rPr>
          <w:rFonts w:ascii="Palatino Linotype" w:hAnsi="Palatino Linotype" w:cs="Times New Roman"/>
          <w:b/>
          <w:color w:val="000000" w:themeColor="text1"/>
          <w:sz w:val="24"/>
          <w:szCs w:val="24"/>
        </w:rPr>
        <w:t xml:space="preserve">înscrierii copiilor </w:t>
      </w:r>
      <w:proofErr w:type="spellStart"/>
      <w:r w:rsidRPr="00862503">
        <w:rPr>
          <w:rFonts w:ascii="Palatino Linotype" w:hAnsi="Palatino Linotype" w:cs="Times New Roman"/>
          <w:b/>
          <w:color w:val="000000" w:themeColor="text1"/>
          <w:sz w:val="24"/>
          <w:szCs w:val="24"/>
        </w:rPr>
        <w:t>antepreșcolari</w:t>
      </w:r>
      <w:proofErr w:type="spellEnd"/>
      <w:r w:rsidRPr="00862503">
        <w:rPr>
          <w:rFonts w:ascii="Palatino Linotype" w:hAnsi="Palatino Linotype" w:cs="Times New Roman"/>
          <w:b/>
          <w:color w:val="000000" w:themeColor="text1"/>
          <w:sz w:val="24"/>
          <w:szCs w:val="24"/>
        </w:rPr>
        <w:t xml:space="preserve"> și preșcolari în anul școlar 2023 – 2024 în unități de învățământ preuniversitar cu personalitate juridică cu grupe de nivel preșcolar și/sau </w:t>
      </w:r>
      <w:proofErr w:type="spellStart"/>
      <w:r w:rsidRPr="00862503">
        <w:rPr>
          <w:rFonts w:ascii="Palatino Linotype" w:hAnsi="Palatino Linotype" w:cs="Times New Roman"/>
          <w:b/>
          <w:color w:val="000000" w:themeColor="text1"/>
          <w:sz w:val="24"/>
          <w:szCs w:val="24"/>
        </w:rPr>
        <w:t>antepreșcolar</w:t>
      </w:r>
      <w:proofErr w:type="spellEnd"/>
      <w:r>
        <w:rPr>
          <w:rFonts w:ascii="Palatino Linotype" w:hAnsi="Palatino Linotype" w:cs="Times New Roman"/>
          <w:b/>
          <w:color w:val="000000" w:themeColor="text1"/>
          <w:sz w:val="24"/>
          <w:szCs w:val="24"/>
        </w:rPr>
        <w:t xml:space="preserve"> și în servicii de educație timpurie complementare</w:t>
      </w:r>
    </w:p>
    <w:p w:rsidR="00960F6A" w:rsidRDefault="00960F6A" w:rsidP="00960F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60F6A" w:rsidRDefault="00960F6A" w:rsidP="00960F6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74"/>
        <w:gridCol w:w="3917"/>
        <w:gridCol w:w="2657"/>
      </w:tblGrid>
      <w:tr w:rsidR="00960F6A" w:rsidTr="00E17CEA"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sz w:val="24"/>
                <w:szCs w:val="24"/>
              </w:rPr>
              <w:t>ETAPA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sz w:val="24"/>
                <w:szCs w:val="24"/>
              </w:rPr>
              <w:t>Descrierea etapei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center"/>
              <w:rPr>
                <w:rFonts w:ascii="Palatino Linotype" w:hAnsi="Palatino Linotype" w:cs="Times New Roman"/>
                <w:b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sz w:val="24"/>
                <w:szCs w:val="24"/>
              </w:rPr>
              <w:t>PERIOADA</w:t>
            </w:r>
          </w:p>
        </w:tc>
      </w:tr>
      <w:tr w:rsidR="00960F6A" w:rsidTr="00E17CEA"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Etapa de reînscrieri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Sunt reînscriși copiii care au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frecventat unitatea de învățământ 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în anul școlar curent și care  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urmează să o frecventeze și în anul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școlar următor, ca urmare a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exprimării acestei opțiuni de către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părinții/reprezentanții legali ai 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acestora, printr-o cerere scrisă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.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Pentru unitățile de învățământ care 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au și grupe de nivel </w:t>
            </w:r>
            <w:proofErr w:type="spellStart"/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antepreșcolar</w:t>
            </w:r>
            <w:proofErr w:type="spellEnd"/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,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în baza continuității, copiii de 3 ani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din grupa mare de la creșă pot fi 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reînscriși în grupa mică de la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grădiniță, în limita locurilor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disponibile pentru acest nivel de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vârstă și în ordinea descrescătoare</w:t>
            </w:r>
          </w:p>
          <w:p w:rsidR="00960F6A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a vârstei, dacă părinții solicită acest</w:t>
            </w:r>
          </w:p>
          <w:p w:rsidR="00960F6A" w:rsidRPr="00F10AF6" w:rsidRDefault="00960F6A" w:rsidP="00E17CEA">
            <w:pPr>
              <w:autoSpaceDE w:val="0"/>
              <w:autoSpaceDN w:val="0"/>
              <w:ind w:left="708" w:hanging="708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lucru. </w:t>
            </w:r>
            <w:r w:rsidRPr="00F10AF6">
              <w:rPr>
                <w:rFonts w:ascii="Palatino Linotype" w:hAnsi="Palatino Linotype" w:cs="Times New Roman"/>
                <w:sz w:val="24"/>
                <w:szCs w:val="24"/>
              </w:rPr>
              <w:t>În situația în care, prin</w:t>
            </w:r>
          </w:p>
          <w:p w:rsidR="00960F6A" w:rsidRPr="00F10AF6" w:rsidRDefault="00960F6A" w:rsidP="00E17CEA">
            <w:pPr>
              <w:autoSpaceDE w:val="0"/>
              <w:autoSpaceDN w:val="0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10AF6">
              <w:rPr>
                <w:rFonts w:ascii="Palatino Linotype" w:hAnsi="Palatino Linotype" w:cs="Times New Roman"/>
                <w:sz w:val="24"/>
                <w:szCs w:val="24"/>
              </w:rPr>
              <w:t>aplicarea criteriului vârstei, numărul cererilor depășește numărul locurilor disponibile,</w:t>
            </w:r>
          </w:p>
          <w:p w:rsidR="00960F6A" w:rsidRPr="008A6971" w:rsidRDefault="00960F6A" w:rsidP="00E17CEA">
            <w:pPr>
              <w:autoSpaceDE w:val="0"/>
              <w:autoSpaceDN w:val="0"/>
              <w:jc w:val="both"/>
              <w:rPr>
                <w:rFonts w:ascii="Palatino Linotype" w:hAnsi="Palatino Linotype" w:cs="Times New Roman"/>
                <w:color w:val="FF0000"/>
                <w:sz w:val="24"/>
                <w:szCs w:val="24"/>
              </w:rPr>
            </w:pPr>
            <w:r w:rsidRPr="00F10AF6">
              <w:rPr>
                <w:rFonts w:ascii="Palatino Linotype" w:hAnsi="Palatino Linotype" w:cs="Times New Roman"/>
                <w:sz w:val="24"/>
                <w:szCs w:val="24"/>
              </w:rPr>
              <w:t>departajarea se face prin aplicarea criteriilor generale, respectiv specifice de departajare, menționate la art.6 din</w:t>
            </w:r>
            <w:r w:rsidRPr="00F10AF6">
              <w:rPr>
                <w:rFonts w:ascii="Palatino Linotype" w:eastAsia="Times New Roman" w:hAnsi="Palatino Linotype" w:cs="Calibri"/>
                <w:noProof/>
              </w:rPr>
              <w:t xml:space="preserve"> </w:t>
            </w:r>
            <w:r w:rsidRPr="00F10AF6">
              <w:rPr>
                <w:rFonts w:ascii="Palatino Linotype" w:eastAsia="Times New Roman" w:hAnsi="Palatino Linotype" w:cs="Calibri"/>
                <w:noProof/>
                <w:sz w:val="24"/>
                <w:szCs w:val="24"/>
              </w:rPr>
              <w:t>Metodologia-cadru de înscriere a copiilor în unități de învățământ preuniversitar cu personalitate juridică cu grupe de nivel preșcolar și/sau antepreșcolar și în servicii de educație timpurie complementare</w:t>
            </w:r>
            <w:r w:rsidRPr="008A6971">
              <w:rPr>
                <w:rFonts w:ascii="Palatino Linotype" w:hAnsi="Palatino Linotype" w:cs="Times New Roman"/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6 </w:t>
            </w:r>
            <w:r w:rsidR="00960F6A" w:rsidRPr="007E5B78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- 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14</w:t>
            </w:r>
            <w:r w:rsidR="00960F6A" w:rsidRPr="00F10AF6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</w:t>
            </w:r>
            <w:r w:rsidR="00960F6A">
              <w:rPr>
                <w:rFonts w:ascii="Palatino Linotype" w:hAnsi="Palatino Linotype" w:cs="Times New Roman"/>
                <w:bCs/>
                <w:sz w:val="24"/>
                <w:szCs w:val="24"/>
              </w:rPr>
              <w:t>i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unie</w:t>
            </w:r>
            <w:r w:rsidR="00960F6A" w:rsidRPr="00F10AF6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</w:t>
            </w:r>
            <w:r w:rsidR="00960F6A"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2023</w:t>
            </w:r>
          </w:p>
        </w:tc>
      </w:tr>
      <w:tr w:rsidR="00960F6A" w:rsidTr="00E17CEA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lastRenderedPageBreak/>
              <w:t>Afișarea rezultatului și a numărului de locuri libere după finalizarea etapei de reînscrieri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FE0C49" w:rsidRDefault="006E50FE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14 iunie</w:t>
            </w:r>
            <w:r w:rsidR="00960F6A" w:rsidRPr="00FE0C49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2023, ora 14,00</w:t>
            </w:r>
          </w:p>
        </w:tc>
      </w:tr>
      <w:tr w:rsidR="00960F6A" w:rsidTr="00E17CEA"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Etapa I din cadrul procesului de  înscrieri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F10AF6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Copiii s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unt înscriși în această etapă, pe baza dosarelor depuse 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la unitățile de învățământ 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de 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către 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părinții/reprezenta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nții legali ai acestora și a celor trei opțiuni exprimate, 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în limita lo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curilor din planul de școlarizare aprobat, 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după î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ncheierea etapei de reînscrieri.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15 - 30</w:t>
            </w:r>
            <w:r w:rsidR="00960F6A" w:rsidRPr="0045644B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iunie 2023</w:t>
            </w: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Faza 1</w:t>
            </w:r>
          </w:p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>
              <w:rPr>
                <w:rFonts w:ascii="Palatino Linotype" w:hAnsi="Palatino Linotype" w:cs="Times New Roman"/>
                <w:bCs/>
                <w:sz w:val="20"/>
                <w:szCs w:val="20"/>
              </w:rPr>
              <w:t>15-20</w:t>
            </w:r>
            <w:r w:rsidR="00BB51FE"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 xml:space="preserve"> iunie 2023</w:t>
            </w: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Faza a II-a</w:t>
            </w:r>
          </w:p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>
              <w:rPr>
                <w:rFonts w:ascii="Palatino Linotype" w:hAnsi="Palatino Linotype" w:cs="Times New Roman"/>
                <w:bCs/>
                <w:sz w:val="20"/>
                <w:szCs w:val="20"/>
              </w:rPr>
              <w:t>21-26</w:t>
            </w:r>
            <w:r w:rsidR="00BB51FE"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 xml:space="preserve"> iunie 2023</w:t>
            </w: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Faza a III-a</w:t>
            </w:r>
          </w:p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0"/>
                <w:szCs w:val="20"/>
              </w:rPr>
              <w:t>27 – 30</w:t>
            </w:r>
            <w:r w:rsidR="00BB51FE"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 xml:space="preserve"> iunie 2023</w:t>
            </w:r>
          </w:p>
        </w:tc>
      </w:tr>
      <w:tr w:rsidR="00960F6A" w:rsidTr="00E17CEA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>Afișarea rezultatului și a numărului de locuri libere rămase după prima etapă de înscrieri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30</w:t>
            </w:r>
            <w:r w:rsidR="00960F6A" w:rsidRPr="0045644B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iunie, ora 14.00</w:t>
            </w:r>
          </w:p>
        </w:tc>
      </w:tr>
      <w:tr w:rsidR="00960F6A" w:rsidTr="00E17CEA"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6A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Etapa 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a I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I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-a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din cadrul procesului de  înscrieri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eastAsia="Noto Sans Symbols" w:hAnsi="Palatino Linotype" w:cs="Noto Sans Symbols"/>
                <w:sz w:val="24"/>
                <w:szCs w:val="24"/>
              </w:rPr>
              <w:t>În această etapă se realizează</w:t>
            </w:r>
            <w:r w:rsidRPr="003A090E">
              <w:rPr>
                <w:rFonts w:ascii="Palatino Linotype" w:eastAsia="Noto Sans Symbols" w:hAnsi="Palatino Linotype" w:cs="Noto Sans Symbols"/>
                <w:sz w:val="24"/>
                <w:szCs w:val="24"/>
              </w:rPr>
              <w:t xml:space="preserve"> înscrierea</w:t>
            </w:r>
            <w:r>
              <w:rPr>
                <w:rFonts w:ascii="Palatino Linotype" w:eastAsia="Noto Sans Symbols" w:hAnsi="Palatino Linotype" w:cs="Noto Sans Symbols"/>
                <w:sz w:val="24"/>
                <w:szCs w:val="24"/>
              </w:rPr>
              <w:t xml:space="preserve"> copiilor</w:t>
            </w:r>
            <w:r w:rsidRPr="003A090E">
              <w:rPr>
                <w:rFonts w:ascii="Palatino Linotype" w:eastAsia="Noto Sans Symbols" w:hAnsi="Palatino Linotype" w:cs="Noto Sans Symbols"/>
                <w:sz w:val="24"/>
                <w:szCs w:val="24"/>
              </w:rPr>
              <w:t>, pe locurile libere</w:t>
            </w:r>
            <w:r>
              <w:rPr>
                <w:rFonts w:ascii="Palatino Linotype" w:eastAsia="Noto Sans Symbols" w:hAnsi="Palatino Linotype" w:cs="Noto Sans Symbols"/>
                <w:sz w:val="24"/>
                <w:szCs w:val="24"/>
              </w:rPr>
              <w:t xml:space="preserve"> rămase în urma derulării primei etape, </w:t>
            </w:r>
            <w:r w:rsidRPr="003A090E">
              <w:rPr>
                <w:rFonts w:ascii="Palatino Linotype" w:eastAsia="Noto Sans Symbols" w:hAnsi="Palatino Linotype" w:cs="Noto Sans Symbols"/>
                <w:sz w:val="24"/>
                <w:szCs w:val="24"/>
              </w:rPr>
              <w:t>pe baza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dosarelor depuse 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la unitățile de învățământ 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de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către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părinții/reprezenta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nții legali ai acestora și a celor trei opțiuni exprimate în noile cereri de înscriere depuse.</w:t>
            </w:r>
            <w:r w:rsidRPr="003A090E">
              <w:rPr>
                <w:rFonts w:ascii="Palatino Linotype" w:eastAsia="Noto Sans Symbols" w:hAnsi="Palatino Linotype" w:cs="Noto Sans Symbols"/>
                <w:sz w:val="24"/>
                <w:szCs w:val="24"/>
              </w:rPr>
              <w:t xml:space="preserve">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6A" w:rsidRPr="0045644B" w:rsidRDefault="006E50FE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3 – 18</w:t>
            </w:r>
            <w:r w:rsidR="0014778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iul</w:t>
            </w:r>
            <w:r w:rsidR="00960F6A" w:rsidRPr="0045644B">
              <w:rPr>
                <w:rFonts w:ascii="Palatino Linotype" w:hAnsi="Palatino Linotype" w:cs="Times New Roman"/>
                <w:bCs/>
                <w:sz w:val="24"/>
                <w:szCs w:val="24"/>
              </w:rPr>
              <w:t>ie 2023</w:t>
            </w: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</w:p>
          <w:p w:rsidR="00BB51FE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Faza 1</w:t>
            </w:r>
          </w:p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>
              <w:rPr>
                <w:rFonts w:ascii="Palatino Linotype" w:hAnsi="Palatino Linotype" w:cs="Times New Roman"/>
                <w:bCs/>
                <w:sz w:val="20"/>
                <w:szCs w:val="20"/>
              </w:rPr>
              <w:t>3 – 6 iul</w:t>
            </w:r>
            <w:r w:rsidR="00BB51FE"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ie 2023</w:t>
            </w: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Faza a II-a</w:t>
            </w:r>
          </w:p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>
              <w:rPr>
                <w:rFonts w:ascii="Palatino Linotype" w:hAnsi="Palatino Linotype" w:cs="Times New Roman"/>
                <w:bCs/>
                <w:sz w:val="20"/>
                <w:szCs w:val="20"/>
              </w:rPr>
              <w:t>7 – 12 iul</w:t>
            </w:r>
            <w:r w:rsidR="00BB51FE"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ie 2023</w:t>
            </w:r>
          </w:p>
          <w:p w:rsidR="00960F6A" w:rsidRPr="0045644B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Faza a III-a</w:t>
            </w:r>
          </w:p>
          <w:p w:rsidR="00960F6A" w:rsidRPr="0045644B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0"/>
                <w:szCs w:val="20"/>
              </w:rPr>
              <w:t>13 – 18 iul</w:t>
            </w:r>
            <w:r w:rsidR="00BB51FE" w:rsidRPr="0045644B">
              <w:rPr>
                <w:rFonts w:ascii="Palatino Linotype" w:hAnsi="Palatino Linotype" w:cs="Times New Roman"/>
                <w:bCs/>
                <w:sz w:val="20"/>
                <w:szCs w:val="20"/>
              </w:rPr>
              <w:t>ie 2023</w:t>
            </w:r>
          </w:p>
        </w:tc>
      </w:tr>
      <w:tr w:rsidR="00960F6A" w:rsidTr="00E17CEA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6A" w:rsidRDefault="00960F6A" w:rsidP="00E17CEA">
            <w:pPr>
              <w:jc w:val="both"/>
              <w:rPr>
                <w:rFonts w:ascii="Palatino Linotype" w:eastAsia="Noto Sans Symbols" w:hAnsi="Palatino Linotype" w:cs="Noto Sans Symbols"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>Afișarea rezultatului și a numărului de</w:t>
            </w:r>
            <w:r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 xml:space="preserve"> locuri libere rămase după </w:t>
            </w:r>
            <w:r w:rsidRPr="00862503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 xml:space="preserve">a </w:t>
            </w:r>
            <w:r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 xml:space="preserve">doua </w:t>
            </w:r>
            <w:r w:rsidRPr="00862503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>etapă de înscrieri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6A" w:rsidRPr="00FE0C49" w:rsidRDefault="00147783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18 iul</w:t>
            </w:r>
            <w:r w:rsidR="00960F6A" w:rsidRPr="00FE0C49">
              <w:rPr>
                <w:rFonts w:ascii="Palatino Linotype" w:hAnsi="Palatino Linotype" w:cs="Times New Roman"/>
                <w:bCs/>
                <w:sz w:val="24"/>
                <w:szCs w:val="24"/>
              </w:rPr>
              <w:t>ie 2023, ora 14,00</w:t>
            </w:r>
          </w:p>
        </w:tc>
      </w:tr>
      <w:tr w:rsidR="00960F6A" w:rsidTr="00E17CEA"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Etapa de ajustări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În această etapă se realizează înscrierea copiilor </w:t>
            </w:r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care nu </w:t>
            </w:r>
            <w:r>
              <w:rPr>
                <w:rFonts w:ascii="Palatino Linotype" w:hAnsi="Palatino Linotype"/>
                <w:sz w:val="24"/>
                <w:szCs w:val="24"/>
              </w:rPr>
              <w:t xml:space="preserve">au fost înscriși în primele două etape din lipsă de locuri sau din diferite alte motive sau care nu </w:t>
            </w:r>
            <w:r w:rsidRPr="00DD3BEC">
              <w:rPr>
                <w:rFonts w:ascii="Palatino Linotype" w:hAnsi="Palatino Linotype"/>
                <w:sz w:val="24"/>
                <w:szCs w:val="24"/>
              </w:rPr>
              <w:t>au participat la primele două etape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, pe locurile rămase libere în urma derulării celei de-a doua etape a înscrierilor, pe baza unei proceduri specifice elaborate de ISJ/ISMB și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pe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baza dosarelor depuse de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părinți la inspectoratul școlar. La această etapă au acces următoarele categorii de copii:</w:t>
            </w:r>
          </w:p>
          <w:p w:rsidR="00960F6A" w:rsidRPr="00DD3BEC" w:rsidRDefault="00960F6A" w:rsidP="00960F6A">
            <w:pPr>
              <w:pStyle w:val="Listparagraf"/>
              <w:numPr>
                <w:ilvl w:val="0"/>
                <w:numId w:val="1"/>
              </w:numPr>
              <w:spacing w:after="0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copiii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care au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rămas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nerepartizați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după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derula</w:t>
            </w:r>
            <w:r>
              <w:rPr>
                <w:rFonts w:ascii="Palatino Linotype" w:hAnsi="Palatino Linotype"/>
                <w:sz w:val="24"/>
                <w:szCs w:val="24"/>
              </w:rPr>
              <w:t>rea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celor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două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etape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anterioare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, cu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lastRenderedPageBreak/>
              <w:t>prioritate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cei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de 4 ani </w:t>
            </w: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și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de 5 ani;</w:t>
            </w:r>
          </w:p>
          <w:p w:rsidR="00960F6A" w:rsidRPr="00DD3BEC" w:rsidRDefault="00960F6A" w:rsidP="00960F6A">
            <w:pPr>
              <w:pStyle w:val="Listparagraf"/>
              <w:numPr>
                <w:ilvl w:val="0"/>
                <w:numId w:val="1"/>
              </w:numPr>
              <w:spacing w:after="0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copiii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care au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solicitat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înscrierea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în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clasa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pregătitoare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din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învățământul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primar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și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nu au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fost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admiși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ca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urmare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a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avizului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negativ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al CJRAE/CMBRAE</w:t>
            </w:r>
            <w:r>
              <w:rPr>
                <w:rFonts w:ascii="Palatino Linotype" w:hAnsi="Palatino Linotype"/>
                <w:sz w:val="24"/>
                <w:szCs w:val="24"/>
              </w:rPr>
              <w:t>;</w:t>
            </w:r>
          </w:p>
          <w:p w:rsidR="00960F6A" w:rsidRPr="00FE0C49" w:rsidRDefault="00960F6A" w:rsidP="00960F6A">
            <w:pPr>
              <w:pStyle w:val="Listparagraf"/>
              <w:numPr>
                <w:ilvl w:val="0"/>
                <w:numId w:val="1"/>
              </w:numPr>
              <w:spacing w:after="0"/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Palatino Linotype" w:hAnsi="Palatino Linotype"/>
                <w:sz w:val="24"/>
                <w:szCs w:val="24"/>
              </w:rPr>
              <w:t>copiii</w:t>
            </w:r>
            <w:proofErr w:type="spellEnd"/>
            <w:r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de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peste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2 ani care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solicită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înscrierea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în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învățământul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preșcolar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, cu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respectarea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prevederilor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art.23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alin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(1^1) din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Legea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educației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naționale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nr.1/2011, cu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modificările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și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completările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DD3BEC">
              <w:rPr>
                <w:rFonts w:ascii="Palatino Linotype" w:hAnsi="Palatino Linotype"/>
                <w:sz w:val="24"/>
                <w:szCs w:val="24"/>
              </w:rPr>
              <w:t>ulterioare</w:t>
            </w:r>
            <w:proofErr w:type="spellEnd"/>
            <w:r w:rsidRPr="00DD3BEC">
              <w:rPr>
                <w:rFonts w:ascii="Palatino Linotype" w:hAnsi="Palatino Linotype"/>
                <w:sz w:val="24"/>
                <w:szCs w:val="24"/>
              </w:rPr>
              <w:t>.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 w:rsidRPr="00FE0C49">
              <w:rPr>
                <w:rFonts w:ascii="Palatino Linotype" w:hAnsi="Palatino Linotype" w:cs="Times New Roman"/>
                <w:bCs/>
                <w:sz w:val="24"/>
                <w:szCs w:val="24"/>
              </w:rPr>
              <w:lastRenderedPageBreak/>
              <w:t>20 – 30 august 2023</w:t>
            </w:r>
          </w:p>
        </w:tc>
      </w:tr>
      <w:tr w:rsidR="00960F6A" w:rsidTr="00E17CEA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</w:pPr>
            <w:r w:rsidRPr="00862503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>Afișarea rezultatului și a numărului de locuri liber</w:t>
            </w:r>
            <w:r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>e după etapa de ajustări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31 august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, ora 14.00</w:t>
            </w:r>
          </w:p>
        </w:tc>
      </w:tr>
      <w:tr w:rsidR="00960F6A" w:rsidTr="00E17CEA"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 xml:space="preserve">Introducerea în SIIIR a tuturor copiilor înscriși în anul școlar 2023 – 2024, în unitățile de învățământ preuniversitar cu personalitate juridică cu grupe de nivel preșcolar și/sau </w:t>
            </w:r>
            <w:proofErr w:type="spellStart"/>
            <w:r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>antepreșcolar</w:t>
            </w:r>
            <w:proofErr w:type="spellEnd"/>
            <w:r w:rsidR="00BB51FE">
              <w:rPr>
                <w:rFonts w:ascii="Palatino Linotype" w:hAnsi="Palatino Linotype" w:cs="Times New Roman"/>
                <w:b/>
                <w:bCs/>
                <w:sz w:val="24"/>
                <w:szCs w:val="24"/>
              </w:rPr>
              <w:t xml:space="preserve">, </w:t>
            </w:r>
            <w:r w:rsidR="00BB51FE" w:rsidRPr="00BB51FE">
              <w:rPr>
                <w:rFonts w:ascii="Palatino Linotype" w:hAnsi="Palatino Linotype" w:cs="Times New Roman"/>
                <w:b/>
                <w:bCs/>
                <w:color w:val="FF0000"/>
                <w:sz w:val="24"/>
                <w:szCs w:val="24"/>
              </w:rPr>
              <w:t>repartizarea pe formațiuni de studiu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6A" w:rsidRPr="00862503" w:rsidRDefault="00960F6A" w:rsidP="00E17CEA">
            <w:pPr>
              <w:jc w:val="both"/>
              <w:rPr>
                <w:rFonts w:ascii="Palatino Linotype" w:hAnsi="Palatino Linotype" w:cs="Times New Roman"/>
                <w:bCs/>
                <w:sz w:val="24"/>
                <w:szCs w:val="24"/>
              </w:rPr>
            </w:pP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>8 septembrie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2023, ora</w:t>
            </w:r>
            <w:r>
              <w:rPr>
                <w:rFonts w:ascii="Palatino Linotype" w:hAnsi="Palatino Linotype" w:cs="Times New Roman"/>
                <w:bCs/>
                <w:sz w:val="24"/>
                <w:szCs w:val="24"/>
              </w:rPr>
              <w:t xml:space="preserve"> 16</w:t>
            </w:r>
            <w:r w:rsidRPr="00862503">
              <w:rPr>
                <w:rFonts w:ascii="Palatino Linotype" w:hAnsi="Palatino Linotype" w:cs="Times New Roman"/>
                <w:bCs/>
                <w:sz w:val="24"/>
                <w:szCs w:val="24"/>
              </w:rPr>
              <w:t>,00</w:t>
            </w:r>
          </w:p>
        </w:tc>
      </w:tr>
    </w:tbl>
    <w:p w:rsidR="00960F6A" w:rsidRDefault="00960F6A" w:rsidP="00960F6A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60F6A" w:rsidRDefault="00960F6A"/>
    <w:sectPr w:rsidR="00960F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1EE2" w:rsidRDefault="00441EE2" w:rsidP="00960F6A">
      <w:pPr>
        <w:spacing w:after="0" w:line="240" w:lineRule="auto"/>
      </w:pPr>
      <w:r>
        <w:separator/>
      </w:r>
    </w:p>
  </w:endnote>
  <w:endnote w:type="continuationSeparator" w:id="0">
    <w:p w:rsidR="00441EE2" w:rsidRDefault="00441EE2" w:rsidP="0096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1EE2" w:rsidRDefault="00441EE2" w:rsidP="00960F6A">
      <w:pPr>
        <w:spacing w:after="0" w:line="240" w:lineRule="auto"/>
      </w:pPr>
      <w:r>
        <w:separator/>
      </w:r>
    </w:p>
  </w:footnote>
  <w:footnote w:type="continuationSeparator" w:id="0">
    <w:p w:rsidR="00441EE2" w:rsidRDefault="00441EE2" w:rsidP="0096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0F6A" w:rsidRPr="00960F6A" w:rsidRDefault="00960F6A" w:rsidP="00960F6A">
    <w:pPr>
      <w:pStyle w:val="Antet"/>
      <w:jc w:val="both"/>
      <w:rPr>
        <w:rFonts w:ascii="Palatino Linotype" w:hAnsi="Palatino Linotype" w:cs="Times New Roman"/>
      </w:rPr>
    </w:pPr>
    <w:r w:rsidRPr="00960F6A">
      <w:rPr>
        <w:rFonts w:ascii="Palatino Linotype" w:hAnsi="Palatino Linotype" w:cs="Times New Roman"/>
      </w:rPr>
      <w:t xml:space="preserve">Anexa nr.2 la </w:t>
    </w:r>
    <w:r w:rsidRPr="00960F6A">
      <w:rPr>
        <w:rFonts w:ascii="Palatino Linotype" w:eastAsia="Times New Roman" w:hAnsi="Palatino Linotype" w:cs="Times New Roman"/>
        <w:noProof/>
        <w:lang w:val="fr-FR"/>
      </w:rPr>
      <w:t xml:space="preserve">la ordinul ME nr.            /               2023 </w:t>
    </w:r>
    <w:r w:rsidRPr="00960F6A">
      <w:rPr>
        <w:rFonts w:ascii="Palatino Linotype" w:eastAsia="Times New Roman" w:hAnsi="Palatino Linotype" w:cs="Times New Roman"/>
        <w:noProof/>
      </w:rPr>
      <w:t>privind aprobarea Metodologiei-cadru de înscriere a copiilor în unități de învățământ preuniversitar cu personalitate juridică cu grupe de nivel preșcolar și/sau antepreșcolar și în servicii de educație timpurie complementare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06000"/>
    <w:multiLevelType w:val="hybridMultilevel"/>
    <w:tmpl w:val="244E1224"/>
    <w:lvl w:ilvl="0" w:tplc="8272F5CC">
      <w:numFmt w:val="bullet"/>
      <w:lvlText w:val="-"/>
      <w:lvlJc w:val="left"/>
      <w:pPr>
        <w:ind w:left="1080" w:hanging="360"/>
      </w:pPr>
      <w:rPr>
        <w:rFonts w:ascii="Palatino Linotype" w:eastAsia="Noto Sans Symbols" w:hAnsi="Palatino Linotype" w:cs="Noto Sans Symbol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0984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F6A"/>
    <w:rsid w:val="000C6B53"/>
    <w:rsid w:val="00147783"/>
    <w:rsid w:val="00264E7A"/>
    <w:rsid w:val="0042592B"/>
    <w:rsid w:val="0043530D"/>
    <w:rsid w:val="00441EE2"/>
    <w:rsid w:val="0045644B"/>
    <w:rsid w:val="00485C43"/>
    <w:rsid w:val="00684AB8"/>
    <w:rsid w:val="006E50FE"/>
    <w:rsid w:val="007937C7"/>
    <w:rsid w:val="007D2015"/>
    <w:rsid w:val="007E5B78"/>
    <w:rsid w:val="008C2735"/>
    <w:rsid w:val="00901634"/>
    <w:rsid w:val="00931576"/>
    <w:rsid w:val="00960F6A"/>
    <w:rsid w:val="00AC4B00"/>
    <w:rsid w:val="00BB51FE"/>
    <w:rsid w:val="00BF4365"/>
    <w:rsid w:val="00C32A63"/>
    <w:rsid w:val="00D54407"/>
    <w:rsid w:val="00DA6686"/>
    <w:rsid w:val="00F759E7"/>
    <w:rsid w:val="00FE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4BE72-DEA7-4234-9AC8-76F8A178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F6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60F6A"/>
    <w:pPr>
      <w:spacing w:before="120" w:after="120" w:line="240" w:lineRule="auto"/>
      <w:ind w:left="720"/>
    </w:pPr>
    <w:rPr>
      <w:rFonts w:ascii="Noto Sans Symbols" w:eastAsia="Noto Sans Symbols" w:hAnsi="Noto Sans Symbols" w:cs="Noto Sans Symbols"/>
      <w:lang w:val="en-GB"/>
    </w:rPr>
  </w:style>
  <w:style w:type="table" w:styleId="Tabelgril">
    <w:name w:val="Table Grid"/>
    <w:basedOn w:val="TabelNormal"/>
    <w:uiPriority w:val="39"/>
    <w:rsid w:val="0096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96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60F6A"/>
  </w:style>
  <w:style w:type="paragraph" w:styleId="Subsol">
    <w:name w:val="footer"/>
    <w:basedOn w:val="Normal"/>
    <w:link w:val="SubsolCaracter"/>
    <w:uiPriority w:val="99"/>
    <w:unhideWhenUsed/>
    <w:rsid w:val="0096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60F6A"/>
  </w:style>
  <w:style w:type="paragraph" w:styleId="TextnBalon">
    <w:name w:val="Balloon Text"/>
    <w:basedOn w:val="Normal"/>
    <w:link w:val="TextnBalonCaracter"/>
    <w:uiPriority w:val="99"/>
    <w:semiHidden/>
    <w:unhideWhenUsed/>
    <w:rsid w:val="00456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64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Preda</dc:creator>
  <cp:keywords/>
  <dc:description/>
  <cp:lastModifiedBy>Vio</cp:lastModifiedBy>
  <cp:revision>2</cp:revision>
  <cp:lastPrinted>2023-05-17T06:18:00Z</cp:lastPrinted>
  <dcterms:created xsi:type="dcterms:W3CDTF">2023-05-31T11:54:00Z</dcterms:created>
  <dcterms:modified xsi:type="dcterms:W3CDTF">2023-05-31T11:54:00Z</dcterms:modified>
</cp:coreProperties>
</file>