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8FF44" w14:textId="1E742815" w:rsidR="009B4406" w:rsidRDefault="00943028" w:rsidP="009B4406">
      <w:pPr>
        <w:shd w:val="clear" w:color="auto" w:fill="FFFFFF"/>
        <w:spacing w:before="0" w:after="150" w:line="360" w:lineRule="auto"/>
        <w:jc w:val="right"/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</w:pPr>
      <w:r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  <w:t>4</w:t>
      </w:r>
      <w:r w:rsidR="009B4406" w:rsidRPr="00487C3A"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  <w:t>.0</w:t>
      </w:r>
      <w:r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  <w:t>7</w:t>
      </w:r>
      <w:r w:rsidR="009B4406" w:rsidRPr="00487C3A"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  <w:t>.202</w:t>
      </w:r>
      <w:r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  <w:t>3</w:t>
      </w:r>
    </w:p>
    <w:p w14:paraId="729A6E67" w14:textId="77777777" w:rsidR="00A875FA" w:rsidRPr="00487C3A" w:rsidRDefault="00A875FA" w:rsidP="009B4406">
      <w:pPr>
        <w:shd w:val="clear" w:color="auto" w:fill="FFFFFF"/>
        <w:spacing w:before="0" w:after="150" w:line="360" w:lineRule="auto"/>
        <w:jc w:val="right"/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</w:pPr>
    </w:p>
    <w:p w14:paraId="5275C1EC" w14:textId="77777777" w:rsidR="009B4406" w:rsidRPr="00D0026C" w:rsidRDefault="009B4406" w:rsidP="009B4406">
      <w:pPr>
        <w:pBdr>
          <w:bottom w:val="single" w:sz="6" w:space="2" w:color="B9D2E3"/>
        </w:pBdr>
        <w:shd w:val="clear" w:color="auto" w:fill="FFFFFF"/>
        <w:spacing w:before="0" w:after="0" w:line="360" w:lineRule="auto"/>
        <w:ind w:left="75" w:right="75"/>
        <w:jc w:val="center"/>
        <w:outlineLvl w:val="0"/>
        <w:rPr>
          <w:rFonts w:asciiTheme="majorHAnsi" w:eastAsia="Times New Roman" w:hAnsiTheme="majorHAnsi" w:cs="Tahoma"/>
          <w:b/>
          <w:bCs/>
          <w:color w:val="0070C0"/>
          <w:kern w:val="36"/>
          <w:sz w:val="28"/>
          <w:szCs w:val="28"/>
          <w:lang w:eastAsia="en-GB"/>
        </w:rPr>
      </w:pPr>
      <w:r w:rsidRPr="00D0026C">
        <w:rPr>
          <w:rFonts w:asciiTheme="majorHAnsi" w:eastAsia="Times New Roman" w:hAnsiTheme="majorHAnsi" w:cs="Tahoma"/>
          <w:b/>
          <w:bCs/>
          <w:color w:val="0070C0"/>
          <w:kern w:val="36"/>
          <w:sz w:val="28"/>
          <w:szCs w:val="28"/>
          <w:lang w:eastAsia="en-GB"/>
        </w:rPr>
        <w:t>Comunicat de presă</w:t>
      </w:r>
    </w:p>
    <w:p w14:paraId="628116A7" w14:textId="298A627A" w:rsidR="0044225C" w:rsidRPr="00D0026C" w:rsidRDefault="0044225C" w:rsidP="0044225C">
      <w:pPr>
        <w:shd w:val="clear" w:color="auto" w:fill="FFFFFF"/>
        <w:spacing w:after="120"/>
        <w:jc w:val="center"/>
        <w:rPr>
          <w:rFonts w:asciiTheme="majorHAnsi" w:hAnsiTheme="majorHAnsi" w:cs="Arial"/>
          <w:b/>
          <w:color w:val="004289"/>
          <w:sz w:val="28"/>
          <w:szCs w:val="28"/>
        </w:rPr>
      </w:pPr>
      <w:r w:rsidRPr="00D0026C">
        <w:rPr>
          <w:rFonts w:asciiTheme="majorHAnsi" w:hAnsiTheme="majorHAnsi" w:cs="Arial"/>
          <w:b/>
          <w:color w:val="004289"/>
          <w:sz w:val="28"/>
          <w:szCs w:val="28"/>
        </w:rPr>
        <w:t>Evaluarea Națională a absolvenților de clasa a VIII-a / sesiunea 202</w:t>
      </w:r>
      <w:r w:rsidR="00943028" w:rsidRPr="00D0026C">
        <w:rPr>
          <w:rFonts w:asciiTheme="majorHAnsi" w:hAnsiTheme="majorHAnsi" w:cs="Arial"/>
          <w:b/>
          <w:color w:val="004289"/>
          <w:sz w:val="28"/>
          <w:szCs w:val="28"/>
        </w:rPr>
        <w:t>3</w:t>
      </w:r>
      <w:r w:rsidRPr="00D0026C">
        <w:rPr>
          <w:rFonts w:asciiTheme="majorHAnsi" w:hAnsiTheme="majorHAnsi" w:cs="Arial"/>
          <w:b/>
          <w:color w:val="004289"/>
          <w:sz w:val="28"/>
          <w:szCs w:val="28"/>
        </w:rPr>
        <w:t xml:space="preserve"> – sinteza rezultatelor înregistrate după soluționarea contestațiilor</w:t>
      </w:r>
    </w:p>
    <w:p w14:paraId="223CE9AA" w14:textId="77777777" w:rsidR="00487C3A" w:rsidRPr="00487C3A" w:rsidRDefault="00487C3A" w:rsidP="0044225C">
      <w:pPr>
        <w:shd w:val="clear" w:color="auto" w:fill="FFFFFF"/>
        <w:spacing w:after="120"/>
        <w:jc w:val="center"/>
        <w:rPr>
          <w:rStyle w:val="Strong"/>
          <w:rFonts w:asciiTheme="majorHAnsi" w:hAnsiTheme="majorHAnsi" w:cs="Arial"/>
          <w:bCs w:val="0"/>
          <w:color w:val="0070C0"/>
          <w:sz w:val="24"/>
          <w:szCs w:val="24"/>
        </w:rPr>
      </w:pPr>
    </w:p>
    <w:p w14:paraId="05328154" w14:textId="00310D25" w:rsidR="00ED0092" w:rsidRDefault="00ED0092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  <w:r w:rsidRPr="00A875FA">
        <w:rPr>
          <w:rFonts w:asciiTheme="majorHAnsi" w:hAnsiTheme="majorHAnsi" w:cs="Arial"/>
          <w:color w:val="auto"/>
          <w:lang w:val="ro-RO"/>
        </w:rPr>
        <w:t xml:space="preserve">Ministerul Educației a publicat astăzi, </w:t>
      </w:r>
      <w:r w:rsidR="00943028" w:rsidRPr="00A875FA">
        <w:rPr>
          <w:rFonts w:asciiTheme="majorHAnsi" w:hAnsiTheme="majorHAnsi" w:cs="Arial"/>
          <w:color w:val="auto"/>
          <w:lang w:val="ro-RO"/>
        </w:rPr>
        <w:t>4 iulie</w:t>
      </w:r>
      <w:r w:rsidRPr="00A875FA">
        <w:rPr>
          <w:rFonts w:asciiTheme="majorHAnsi" w:hAnsiTheme="majorHAnsi" w:cs="Arial"/>
          <w:color w:val="auto"/>
          <w:lang w:val="ro-RO"/>
        </w:rPr>
        <w:t xml:space="preserve">, pe site-ul dedicat, evaluare.edu.ro, rezultatele finale obținute după soluționarea contestațiilor de absolvenții clasei a VIII-a care au susținut probele Evaluării Naționale </w:t>
      </w:r>
      <w:r w:rsidR="00D0026C">
        <w:rPr>
          <w:rFonts w:asciiTheme="majorHAnsi" w:hAnsiTheme="majorHAnsi" w:cs="Arial"/>
          <w:color w:val="auto"/>
          <w:lang w:val="ro-RO"/>
        </w:rPr>
        <w:t>(</w:t>
      </w:r>
      <w:r w:rsidR="00D0026C" w:rsidRPr="005728E2">
        <w:rPr>
          <w:rFonts w:asciiTheme="majorHAnsi" w:hAnsiTheme="majorHAnsi"/>
          <w:bCs/>
        </w:rPr>
        <w:t xml:space="preserve">19 - 22 </w:t>
      </w:r>
      <w:proofErr w:type="spellStart"/>
      <w:r w:rsidR="00D0026C" w:rsidRPr="005728E2">
        <w:rPr>
          <w:rFonts w:asciiTheme="majorHAnsi" w:hAnsiTheme="majorHAnsi"/>
          <w:bCs/>
        </w:rPr>
        <w:t>iunie</w:t>
      </w:r>
      <w:proofErr w:type="spellEnd"/>
      <w:r w:rsidR="00D0026C" w:rsidRPr="005728E2">
        <w:rPr>
          <w:rFonts w:asciiTheme="majorHAnsi" w:hAnsiTheme="majorHAnsi"/>
          <w:bCs/>
        </w:rPr>
        <w:t xml:space="preserve"> 2023</w:t>
      </w:r>
      <w:r w:rsidR="00D0026C">
        <w:rPr>
          <w:rFonts w:asciiTheme="majorHAnsi" w:hAnsiTheme="majorHAnsi"/>
          <w:bCs/>
        </w:rPr>
        <w:t>).</w:t>
      </w:r>
    </w:p>
    <w:p w14:paraId="195506FB" w14:textId="77777777" w:rsidR="00A875FA" w:rsidRPr="00A875FA" w:rsidRDefault="00A875FA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</w:p>
    <w:p w14:paraId="5E55AA3F" w14:textId="6DF98553" w:rsidR="00A03545" w:rsidRDefault="00A03545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  <w:r w:rsidRPr="00A875FA">
        <w:rPr>
          <w:rFonts w:asciiTheme="majorHAnsi" w:hAnsiTheme="majorHAnsi" w:cs="Arial"/>
          <w:color w:val="auto"/>
          <w:lang w:val="ro-RO"/>
        </w:rPr>
        <w:t>Nota obţinută în etapa de soluţionare a contestaţiilor este nota definitivă, indiferent de punctajul obţinut, în plus sau în minus, faţă de nota acordată în etapa de evaluare iniţială a lucrării. Această notă nu mai poate fi modificată şi reprezintă nota obţinută de candidat la proba respectivă</w:t>
      </w:r>
      <w:r w:rsidRPr="00A875FA">
        <w:rPr>
          <w:rFonts w:asciiTheme="majorHAnsi" w:hAnsiTheme="majorHAnsi" w:cs="Arial"/>
          <w:color w:val="auto"/>
          <w:lang w:val="ro-RO"/>
        </w:rPr>
        <w:t>.</w:t>
      </w:r>
    </w:p>
    <w:p w14:paraId="187CBF8F" w14:textId="77777777" w:rsidR="00A875FA" w:rsidRPr="00A875FA" w:rsidRDefault="00A875FA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</w:p>
    <w:p w14:paraId="53C5F14B" w14:textId="04CD94EA" w:rsidR="00ED0092" w:rsidRDefault="00ED0092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b/>
          <w:bCs/>
          <w:color w:val="auto"/>
          <w:lang w:val="ro-RO"/>
        </w:rPr>
      </w:pPr>
      <w:r w:rsidRPr="00A875FA">
        <w:rPr>
          <w:rFonts w:asciiTheme="majorHAnsi" w:hAnsiTheme="majorHAnsi" w:cs="Arial"/>
          <w:color w:val="auto"/>
          <w:lang w:val="ro-RO"/>
        </w:rPr>
        <w:t xml:space="preserve">În urma reevaluării lucrărilor contestate, ponderea candidaților cu medii mai mari sau egale cu 5 (cinci) este de </w:t>
      </w:r>
      <w:r w:rsidR="00396E46" w:rsidRPr="00A875FA">
        <w:rPr>
          <w:rFonts w:asciiTheme="majorHAnsi" w:hAnsiTheme="majorHAnsi" w:cs="Arial"/>
          <w:b/>
          <w:bCs/>
          <w:color w:val="auto"/>
          <w:lang w:val="ro-RO"/>
        </w:rPr>
        <w:t>75,1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>0% (2</w:t>
      </w:r>
      <w:r w:rsidR="00850CC9" w:rsidRPr="00A875FA">
        <w:rPr>
          <w:rFonts w:asciiTheme="majorHAnsi" w:hAnsiTheme="majorHAnsi" w:cs="Arial"/>
          <w:b/>
          <w:bCs/>
          <w:color w:val="auto"/>
          <w:lang w:val="ro-RO"/>
        </w:rPr>
        <w:t>001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 xml:space="preserve"> candidați),</w:t>
      </w:r>
      <w:r w:rsidRPr="00A875FA">
        <w:rPr>
          <w:rFonts w:asciiTheme="majorHAnsi" w:hAnsiTheme="majorHAnsi" w:cs="Arial"/>
          <w:color w:val="auto"/>
          <w:lang w:val="ro-RO"/>
        </w:rPr>
        <w:t xml:space="preserve"> în creștere cu doar 0,0</w:t>
      </w:r>
      <w:r w:rsidR="00396E46" w:rsidRPr="00A875FA">
        <w:rPr>
          <w:rFonts w:asciiTheme="majorHAnsi" w:hAnsiTheme="majorHAnsi" w:cs="Arial"/>
          <w:color w:val="auto"/>
          <w:lang w:val="ro-RO"/>
        </w:rPr>
        <w:t>6</w:t>
      </w:r>
      <w:r w:rsidRPr="00A875FA">
        <w:rPr>
          <w:rFonts w:asciiTheme="majorHAnsi" w:hAnsiTheme="majorHAnsi" w:cs="Arial"/>
          <w:color w:val="auto"/>
          <w:lang w:val="ro-RO"/>
        </w:rPr>
        <w:t xml:space="preserve">% față de rezultatele inițiale 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>(</w:t>
      </w:r>
      <w:r w:rsidR="008B0321" w:rsidRPr="00A875FA">
        <w:rPr>
          <w:rFonts w:asciiTheme="majorHAnsi" w:hAnsiTheme="majorHAnsi"/>
          <w:b/>
          <w:bCs/>
          <w:color w:val="auto"/>
        </w:rPr>
        <w:softHyphen/>
      </w:r>
      <w:r w:rsidR="008B0321" w:rsidRPr="00A875FA">
        <w:rPr>
          <w:rFonts w:asciiTheme="majorHAnsi" w:hAnsiTheme="majorHAnsi"/>
          <w:b/>
          <w:bCs/>
          <w:color w:val="auto"/>
        </w:rPr>
        <w:softHyphen/>
      </w:r>
      <w:r w:rsidR="008B0321" w:rsidRPr="00A875FA">
        <w:rPr>
          <w:rFonts w:asciiTheme="majorHAnsi" w:hAnsiTheme="majorHAnsi"/>
          <w:b/>
          <w:bCs/>
          <w:color w:val="auto"/>
        </w:rPr>
        <w:softHyphen/>
        <w:t>74,5%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>).</w:t>
      </w:r>
    </w:p>
    <w:p w14:paraId="5DD67ED1" w14:textId="77777777" w:rsidR="00A875FA" w:rsidRPr="00A875FA" w:rsidRDefault="00A875FA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</w:p>
    <w:p w14:paraId="419F8E7D" w14:textId="74D1F046" w:rsidR="00ED0092" w:rsidRDefault="00ED0092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b/>
          <w:bCs/>
          <w:color w:val="auto"/>
          <w:lang w:val="ro-RO"/>
        </w:rPr>
      </w:pPr>
      <w:r w:rsidRPr="00A875FA">
        <w:rPr>
          <w:rFonts w:asciiTheme="majorHAnsi" w:hAnsiTheme="majorHAnsi" w:cs="Arial"/>
          <w:color w:val="auto"/>
          <w:lang w:val="ro-RO"/>
        </w:rPr>
        <w:t xml:space="preserve">La proba de 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>Limba și literatura română</w:t>
      </w:r>
      <w:r w:rsidRPr="00A875FA">
        <w:rPr>
          <w:rFonts w:asciiTheme="majorHAnsi" w:hAnsiTheme="majorHAnsi" w:cs="Arial"/>
          <w:color w:val="auto"/>
          <w:lang w:val="ro-RO"/>
        </w:rPr>
        <w:t xml:space="preserve">, 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>2</w:t>
      </w:r>
      <w:r w:rsidR="00396E46" w:rsidRPr="00A875FA">
        <w:rPr>
          <w:rFonts w:asciiTheme="majorHAnsi" w:hAnsiTheme="majorHAnsi" w:cs="Arial"/>
          <w:b/>
          <w:bCs/>
          <w:color w:val="auto"/>
          <w:lang w:val="ro-RO"/>
        </w:rPr>
        <w:t>156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 xml:space="preserve"> de candidați (</w:t>
      </w:r>
      <w:r w:rsidR="00396E46" w:rsidRPr="00A875FA">
        <w:rPr>
          <w:rFonts w:asciiTheme="majorHAnsi" w:hAnsiTheme="majorHAnsi" w:cs="Arial"/>
          <w:b/>
          <w:bCs/>
          <w:color w:val="auto"/>
          <w:lang w:val="ro-RO"/>
        </w:rPr>
        <w:t>80,65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>%) au încheiat examenul cu note mai mari sau egale cu 5 (cinci)</w:t>
      </w:r>
      <w:r w:rsidRPr="00A875FA">
        <w:rPr>
          <w:rFonts w:asciiTheme="majorHAnsi" w:hAnsiTheme="majorHAnsi" w:cs="Arial"/>
          <w:color w:val="auto"/>
          <w:lang w:val="ro-RO"/>
        </w:rPr>
        <w:t xml:space="preserve">, iar dintre aceștia, </w:t>
      </w:r>
      <w:r w:rsidR="00396E46" w:rsidRPr="00A875FA">
        <w:rPr>
          <w:rFonts w:asciiTheme="majorHAnsi" w:hAnsiTheme="majorHAnsi" w:cs="Arial"/>
          <w:b/>
          <w:bCs/>
          <w:color w:val="auto"/>
          <w:lang w:val="ro-RO"/>
        </w:rPr>
        <w:t>18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 xml:space="preserve"> candidați au obținut nota 10.</w:t>
      </w:r>
    </w:p>
    <w:p w14:paraId="34FB913D" w14:textId="77777777" w:rsidR="00D0026C" w:rsidRPr="00A875FA" w:rsidRDefault="00D0026C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b/>
          <w:bCs/>
          <w:color w:val="auto"/>
          <w:lang w:val="ro-RO"/>
        </w:rPr>
      </w:pPr>
    </w:p>
    <w:p w14:paraId="212A228F" w14:textId="31FF90ED" w:rsidR="00ED0092" w:rsidRDefault="00ED0092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b/>
          <w:bCs/>
          <w:color w:val="auto"/>
          <w:lang w:val="ro-RO"/>
        </w:rPr>
      </w:pPr>
      <w:r w:rsidRPr="00A875FA">
        <w:rPr>
          <w:rFonts w:asciiTheme="majorHAnsi" w:hAnsiTheme="majorHAnsi" w:cs="Arial"/>
          <w:color w:val="auto"/>
          <w:lang w:val="ro-RO"/>
        </w:rPr>
        <w:t xml:space="preserve">La 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>Matematică</w:t>
      </w:r>
      <w:r w:rsidRPr="00A875FA">
        <w:rPr>
          <w:rFonts w:asciiTheme="majorHAnsi" w:hAnsiTheme="majorHAnsi" w:cs="Arial"/>
          <w:color w:val="auto"/>
          <w:lang w:val="ro-RO"/>
        </w:rPr>
        <w:t>, 19</w:t>
      </w:r>
      <w:r w:rsidR="00396E46" w:rsidRPr="00A875FA">
        <w:rPr>
          <w:rFonts w:asciiTheme="majorHAnsi" w:hAnsiTheme="majorHAnsi" w:cs="Arial"/>
          <w:color w:val="auto"/>
          <w:lang w:val="ro-RO"/>
        </w:rPr>
        <w:t>02</w:t>
      </w:r>
      <w:r w:rsidRPr="00A875FA">
        <w:rPr>
          <w:rFonts w:asciiTheme="majorHAnsi" w:hAnsiTheme="majorHAnsi" w:cs="Arial"/>
          <w:color w:val="auto"/>
          <w:lang w:val="ro-RO"/>
        </w:rPr>
        <w:t xml:space="preserve"> de candidați (</w:t>
      </w:r>
      <w:r w:rsidR="00850CC9" w:rsidRPr="00A875FA">
        <w:rPr>
          <w:rFonts w:asciiTheme="majorHAnsi" w:hAnsiTheme="majorHAnsi" w:cs="Arial"/>
          <w:color w:val="auto"/>
          <w:lang w:val="ro-RO"/>
        </w:rPr>
        <w:t>71,34</w:t>
      </w:r>
      <w:r w:rsidRPr="00A875FA">
        <w:rPr>
          <w:rFonts w:asciiTheme="majorHAnsi" w:hAnsiTheme="majorHAnsi" w:cs="Arial"/>
          <w:color w:val="auto"/>
          <w:lang w:val="ro-RO"/>
        </w:rPr>
        <w:t xml:space="preserve">%) au primit note mai mari sau egale cu 5 (cinci), iar dintre aceștia, </w:t>
      </w:r>
      <w:r w:rsidR="00850CC9" w:rsidRPr="00A875FA">
        <w:rPr>
          <w:rFonts w:asciiTheme="majorHAnsi" w:hAnsiTheme="majorHAnsi" w:cs="Arial"/>
          <w:b/>
          <w:bCs/>
          <w:color w:val="auto"/>
          <w:lang w:val="ro-RO"/>
        </w:rPr>
        <w:t>36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 xml:space="preserve"> candidați au obținut nota 10.</w:t>
      </w:r>
    </w:p>
    <w:p w14:paraId="34679DAE" w14:textId="77777777" w:rsidR="00D0026C" w:rsidRPr="00A875FA" w:rsidRDefault="00D0026C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</w:p>
    <w:p w14:paraId="687C96EC" w14:textId="309D34FD" w:rsidR="00ED0092" w:rsidRPr="00A875FA" w:rsidRDefault="00ED0092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  <w:r w:rsidRPr="00A875FA">
        <w:rPr>
          <w:rFonts w:asciiTheme="majorHAnsi" w:hAnsiTheme="majorHAnsi" w:cs="Arial"/>
          <w:color w:val="auto"/>
          <w:lang w:val="ro-RO"/>
        </w:rPr>
        <w:t xml:space="preserve">La 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>Limba și literatura maternă</w:t>
      </w:r>
      <w:r w:rsidRPr="00A875FA">
        <w:rPr>
          <w:rFonts w:asciiTheme="majorHAnsi" w:hAnsiTheme="majorHAnsi" w:cs="Arial"/>
          <w:color w:val="auto"/>
          <w:lang w:val="ro-RO"/>
        </w:rPr>
        <w:t xml:space="preserve">, </w:t>
      </w:r>
      <w:r w:rsidR="00BB1F17" w:rsidRPr="00A875FA">
        <w:rPr>
          <w:rFonts w:asciiTheme="majorHAnsi" w:hAnsiTheme="majorHAnsi" w:cs="Arial"/>
          <w:b/>
          <w:bCs/>
          <w:color w:val="auto"/>
          <w:lang w:val="ro-RO"/>
        </w:rPr>
        <w:t>57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 xml:space="preserve"> de candidați (</w:t>
      </w:r>
      <w:r w:rsidR="00BB1F17" w:rsidRPr="00A875FA">
        <w:rPr>
          <w:rFonts w:asciiTheme="majorHAnsi" w:hAnsiTheme="majorHAnsi" w:cs="Arial"/>
          <w:b/>
          <w:bCs/>
          <w:color w:val="auto"/>
          <w:lang w:val="ro-RO"/>
        </w:rPr>
        <w:t>80,28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>%) au primit note mai mari sau egale cu 5 (cinci),</w:t>
      </w:r>
      <w:r w:rsidRPr="00A875FA">
        <w:rPr>
          <w:rFonts w:asciiTheme="majorHAnsi" w:hAnsiTheme="majorHAnsi" w:cs="Arial"/>
          <w:color w:val="auto"/>
          <w:lang w:val="ro-RO"/>
        </w:rPr>
        <w:t xml:space="preserve"> nefiind înregistrate note de 10.</w:t>
      </w:r>
    </w:p>
    <w:p w14:paraId="0EB6C6CF" w14:textId="77777777" w:rsidR="00ED0092" w:rsidRPr="00A875FA" w:rsidRDefault="00ED0092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</w:p>
    <w:p w14:paraId="20ED73D8" w14:textId="08CBFF68" w:rsidR="008B0321" w:rsidRDefault="00ED0092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  <w:r w:rsidRPr="00A875FA">
        <w:rPr>
          <w:rFonts w:asciiTheme="majorHAnsi" w:hAnsiTheme="majorHAnsi" w:cs="Arial"/>
          <w:color w:val="auto"/>
          <w:lang w:val="ro-RO"/>
        </w:rPr>
        <w:t xml:space="preserve">Au fost depuse </w:t>
      </w:r>
      <w:r w:rsidR="00850CC9" w:rsidRPr="00A875FA">
        <w:rPr>
          <w:rFonts w:asciiTheme="majorHAnsi" w:hAnsiTheme="majorHAnsi" w:cs="Arial"/>
          <w:b/>
          <w:bCs/>
          <w:color w:val="auto"/>
          <w:lang w:val="ro-RO"/>
        </w:rPr>
        <w:t>363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 xml:space="preserve"> </w:t>
      </w:r>
      <w:r w:rsidR="00BB1F17" w:rsidRPr="00A875FA">
        <w:rPr>
          <w:rFonts w:asciiTheme="majorHAnsi" w:hAnsiTheme="majorHAnsi" w:cs="Arial"/>
          <w:b/>
          <w:bCs/>
          <w:color w:val="auto"/>
          <w:lang w:val="ro-RO"/>
        </w:rPr>
        <w:t xml:space="preserve">de </w:t>
      </w:r>
      <w:r w:rsidRPr="00A875FA">
        <w:rPr>
          <w:rFonts w:asciiTheme="majorHAnsi" w:hAnsiTheme="majorHAnsi" w:cs="Arial"/>
          <w:b/>
          <w:bCs/>
          <w:color w:val="auto"/>
          <w:lang w:val="ro-RO"/>
        </w:rPr>
        <w:t>contestații</w:t>
      </w:r>
      <w:r w:rsidRPr="00A875FA">
        <w:rPr>
          <w:rFonts w:asciiTheme="majorHAnsi" w:hAnsiTheme="majorHAnsi" w:cs="Arial"/>
          <w:color w:val="auto"/>
          <w:lang w:val="ro-RO"/>
        </w:rPr>
        <w:t xml:space="preserve"> din 5</w:t>
      </w:r>
      <w:r w:rsidR="00850CC9" w:rsidRPr="00A875FA">
        <w:rPr>
          <w:rFonts w:asciiTheme="majorHAnsi" w:hAnsiTheme="majorHAnsi" w:cs="Arial"/>
          <w:color w:val="auto"/>
          <w:lang w:val="ro-RO"/>
        </w:rPr>
        <w:t>41</w:t>
      </w:r>
      <w:r w:rsidR="00BB1F17" w:rsidRPr="00A875FA">
        <w:rPr>
          <w:rFonts w:asciiTheme="majorHAnsi" w:hAnsiTheme="majorHAnsi" w:cs="Arial"/>
          <w:color w:val="auto"/>
          <w:lang w:val="ro-RO"/>
        </w:rPr>
        <w:t>0</w:t>
      </w:r>
      <w:r w:rsidRPr="00A875FA">
        <w:rPr>
          <w:rFonts w:asciiTheme="majorHAnsi" w:hAnsiTheme="majorHAnsi" w:cs="Arial"/>
          <w:color w:val="auto"/>
          <w:lang w:val="ro-RO"/>
        </w:rPr>
        <w:t xml:space="preserve"> de lucrări (</w:t>
      </w:r>
      <w:r w:rsidR="00850CC9" w:rsidRPr="00A875FA">
        <w:rPr>
          <w:rFonts w:asciiTheme="majorHAnsi" w:hAnsiTheme="majorHAnsi" w:cs="Arial"/>
          <w:color w:val="auto"/>
          <w:lang w:val="ro-RO"/>
        </w:rPr>
        <w:t>6,7</w:t>
      </w:r>
      <w:r w:rsidRPr="00A875FA">
        <w:rPr>
          <w:rFonts w:asciiTheme="majorHAnsi" w:hAnsiTheme="majorHAnsi" w:cs="Arial"/>
          <w:color w:val="auto"/>
          <w:lang w:val="ro-RO"/>
        </w:rPr>
        <w:t>%)</w:t>
      </w:r>
      <w:r w:rsidR="008B0321" w:rsidRPr="00A875FA">
        <w:rPr>
          <w:rFonts w:asciiTheme="majorHAnsi" w:hAnsiTheme="majorHAnsi" w:cs="Arial"/>
          <w:color w:val="auto"/>
          <w:lang w:val="ro-RO"/>
        </w:rPr>
        <w:t>.</w:t>
      </w:r>
    </w:p>
    <w:p w14:paraId="1511E657" w14:textId="77777777" w:rsidR="00A875FA" w:rsidRPr="00A875FA" w:rsidRDefault="00A875FA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</w:p>
    <w:p w14:paraId="79ADCEAF" w14:textId="724500A6" w:rsidR="00943028" w:rsidRPr="00A875FA" w:rsidRDefault="008B0321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  <w:r w:rsidRPr="00A875FA">
        <w:rPr>
          <w:rFonts w:asciiTheme="majorHAnsi" w:hAnsiTheme="majorHAnsi" w:cs="Arial"/>
          <w:color w:val="auto"/>
          <w:lang w:val="ro-RO"/>
        </w:rPr>
        <w:t>Numărul de contestații depuse în anii școlari precedenți este sintetizat în cele ce urmează:</w:t>
      </w:r>
      <w:r w:rsidR="00ED0092" w:rsidRPr="00A875FA">
        <w:rPr>
          <w:rFonts w:asciiTheme="majorHAnsi" w:hAnsiTheme="majorHAnsi" w:cs="Arial"/>
          <w:color w:val="auto"/>
          <w:lang w:val="ro-RO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"/>
        <w:gridCol w:w="1456"/>
        <w:gridCol w:w="1456"/>
        <w:gridCol w:w="1457"/>
        <w:gridCol w:w="1457"/>
        <w:gridCol w:w="1457"/>
        <w:gridCol w:w="1457"/>
      </w:tblGrid>
      <w:tr w:rsidR="00A875FA" w:rsidRPr="00A875FA" w14:paraId="39598479" w14:textId="77777777" w:rsidTr="008B0321">
        <w:tc>
          <w:tcPr>
            <w:tcW w:w="1456" w:type="dxa"/>
            <w:vAlign w:val="center"/>
          </w:tcPr>
          <w:p w14:paraId="1FA833D2" w14:textId="6FB4FB3A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An școlar</w:t>
            </w:r>
          </w:p>
        </w:tc>
        <w:tc>
          <w:tcPr>
            <w:tcW w:w="1456" w:type="dxa"/>
            <w:vAlign w:val="center"/>
          </w:tcPr>
          <w:p w14:paraId="12D8CFB1" w14:textId="5C8C1BA8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2022-2023</w:t>
            </w:r>
          </w:p>
        </w:tc>
        <w:tc>
          <w:tcPr>
            <w:tcW w:w="1456" w:type="dxa"/>
            <w:vAlign w:val="center"/>
          </w:tcPr>
          <w:p w14:paraId="22A468F5" w14:textId="6F178A83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2021-2022</w:t>
            </w:r>
          </w:p>
        </w:tc>
        <w:tc>
          <w:tcPr>
            <w:tcW w:w="1457" w:type="dxa"/>
            <w:vAlign w:val="center"/>
          </w:tcPr>
          <w:p w14:paraId="185B4690" w14:textId="3523CEA9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2020-2021</w:t>
            </w:r>
          </w:p>
        </w:tc>
        <w:tc>
          <w:tcPr>
            <w:tcW w:w="1457" w:type="dxa"/>
            <w:vAlign w:val="center"/>
          </w:tcPr>
          <w:p w14:paraId="00AEC7B3" w14:textId="643FE74B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2019-2020</w:t>
            </w:r>
          </w:p>
        </w:tc>
        <w:tc>
          <w:tcPr>
            <w:tcW w:w="1457" w:type="dxa"/>
            <w:vAlign w:val="center"/>
          </w:tcPr>
          <w:p w14:paraId="4C2FD925" w14:textId="0EBF1719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2018-2019</w:t>
            </w:r>
          </w:p>
        </w:tc>
        <w:tc>
          <w:tcPr>
            <w:tcW w:w="1457" w:type="dxa"/>
            <w:vAlign w:val="center"/>
          </w:tcPr>
          <w:p w14:paraId="62AA4658" w14:textId="79D50121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2017-2018</w:t>
            </w:r>
          </w:p>
        </w:tc>
      </w:tr>
      <w:tr w:rsidR="00A875FA" w:rsidRPr="00A875FA" w14:paraId="49B6392F" w14:textId="77777777" w:rsidTr="008B0321">
        <w:tc>
          <w:tcPr>
            <w:tcW w:w="1456" w:type="dxa"/>
            <w:vAlign w:val="center"/>
          </w:tcPr>
          <w:p w14:paraId="3A3BDC04" w14:textId="59A2022F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sz w:val="20"/>
                <w:szCs w:val="20"/>
                <w:lang w:val="ro-RO"/>
              </w:rPr>
              <w:t>Nr. contestații depuse</w:t>
            </w:r>
          </w:p>
        </w:tc>
        <w:tc>
          <w:tcPr>
            <w:tcW w:w="1456" w:type="dxa"/>
            <w:vAlign w:val="center"/>
          </w:tcPr>
          <w:p w14:paraId="257458ED" w14:textId="7E7CDFAB" w:rsidR="00943028" w:rsidRPr="00A875FA" w:rsidRDefault="00850CC9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363</w:t>
            </w:r>
          </w:p>
        </w:tc>
        <w:tc>
          <w:tcPr>
            <w:tcW w:w="1456" w:type="dxa"/>
            <w:vAlign w:val="center"/>
          </w:tcPr>
          <w:p w14:paraId="7B843CE8" w14:textId="6C314127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204</w:t>
            </w:r>
          </w:p>
        </w:tc>
        <w:tc>
          <w:tcPr>
            <w:tcW w:w="1457" w:type="dxa"/>
            <w:vAlign w:val="center"/>
          </w:tcPr>
          <w:p w14:paraId="1B21950F" w14:textId="27FF7F24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308</w:t>
            </w:r>
          </w:p>
        </w:tc>
        <w:tc>
          <w:tcPr>
            <w:tcW w:w="1457" w:type="dxa"/>
            <w:vAlign w:val="center"/>
          </w:tcPr>
          <w:p w14:paraId="72600ED4" w14:textId="503E1C9D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147</w:t>
            </w:r>
          </w:p>
        </w:tc>
        <w:tc>
          <w:tcPr>
            <w:tcW w:w="1457" w:type="dxa"/>
            <w:vAlign w:val="center"/>
          </w:tcPr>
          <w:p w14:paraId="6A25C590" w14:textId="36FBB0EE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304</w:t>
            </w:r>
          </w:p>
        </w:tc>
        <w:tc>
          <w:tcPr>
            <w:tcW w:w="1457" w:type="dxa"/>
            <w:vAlign w:val="center"/>
          </w:tcPr>
          <w:p w14:paraId="46190A8A" w14:textId="4A2A511F" w:rsidR="00943028" w:rsidRPr="00A875FA" w:rsidRDefault="00943028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color w:val="auto"/>
                <w:lang w:val="ro-RO"/>
              </w:rPr>
            </w:pPr>
            <w:r w:rsidRPr="00A875FA">
              <w:rPr>
                <w:rFonts w:asciiTheme="majorHAnsi" w:hAnsiTheme="majorHAnsi" w:cs="Arial"/>
                <w:color w:val="auto"/>
                <w:lang w:val="ro-RO"/>
              </w:rPr>
              <w:t>324</w:t>
            </w:r>
          </w:p>
        </w:tc>
      </w:tr>
    </w:tbl>
    <w:p w14:paraId="56B7FF1C" w14:textId="77777777" w:rsidR="00943028" w:rsidRPr="00A875FA" w:rsidRDefault="00943028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</w:p>
    <w:p w14:paraId="23D71955" w14:textId="77777777" w:rsidR="00A875FA" w:rsidRDefault="00A875FA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</w:p>
    <w:p w14:paraId="14F5BC55" w14:textId="0DF3A8E0" w:rsidR="00ED0092" w:rsidRDefault="00BB1F17" w:rsidP="00A875FA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  <w:r w:rsidRPr="00A875FA">
        <w:rPr>
          <w:rFonts w:asciiTheme="majorHAnsi" w:hAnsiTheme="majorHAnsi" w:cs="Arial"/>
          <w:color w:val="auto"/>
          <w:lang w:val="ro-RO"/>
        </w:rPr>
        <w:t xml:space="preserve">Situația înregistrată după soluționarea </w:t>
      </w:r>
      <w:r w:rsidR="00A875FA" w:rsidRPr="00A875FA">
        <w:rPr>
          <w:rFonts w:asciiTheme="majorHAnsi" w:hAnsiTheme="majorHAnsi" w:cs="Arial"/>
          <w:color w:val="auto"/>
          <w:lang w:val="ro-RO"/>
        </w:rPr>
        <w:t xml:space="preserve">celor 363 de </w:t>
      </w:r>
      <w:r w:rsidRPr="00A875FA">
        <w:rPr>
          <w:rFonts w:asciiTheme="majorHAnsi" w:hAnsiTheme="majorHAnsi" w:cs="Arial"/>
          <w:color w:val="auto"/>
          <w:lang w:val="ro-RO"/>
        </w:rPr>
        <w:t>contestații depuse  este următoarea</w:t>
      </w:r>
      <w:r w:rsidR="00ED0092" w:rsidRPr="00A875FA">
        <w:rPr>
          <w:rFonts w:asciiTheme="majorHAnsi" w:hAnsiTheme="majorHAnsi" w:cs="Arial"/>
          <w:color w:val="auto"/>
          <w:lang w:val="ro-RO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1440"/>
        <w:gridCol w:w="2340"/>
        <w:gridCol w:w="2250"/>
        <w:gridCol w:w="2551"/>
      </w:tblGrid>
      <w:tr w:rsidR="00A875FA" w:rsidRPr="00A875FA" w14:paraId="3763E5F6" w14:textId="77777777" w:rsidTr="00BD2CFA">
        <w:tc>
          <w:tcPr>
            <w:tcW w:w="1615" w:type="dxa"/>
            <w:shd w:val="clear" w:color="auto" w:fill="D9D9D9" w:themeFill="background1" w:themeFillShade="D9"/>
          </w:tcPr>
          <w:p w14:paraId="278069D6" w14:textId="49A0447D" w:rsidR="00A875FA" w:rsidRPr="00A875FA" w:rsidRDefault="00A875FA" w:rsidP="00A875FA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>Proba</w:t>
            </w:r>
          </w:p>
          <w:p w14:paraId="46DC14BE" w14:textId="4CBDC6CC" w:rsidR="00A875FA" w:rsidRPr="00A875FA" w:rsidRDefault="00A875FA" w:rsidP="00A875FA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14:paraId="0414A0FC" w14:textId="2598AD6D" w:rsidR="00A875FA" w:rsidRPr="00A875FA" w:rsidRDefault="00A875FA" w:rsidP="00A875FA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>Nr. total de contestații depuse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267087F7" w14:textId="22DCD821" w:rsidR="00A875FA" w:rsidRPr="00A875FA" w:rsidRDefault="00A875FA" w:rsidP="00A875FA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Nr. contestații </w:t>
            </w: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soluționate prin </w:t>
            </w:r>
            <w:r w:rsidRPr="00BD2C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creșterea</w:t>
            </w: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 notei inițiale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461CCCD9" w14:textId="485583D3" w:rsidR="00A875FA" w:rsidRPr="00A875FA" w:rsidRDefault="00A875FA" w:rsidP="00A875FA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Nr. contestații soluționate prin </w:t>
            </w:r>
            <w:r w:rsidRPr="00BD2C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scăde</w:t>
            </w:r>
            <w:r w:rsidRPr="00BD2C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rea</w:t>
            </w: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 notei inițiale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59EB6A8F" w14:textId="194A3085" w:rsidR="00A875FA" w:rsidRPr="00A875FA" w:rsidRDefault="00A875FA" w:rsidP="00A875FA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Nr. contestații pentru care </w:t>
            </w: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notele inițiale au rămas </w:t>
            </w:r>
            <w:r w:rsidRPr="00BD2C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nemodificate</w:t>
            </w:r>
          </w:p>
        </w:tc>
      </w:tr>
      <w:tr w:rsidR="00A875FA" w:rsidRPr="00A875FA" w14:paraId="3CF22E0D" w14:textId="77777777" w:rsidTr="00BD2CFA">
        <w:tc>
          <w:tcPr>
            <w:tcW w:w="1615" w:type="dxa"/>
          </w:tcPr>
          <w:p w14:paraId="0E79EB6E" w14:textId="0FAE510F" w:rsidR="00A875FA" w:rsidRPr="00A875FA" w:rsidRDefault="00A875FA" w:rsidP="00A875FA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Limba și literatura română</w:t>
            </w:r>
          </w:p>
        </w:tc>
        <w:tc>
          <w:tcPr>
            <w:tcW w:w="1440" w:type="dxa"/>
            <w:vAlign w:val="center"/>
          </w:tcPr>
          <w:p w14:paraId="7649A55D" w14:textId="29254E3A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266</w:t>
            </w:r>
          </w:p>
        </w:tc>
        <w:tc>
          <w:tcPr>
            <w:tcW w:w="2340" w:type="dxa"/>
            <w:vAlign w:val="center"/>
          </w:tcPr>
          <w:p w14:paraId="0259C8CA" w14:textId="5021AD94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240</w:t>
            </w:r>
          </w:p>
        </w:tc>
        <w:tc>
          <w:tcPr>
            <w:tcW w:w="2250" w:type="dxa"/>
            <w:vAlign w:val="center"/>
          </w:tcPr>
          <w:p w14:paraId="4978A55B" w14:textId="0608755A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17</w:t>
            </w:r>
          </w:p>
        </w:tc>
        <w:tc>
          <w:tcPr>
            <w:tcW w:w="2551" w:type="dxa"/>
            <w:vAlign w:val="center"/>
          </w:tcPr>
          <w:p w14:paraId="346C61D6" w14:textId="0D8AB871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9</w:t>
            </w:r>
          </w:p>
        </w:tc>
      </w:tr>
      <w:tr w:rsidR="00A875FA" w:rsidRPr="00A875FA" w14:paraId="4AC5DA12" w14:textId="77777777" w:rsidTr="00BD2CFA">
        <w:tc>
          <w:tcPr>
            <w:tcW w:w="1615" w:type="dxa"/>
          </w:tcPr>
          <w:p w14:paraId="46FC57CE" w14:textId="77777777" w:rsidR="00A875FA" w:rsidRPr="00A875FA" w:rsidRDefault="00A875FA" w:rsidP="00A875FA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Matematică</w:t>
            </w:r>
          </w:p>
          <w:p w14:paraId="31DD845C" w14:textId="4C2F2070" w:rsidR="00A875FA" w:rsidRPr="00A875FA" w:rsidRDefault="00A875FA" w:rsidP="00A875FA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vAlign w:val="center"/>
          </w:tcPr>
          <w:p w14:paraId="1A2B9CE2" w14:textId="310943D1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93</w:t>
            </w:r>
          </w:p>
        </w:tc>
        <w:tc>
          <w:tcPr>
            <w:tcW w:w="2340" w:type="dxa"/>
            <w:vAlign w:val="center"/>
          </w:tcPr>
          <w:p w14:paraId="162E4D51" w14:textId="5A494269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26</w:t>
            </w:r>
          </w:p>
        </w:tc>
        <w:tc>
          <w:tcPr>
            <w:tcW w:w="2250" w:type="dxa"/>
            <w:vAlign w:val="center"/>
          </w:tcPr>
          <w:p w14:paraId="0958CD48" w14:textId="6D0AE486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32</w:t>
            </w:r>
          </w:p>
        </w:tc>
        <w:tc>
          <w:tcPr>
            <w:tcW w:w="2551" w:type="dxa"/>
            <w:vAlign w:val="center"/>
          </w:tcPr>
          <w:p w14:paraId="2EC8071E" w14:textId="1F406390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35</w:t>
            </w:r>
          </w:p>
        </w:tc>
      </w:tr>
      <w:tr w:rsidR="00A875FA" w:rsidRPr="00A875FA" w14:paraId="29EC01C8" w14:textId="77777777" w:rsidTr="00BD2CFA">
        <w:tc>
          <w:tcPr>
            <w:tcW w:w="1615" w:type="dxa"/>
          </w:tcPr>
          <w:p w14:paraId="234BCC04" w14:textId="241AB8CB" w:rsidR="00A875FA" w:rsidRPr="00A875FA" w:rsidRDefault="00A875FA" w:rsidP="00A875FA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Limba și literatura maternă</w:t>
            </w:r>
          </w:p>
        </w:tc>
        <w:tc>
          <w:tcPr>
            <w:tcW w:w="1440" w:type="dxa"/>
            <w:vAlign w:val="center"/>
          </w:tcPr>
          <w:p w14:paraId="2DDE8960" w14:textId="007252B1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4</w:t>
            </w:r>
          </w:p>
        </w:tc>
        <w:tc>
          <w:tcPr>
            <w:tcW w:w="2340" w:type="dxa"/>
            <w:vAlign w:val="center"/>
          </w:tcPr>
          <w:p w14:paraId="4D48EC22" w14:textId="3CDB0760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4</w:t>
            </w:r>
          </w:p>
        </w:tc>
        <w:tc>
          <w:tcPr>
            <w:tcW w:w="2250" w:type="dxa"/>
            <w:vAlign w:val="center"/>
          </w:tcPr>
          <w:p w14:paraId="0197C067" w14:textId="39B6B4C2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0</w:t>
            </w:r>
          </w:p>
        </w:tc>
        <w:tc>
          <w:tcPr>
            <w:tcW w:w="2551" w:type="dxa"/>
            <w:vAlign w:val="center"/>
          </w:tcPr>
          <w:p w14:paraId="35BCE00C" w14:textId="31415556" w:rsidR="00A875FA" w:rsidRPr="00A875FA" w:rsidRDefault="00A875FA" w:rsidP="00A875FA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 w:rsidRPr="00A875FA"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0</w:t>
            </w:r>
          </w:p>
        </w:tc>
      </w:tr>
    </w:tbl>
    <w:p w14:paraId="0269C6A3" w14:textId="77777777" w:rsidR="00A875FA" w:rsidRPr="00A03545" w:rsidRDefault="00A875FA" w:rsidP="00A03545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333333"/>
          <w:lang w:val="ro-RO"/>
        </w:rPr>
      </w:pPr>
    </w:p>
    <w:p w14:paraId="4F98B017" w14:textId="77777777" w:rsidR="00943028" w:rsidRPr="00D0026C" w:rsidRDefault="00943028" w:rsidP="00A03545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  <w:r w:rsidRPr="00D0026C">
        <w:rPr>
          <w:rFonts w:asciiTheme="majorHAnsi" w:hAnsiTheme="majorHAnsi" w:cs="Arial"/>
          <w:color w:val="auto"/>
          <w:lang w:val="ro-RO"/>
        </w:rPr>
        <w:t xml:space="preserve">Rata de participare a fost de </w:t>
      </w:r>
      <w:r w:rsidRPr="00D0026C">
        <w:rPr>
          <w:rFonts w:asciiTheme="majorHAnsi" w:hAnsiTheme="majorHAnsi" w:cs="Arial"/>
          <w:b/>
          <w:bCs/>
          <w:color w:val="auto"/>
          <w:lang w:val="ro-RO"/>
        </w:rPr>
        <w:t>95,21%:</w:t>
      </w:r>
      <w:r w:rsidRPr="00D0026C">
        <w:rPr>
          <w:rFonts w:asciiTheme="majorHAnsi" w:hAnsiTheme="majorHAnsi" w:cs="Arial"/>
          <w:color w:val="auto"/>
          <w:lang w:val="ro-RO"/>
        </w:rPr>
        <w:t xml:space="preserve"> 2664 de candidați prezenți, dintr-un total de 2798 de elevi înscriși.</w:t>
      </w:r>
      <w:r w:rsidR="00ED0092" w:rsidRPr="00D0026C">
        <w:rPr>
          <w:rFonts w:asciiTheme="majorHAnsi" w:hAnsiTheme="majorHAnsi" w:cs="Arial"/>
          <w:color w:val="auto"/>
          <w:lang w:val="ro-RO"/>
        </w:rPr>
        <w:t xml:space="preserve"> Niciun candidat nu a fost eliminat.</w:t>
      </w:r>
    </w:p>
    <w:p w14:paraId="67085A14" w14:textId="77777777" w:rsidR="00943028" w:rsidRPr="00D0026C" w:rsidRDefault="00943028" w:rsidP="00A03545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</w:p>
    <w:p w14:paraId="57FBF98C" w14:textId="2FA84FC1" w:rsidR="00943028" w:rsidRPr="00D0026C" w:rsidRDefault="00943028" w:rsidP="00A03545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  <w:r w:rsidRPr="00D0026C">
        <w:rPr>
          <w:rFonts w:asciiTheme="majorHAnsi" w:hAnsiTheme="majorHAnsi"/>
          <w:color w:val="auto"/>
        </w:rPr>
        <w:t xml:space="preserve">Media de admitere, pe baza căreia se realizează înscrierea în clasa </w:t>
      </w:r>
      <w:proofErr w:type="gramStart"/>
      <w:r w:rsidRPr="00D0026C">
        <w:rPr>
          <w:rFonts w:asciiTheme="majorHAnsi" w:hAnsiTheme="majorHAnsi"/>
          <w:color w:val="auto"/>
        </w:rPr>
        <w:t>a</w:t>
      </w:r>
      <w:proofErr w:type="gramEnd"/>
      <w:r w:rsidRPr="00D0026C">
        <w:rPr>
          <w:rFonts w:asciiTheme="majorHAnsi" w:hAnsiTheme="majorHAnsi"/>
          <w:color w:val="auto"/>
        </w:rPr>
        <w:t xml:space="preserve"> IX-a de liceu a absolvenților învățământului gimnazial, este media generală la evaluarea națională susținută de absolvenții clasei a VIII-a, calculată ca medie aritmetică, cu două zecimale, fără rotunjire, a notelor obținute la probele din cadrul Evaluării Naționale.</w:t>
      </w:r>
    </w:p>
    <w:p w14:paraId="28BB533F" w14:textId="77777777" w:rsidR="00ED0092" w:rsidRPr="00D0026C" w:rsidRDefault="00ED0092" w:rsidP="00A03545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</w:p>
    <w:p w14:paraId="0BEB30F1" w14:textId="0B3940E2" w:rsidR="00ED0092" w:rsidRPr="00D0026C" w:rsidRDefault="00ED0092" w:rsidP="00A03545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auto"/>
          <w:lang w:val="ro-RO"/>
        </w:rPr>
      </w:pPr>
      <w:r w:rsidRPr="00D0026C">
        <w:rPr>
          <w:rFonts w:asciiTheme="majorHAnsi" w:hAnsiTheme="majorHAnsi" w:cs="Arial"/>
          <w:color w:val="auto"/>
          <w:lang w:val="ro-RO"/>
        </w:rPr>
        <w:t xml:space="preserve">Completarea opțiunilor în fișele de înscriere de către absolvenții clasei a VIII-a și de către părinții acestora, asistați de diriginții claselor a VIII-a, se va derula în perioada </w:t>
      </w:r>
      <w:r w:rsidR="00850CC9" w:rsidRPr="00D0026C">
        <w:rPr>
          <w:rFonts w:asciiTheme="majorHAnsi" w:hAnsiTheme="majorHAnsi" w:cs="Arial"/>
          <w:color w:val="auto"/>
          <w:lang w:val="ro-RO"/>
        </w:rPr>
        <w:t>6</w:t>
      </w:r>
      <w:r w:rsidRPr="00D0026C">
        <w:rPr>
          <w:rFonts w:asciiTheme="majorHAnsi" w:hAnsiTheme="majorHAnsi" w:cs="Arial"/>
          <w:color w:val="auto"/>
          <w:lang w:val="ro-RO"/>
        </w:rPr>
        <w:t xml:space="preserve"> - 1</w:t>
      </w:r>
      <w:r w:rsidR="00850CC9" w:rsidRPr="00D0026C">
        <w:rPr>
          <w:rFonts w:asciiTheme="majorHAnsi" w:hAnsiTheme="majorHAnsi" w:cs="Arial"/>
          <w:color w:val="auto"/>
          <w:lang w:val="ro-RO"/>
        </w:rPr>
        <w:t>7</w:t>
      </w:r>
      <w:r w:rsidRPr="00D0026C">
        <w:rPr>
          <w:rFonts w:asciiTheme="majorHAnsi" w:hAnsiTheme="majorHAnsi" w:cs="Arial"/>
          <w:color w:val="auto"/>
          <w:lang w:val="ro-RO"/>
        </w:rPr>
        <w:t xml:space="preserve"> iulie și va fi urmată de repartizarea computerizată în învățământul liceal de stat (1</w:t>
      </w:r>
      <w:r w:rsidR="00850CC9" w:rsidRPr="00D0026C">
        <w:rPr>
          <w:rFonts w:asciiTheme="majorHAnsi" w:hAnsiTheme="majorHAnsi" w:cs="Arial"/>
          <w:color w:val="auto"/>
          <w:lang w:val="ro-RO"/>
        </w:rPr>
        <w:t>9</w:t>
      </w:r>
      <w:r w:rsidRPr="00D0026C">
        <w:rPr>
          <w:rFonts w:asciiTheme="majorHAnsi" w:hAnsiTheme="majorHAnsi" w:cs="Arial"/>
          <w:color w:val="auto"/>
          <w:lang w:val="ro-RO"/>
        </w:rPr>
        <w:t xml:space="preserve"> iulie).</w:t>
      </w:r>
    </w:p>
    <w:p w14:paraId="08E87B38" w14:textId="77777777" w:rsidR="00ED0092" w:rsidRPr="00A03545" w:rsidRDefault="00ED0092" w:rsidP="00A03545">
      <w:pPr>
        <w:pStyle w:val="Default"/>
        <w:spacing w:line="276" w:lineRule="auto"/>
        <w:ind w:firstLine="720"/>
        <w:jc w:val="both"/>
        <w:rPr>
          <w:rFonts w:asciiTheme="majorHAnsi" w:hAnsiTheme="majorHAnsi" w:cs="Arial"/>
          <w:color w:val="333333"/>
          <w:lang w:val="ro-RO"/>
        </w:rPr>
      </w:pPr>
    </w:p>
    <w:p w14:paraId="14066C83" w14:textId="58C14106" w:rsidR="00731658" w:rsidRPr="00A03545" w:rsidRDefault="005F3305" w:rsidP="00A03545">
      <w:pPr>
        <w:pStyle w:val="Default"/>
        <w:spacing w:line="276" w:lineRule="auto"/>
        <w:ind w:firstLine="720"/>
        <w:jc w:val="both"/>
        <w:rPr>
          <w:rFonts w:asciiTheme="majorHAnsi" w:hAnsiTheme="majorHAnsi"/>
          <w:b/>
          <w:lang w:val="ro-RO"/>
        </w:rPr>
      </w:pPr>
      <w:proofErr w:type="spellStart"/>
      <w:r w:rsidRPr="00A03545">
        <w:rPr>
          <w:rFonts w:asciiTheme="majorHAnsi" w:hAnsiTheme="majorHAnsi"/>
          <w:b/>
        </w:rPr>
        <w:t>Istoric</w:t>
      </w:r>
      <w:proofErr w:type="spellEnd"/>
      <w:r w:rsidR="00731658" w:rsidRPr="00A03545">
        <w:rPr>
          <w:rFonts w:asciiTheme="majorHAnsi" w:hAnsiTheme="majorHAnsi"/>
          <w:b/>
        </w:rPr>
        <w:t xml:space="preserve"> </w:t>
      </w:r>
      <w:proofErr w:type="spellStart"/>
      <w:r w:rsidR="00731658" w:rsidRPr="00A03545">
        <w:rPr>
          <w:rFonts w:asciiTheme="majorHAnsi" w:hAnsiTheme="majorHAnsi"/>
          <w:b/>
        </w:rPr>
        <w:t>rezultate</w:t>
      </w:r>
      <w:proofErr w:type="spellEnd"/>
      <w:r w:rsidR="00731658" w:rsidRPr="00A03545">
        <w:rPr>
          <w:rFonts w:asciiTheme="majorHAnsi" w:hAnsiTheme="majorHAnsi"/>
          <w:b/>
        </w:rPr>
        <w:t xml:space="preserve"> </w:t>
      </w:r>
      <w:r w:rsidR="00A0281B" w:rsidRPr="00A03545">
        <w:rPr>
          <w:rFonts w:asciiTheme="majorHAnsi" w:hAnsiTheme="majorHAnsi"/>
          <w:b/>
        </w:rPr>
        <w:t xml:space="preserve">finale </w:t>
      </w:r>
      <w:r w:rsidR="00731658" w:rsidRPr="00A03545">
        <w:rPr>
          <w:rFonts w:asciiTheme="majorHAnsi" w:hAnsiTheme="majorHAnsi"/>
          <w:b/>
        </w:rPr>
        <w:t xml:space="preserve">EVALUAREA NAȚIONALĂ </w:t>
      </w:r>
      <w:r w:rsidR="00771E1A" w:rsidRPr="00A03545">
        <w:rPr>
          <w:rFonts w:asciiTheme="majorHAnsi" w:hAnsiTheme="majorHAnsi"/>
          <w:b/>
        </w:rPr>
        <w:t xml:space="preserve">– </w:t>
      </w:r>
      <w:proofErr w:type="spellStart"/>
      <w:r w:rsidR="00771E1A" w:rsidRPr="00A03545">
        <w:rPr>
          <w:rFonts w:asciiTheme="majorHAnsi" w:hAnsiTheme="majorHAnsi"/>
          <w:b/>
        </w:rPr>
        <w:t>jude</w:t>
      </w:r>
      <w:proofErr w:type="spellEnd"/>
      <w:r w:rsidR="00771E1A" w:rsidRPr="00A03545">
        <w:rPr>
          <w:rFonts w:asciiTheme="majorHAnsi" w:hAnsiTheme="majorHAnsi"/>
          <w:b/>
          <w:lang w:val="ro-RO"/>
        </w:rPr>
        <w:t>țul HUNEDOARA</w:t>
      </w:r>
    </w:p>
    <w:p w14:paraId="557D8779" w14:textId="77777777" w:rsidR="00731658" w:rsidRPr="00A03545" w:rsidRDefault="00731658" w:rsidP="00A03545">
      <w:pPr>
        <w:pStyle w:val="Default"/>
        <w:spacing w:line="276" w:lineRule="auto"/>
        <w:ind w:firstLine="720"/>
        <w:jc w:val="both"/>
        <w:rPr>
          <w:rFonts w:asciiTheme="majorHAnsi" w:hAnsiTheme="maj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8"/>
        <w:gridCol w:w="2021"/>
        <w:gridCol w:w="2594"/>
        <w:gridCol w:w="2332"/>
        <w:gridCol w:w="1891"/>
      </w:tblGrid>
      <w:tr w:rsidR="00731658" w:rsidRPr="00A03545" w14:paraId="56AADCB8" w14:textId="77777777" w:rsidTr="00D0026C">
        <w:trPr>
          <w:jc w:val="center"/>
        </w:trPr>
        <w:tc>
          <w:tcPr>
            <w:tcW w:w="738" w:type="dxa"/>
          </w:tcPr>
          <w:p w14:paraId="4BC31B67" w14:textId="77777777" w:rsidR="00731658" w:rsidRPr="00A03545" w:rsidRDefault="00731658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Cs/>
              </w:rPr>
            </w:pPr>
            <w:r w:rsidRPr="00A03545">
              <w:rPr>
                <w:rFonts w:asciiTheme="majorHAnsi" w:hAnsiTheme="majorHAnsi"/>
                <w:bCs/>
              </w:rPr>
              <w:t>Nr.</w:t>
            </w:r>
          </w:p>
          <w:p w14:paraId="16FF0E38" w14:textId="77777777" w:rsidR="00731658" w:rsidRPr="00A03545" w:rsidRDefault="00731658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Cs/>
              </w:rPr>
            </w:pPr>
            <w:proofErr w:type="spellStart"/>
            <w:r w:rsidRPr="00A03545">
              <w:rPr>
                <w:rFonts w:asciiTheme="majorHAnsi" w:hAnsiTheme="majorHAnsi"/>
                <w:bCs/>
              </w:rPr>
              <w:t>crt</w:t>
            </w:r>
            <w:proofErr w:type="spellEnd"/>
            <w:r w:rsidRPr="00A03545">
              <w:rPr>
                <w:rFonts w:asciiTheme="majorHAnsi" w:hAnsiTheme="majorHAnsi"/>
                <w:bCs/>
              </w:rPr>
              <w:t>.</w:t>
            </w:r>
          </w:p>
        </w:tc>
        <w:tc>
          <w:tcPr>
            <w:tcW w:w="2021" w:type="dxa"/>
          </w:tcPr>
          <w:p w14:paraId="51D13EFA" w14:textId="77777777" w:rsidR="00731658" w:rsidRPr="00A03545" w:rsidRDefault="00731658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Cs/>
              </w:rPr>
            </w:pPr>
            <w:r w:rsidRPr="00A03545">
              <w:rPr>
                <w:rFonts w:asciiTheme="majorHAnsi" w:hAnsiTheme="majorHAnsi"/>
                <w:bCs/>
              </w:rPr>
              <w:t xml:space="preserve">An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școlar</w:t>
            </w:r>
            <w:proofErr w:type="spellEnd"/>
          </w:p>
        </w:tc>
        <w:tc>
          <w:tcPr>
            <w:tcW w:w="2594" w:type="dxa"/>
          </w:tcPr>
          <w:p w14:paraId="6369E558" w14:textId="77777777" w:rsidR="00731658" w:rsidRPr="00A03545" w:rsidRDefault="00731658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Cs/>
              </w:rPr>
            </w:pPr>
            <w:proofErr w:type="spellStart"/>
            <w:r w:rsidRPr="00A03545">
              <w:rPr>
                <w:rFonts w:asciiTheme="majorHAnsi" w:hAnsiTheme="majorHAnsi"/>
                <w:bCs/>
              </w:rPr>
              <w:t>Procentul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mediilor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peste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5 la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nivelul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județului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Hunedoara</w:t>
            </w:r>
          </w:p>
        </w:tc>
        <w:tc>
          <w:tcPr>
            <w:tcW w:w="2332" w:type="dxa"/>
          </w:tcPr>
          <w:p w14:paraId="709049B7" w14:textId="550DB910" w:rsidR="00731658" w:rsidRPr="00A03545" w:rsidRDefault="00731658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Cs/>
              </w:rPr>
            </w:pPr>
            <w:proofErr w:type="spellStart"/>
            <w:r w:rsidRPr="00A03545">
              <w:rPr>
                <w:rFonts w:asciiTheme="majorHAnsi" w:hAnsiTheme="majorHAnsi"/>
                <w:bCs/>
              </w:rPr>
              <w:t>Procentul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mediilor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peste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5 la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nivel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</w:t>
            </w:r>
            <w:r w:rsidR="00487C3A" w:rsidRPr="00A03545">
              <w:rPr>
                <w:rFonts w:asciiTheme="majorHAnsi" w:hAnsiTheme="majorHAnsi"/>
                <w:bCs/>
              </w:rPr>
              <w:t>national</w:t>
            </w:r>
          </w:p>
        </w:tc>
        <w:tc>
          <w:tcPr>
            <w:tcW w:w="1891" w:type="dxa"/>
          </w:tcPr>
          <w:p w14:paraId="6A68EF22" w14:textId="77777777" w:rsidR="00731658" w:rsidRPr="00A03545" w:rsidRDefault="00731658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Cs/>
              </w:rPr>
            </w:pPr>
            <w:r w:rsidRPr="00A03545">
              <w:rPr>
                <w:rFonts w:asciiTheme="majorHAnsi" w:hAnsiTheme="majorHAnsi"/>
                <w:bCs/>
              </w:rPr>
              <w:t xml:space="preserve">Nr.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medii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de 10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în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</w:t>
            </w:r>
            <w:proofErr w:type="spellStart"/>
            <w:r w:rsidRPr="00A03545">
              <w:rPr>
                <w:rFonts w:asciiTheme="majorHAnsi" w:hAnsiTheme="majorHAnsi"/>
                <w:bCs/>
              </w:rPr>
              <w:t>județul</w:t>
            </w:r>
            <w:proofErr w:type="spellEnd"/>
            <w:r w:rsidRPr="00A03545">
              <w:rPr>
                <w:rFonts w:asciiTheme="majorHAnsi" w:hAnsiTheme="majorHAnsi"/>
                <w:bCs/>
              </w:rPr>
              <w:t xml:space="preserve"> Hunedoara</w:t>
            </w:r>
          </w:p>
        </w:tc>
      </w:tr>
      <w:tr w:rsidR="00A03545" w:rsidRPr="00A03545" w14:paraId="6D6426E9" w14:textId="77777777" w:rsidTr="00D0026C">
        <w:trPr>
          <w:jc w:val="center"/>
        </w:trPr>
        <w:tc>
          <w:tcPr>
            <w:tcW w:w="738" w:type="dxa"/>
          </w:tcPr>
          <w:p w14:paraId="69B7AA6B" w14:textId="5EF2F90C" w:rsidR="00A03545" w:rsidRPr="00A03545" w:rsidRDefault="00A03545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1</w:t>
            </w:r>
          </w:p>
        </w:tc>
        <w:tc>
          <w:tcPr>
            <w:tcW w:w="2021" w:type="dxa"/>
          </w:tcPr>
          <w:p w14:paraId="4611B8F1" w14:textId="32786B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A03545">
              <w:rPr>
                <w:rFonts w:asciiTheme="majorHAnsi" w:hAnsiTheme="majorHAnsi"/>
                <w:color w:val="auto"/>
              </w:rPr>
              <w:t>2022-2023</w:t>
            </w:r>
          </w:p>
        </w:tc>
        <w:tc>
          <w:tcPr>
            <w:tcW w:w="2594" w:type="dxa"/>
          </w:tcPr>
          <w:p w14:paraId="30F0C8DF" w14:textId="5EC46301" w:rsidR="00A03545" w:rsidRPr="00A03545" w:rsidRDefault="00396E46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>
              <w:rPr>
                <w:rFonts w:asciiTheme="majorHAnsi" w:hAnsiTheme="majorHAnsi"/>
                <w:color w:val="auto"/>
              </w:rPr>
              <w:t>75,10%</w:t>
            </w:r>
          </w:p>
        </w:tc>
        <w:tc>
          <w:tcPr>
            <w:tcW w:w="2332" w:type="dxa"/>
          </w:tcPr>
          <w:p w14:paraId="2056EC41" w14:textId="3BA8FC88" w:rsidR="00A03545" w:rsidRPr="00A03545" w:rsidRDefault="00396E46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>
              <w:rPr>
                <w:rFonts w:asciiTheme="majorHAnsi" w:hAnsiTheme="majorHAnsi"/>
                <w:color w:val="auto"/>
              </w:rPr>
              <w:t>76,4|%</w:t>
            </w:r>
          </w:p>
        </w:tc>
        <w:tc>
          <w:tcPr>
            <w:tcW w:w="1891" w:type="dxa"/>
          </w:tcPr>
          <w:p w14:paraId="41B239E7" w14:textId="1A31D69D" w:rsidR="00A03545" w:rsidRPr="00A03545" w:rsidRDefault="00004E2D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A875FA">
              <w:rPr>
                <w:rFonts w:asciiTheme="majorHAnsi" w:hAnsiTheme="majorHAnsi"/>
                <w:color w:val="auto"/>
              </w:rPr>
              <w:t>6</w:t>
            </w:r>
          </w:p>
        </w:tc>
      </w:tr>
      <w:tr w:rsidR="00A03545" w:rsidRPr="00A03545" w14:paraId="37448007" w14:textId="77777777" w:rsidTr="00D0026C">
        <w:trPr>
          <w:jc w:val="center"/>
        </w:trPr>
        <w:tc>
          <w:tcPr>
            <w:tcW w:w="738" w:type="dxa"/>
          </w:tcPr>
          <w:p w14:paraId="167AF98F" w14:textId="2A492B3C" w:rsidR="00A03545" w:rsidRPr="00A03545" w:rsidRDefault="00A03545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2</w:t>
            </w:r>
          </w:p>
        </w:tc>
        <w:tc>
          <w:tcPr>
            <w:tcW w:w="2021" w:type="dxa"/>
          </w:tcPr>
          <w:p w14:paraId="06C4AE42" w14:textId="0738DABA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A03545">
              <w:rPr>
                <w:rFonts w:asciiTheme="majorHAnsi" w:hAnsiTheme="majorHAnsi"/>
                <w:color w:val="auto"/>
              </w:rPr>
              <w:t>2021-2022</w:t>
            </w:r>
          </w:p>
        </w:tc>
        <w:tc>
          <w:tcPr>
            <w:tcW w:w="2594" w:type="dxa"/>
          </w:tcPr>
          <w:p w14:paraId="425DBC25" w14:textId="3A4949AB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A03545">
              <w:rPr>
                <w:rFonts w:asciiTheme="majorHAnsi" w:hAnsiTheme="majorHAnsi"/>
                <w:color w:val="auto"/>
              </w:rPr>
              <w:t>81,60 %</w:t>
            </w:r>
          </w:p>
        </w:tc>
        <w:tc>
          <w:tcPr>
            <w:tcW w:w="2332" w:type="dxa"/>
          </w:tcPr>
          <w:p w14:paraId="2107AAB0" w14:textId="41AF0410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FF0000"/>
              </w:rPr>
            </w:pPr>
            <w:r w:rsidRPr="00A03545">
              <w:rPr>
                <w:rFonts w:asciiTheme="majorHAnsi" w:hAnsiTheme="majorHAnsi"/>
                <w:color w:val="auto"/>
              </w:rPr>
              <w:t>82,40%</w:t>
            </w:r>
          </w:p>
        </w:tc>
        <w:tc>
          <w:tcPr>
            <w:tcW w:w="1891" w:type="dxa"/>
          </w:tcPr>
          <w:p w14:paraId="3E2BF436" w14:textId="26A08506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FF0000"/>
              </w:rPr>
            </w:pPr>
            <w:r w:rsidRPr="00A03545">
              <w:rPr>
                <w:rFonts w:asciiTheme="majorHAnsi" w:hAnsiTheme="majorHAnsi"/>
                <w:color w:val="auto"/>
              </w:rPr>
              <w:t>1</w:t>
            </w:r>
          </w:p>
        </w:tc>
      </w:tr>
      <w:tr w:rsidR="00A03545" w:rsidRPr="00A03545" w14:paraId="46E6DAE9" w14:textId="77777777" w:rsidTr="00D0026C">
        <w:trPr>
          <w:jc w:val="center"/>
        </w:trPr>
        <w:tc>
          <w:tcPr>
            <w:tcW w:w="738" w:type="dxa"/>
          </w:tcPr>
          <w:p w14:paraId="020EB949" w14:textId="540C6986" w:rsidR="00A03545" w:rsidRPr="00A03545" w:rsidRDefault="00A03545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3</w:t>
            </w:r>
          </w:p>
        </w:tc>
        <w:tc>
          <w:tcPr>
            <w:tcW w:w="2021" w:type="dxa"/>
          </w:tcPr>
          <w:p w14:paraId="09E6DEB2" w14:textId="26AE137F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2020-2021</w:t>
            </w:r>
          </w:p>
        </w:tc>
        <w:tc>
          <w:tcPr>
            <w:tcW w:w="2594" w:type="dxa"/>
          </w:tcPr>
          <w:p w14:paraId="78F9F67B" w14:textId="3DADC630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75,41%</w:t>
            </w:r>
          </w:p>
        </w:tc>
        <w:tc>
          <w:tcPr>
            <w:tcW w:w="2332" w:type="dxa"/>
          </w:tcPr>
          <w:p w14:paraId="2871B6C6" w14:textId="05260BD9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76,90%</w:t>
            </w:r>
          </w:p>
        </w:tc>
        <w:tc>
          <w:tcPr>
            <w:tcW w:w="1891" w:type="dxa"/>
          </w:tcPr>
          <w:p w14:paraId="2D7D9C6D" w14:textId="4E98EBA4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0</w:t>
            </w:r>
          </w:p>
        </w:tc>
      </w:tr>
      <w:tr w:rsidR="00A03545" w:rsidRPr="00A03545" w14:paraId="22379C7E" w14:textId="77777777" w:rsidTr="00D0026C">
        <w:trPr>
          <w:jc w:val="center"/>
        </w:trPr>
        <w:tc>
          <w:tcPr>
            <w:tcW w:w="738" w:type="dxa"/>
          </w:tcPr>
          <w:p w14:paraId="3847C70A" w14:textId="7B391384" w:rsidR="00A03545" w:rsidRPr="00A03545" w:rsidRDefault="00A03545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4</w:t>
            </w:r>
          </w:p>
        </w:tc>
        <w:tc>
          <w:tcPr>
            <w:tcW w:w="2021" w:type="dxa"/>
          </w:tcPr>
          <w:p w14:paraId="34AB89E0" w14:textId="4976FFC5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2019-2020</w:t>
            </w:r>
          </w:p>
        </w:tc>
        <w:tc>
          <w:tcPr>
            <w:tcW w:w="2594" w:type="dxa"/>
          </w:tcPr>
          <w:p w14:paraId="33D5158A" w14:textId="37B070C1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75,70%</w:t>
            </w:r>
          </w:p>
        </w:tc>
        <w:tc>
          <w:tcPr>
            <w:tcW w:w="2332" w:type="dxa"/>
          </w:tcPr>
          <w:p w14:paraId="10A82DB2" w14:textId="2146427E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76,20%</w:t>
            </w:r>
          </w:p>
        </w:tc>
        <w:tc>
          <w:tcPr>
            <w:tcW w:w="1891" w:type="dxa"/>
          </w:tcPr>
          <w:p w14:paraId="1EEDC1FC" w14:textId="6F467B36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10</w:t>
            </w:r>
          </w:p>
        </w:tc>
      </w:tr>
      <w:tr w:rsidR="00A03545" w:rsidRPr="00A03545" w14:paraId="1D12982E" w14:textId="77777777" w:rsidTr="00D0026C">
        <w:trPr>
          <w:jc w:val="center"/>
        </w:trPr>
        <w:tc>
          <w:tcPr>
            <w:tcW w:w="738" w:type="dxa"/>
          </w:tcPr>
          <w:p w14:paraId="4A7B4D3D" w14:textId="57AEA6FD" w:rsidR="00A03545" w:rsidRPr="00A03545" w:rsidRDefault="00A03545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5</w:t>
            </w:r>
          </w:p>
        </w:tc>
        <w:tc>
          <w:tcPr>
            <w:tcW w:w="2021" w:type="dxa"/>
          </w:tcPr>
          <w:p w14:paraId="774EF13A" w14:textId="226CEF6A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2018-2019</w:t>
            </w:r>
          </w:p>
        </w:tc>
        <w:tc>
          <w:tcPr>
            <w:tcW w:w="2594" w:type="dxa"/>
          </w:tcPr>
          <w:p w14:paraId="2A8936A2" w14:textId="3D91C70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74,20%</w:t>
            </w:r>
          </w:p>
        </w:tc>
        <w:tc>
          <w:tcPr>
            <w:tcW w:w="2332" w:type="dxa"/>
          </w:tcPr>
          <w:p w14:paraId="6D01A25E" w14:textId="1F71A282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73,20%</w:t>
            </w:r>
          </w:p>
        </w:tc>
        <w:tc>
          <w:tcPr>
            <w:tcW w:w="1891" w:type="dxa"/>
          </w:tcPr>
          <w:p w14:paraId="72BECEDB" w14:textId="4CC3A446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6</w:t>
            </w:r>
          </w:p>
        </w:tc>
      </w:tr>
      <w:tr w:rsidR="00A03545" w:rsidRPr="00A03545" w14:paraId="5BED1ABB" w14:textId="77777777" w:rsidTr="00D0026C">
        <w:trPr>
          <w:jc w:val="center"/>
        </w:trPr>
        <w:tc>
          <w:tcPr>
            <w:tcW w:w="738" w:type="dxa"/>
          </w:tcPr>
          <w:p w14:paraId="73E251DD" w14:textId="62491173" w:rsidR="00A03545" w:rsidRPr="00A03545" w:rsidRDefault="00A03545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6</w:t>
            </w:r>
          </w:p>
        </w:tc>
        <w:tc>
          <w:tcPr>
            <w:tcW w:w="2021" w:type="dxa"/>
          </w:tcPr>
          <w:p w14:paraId="4C6B6F04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2017-2018</w:t>
            </w:r>
          </w:p>
        </w:tc>
        <w:tc>
          <w:tcPr>
            <w:tcW w:w="2594" w:type="dxa"/>
          </w:tcPr>
          <w:p w14:paraId="508EBD4D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74,84%</w:t>
            </w:r>
          </w:p>
        </w:tc>
        <w:tc>
          <w:tcPr>
            <w:tcW w:w="2332" w:type="dxa"/>
          </w:tcPr>
          <w:p w14:paraId="0F010C71" w14:textId="65741AAF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73,60%</w:t>
            </w:r>
          </w:p>
        </w:tc>
        <w:tc>
          <w:tcPr>
            <w:tcW w:w="1891" w:type="dxa"/>
          </w:tcPr>
          <w:p w14:paraId="3646F9E2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2</w:t>
            </w:r>
          </w:p>
        </w:tc>
      </w:tr>
      <w:tr w:rsidR="00A03545" w:rsidRPr="00A03545" w14:paraId="6B02D652" w14:textId="77777777" w:rsidTr="00D0026C">
        <w:trPr>
          <w:jc w:val="center"/>
        </w:trPr>
        <w:tc>
          <w:tcPr>
            <w:tcW w:w="738" w:type="dxa"/>
          </w:tcPr>
          <w:p w14:paraId="32276AA6" w14:textId="282F44F1" w:rsidR="00A03545" w:rsidRPr="00A03545" w:rsidRDefault="00A03545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</w:t>
            </w:r>
          </w:p>
        </w:tc>
        <w:tc>
          <w:tcPr>
            <w:tcW w:w="2021" w:type="dxa"/>
          </w:tcPr>
          <w:p w14:paraId="2D333FAB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2016-2017</w:t>
            </w:r>
          </w:p>
        </w:tc>
        <w:tc>
          <w:tcPr>
            <w:tcW w:w="2594" w:type="dxa"/>
          </w:tcPr>
          <w:p w14:paraId="221E4309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76,18%</w:t>
            </w:r>
          </w:p>
        </w:tc>
        <w:tc>
          <w:tcPr>
            <w:tcW w:w="2332" w:type="dxa"/>
          </w:tcPr>
          <w:p w14:paraId="7DFE87C8" w14:textId="1624EA89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77,00%</w:t>
            </w:r>
          </w:p>
        </w:tc>
        <w:tc>
          <w:tcPr>
            <w:tcW w:w="1891" w:type="dxa"/>
          </w:tcPr>
          <w:p w14:paraId="28AC09DB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</w:t>
            </w:r>
          </w:p>
        </w:tc>
      </w:tr>
      <w:tr w:rsidR="00A03545" w:rsidRPr="00A03545" w14:paraId="4906AEF9" w14:textId="77777777" w:rsidTr="00D0026C">
        <w:trPr>
          <w:jc w:val="center"/>
        </w:trPr>
        <w:tc>
          <w:tcPr>
            <w:tcW w:w="738" w:type="dxa"/>
          </w:tcPr>
          <w:p w14:paraId="66E4F7BB" w14:textId="38749510" w:rsidR="00A03545" w:rsidRPr="00A03545" w:rsidRDefault="00A03545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8</w:t>
            </w:r>
          </w:p>
        </w:tc>
        <w:tc>
          <w:tcPr>
            <w:tcW w:w="2021" w:type="dxa"/>
          </w:tcPr>
          <w:p w14:paraId="7900A928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2015-2016</w:t>
            </w:r>
          </w:p>
        </w:tc>
        <w:tc>
          <w:tcPr>
            <w:tcW w:w="2594" w:type="dxa"/>
          </w:tcPr>
          <w:p w14:paraId="296656C6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78,18%</w:t>
            </w:r>
          </w:p>
        </w:tc>
        <w:tc>
          <w:tcPr>
            <w:tcW w:w="2332" w:type="dxa"/>
          </w:tcPr>
          <w:p w14:paraId="561BAB7E" w14:textId="3230940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75,10%</w:t>
            </w:r>
          </w:p>
        </w:tc>
        <w:tc>
          <w:tcPr>
            <w:tcW w:w="1891" w:type="dxa"/>
          </w:tcPr>
          <w:p w14:paraId="7E8ED823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1</w:t>
            </w:r>
          </w:p>
        </w:tc>
      </w:tr>
      <w:tr w:rsidR="00A03545" w:rsidRPr="00A03545" w14:paraId="5FFF87BA" w14:textId="77777777" w:rsidTr="00D0026C">
        <w:trPr>
          <w:jc w:val="center"/>
        </w:trPr>
        <w:tc>
          <w:tcPr>
            <w:tcW w:w="738" w:type="dxa"/>
          </w:tcPr>
          <w:p w14:paraId="207374D4" w14:textId="6B875389" w:rsidR="00A03545" w:rsidRPr="00A03545" w:rsidRDefault="00A03545" w:rsidP="00A03545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9</w:t>
            </w:r>
          </w:p>
        </w:tc>
        <w:tc>
          <w:tcPr>
            <w:tcW w:w="2021" w:type="dxa"/>
          </w:tcPr>
          <w:p w14:paraId="0855B1DA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2014-2015</w:t>
            </w:r>
          </w:p>
        </w:tc>
        <w:tc>
          <w:tcPr>
            <w:tcW w:w="2594" w:type="dxa"/>
          </w:tcPr>
          <w:p w14:paraId="5A949A96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79,46%</w:t>
            </w:r>
          </w:p>
        </w:tc>
        <w:tc>
          <w:tcPr>
            <w:tcW w:w="2332" w:type="dxa"/>
          </w:tcPr>
          <w:p w14:paraId="11FB54A5" w14:textId="0CAB8BF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79,40%</w:t>
            </w:r>
          </w:p>
        </w:tc>
        <w:tc>
          <w:tcPr>
            <w:tcW w:w="1891" w:type="dxa"/>
          </w:tcPr>
          <w:p w14:paraId="71EB03D9" w14:textId="77777777" w:rsidR="00A03545" w:rsidRPr="00A03545" w:rsidRDefault="00A03545" w:rsidP="00A03545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A03545">
              <w:rPr>
                <w:rFonts w:asciiTheme="majorHAnsi" w:hAnsiTheme="majorHAnsi"/>
              </w:rPr>
              <w:t>4</w:t>
            </w:r>
          </w:p>
        </w:tc>
      </w:tr>
    </w:tbl>
    <w:p w14:paraId="6321A060" w14:textId="478B0568" w:rsidR="00F619B6" w:rsidRPr="00A03545" w:rsidRDefault="00190F2F" w:rsidP="00A03545">
      <w:pPr>
        <w:ind w:firstLine="720"/>
        <w:rPr>
          <w:rFonts w:asciiTheme="majorHAnsi" w:hAnsiTheme="majorHAnsi"/>
          <w:sz w:val="24"/>
          <w:szCs w:val="24"/>
        </w:rPr>
      </w:pPr>
      <w:r w:rsidRPr="00A03545">
        <w:rPr>
          <w:rFonts w:asciiTheme="majorHAnsi" w:hAnsiTheme="majorHAnsi"/>
          <w:sz w:val="24"/>
          <w:szCs w:val="24"/>
        </w:rPr>
        <w:t>Biroul de presă al Inspectoratului Școlar Județean Hunedoara</w:t>
      </w:r>
    </w:p>
    <w:sectPr w:rsidR="00F619B6" w:rsidRPr="00A03545" w:rsidSect="00EA6515">
      <w:headerReference w:type="default" r:id="rId8"/>
      <w:footerReference w:type="default" r:id="rId9"/>
      <w:pgSz w:w="11906" w:h="16838" w:code="9"/>
      <w:pgMar w:top="1560" w:right="707" w:bottom="1276" w:left="993" w:header="0" w:footer="2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8505B" w14:textId="77777777" w:rsidR="00452DF1" w:rsidRDefault="00452DF1" w:rsidP="009772BD">
      <w:r>
        <w:separator/>
      </w:r>
    </w:p>
  </w:endnote>
  <w:endnote w:type="continuationSeparator" w:id="0">
    <w:p w14:paraId="756986C2" w14:textId="77777777" w:rsidR="00452DF1" w:rsidRDefault="00452DF1" w:rsidP="0097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C8E68" w14:textId="6AFDD1B6" w:rsidR="0050746E" w:rsidRPr="0050746E" w:rsidRDefault="0050746E" w:rsidP="0050746E">
    <w:pPr>
      <w:pStyle w:val="Header"/>
      <w:tabs>
        <w:tab w:val="left" w:pos="142"/>
      </w:tabs>
    </w:pPr>
    <w:r>
      <w:t xml:space="preserve">           </w:t>
    </w:r>
  </w:p>
  <w:p w14:paraId="445438F1" w14:textId="77777777" w:rsidR="0029426D" w:rsidRPr="00285DD0" w:rsidRDefault="00452DF1" w:rsidP="00943028">
    <w:pPr>
      <w:pStyle w:val="Footer"/>
      <w:tabs>
        <w:tab w:val="right" w:pos="0"/>
      </w:tabs>
      <w:spacing w:before="0"/>
      <w:ind w:right="36" w:hanging="90"/>
      <w:jc w:val="right"/>
      <w:rPr>
        <w:rFonts w:ascii="Times New Roman" w:hAnsi="Times New Roman"/>
        <w:b/>
        <w:color w:val="0F243E"/>
        <w:sz w:val="14"/>
        <w:szCs w:val="14"/>
      </w:rPr>
    </w:pPr>
    <w:r>
      <w:rPr>
        <w:sz w:val="14"/>
        <w:szCs w:val="14"/>
      </w:rPr>
      <w:pict w14:anchorId="2D8E3A02">
        <v:rect id="_x0000_i1026" style="width:510.3pt;height:1.8pt" o:hralign="right" o:hrstd="t" o:hr="t" fillcolor="#a0a0a0" stroked="f"/>
      </w:pict>
    </w:r>
    <w:r w:rsidR="0029426D" w:rsidRPr="0037130A">
      <w:rPr>
        <w:rFonts w:ascii="Times New Roman" w:hAnsi="Times New Roman"/>
        <w:b/>
        <w:color w:val="0F243E"/>
        <w:sz w:val="14"/>
        <w:szCs w:val="14"/>
        <w:lang w:val="it-IT"/>
      </w:rPr>
      <w:t xml:space="preserve"> </w:t>
    </w:r>
    <w:r w:rsidR="0029426D" w:rsidRPr="00285DD0">
      <w:rPr>
        <w:rFonts w:ascii="Times New Roman" w:hAnsi="Times New Roman"/>
        <w:b/>
        <w:color w:val="0F243E"/>
        <w:sz w:val="14"/>
        <w:szCs w:val="14"/>
        <w:lang w:val="it-IT"/>
      </w:rPr>
      <w:t xml:space="preserve">Str. Gh. Baritiu  nr. 2, 330065  - DEVA, </w:t>
    </w:r>
    <w:r w:rsidR="0029426D" w:rsidRPr="00285DD0">
      <w:rPr>
        <w:rFonts w:ascii="Times New Roman" w:hAnsi="Times New Roman"/>
        <w:b/>
        <w:color w:val="0F243E"/>
        <w:sz w:val="14"/>
        <w:szCs w:val="14"/>
      </w:rPr>
      <w:t xml:space="preserve">jud. HUNEDOARA </w:t>
    </w:r>
  </w:p>
  <w:p w14:paraId="6E1943B3" w14:textId="77777777" w:rsidR="0029426D" w:rsidRPr="00285DD0" w:rsidRDefault="0029426D" w:rsidP="00943028">
    <w:pPr>
      <w:pStyle w:val="Footer"/>
      <w:spacing w:before="0"/>
      <w:ind w:left="6521" w:right="36" w:hanging="6327"/>
      <w:jc w:val="right"/>
      <w:rPr>
        <w:rFonts w:ascii="Times New Roman" w:hAnsi="Times New Roman"/>
        <w:color w:val="0F243E"/>
        <w:sz w:val="14"/>
        <w:szCs w:val="14"/>
      </w:rPr>
    </w:pPr>
    <w:r w:rsidRPr="00285DD0">
      <w:rPr>
        <w:rFonts w:ascii="Times New Roman" w:hAnsi="Times New Roman"/>
        <w:color w:val="0F243E"/>
        <w:sz w:val="14"/>
        <w:szCs w:val="14"/>
      </w:rPr>
      <w:t xml:space="preserve">    Tel:    +40 (0)254213315, +40(0)254215755</w:t>
    </w:r>
  </w:p>
  <w:p w14:paraId="5A47152C" w14:textId="77777777" w:rsidR="0029426D" w:rsidRPr="00285DD0" w:rsidRDefault="0029426D" w:rsidP="00943028">
    <w:pPr>
      <w:pStyle w:val="Footer"/>
      <w:spacing w:before="0"/>
      <w:ind w:left="6521" w:right="36" w:hanging="6327"/>
      <w:jc w:val="right"/>
      <w:rPr>
        <w:rFonts w:ascii="Times New Roman" w:hAnsi="Times New Roman"/>
        <w:color w:val="0F243E"/>
        <w:sz w:val="14"/>
        <w:szCs w:val="14"/>
      </w:rPr>
    </w:pPr>
    <w:r w:rsidRPr="00285DD0">
      <w:rPr>
        <w:rFonts w:ascii="Times New Roman" w:hAnsi="Times New Roman"/>
        <w:color w:val="0F243E"/>
        <w:sz w:val="14"/>
        <w:szCs w:val="14"/>
      </w:rPr>
      <w:t xml:space="preserve">    Fax:   +40 (0)254215034, +40(0) 254220911</w:t>
    </w:r>
  </w:p>
  <w:p w14:paraId="74042F98" w14:textId="77777777" w:rsidR="0029426D" w:rsidRPr="00285DD0" w:rsidRDefault="0029426D" w:rsidP="00943028">
    <w:pPr>
      <w:tabs>
        <w:tab w:val="left" w:pos="-90"/>
      </w:tabs>
      <w:spacing w:before="0" w:after="0" w:line="240" w:lineRule="auto"/>
      <w:ind w:right="36" w:hanging="6327"/>
      <w:jc w:val="right"/>
      <w:outlineLvl w:val="0"/>
      <w:rPr>
        <w:rFonts w:ascii="Times New Roman" w:hAnsi="Times New Roman"/>
        <w:sz w:val="14"/>
        <w:szCs w:val="14"/>
        <w:lang w:val="fr-FR"/>
      </w:rPr>
    </w:pPr>
    <w:r w:rsidRPr="00285DD0">
      <w:rPr>
        <w:rFonts w:ascii="Times New Roman" w:hAnsi="Times New Roman"/>
        <w:sz w:val="14"/>
        <w:szCs w:val="14"/>
      </w:rPr>
      <w:tab/>
    </w:r>
    <w:r w:rsidRPr="00285DD0">
      <w:rPr>
        <w:rFonts w:ascii="Times New Roman" w:hAnsi="Times New Roman"/>
        <w:sz w:val="14"/>
        <w:szCs w:val="14"/>
      </w:rPr>
      <w:tab/>
    </w:r>
    <w:proofErr w:type="gramStart"/>
    <w:r w:rsidRPr="00285DD0">
      <w:rPr>
        <w:rFonts w:ascii="Times New Roman" w:hAnsi="Times New Roman"/>
        <w:sz w:val="14"/>
        <w:szCs w:val="14"/>
        <w:lang w:val="fr-FR"/>
      </w:rPr>
      <w:t>e-mail:</w:t>
    </w:r>
    <w:proofErr w:type="gramEnd"/>
    <w:r w:rsidRPr="00285DD0">
      <w:rPr>
        <w:rFonts w:ascii="Times New Roman" w:hAnsi="Times New Roman"/>
        <w:sz w:val="14"/>
        <w:szCs w:val="14"/>
        <w:lang w:val="fr-FR"/>
      </w:rPr>
      <w:t xml:space="preserve"> </w:t>
    </w:r>
    <w:hyperlink r:id="rId1" w:history="1">
      <w:r w:rsidRPr="00285DD0">
        <w:rPr>
          <w:rStyle w:val="Hyperlink"/>
          <w:rFonts w:ascii="Times New Roman" w:hAnsi="Times New Roman"/>
          <w:sz w:val="14"/>
          <w:szCs w:val="14"/>
          <w:lang w:val="fr-FR"/>
        </w:rPr>
        <w:t>inspectorat@isj.hd.edu.ro</w:t>
      </w:r>
    </w:hyperlink>
    <w:r w:rsidRPr="00285DD0">
      <w:rPr>
        <w:rFonts w:ascii="Times New Roman" w:hAnsi="Times New Roman"/>
        <w:sz w:val="14"/>
        <w:szCs w:val="14"/>
        <w:lang w:val="fr-FR"/>
      </w:rPr>
      <w:t xml:space="preserve">, </w:t>
    </w:r>
    <w:hyperlink r:id="rId2" w:history="1">
      <w:r w:rsidRPr="00285DD0">
        <w:rPr>
          <w:rStyle w:val="Hyperlink"/>
          <w:rFonts w:ascii="Times New Roman" w:hAnsi="Times New Roman"/>
          <w:b/>
          <w:sz w:val="14"/>
          <w:szCs w:val="14"/>
          <w:lang w:val="fr-FR"/>
        </w:rPr>
        <w:t>http://isj.hd.edu.ro</w:t>
      </w:r>
    </w:hyperlink>
    <w:r w:rsidRPr="00285DD0">
      <w:rPr>
        <w:rFonts w:ascii="Times New Roman" w:hAnsi="Times New Roman"/>
        <w:b/>
        <w:sz w:val="14"/>
        <w:szCs w:val="14"/>
        <w:lang w:val="fr-FR"/>
      </w:rPr>
      <w:t xml:space="preserve"> </w:t>
    </w:r>
  </w:p>
  <w:p w14:paraId="1CD30BC3" w14:textId="054E7294" w:rsidR="00863370" w:rsidRPr="00D062A6" w:rsidRDefault="00863370" w:rsidP="00943028">
    <w:pPr>
      <w:pStyle w:val="Footer"/>
      <w:ind w:right="36"/>
      <w:jc w:val="right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6AC34" w14:textId="77777777" w:rsidR="00452DF1" w:rsidRDefault="00452DF1" w:rsidP="009772BD">
      <w:r>
        <w:separator/>
      </w:r>
    </w:p>
  </w:footnote>
  <w:footnote w:type="continuationSeparator" w:id="0">
    <w:p w14:paraId="744B64DE" w14:textId="77777777" w:rsidR="00452DF1" w:rsidRDefault="00452DF1" w:rsidP="00977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54DC7" w14:textId="139F2C1F" w:rsidR="003273BB" w:rsidRPr="00A05387" w:rsidRDefault="00943028" w:rsidP="00607042">
    <w:pPr>
      <w:pStyle w:val="Header"/>
      <w:pBdr>
        <w:bottom w:val="single" w:sz="4" w:space="1" w:color="auto"/>
      </w:pBdr>
    </w:pPr>
    <w:r>
      <w:rPr>
        <w:rFonts w:ascii="Palatino Linotype" w:hAnsi="Palatino Linotype"/>
        <w:b/>
        <w:noProof/>
        <w:color w:val="002060"/>
        <w:spacing w:val="76"/>
        <w:sz w:val="4"/>
        <w:szCs w:val="4"/>
      </w:rPr>
      <w:drawing>
        <wp:inline distT="0" distB="0" distL="0" distR="0" wp14:anchorId="5C6C5C87" wp14:editId="44269AE2">
          <wp:extent cx="6123940" cy="7620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394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97C92"/>
    <w:multiLevelType w:val="hybridMultilevel"/>
    <w:tmpl w:val="5BA06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41B04"/>
    <w:multiLevelType w:val="hybridMultilevel"/>
    <w:tmpl w:val="E7AA0B64"/>
    <w:lvl w:ilvl="0" w:tplc="F0CE96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7E568F"/>
    <w:multiLevelType w:val="hybridMultilevel"/>
    <w:tmpl w:val="1A0A31F6"/>
    <w:lvl w:ilvl="0" w:tplc="6BEA7B5C">
      <w:start w:val="9"/>
      <w:numFmt w:val="bullet"/>
      <w:lvlText w:val="-"/>
      <w:lvlJc w:val="left"/>
      <w:pPr>
        <w:ind w:left="1224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3" w15:restartNumberingAfterBreak="0">
    <w:nsid w:val="0CAD09D5"/>
    <w:multiLevelType w:val="multilevel"/>
    <w:tmpl w:val="B9441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D522B0D"/>
    <w:multiLevelType w:val="hybridMultilevel"/>
    <w:tmpl w:val="0A664DCC"/>
    <w:lvl w:ilvl="0" w:tplc="2036F7AC">
      <w:numFmt w:val="bullet"/>
      <w:lvlText w:val="-"/>
      <w:lvlJc w:val="left"/>
      <w:pPr>
        <w:ind w:left="1368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5" w15:restartNumberingAfterBreak="0">
    <w:nsid w:val="0FAC710D"/>
    <w:multiLevelType w:val="multilevel"/>
    <w:tmpl w:val="9D4010F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1B3569FA"/>
    <w:multiLevelType w:val="hybridMultilevel"/>
    <w:tmpl w:val="3B9C18F2"/>
    <w:lvl w:ilvl="0" w:tplc="05C496B6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36933"/>
    <w:multiLevelType w:val="hybridMultilevel"/>
    <w:tmpl w:val="83C6A8CA"/>
    <w:lvl w:ilvl="0" w:tplc="A33E0998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04C63"/>
    <w:multiLevelType w:val="hybridMultilevel"/>
    <w:tmpl w:val="5BC28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B459E3"/>
    <w:multiLevelType w:val="multilevel"/>
    <w:tmpl w:val="47C49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E869D8"/>
    <w:multiLevelType w:val="multilevel"/>
    <w:tmpl w:val="ADB2F3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AC8762C"/>
    <w:multiLevelType w:val="multilevel"/>
    <w:tmpl w:val="A878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9100B"/>
    <w:multiLevelType w:val="multilevel"/>
    <w:tmpl w:val="5950D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24EE8"/>
    <w:multiLevelType w:val="hybridMultilevel"/>
    <w:tmpl w:val="674E8D2A"/>
    <w:lvl w:ilvl="0" w:tplc="2E1407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7178FC"/>
    <w:multiLevelType w:val="hybridMultilevel"/>
    <w:tmpl w:val="40CE7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33CFB"/>
    <w:multiLevelType w:val="hybridMultilevel"/>
    <w:tmpl w:val="7528DE02"/>
    <w:lvl w:ilvl="0" w:tplc="3E00D608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D72F4D"/>
    <w:multiLevelType w:val="hybridMultilevel"/>
    <w:tmpl w:val="9E14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12D99"/>
    <w:multiLevelType w:val="hybridMultilevel"/>
    <w:tmpl w:val="E5CA22E4"/>
    <w:lvl w:ilvl="0" w:tplc="3AE26408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ED4A45"/>
    <w:multiLevelType w:val="hybridMultilevel"/>
    <w:tmpl w:val="6150D036"/>
    <w:lvl w:ilvl="0" w:tplc="3050F436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6C323A"/>
    <w:multiLevelType w:val="multilevel"/>
    <w:tmpl w:val="4ABA2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7442D1"/>
    <w:multiLevelType w:val="hybridMultilevel"/>
    <w:tmpl w:val="35F45B00"/>
    <w:lvl w:ilvl="0" w:tplc="9FA86DFE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D541E2"/>
    <w:multiLevelType w:val="hybridMultilevel"/>
    <w:tmpl w:val="96FCCA2A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2" w15:restartNumberingAfterBreak="0">
    <w:nsid w:val="3D78775A"/>
    <w:multiLevelType w:val="multilevel"/>
    <w:tmpl w:val="2FAA16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3F6F46FF"/>
    <w:multiLevelType w:val="hybridMultilevel"/>
    <w:tmpl w:val="CE80C41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011EB5"/>
    <w:multiLevelType w:val="hybridMultilevel"/>
    <w:tmpl w:val="63229F44"/>
    <w:lvl w:ilvl="0" w:tplc="6B609B90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D4276E"/>
    <w:multiLevelType w:val="hybridMultilevel"/>
    <w:tmpl w:val="22C438BA"/>
    <w:lvl w:ilvl="0" w:tplc="F16A3038">
      <w:numFmt w:val="bullet"/>
      <w:lvlText w:val="-"/>
      <w:lvlJc w:val="left"/>
      <w:pPr>
        <w:ind w:left="4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6" w15:restartNumberingAfterBreak="0">
    <w:nsid w:val="4A3E7622"/>
    <w:multiLevelType w:val="multilevel"/>
    <w:tmpl w:val="990876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AEB561A"/>
    <w:multiLevelType w:val="hybridMultilevel"/>
    <w:tmpl w:val="CF466110"/>
    <w:lvl w:ilvl="0" w:tplc="79089CDA"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F85554F"/>
    <w:multiLevelType w:val="hybridMultilevel"/>
    <w:tmpl w:val="56BE45FA"/>
    <w:lvl w:ilvl="0" w:tplc="0DB89038">
      <w:start w:val="2"/>
      <w:numFmt w:val="bullet"/>
      <w:lvlText w:val="-"/>
      <w:lvlJc w:val="left"/>
      <w:pPr>
        <w:ind w:left="432" w:hanging="360"/>
      </w:pPr>
      <w:rPr>
        <w:rFonts w:ascii="Trebuchet MS" w:eastAsiaTheme="minorHAns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9" w15:restartNumberingAfterBreak="0">
    <w:nsid w:val="4F9665CC"/>
    <w:multiLevelType w:val="hybridMultilevel"/>
    <w:tmpl w:val="0060C73A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0" w15:restartNumberingAfterBreak="0">
    <w:nsid w:val="58865A62"/>
    <w:multiLevelType w:val="multilevel"/>
    <w:tmpl w:val="58A65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A7344F3"/>
    <w:multiLevelType w:val="hybridMultilevel"/>
    <w:tmpl w:val="7368E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04992"/>
    <w:multiLevelType w:val="multilevel"/>
    <w:tmpl w:val="3A6238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CBB2ACE"/>
    <w:multiLevelType w:val="hybridMultilevel"/>
    <w:tmpl w:val="9A82EBE6"/>
    <w:lvl w:ilvl="0" w:tplc="CA220622">
      <w:start w:val="1"/>
      <w:numFmt w:val="bullet"/>
      <w:lvlText w:val="-"/>
      <w:lvlJc w:val="left"/>
      <w:pPr>
        <w:ind w:left="1080" w:hanging="360"/>
      </w:pPr>
      <w:rPr>
        <w:rFonts w:ascii="Book Antiqua" w:eastAsia="Book Antiqua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535822"/>
    <w:multiLevelType w:val="hybridMultilevel"/>
    <w:tmpl w:val="B0A6406C"/>
    <w:lvl w:ilvl="0" w:tplc="5AC0CEB4">
      <w:start w:val="1"/>
      <w:numFmt w:val="decimal"/>
      <w:lvlText w:val="Art. %1"/>
      <w:lvlJc w:val="left"/>
      <w:pPr>
        <w:ind w:left="90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20179D2"/>
    <w:multiLevelType w:val="hybridMultilevel"/>
    <w:tmpl w:val="94E4796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522B0F"/>
    <w:multiLevelType w:val="hybridMultilevel"/>
    <w:tmpl w:val="5FBAC76C"/>
    <w:lvl w:ilvl="0" w:tplc="963E3F4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7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F21AF6"/>
    <w:multiLevelType w:val="hybridMultilevel"/>
    <w:tmpl w:val="B20605D0"/>
    <w:lvl w:ilvl="0" w:tplc="FB74382E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B60B48"/>
    <w:multiLevelType w:val="hybridMultilevel"/>
    <w:tmpl w:val="A6324FA4"/>
    <w:lvl w:ilvl="0" w:tplc="B26671BC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FB7815"/>
    <w:multiLevelType w:val="hybridMultilevel"/>
    <w:tmpl w:val="CBB8CF1E"/>
    <w:lvl w:ilvl="0" w:tplc="478AE368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382E91"/>
    <w:multiLevelType w:val="hybridMultilevel"/>
    <w:tmpl w:val="BFA80C5A"/>
    <w:lvl w:ilvl="0" w:tplc="D646C94A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DE702E"/>
    <w:multiLevelType w:val="multilevel"/>
    <w:tmpl w:val="B3D0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616C94"/>
    <w:multiLevelType w:val="multilevel"/>
    <w:tmpl w:val="4D0C3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C43F9F"/>
    <w:multiLevelType w:val="hybridMultilevel"/>
    <w:tmpl w:val="6F3CC3D8"/>
    <w:lvl w:ilvl="0" w:tplc="076ABE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CC156A8"/>
    <w:multiLevelType w:val="hybridMultilevel"/>
    <w:tmpl w:val="3E00E6E8"/>
    <w:lvl w:ilvl="0" w:tplc="CA3AC376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BF31B4"/>
    <w:multiLevelType w:val="hybridMultilevel"/>
    <w:tmpl w:val="015EE134"/>
    <w:lvl w:ilvl="0" w:tplc="2E20DB7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13"/>
  </w:num>
  <w:num w:numId="4">
    <w:abstractNumId w:val="35"/>
  </w:num>
  <w:num w:numId="5">
    <w:abstractNumId w:val="31"/>
  </w:num>
  <w:num w:numId="6">
    <w:abstractNumId w:val="36"/>
  </w:num>
  <w:num w:numId="7">
    <w:abstractNumId w:val="18"/>
  </w:num>
  <w:num w:numId="8">
    <w:abstractNumId w:val="40"/>
  </w:num>
  <w:num w:numId="9">
    <w:abstractNumId w:val="20"/>
  </w:num>
  <w:num w:numId="10">
    <w:abstractNumId w:val="44"/>
  </w:num>
  <w:num w:numId="11">
    <w:abstractNumId w:val="12"/>
  </w:num>
  <w:num w:numId="12">
    <w:abstractNumId w:val="43"/>
  </w:num>
  <w:num w:numId="13">
    <w:abstractNumId w:val="33"/>
  </w:num>
  <w:num w:numId="14">
    <w:abstractNumId w:val="7"/>
  </w:num>
  <w:num w:numId="15">
    <w:abstractNumId w:val="6"/>
  </w:num>
  <w:num w:numId="16">
    <w:abstractNumId w:val="39"/>
  </w:num>
  <w:num w:numId="17">
    <w:abstractNumId w:val="37"/>
  </w:num>
  <w:num w:numId="18">
    <w:abstractNumId w:val="24"/>
  </w:num>
  <w:num w:numId="19">
    <w:abstractNumId w:val="17"/>
  </w:num>
  <w:num w:numId="20">
    <w:abstractNumId w:val="15"/>
  </w:num>
  <w:num w:numId="21">
    <w:abstractNumId w:val="25"/>
  </w:num>
  <w:num w:numId="22">
    <w:abstractNumId w:val="10"/>
  </w:num>
  <w:num w:numId="23">
    <w:abstractNumId w:val="30"/>
  </w:num>
  <w:num w:numId="24">
    <w:abstractNumId w:val="3"/>
  </w:num>
  <w:num w:numId="25">
    <w:abstractNumId w:val="32"/>
  </w:num>
  <w:num w:numId="26">
    <w:abstractNumId w:val="22"/>
  </w:num>
  <w:num w:numId="27">
    <w:abstractNumId w:val="5"/>
  </w:num>
  <w:num w:numId="28">
    <w:abstractNumId w:val="26"/>
  </w:num>
  <w:num w:numId="29">
    <w:abstractNumId w:val="8"/>
  </w:num>
  <w:num w:numId="30">
    <w:abstractNumId w:val="1"/>
  </w:num>
  <w:num w:numId="31">
    <w:abstractNumId w:val="29"/>
  </w:num>
  <w:num w:numId="32">
    <w:abstractNumId w:val="14"/>
  </w:num>
  <w:num w:numId="33">
    <w:abstractNumId w:val="2"/>
  </w:num>
  <w:num w:numId="34">
    <w:abstractNumId w:val="45"/>
  </w:num>
  <w:num w:numId="35">
    <w:abstractNumId w:val="27"/>
  </w:num>
  <w:num w:numId="36">
    <w:abstractNumId w:val="4"/>
  </w:num>
  <w:num w:numId="37">
    <w:abstractNumId w:val="42"/>
  </w:num>
  <w:num w:numId="38">
    <w:abstractNumId w:val="38"/>
  </w:num>
  <w:num w:numId="39">
    <w:abstractNumId w:val="16"/>
  </w:num>
  <w:num w:numId="40">
    <w:abstractNumId w:val="21"/>
  </w:num>
  <w:num w:numId="41">
    <w:abstractNumId w:val="34"/>
  </w:num>
  <w:num w:numId="42">
    <w:abstractNumId w:val="0"/>
  </w:num>
  <w:num w:numId="43">
    <w:abstractNumId w:val="23"/>
  </w:num>
  <w:num w:numId="44">
    <w:abstractNumId w:val="41"/>
  </w:num>
  <w:num w:numId="45">
    <w:abstractNumId w:val="42"/>
  </w:num>
  <w:num w:numId="46">
    <w:abstractNumId w:val="11"/>
  </w:num>
  <w:num w:numId="47">
    <w:abstractNumId w:val="19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5D4"/>
    <w:rsid w:val="0000187A"/>
    <w:rsid w:val="0000208B"/>
    <w:rsid w:val="00004A5F"/>
    <w:rsid w:val="00004E2D"/>
    <w:rsid w:val="00004F52"/>
    <w:rsid w:val="00011BC1"/>
    <w:rsid w:val="0001220B"/>
    <w:rsid w:val="00012951"/>
    <w:rsid w:val="00014D41"/>
    <w:rsid w:val="00022B87"/>
    <w:rsid w:val="000233CF"/>
    <w:rsid w:val="000241A1"/>
    <w:rsid w:val="00030AEF"/>
    <w:rsid w:val="00032ECE"/>
    <w:rsid w:val="000333BD"/>
    <w:rsid w:val="00034522"/>
    <w:rsid w:val="00053808"/>
    <w:rsid w:val="00054981"/>
    <w:rsid w:val="00057386"/>
    <w:rsid w:val="000642C3"/>
    <w:rsid w:val="00067555"/>
    <w:rsid w:val="000745D4"/>
    <w:rsid w:val="0008246A"/>
    <w:rsid w:val="00092995"/>
    <w:rsid w:val="00092E72"/>
    <w:rsid w:val="000966ED"/>
    <w:rsid w:val="000A1B25"/>
    <w:rsid w:val="000B3254"/>
    <w:rsid w:val="000E0D23"/>
    <w:rsid w:val="000E2B20"/>
    <w:rsid w:val="000E4A19"/>
    <w:rsid w:val="00107BCC"/>
    <w:rsid w:val="0011194E"/>
    <w:rsid w:val="00117029"/>
    <w:rsid w:val="00122511"/>
    <w:rsid w:val="00131301"/>
    <w:rsid w:val="001319E4"/>
    <w:rsid w:val="00131C9B"/>
    <w:rsid w:val="0014055E"/>
    <w:rsid w:val="00144069"/>
    <w:rsid w:val="0014442B"/>
    <w:rsid w:val="001466DC"/>
    <w:rsid w:val="00147F96"/>
    <w:rsid w:val="0016533E"/>
    <w:rsid w:val="001735C1"/>
    <w:rsid w:val="0018079F"/>
    <w:rsid w:val="00185A6B"/>
    <w:rsid w:val="00190F2F"/>
    <w:rsid w:val="00193251"/>
    <w:rsid w:val="001B2071"/>
    <w:rsid w:val="001C3C75"/>
    <w:rsid w:val="001E0B8F"/>
    <w:rsid w:val="001E2D0C"/>
    <w:rsid w:val="001E2D60"/>
    <w:rsid w:val="001E4EA2"/>
    <w:rsid w:val="001E706C"/>
    <w:rsid w:val="001F09C0"/>
    <w:rsid w:val="001F3823"/>
    <w:rsid w:val="001F5499"/>
    <w:rsid w:val="001F5BDE"/>
    <w:rsid w:val="002031A7"/>
    <w:rsid w:val="00204EA9"/>
    <w:rsid w:val="002133EA"/>
    <w:rsid w:val="00213EE5"/>
    <w:rsid w:val="00217793"/>
    <w:rsid w:val="0022082C"/>
    <w:rsid w:val="00220D58"/>
    <w:rsid w:val="0022423E"/>
    <w:rsid w:val="00226430"/>
    <w:rsid w:val="002328DD"/>
    <w:rsid w:val="00236B73"/>
    <w:rsid w:val="00237FA5"/>
    <w:rsid w:val="00241BDC"/>
    <w:rsid w:val="002425CC"/>
    <w:rsid w:val="002425F3"/>
    <w:rsid w:val="0025271B"/>
    <w:rsid w:val="00256C78"/>
    <w:rsid w:val="002667C8"/>
    <w:rsid w:val="0027596B"/>
    <w:rsid w:val="002919EE"/>
    <w:rsid w:val="00292686"/>
    <w:rsid w:val="0029385A"/>
    <w:rsid w:val="0029426D"/>
    <w:rsid w:val="0029561D"/>
    <w:rsid w:val="002A06EB"/>
    <w:rsid w:val="002A1124"/>
    <w:rsid w:val="002A12F9"/>
    <w:rsid w:val="002A32CA"/>
    <w:rsid w:val="002A715A"/>
    <w:rsid w:val="002A76DD"/>
    <w:rsid w:val="002A76F3"/>
    <w:rsid w:val="002B0074"/>
    <w:rsid w:val="002B161C"/>
    <w:rsid w:val="002B338A"/>
    <w:rsid w:val="002B4BF3"/>
    <w:rsid w:val="002B72E5"/>
    <w:rsid w:val="002C7E99"/>
    <w:rsid w:val="002D587E"/>
    <w:rsid w:val="002D7DC5"/>
    <w:rsid w:val="002E2FD5"/>
    <w:rsid w:val="002E514F"/>
    <w:rsid w:val="002F2319"/>
    <w:rsid w:val="002F4752"/>
    <w:rsid w:val="00306200"/>
    <w:rsid w:val="00310A7F"/>
    <w:rsid w:val="00310D22"/>
    <w:rsid w:val="00317D82"/>
    <w:rsid w:val="00321BB0"/>
    <w:rsid w:val="00326782"/>
    <w:rsid w:val="003273BB"/>
    <w:rsid w:val="00330269"/>
    <w:rsid w:val="00332FDB"/>
    <w:rsid w:val="00340738"/>
    <w:rsid w:val="00341288"/>
    <w:rsid w:val="00352478"/>
    <w:rsid w:val="003536CF"/>
    <w:rsid w:val="00355F9F"/>
    <w:rsid w:val="00363538"/>
    <w:rsid w:val="003656A7"/>
    <w:rsid w:val="00365E0D"/>
    <w:rsid w:val="003708AB"/>
    <w:rsid w:val="003779DA"/>
    <w:rsid w:val="003821FB"/>
    <w:rsid w:val="00391F06"/>
    <w:rsid w:val="00393413"/>
    <w:rsid w:val="00395462"/>
    <w:rsid w:val="003960C4"/>
    <w:rsid w:val="00396E46"/>
    <w:rsid w:val="003977F1"/>
    <w:rsid w:val="003A1956"/>
    <w:rsid w:val="003A339E"/>
    <w:rsid w:val="003B0E80"/>
    <w:rsid w:val="003B3C9A"/>
    <w:rsid w:val="003B5288"/>
    <w:rsid w:val="003B7E30"/>
    <w:rsid w:val="003C1B50"/>
    <w:rsid w:val="003D089B"/>
    <w:rsid w:val="003D2449"/>
    <w:rsid w:val="003D2870"/>
    <w:rsid w:val="003E52B6"/>
    <w:rsid w:val="003E68BB"/>
    <w:rsid w:val="003E6FE4"/>
    <w:rsid w:val="003E74B5"/>
    <w:rsid w:val="003F6E5C"/>
    <w:rsid w:val="0040453A"/>
    <w:rsid w:val="0040598C"/>
    <w:rsid w:val="00417242"/>
    <w:rsid w:val="00420BFB"/>
    <w:rsid w:val="00421CCD"/>
    <w:rsid w:val="00422480"/>
    <w:rsid w:val="00425AB0"/>
    <w:rsid w:val="00430D74"/>
    <w:rsid w:val="00432E3A"/>
    <w:rsid w:val="00437043"/>
    <w:rsid w:val="00440EE8"/>
    <w:rsid w:val="00441334"/>
    <w:rsid w:val="00441EB7"/>
    <w:rsid w:val="0044225C"/>
    <w:rsid w:val="00443659"/>
    <w:rsid w:val="00444131"/>
    <w:rsid w:val="004507F2"/>
    <w:rsid w:val="004511C1"/>
    <w:rsid w:val="004521F0"/>
    <w:rsid w:val="00452DF1"/>
    <w:rsid w:val="00453472"/>
    <w:rsid w:val="00456097"/>
    <w:rsid w:val="004560CF"/>
    <w:rsid w:val="00467F07"/>
    <w:rsid w:val="00470685"/>
    <w:rsid w:val="00472171"/>
    <w:rsid w:val="00474F47"/>
    <w:rsid w:val="00480C67"/>
    <w:rsid w:val="004852E2"/>
    <w:rsid w:val="0048711B"/>
    <w:rsid w:val="0048715E"/>
    <w:rsid w:val="00487C3A"/>
    <w:rsid w:val="0049107F"/>
    <w:rsid w:val="00491BD9"/>
    <w:rsid w:val="004A1704"/>
    <w:rsid w:val="004A26BA"/>
    <w:rsid w:val="004A2F27"/>
    <w:rsid w:val="004A4EC5"/>
    <w:rsid w:val="004B1869"/>
    <w:rsid w:val="004B288B"/>
    <w:rsid w:val="004B3A03"/>
    <w:rsid w:val="004B66E0"/>
    <w:rsid w:val="004C0238"/>
    <w:rsid w:val="004C25D4"/>
    <w:rsid w:val="004C3C54"/>
    <w:rsid w:val="004C4644"/>
    <w:rsid w:val="004D51C3"/>
    <w:rsid w:val="004E0E74"/>
    <w:rsid w:val="004E15E3"/>
    <w:rsid w:val="004E35F6"/>
    <w:rsid w:val="004F4E8F"/>
    <w:rsid w:val="0050746E"/>
    <w:rsid w:val="00515DF2"/>
    <w:rsid w:val="00525393"/>
    <w:rsid w:val="005273A4"/>
    <w:rsid w:val="00531B7E"/>
    <w:rsid w:val="005322E9"/>
    <w:rsid w:val="0053292C"/>
    <w:rsid w:val="00532C2B"/>
    <w:rsid w:val="00532DC1"/>
    <w:rsid w:val="00536135"/>
    <w:rsid w:val="005378B1"/>
    <w:rsid w:val="005406BC"/>
    <w:rsid w:val="0054163A"/>
    <w:rsid w:val="0054677D"/>
    <w:rsid w:val="00556545"/>
    <w:rsid w:val="00563FFB"/>
    <w:rsid w:val="005700B3"/>
    <w:rsid w:val="00572907"/>
    <w:rsid w:val="00572AC9"/>
    <w:rsid w:val="00581FA6"/>
    <w:rsid w:val="00583D9C"/>
    <w:rsid w:val="00584A2D"/>
    <w:rsid w:val="005A09C2"/>
    <w:rsid w:val="005A1834"/>
    <w:rsid w:val="005A5D44"/>
    <w:rsid w:val="005B50EE"/>
    <w:rsid w:val="005C0CFF"/>
    <w:rsid w:val="005C3B60"/>
    <w:rsid w:val="005D05C0"/>
    <w:rsid w:val="005D2C29"/>
    <w:rsid w:val="005D47CD"/>
    <w:rsid w:val="005D49E1"/>
    <w:rsid w:val="005E79B6"/>
    <w:rsid w:val="005F03F4"/>
    <w:rsid w:val="005F0C5D"/>
    <w:rsid w:val="005F3305"/>
    <w:rsid w:val="005F4D78"/>
    <w:rsid w:val="00601A19"/>
    <w:rsid w:val="00603885"/>
    <w:rsid w:val="00607042"/>
    <w:rsid w:val="00611D62"/>
    <w:rsid w:val="00612306"/>
    <w:rsid w:val="006230DF"/>
    <w:rsid w:val="0063023F"/>
    <w:rsid w:val="0063076D"/>
    <w:rsid w:val="006312F0"/>
    <w:rsid w:val="00636864"/>
    <w:rsid w:val="006375E4"/>
    <w:rsid w:val="00645C4A"/>
    <w:rsid w:val="0064625F"/>
    <w:rsid w:val="0065650C"/>
    <w:rsid w:val="00657C41"/>
    <w:rsid w:val="006639A8"/>
    <w:rsid w:val="00670B16"/>
    <w:rsid w:val="00671E16"/>
    <w:rsid w:val="00674AA6"/>
    <w:rsid w:val="00681D9C"/>
    <w:rsid w:val="00684918"/>
    <w:rsid w:val="00685861"/>
    <w:rsid w:val="006911C5"/>
    <w:rsid w:val="0069641B"/>
    <w:rsid w:val="0069699D"/>
    <w:rsid w:val="006A541B"/>
    <w:rsid w:val="006A55A7"/>
    <w:rsid w:val="006B5748"/>
    <w:rsid w:val="006B7A9F"/>
    <w:rsid w:val="006D4EDF"/>
    <w:rsid w:val="006D6464"/>
    <w:rsid w:val="006D74E3"/>
    <w:rsid w:val="006E260A"/>
    <w:rsid w:val="006F099A"/>
    <w:rsid w:val="006F738A"/>
    <w:rsid w:val="00700799"/>
    <w:rsid w:val="00702D6A"/>
    <w:rsid w:val="00703831"/>
    <w:rsid w:val="00704EC6"/>
    <w:rsid w:val="00713752"/>
    <w:rsid w:val="0071770D"/>
    <w:rsid w:val="00721090"/>
    <w:rsid w:val="00722DB4"/>
    <w:rsid w:val="00725DDB"/>
    <w:rsid w:val="00731658"/>
    <w:rsid w:val="00732400"/>
    <w:rsid w:val="007368BA"/>
    <w:rsid w:val="00741713"/>
    <w:rsid w:val="00746BF0"/>
    <w:rsid w:val="00747F7A"/>
    <w:rsid w:val="007508C7"/>
    <w:rsid w:val="007544FE"/>
    <w:rsid w:val="00756BD1"/>
    <w:rsid w:val="00757E70"/>
    <w:rsid w:val="00764EAD"/>
    <w:rsid w:val="00765C78"/>
    <w:rsid w:val="00770DE7"/>
    <w:rsid w:val="00771E1A"/>
    <w:rsid w:val="00774ABB"/>
    <w:rsid w:val="007817C2"/>
    <w:rsid w:val="0078260B"/>
    <w:rsid w:val="00783435"/>
    <w:rsid w:val="00784890"/>
    <w:rsid w:val="007862DD"/>
    <w:rsid w:val="00790084"/>
    <w:rsid w:val="00790829"/>
    <w:rsid w:val="00797E61"/>
    <w:rsid w:val="007A0793"/>
    <w:rsid w:val="007B137B"/>
    <w:rsid w:val="007B55DB"/>
    <w:rsid w:val="007C0292"/>
    <w:rsid w:val="007C255A"/>
    <w:rsid w:val="007D0F4F"/>
    <w:rsid w:val="007D4C10"/>
    <w:rsid w:val="007D535F"/>
    <w:rsid w:val="007E23D6"/>
    <w:rsid w:val="007E4E1F"/>
    <w:rsid w:val="007E77FA"/>
    <w:rsid w:val="007F1FD0"/>
    <w:rsid w:val="007F256A"/>
    <w:rsid w:val="007F3155"/>
    <w:rsid w:val="007F3E70"/>
    <w:rsid w:val="007F57DF"/>
    <w:rsid w:val="00800E72"/>
    <w:rsid w:val="0081647B"/>
    <w:rsid w:val="008168D4"/>
    <w:rsid w:val="00817449"/>
    <w:rsid w:val="00833633"/>
    <w:rsid w:val="00837EC3"/>
    <w:rsid w:val="00840A24"/>
    <w:rsid w:val="008433BA"/>
    <w:rsid w:val="00850A7C"/>
    <w:rsid w:val="00850CC9"/>
    <w:rsid w:val="008566D8"/>
    <w:rsid w:val="00862AFC"/>
    <w:rsid w:val="00863370"/>
    <w:rsid w:val="00871B2D"/>
    <w:rsid w:val="00874061"/>
    <w:rsid w:val="008768E5"/>
    <w:rsid w:val="00876B83"/>
    <w:rsid w:val="0088039C"/>
    <w:rsid w:val="0088516C"/>
    <w:rsid w:val="00885391"/>
    <w:rsid w:val="008874AA"/>
    <w:rsid w:val="00894E71"/>
    <w:rsid w:val="00896F38"/>
    <w:rsid w:val="008A2ED5"/>
    <w:rsid w:val="008A4166"/>
    <w:rsid w:val="008A5B30"/>
    <w:rsid w:val="008A7914"/>
    <w:rsid w:val="008A7B62"/>
    <w:rsid w:val="008B0321"/>
    <w:rsid w:val="008B2F21"/>
    <w:rsid w:val="008C5F52"/>
    <w:rsid w:val="008D1292"/>
    <w:rsid w:val="008D5B4A"/>
    <w:rsid w:val="008F5C47"/>
    <w:rsid w:val="008F75CE"/>
    <w:rsid w:val="009033C6"/>
    <w:rsid w:val="00907E0F"/>
    <w:rsid w:val="00912898"/>
    <w:rsid w:val="00913A5B"/>
    <w:rsid w:val="00921F90"/>
    <w:rsid w:val="00922BE2"/>
    <w:rsid w:val="00924FEB"/>
    <w:rsid w:val="009261F4"/>
    <w:rsid w:val="0092715E"/>
    <w:rsid w:val="00931A0F"/>
    <w:rsid w:val="0093588E"/>
    <w:rsid w:val="00936913"/>
    <w:rsid w:val="00942206"/>
    <w:rsid w:val="00943028"/>
    <w:rsid w:val="009430B8"/>
    <w:rsid w:val="009468A2"/>
    <w:rsid w:val="009471C3"/>
    <w:rsid w:val="00947976"/>
    <w:rsid w:val="00955552"/>
    <w:rsid w:val="00955C3B"/>
    <w:rsid w:val="009560A4"/>
    <w:rsid w:val="00965C78"/>
    <w:rsid w:val="00966A1E"/>
    <w:rsid w:val="009729B9"/>
    <w:rsid w:val="009747C6"/>
    <w:rsid w:val="00975135"/>
    <w:rsid w:val="009772BD"/>
    <w:rsid w:val="00977504"/>
    <w:rsid w:val="00980D3F"/>
    <w:rsid w:val="009909A2"/>
    <w:rsid w:val="0099434A"/>
    <w:rsid w:val="009A1F5C"/>
    <w:rsid w:val="009B4406"/>
    <w:rsid w:val="009C02B0"/>
    <w:rsid w:val="009C7C17"/>
    <w:rsid w:val="009C7D87"/>
    <w:rsid w:val="009D127A"/>
    <w:rsid w:val="009E4CF1"/>
    <w:rsid w:val="00A0281B"/>
    <w:rsid w:val="00A03545"/>
    <w:rsid w:val="00A04A00"/>
    <w:rsid w:val="00A052A7"/>
    <w:rsid w:val="00A05387"/>
    <w:rsid w:val="00A15A2B"/>
    <w:rsid w:val="00A1740E"/>
    <w:rsid w:val="00A175F6"/>
    <w:rsid w:val="00A21EDE"/>
    <w:rsid w:val="00A24251"/>
    <w:rsid w:val="00A30C55"/>
    <w:rsid w:val="00A3113C"/>
    <w:rsid w:val="00A3416F"/>
    <w:rsid w:val="00A3696C"/>
    <w:rsid w:val="00A44C0A"/>
    <w:rsid w:val="00A44C51"/>
    <w:rsid w:val="00A526E8"/>
    <w:rsid w:val="00A55E5C"/>
    <w:rsid w:val="00A664FA"/>
    <w:rsid w:val="00A66DBD"/>
    <w:rsid w:val="00A723F1"/>
    <w:rsid w:val="00A85320"/>
    <w:rsid w:val="00A875FA"/>
    <w:rsid w:val="00A87F3D"/>
    <w:rsid w:val="00A967CB"/>
    <w:rsid w:val="00A977CD"/>
    <w:rsid w:val="00AA169F"/>
    <w:rsid w:val="00AA35FA"/>
    <w:rsid w:val="00AC3361"/>
    <w:rsid w:val="00AC7F20"/>
    <w:rsid w:val="00AD0169"/>
    <w:rsid w:val="00AD0AA4"/>
    <w:rsid w:val="00AD2F5B"/>
    <w:rsid w:val="00AD5620"/>
    <w:rsid w:val="00AD59B4"/>
    <w:rsid w:val="00AD5BE8"/>
    <w:rsid w:val="00AD66EB"/>
    <w:rsid w:val="00AE294C"/>
    <w:rsid w:val="00AE5215"/>
    <w:rsid w:val="00B00FA0"/>
    <w:rsid w:val="00B03529"/>
    <w:rsid w:val="00B25EB1"/>
    <w:rsid w:val="00B26BCC"/>
    <w:rsid w:val="00B276FE"/>
    <w:rsid w:val="00B32A69"/>
    <w:rsid w:val="00B34BED"/>
    <w:rsid w:val="00B3532B"/>
    <w:rsid w:val="00B40543"/>
    <w:rsid w:val="00B444E7"/>
    <w:rsid w:val="00B45D5C"/>
    <w:rsid w:val="00B50FA5"/>
    <w:rsid w:val="00B517C0"/>
    <w:rsid w:val="00B5396C"/>
    <w:rsid w:val="00B551E3"/>
    <w:rsid w:val="00B55642"/>
    <w:rsid w:val="00B5628F"/>
    <w:rsid w:val="00B57260"/>
    <w:rsid w:val="00B67B61"/>
    <w:rsid w:val="00B7201D"/>
    <w:rsid w:val="00B75007"/>
    <w:rsid w:val="00B8102A"/>
    <w:rsid w:val="00B8256C"/>
    <w:rsid w:val="00B9185E"/>
    <w:rsid w:val="00B94D61"/>
    <w:rsid w:val="00BB1F17"/>
    <w:rsid w:val="00BB3C4A"/>
    <w:rsid w:val="00BB54C5"/>
    <w:rsid w:val="00BB6789"/>
    <w:rsid w:val="00BC14A4"/>
    <w:rsid w:val="00BD1A83"/>
    <w:rsid w:val="00BD2CFA"/>
    <w:rsid w:val="00BD50D5"/>
    <w:rsid w:val="00BD6DE7"/>
    <w:rsid w:val="00BD7868"/>
    <w:rsid w:val="00BF1138"/>
    <w:rsid w:val="00BF7FCF"/>
    <w:rsid w:val="00C06C9E"/>
    <w:rsid w:val="00C12AA6"/>
    <w:rsid w:val="00C16464"/>
    <w:rsid w:val="00C17BE4"/>
    <w:rsid w:val="00C21C6C"/>
    <w:rsid w:val="00C22C0B"/>
    <w:rsid w:val="00C254B2"/>
    <w:rsid w:val="00C36B71"/>
    <w:rsid w:val="00C42B2F"/>
    <w:rsid w:val="00C42B81"/>
    <w:rsid w:val="00C57AE6"/>
    <w:rsid w:val="00C57AF0"/>
    <w:rsid w:val="00C73CCD"/>
    <w:rsid w:val="00C86ED5"/>
    <w:rsid w:val="00C955C0"/>
    <w:rsid w:val="00C9678C"/>
    <w:rsid w:val="00CA22B7"/>
    <w:rsid w:val="00CA41EF"/>
    <w:rsid w:val="00CA75E8"/>
    <w:rsid w:val="00CB126C"/>
    <w:rsid w:val="00CB1AAF"/>
    <w:rsid w:val="00CB22CA"/>
    <w:rsid w:val="00CB42BA"/>
    <w:rsid w:val="00CB483B"/>
    <w:rsid w:val="00CB79C1"/>
    <w:rsid w:val="00CC1F47"/>
    <w:rsid w:val="00CC767D"/>
    <w:rsid w:val="00CD6482"/>
    <w:rsid w:val="00CD7245"/>
    <w:rsid w:val="00CE1ACB"/>
    <w:rsid w:val="00CE6960"/>
    <w:rsid w:val="00CF0736"/>
    <w:rsid w:val="00CF3B10"/>
    <w:rsid w:val="00CF720B"/>
    <w:rsid w:val="00D0026C"/>
    <w:rsid w:val="00D049CD"/>
    <w:rsid w:val="00D05FFB"/>
    <w:rsid w:val="00D062A6"/>
    <w:rsid w:val="00D0790F"/>
    <w:rsid w:val="00D101B3"/>
    <w:rsid w:val="00D1613A"/>
    <w:rsid w:val="00D32175"/>
    <w:rsid w:val="00D424C7"/>
    <w:rsid w:val="00D453AB"/>
    <w:rsid w:val="00D50286"/>
    <w:rsid w:val="00D645E9"/>
    <w:rsid w:val="00D65013"/>
    <w:rsid w:val="00D65841"/>
    <w:rsid w:val="00D66E18"/>
    <w:rsid w:val="00D779D9"/>
    <w:rsid w:val="00D81641"/>
    <w:rsid w:val="00D841AC"/>
    <w:rsid w:val="00D8578B"/>
    <w:rsid w:val="00D979BE"/>
    <w:rsid w:val="00DC54D1"/>
    <w:rsid w:val="00DC64D2"/>
    <w:rsid w:val="00DD3787"/>
    <w:rsid w:val="00DE05B4"/>
    <w:rsid w:val="00DE1525"/>
    <w:rsid w:val="00DE2648"/>
    <w:rsid w:val="00DE7947"/>
    <w:rsid w:val="00DF792C"/>
    <w:rsid w:val="00E01A49"/>
    <w:rsid w:val="00E02B0A"/>
    <w:rsid w:val="00E21210"/>
    <w:rsid w:val="00E2161E"/>
    <w:rsid w:val="00E2442D"/>
    <w:rsid w:val="00E31F3D"/>
    <w:rsid w:val="00E3372A"/>
    <w:rsid w:val="00E3496B"/>
    <w:rsid w:val="00E4059C"/>
    <w:rsid w:val="00E41EF3"/>
    <w:rsid w:val="00E4219A"/>
    <w:rsid w:val="00E465C8"/>
    <w:rsid w:val="00E46EE8"/>
    <w:rsid w:val="00E47916"/>
    <w:rsid w:val="00E502A4"/>
    <w:rsid w:val="00E55B7A"/>
    <w:rsid w:val="00E56D0D"/>
    <w:rsid w:val="00E574EC"/>
    <w:rsid w:val="00E6439D"/>
    <w:rsid w:val="00E653EC"/>
    <w:rsid w:val="00E74C16"/>
    <w:rsid w:val="00E83B6C"/>
    <w:rsid w:val="00E871D7"/>
    <w:rsid w:val="00E87461"/>
    <w:rsid w:val="00E87D92"/>
    <w:rsid w:val="00E87ED4"/>
    <w:rsid w:val="00E90196"/>
    <w:rsid w:val="00E92DAE"/>
    <w:rsid w:val="00E97C9F"/>
    <w:rsid w:val="00EA04CA"/>
    <w:rsid w:val="00EA080A"/>
    <w:rsid w:val="00EA0DE0"/>
    <w:rsid w:val="00EA4608"/>
    <w:rsid w:val="00EA5F1F"/>
    <w:rsid w:val="00EA6515"/>
    <w:rsid w:val="00EB4FB4"/>
    <w:rsid w:val="00EB7DD9"/>
    <w:rsid w:val="00EC20CD"/>
    <w:rsid w:val="00EC2BD3"/>
    <w:rsid w:val="00EC4AE1"/>
    <w:rsid w:val="00EC5654"/>
    <w:rsid w:val="00EC7A02"/>
    <w:rsid w:val="00ED0092"/>
    <w:rsid w:val="00ED0F1D"/>
    <w:rsid w:val="00ED7F86"/>
    <w:rsid w:val="00EE1047"/>
    <w:rsid w:val="00EE4FBB"/>
    <w:rsid w:val="00EE5123"/>
    <w:rsid w:val="00EF03AA"/>
    <w:rsid w:val="00EF427C"/>
    <w:rsid w:val="00EF55EC"/>
    <w:rsid w:val="00F01C73"/>
    <w:rsid w:val="00F0446B"/>
    <w:rsid w:val="00F0621F"/>
    <w:rsid w:val="00F07F22"/>
    <w:rsid w:val="00F2069B"/>
    <w:rsid w:val="00F231D1"/>
    <w:rsid w:val="00F371AD"/>
    <w:rsid w:val="00F37A92"/>
    <w:rsid w:val="00F41064"/>
    <w:rsid w:val="00F44B22"/>
    <w:rsid w:val="00F57F84"/>
    <w:rsid w:val="00F60AE2"/>
    <w:rsid w:val="00F60BDB"/>
    <w:rsid w:val="00F619B6"/>
    <w:rsid w:val="00F6769D"/>
    <w:rsid w:val="00F76200"/>
    <w:rsid w:val="00F77EB2"/>
    <w:rsid w:val="00F8016D"/>
    <w:rsid w:val="00F80F91"/>
    <w:rsid w:val="00F80FAC"/>
    <w:rsid w:val="00F8667F"/>
    <w:rsid w:val="00F916CE"/>
    <w:rsid w:val="00F945D5"/>
    <w:rsid w:val="00FA0405"/>
    <w:rsid w:val="00FA3F30"/>
    <w:rsid w:val="00FB0F73"/>
    <w:rsid w:val="00FB2B49"/>
    <w:rsid w:val="00FB3129"/>
    <w:rsid w:val="00FB37C4"/>
    <w:rsid w:val="00FB4D6A"/>
    <w:rsid w:val="00FD2449"/>
    <w:rsid w:val="00FD40EC"/>
    <w:rsid w:val="00FE0C3B"/>
    <w:rsid w:val="00FE7405"/>
    <w:rsid w:val="00FF58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A7ED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2BD"/>
    <w:pPr>
      <w:spacing w:before="160" w:after="240" w:line="276" w:lineRule="auto"/>
      <w:jc w:val="both"/>
    </w:pPr>
    <w:rPr>
      <w:rFonts w:ascii="Trebuchet MS" w:hAnsi="Trebuchet MS" w:cs="Open Sans"/>
      <w:color w:val="000000"/>
      <w:lang w:val="ro-RO"/>
    </w:rPr>
  </w:style>
  <w:style w:type="paragraph" w:styleId="Heading1">
    <w:name w:val="heading 1"/>
    <w:basedOn w:val="Normal"/>
    <w:link w:val="Heading1Char"/>
    <w:uiPriority w:val="9"/>
    <w:qFormat/>
    <w:rsid w:val="00DE05B4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B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45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5D4"/>
  </w:style>
  <w:style w:type="paragraph" w:styleId="Footer">
    <w:name w:val="footer"/>
    <w:basedOn w:val="Normal"/>
    <w:link w:val="FooterChar"/>
    <w:uiPriority w:val="99"/>
    <w:unhideWhenUsed/>
    <w:rsid w:val="000745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5D4"/>
  </w:style>
  <w:style w:type="paragraph" w:styleId="NormalWeb">
    <w:name w:val="Normal (Web)"/>
    <w:basedOn w:val="Normal"/>
    <w:uiPriority w:val="99"/>
    <w:unhideWhenUsed/>
    <w:rsid w:val="0023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oter1">
    <w:name w:val="Footer1"/>
    <w:basedOn w:val="Footer"/>
    <w:link w:val="footerChar0"/>
    <w:qFormat/>
    <w:rsid w:val="009772BD"/>
    <w:pPr>
      <w:spacing w:before="0"/>
    </w:pPr>
    <w:rPr>
      <w:sz w:val="14"/>
      <w:szCs w:val="14"/>
    </w:rPr>
  </w:style>
  <w:style w:type="character" w:customStyle="1" w:styleId="footerChar0">
    <w:name w:val="footer Char"/>
    <w:basedOn w:val="FooterChar"/>
    <w:link w:val="Footer1"/>
    <w:rsid w:val="009772BD"/>
    <w:rPr>
      <w:rFonts w:ascii="Trebuchet MS" w:hAnsi="Trebuchet MS" w:cs="Open Sans"/>
      <w:color w:val="000000"/>
      <w:sz w:val="14"/>
      <w:szCs w:val="14"/>
      <w:lang w:val="ro-RO"/>
    </w:rPr>
  </w:style>
  <w:style w:type="character" w:styleId="Hyperlink">
    <w:name w:val="Hyperlink"/>
    <w:basedOn w:val="DefaultParagraphFont"/>
    <w:uiPriority w:val="99"/>
    <w:unhideWhenUsed/>
    <w:rsid w:val="002A06E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67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67D"/>
    <w:rPr>
      <w:rFonts w:ascii="Segoe UI" w:hAnsi="Segoe UI" w:cs="Segoe UI"/>
      <w:color w:val="000000"/>
      <w:sz w:val="18"/>
      <w:szCs w:val="18"/>
      <w:lang w:val="ro-RO"/>
    </w:rPr>
  </w:style>
  <w:style w:type="paragraph" w:customStyle="1" w:styleId="rtejustify">
    <w:name w:val="rtejustify"/>
    <w:basedOn w:val="Normal"/>
    <w:rsid w:val="008433B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8433BA"/>
    <w:rPr>
      <w:b/>
      <w:bCs/>
    </w:rPr>
  </w:style>
  <w:style w:type="character" w:styleId="Emphasis">
    <w:name w:val="Emphasis"/>
    <w:basedOn w:val="DefaultParagraphFont"/>
    <w:uiPriority w:val="20"/>
    <w:qFormat/>
    <w:rsid w:val="008433BA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DE05B4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ListParagraph">
    <w:name w:val="List Paragraph"/>
    <w:basedOn w:val="Normal"/>
    <w:uiPriority w:val="34"/>
    <w:qFormat/>
    <w:rsid w:val="00DE2648"/>
    <w:pPr>
      <w:spacing w:before="0" w:after="160" w:line="252" w:lineRule="auto"/>
      <w:ind w:left="720"/>
      <w:contextualSpacing/>
      <w:jc w:val="left"/>
    </w:pPr>
    <w:rPr>
      <w:rFonts w:ascii="Calibri" w:hAnsi="Calibri" w:cs="Calibri"/>
      <w:color w:val="auto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862DD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EA080A"/>
    <w:pPr>
      <w:widowControl w:val="0"/>
      <w:autoSpaceDE w:val="0"/>
      <w:autoSpaceDN w:val="0"/>
      <w:adjustRightInd w:val="0"/>
      <w:spacing w:before="0" w:after="0" w:line="240" w:lineRule="auto"/>
      <w:jc w:val="left"/>
    </w:pPr>
    <w:rPr>
      <w:rFonts w:ascii="Calibri" w:eastAsiaTheme="minorEastAsia" w:hAnsi="Calibri" w:cs="Calibri"/>
      <w:color w:val="au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A080A"/>
    <w:rPr>
      <w:rFonts w:ascii="Calibri" w:eastAsiaTheme="minorEastAsia" w:hAnsi="Calibri" w:cs="Calibri"/>
      <w:sz w:val="20"/>
      <w:szCs w:val="20"/>
    </w:rPr>
  </w:style>
  <w:style w:type="character" w:customStyle="1" w:styleId="st">
    <w:name w:val="st"/>
    <w:basedOn w:val="DefaultParagraphFont"/>
    <w:rsid w:val="001E0B8F"/>
  </w:style>
  <w:style w:type="character" w:customStyle="1" w:styleId="Heading3Char">
    <w:name w:val="Heading 3 Char"/>
    <w:basedOn w:val="DefaultParagraphFont"/>
    <w:link w:val="Heading3"/>
    <w:uiPriority w:val="9"/>
    <w:semiHidden/>
    <w:rsid w:val="008A5B3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Bodytext2">
    <w:name w:val="Body text (2)"/>
    <w:basedOn w:val="DefaultParagraphFont"/>
    <w:rsid w:val="00B32A6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213pt">
    <w:name w:val="Body text (2) + 13 pt"/>
    <w:aliases w:val="Not Bold"/>
    <w:basedOn w:val="DefaultParagraphFont"/>
    <w:rsid w:val="00B32A6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Bodytext20">
    <w:name w:val="Body text (2)_"/>
    <w:basedOn w:val="DefaultParagraphFont"/>
    <w:rsid w:val="00467F07"/>
    <w:rPr>
      <w:rFonts w:ascii="Book Antiqua" w:eastAsia="Book Antiqua" w:hAnsi="Book Antiqua" w:cs="Book Antiqua"/>
      <w:b/>
      <w:bCs/>
      <w:i w:val="0"/>
      <w:iCs w:val="0"/>
      <w:smallCaps w:val="0"/>
      <w:strike w:val="0"/>
      <w:u w:val="none"/>
    </w:rPr>
  </w:style>
  <w:style w:type="paragraph" w:styleId="NoSpacing">
    <w:name w:val="No Spacing"/>
    <w:uiPriority w:val="1"/>
    <w:qFormat/>
    <w:rsid w:val="00467F07"/>
    <w:pPr>
      <w:spacing w:after="0" w:line="240" w:lineRule="auto"/>
      <w:jc w:val="both"/>
    </w:pPr>
    <w:rPr>
      <w:rFonts w:ascii="Trebuchet MS" w:hAnsi="Trebuchet MS" w:cs="Open Sans"/>
      <w:color w:val="000000"/>
      <w:lang w:val="ro-RO"/>
    </w:rPr>
  </w:style>
  <w:style w:type="paragraph" w:customStyle="1" w:styleId="tsincreasevariable">
    <w:name w:val="ts_increase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sdecreasevariable">
    <w:name w:val="ts_decrease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snormalvariable">
    <w:name w:val="ts_normal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extsizecurrent">
    <w:name w:val="textsize_current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character" w:customStyle="1" w:styleId="displayhidden">
    <w:name w:val="display_hidden"/>
    <w:basedOn w:val="DefaultParagraphFont"/>
    <w:rsid w:val="009B4406"/>
  </w:style>
  <w:style w:type="character" w:customStyle="1" w:styleId="highcontrastswitcherlabel">
    <w:name w:val="high_contrast_switcher_label"/>
    <w:basedOn w:val="DefaultParagraphFont"/>
    <w:rsid w:val="009B4406"/>
  </w:style>
  <w:style w:type="character" w:customStyle="1" w:styleId="highcontrastswitcherhigh">
    <w:name w:val="high_contrast_switcher_high"/>
    <w:basedOn w:val="DefaultParagraphFont"/>
    <w:rsid w:val="009B4406"/>
  </w:style>
  <w:style w:type="character" w:customStyle="1" w:styleId="highcontrastswitcherseparator">
    <w:name w:val="high_contrast_switcher_separator"/>
    <w:basedOn w:val="DefaultParagraphFont"/>
    <w:rsid w:val="009B4406"/>
  </w:style>
  <w:style w:type="character" w:customStyle="1" w:styleId="highcontrastswitchernormal">
    <w:name w:val="high_contrast_switcher_normal"/>
    <w:basedOn w:val="DefaultParagraphFont"/>
    <w:rsid w:val="009B4406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B4406"/>
    <w:pPr>
      <w:pBdr>
        <w:bottom w:val="single" w:sz="6" w:space="1" w:color="auto"/>
      </w:pBdr>
      <w:spacing w:before="0"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B4406"/>
    <w:rPr>
      <w:rFonts w:ascii="Arial" w:eastAsia="Times New Roman" w:hAnsi="Arial" w:cs="Arial"/>
      <w:vanish/>
      <w:sz w:val="16"/>
      <w:szCs w:val="16"/>
    </w:rPr>
  </w:style>
  <w:style w:type="paragraph" w:customStyle="1" w:styleId="pagestylecurrent">
    <w:name w:val="pagestyle_current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B4406"/>
    <w:pPr>
      <w:pBdr>
        <w:top w:val="single" w:sz="6" w:space="1" w:color="auto"/>
      </w:pBdr>
      <w:spacing w:before="0"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B4406"/>
    <w:rPr>
      <w:rFonts w:ascii="Arial" w:eastAsia="Times New Roman" w:hAnsi="Arial" w:cs="Arial"/>
      <w:vanish/>
      <w:sz w:val="16"/>
      <w:szCs w:val="16"/>
    </w:rPr>
  </w:style>
  <w:style w:type="character" w:customStyle="1" w:styleId="printhtml">
    <w:name w:val="print_html"/>
    <w:basedOn w:val="DefaultParagraphFont"/>
    <w:rsid w:val="009B4406"/>
  </w:style>
  <w:style w:type="character" w:customStyle="1" w:styleId="printmail">
    <w:name w:val="print_mail"/>
    <w:basedOn w:val="DefaultParagraphFont"/>
    <w:rsid w:val="009B4406"/>
  </w:style>
  <w:style w:type="character" w:customStyle="1" w:styleId="date-display-single">
    <w:name w:val="date-display-single"/>
    <w:basedOn w:val="DefaultParagraphFont"/>
    <w:rsid w:val="009B4406"/>
  </w:style>
  <w:style w:type="paragraph" w:customStyle="1" w:styleId="Default">
    <w:name w:val="Default"/>
    <w:rsid w:val="007316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731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5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2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30621">
          <w:marLeft w:val="0"/>
          <w:marRight w:val="-3000"/>
          <w:marTop w:val="0"/>
          <w:marBottom w:val="0"/>
          <w:divBdr>
            <w:top w:val="single" w:sz="6" w:space="4" w:color="023380"/>
            <w:left w:val="single" w:sz="6" w:space="4" w:color="023380"/>
            <w:bottom w:val="single" w:sz="6" w:space="4" w:color="023380"/>
            <w:right w:val="single" w:sz="6" w:space="0" w:color="023380"/>
          </w:divBdr>
          <w:divsChild>
            <w:div w:id="1540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62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13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46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08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5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1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25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8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7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7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4107">
          <w:marLeft w:val="-851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rebuchet MS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40401-1D09-4760-9D4F-BBE9F2FB3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2023-07-04T07:23:00Z</dcterms:created>
  <dcterms:modified xsi:type="dcterms:W3CDTF">2023-07-04T09:08:00Z</dcterms:modified>
</cp:coreProperties>
</file>