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7D17" w14:textId="30FFC597" w:rsidR="00F30134" w:rsidRPr="009A2011" w:rsidRDefault="00F30134" w:rsidP="0009044B">
      <w:pPr>
        <w:jc w:val="both"/>
        <w:rPr>
          <w:rFonts w:ascii="Arial Narrow" w:hAnsi="Arial Narrow"/>
          <w:b/>
          <w:bCs/>
          <w:sz w:val="24"/>
          <w:szCs w:val="24"/>
        </w:rPr>
      </w:pPr>
      <w:r w:rsidRPr="009A2011">
        <w:rPr>
          <w:rFonts w:ascii="Arial Narrow" w:hAnsi="Arial Narrow"/>
          <w:b/>
          <w:bCs/>
          <w:sz w:val="24"/>
          <w:szCs w:val="24"/>
        </w:rPr>
        <w:t xml:space="preserve">Legea </w:t>
      </w:r>
      <w:proofErr w:type="spellStart"/>
      <w:r w:rsidRPr="009A2011">
        <w:rPr>
          <w:rFonts w:ascii="Arial Narrow" w:hAnsi="Arial Narrow"/>
          <w:b/>
          <w:bCs/>
          <w:sz w:val="24"/>
          <w:szCs w:val="24"/>
        </w:rPr>
        <w:t>învăţământului</w:t>
      </w:r>
      <w:proofErr w:type="spellEnd"/>
      <w:r w:rsidRPr="009A2011">
        <w:rPr>
          <w:rFonts w:ascii="Arial Narrow" w:hAnsi="Arial Narrow"/>
          <w:b/>
          <w:bCs/>
          <w:sz w:val="24"/>
          <w:szCs w:val="24"/>
        </w:rPr>
        <w:t xml:space="preserve"> preuniversitar</w:t>
      </w:r>
    </w:p>
    <w:p w14:paraId="701B3E5B" w14:textId="6034219E" w:rsidR="00F30134" w:rsidRPr="009A2011" w:rsidRDefault="00F30134" w:rsidP="0009044B">
      <w:pPr>
        <w:jc w:val="both"/>
        <w:rPr>
          <w:rFonts w:ascii="Arial Narrow" w:hAnsi="Arial Narrow"/>
          <w:sz w:val="24"/>
          <w:szCs w:val="24"/>
        </w:rPr>
      </w:pPr>
    </w:p>
    <w:p w14:paraId="4AFA8E47" w14:textId="09311882" w:rsidR="00F30134" w:rsidRPr="009A2011" w:rsidRDefault="00F30134" w:rsidP="0009044B">
      <w:pPr>
        <w:jc w:val="both"/>
        <w:rPr>
          <w:rFonts w:ascii="Arial Narrow" w:hAnsi="Arial Narrow"/>
          <w:sz w:val="24"/>
          <w:szCs w:val="24"/>
        </w:rPr>
      </w:pPr>
    </w:p>
    <w:p w14:paraId="3B85D71E" w14:textId="77777777" w:rsidR="00F30134" w:rsidRPr="009A2011" w:rsidRDefault="00F30134" w:rsidP="0009044B">
      <w:pPr>
        <w:jc w:val="both"/>
        <w:rPr>
          <w:rFonts w:ascii="Arial Narrow" w:hAnsi="Arial Narrow"/>
          <w:sz w:val="24"/>
          <w:szCs w:val="24"/>
        </w:rPr>
      </w:pPr>
    </w:p>
    <w:p w14:paraId="6AA28CC2" w14:textId="5F4C0CBE" w:rsidR="00F30134" w:rsidRPr="009A2011" w:rsidRDefault="00F30134" w:rsidP="0009044B">
      <w:pPr>
        <w:rPr>
          <w:rFonts w:ascii="Arial Narrow" w:hAnsi="Arial Narrow"/>
          <w:sz w:val="24"/>
          <w:szCs w:val="24"/>
        </w:rPr>
      </w:pPr>
      <w:r w:rsidRPr="009A2011">
        <w:rPr>
          <w:rFonts w:ascii="Arial Narrow" w:hAnsi="Arial Narrow"/>
          <w:sz w:val="24"/>
          <w:szCs w:val="24"/>
        </w:rPr>
        <w:t xml:space="preserve">În MONITORUL OFICIAL nr. 613 din 5 iulie 2023 a fost publicată LEGEA nr. 198 din 4 iulie 2023 a </w:t>
      </w:r>
      <w:proofErr w:type="spellStart"/>
      <w:r w:rsidRPr="009A2011">
        <w:rPr>
          <w:rFonts w:ascii="Arial Narrow" w:hAnsi="Arial Narrow"/>
          <w:sz w:val="24"/>
          <w:szCs w:val="24"/>
        </w:rPr>
        <w:t>învăţământului</w:t>
      </w:r>
      <w:proofErr w:type="spellEnd"/>
      <w:r w:rsidRPr="009A2011">
        <w:rPr>
          <w:rFonts w:ascii="Arial Narrow" w:hAnsi="Arial Narrow"/>
          <w:sz w:val="24"/>
          <w:szCs w:val="24"/>
        </w:rPr>
        <w:t xml:space="preserve"> preuniversitar</w:t>
      </w:r>
      <w:r w:rsidRPr="009A2011">
        <w:rPr>
          <w:rFonts w:ascii="Arial Narrow" w:hAnsi="Arial Narrow"/>
          <w:sz w:val="24"/>
          <w:szCs w:val="24"/>
        </w:rPr>
        <w:br/>
      </w:r>
      <w:r w:rsidRPr="009A2011">
        <w:rPr>
          <w:rFonts w:ascii="Arial Narrow" w:hAnsi="Arial Narrow"/>
          <w:sz w:val="24"/>
          <w:szCs w:val="24"/>
        </w:rPr>
        <w:br/>
        <w:t>Data intrării în vigoare: 03 septembrie 2023.</w:t>
      </w:r>
      <w:r w:rsidRPr="009A2011">
        <w:rPr>
          <w:rFonts w:ascii="Arial Narrow" w:hAnsi="Arial Narrow"/>
          <w:sz w:val="24"/>
          <w:szCs w:val="24"/>
        </w:rPr>
        <w:br/>
      </w:r>
      <w:r w:rsidRPr="009A2011">
        <w:rPr>
          <w:rFonts w:ascii="Arial Narrow" w:hAnsi="Arial Narrow"/>
          <w:sz w:val="24"/>
          <w:szCs w:val="24"/>
        </w:rPr>
        <w:br/>
      </w:r>
      <w:proofErr w:type="spellStart"/>
      <w:r w:rsidRPr="009A2011">
        <w:rPr>
          <w:rFonts w:ascii="Arial Narrow" w:hAnsi="Arial Narrow"/>
          <w:sz w:val="24"/>
          <w:szCs w:val="24"/>
        </w:rPr>
        <w:t>Așasar</w:t>
      </w:r>
      <w:proofErr w:type="spellEnd"/>
      <w:r w:rsidRPr="009A2011">
        <w:rPr>
          <w:rFonts w:ascii="Arial Narrow" w:hAnsi="Arial Narrow"/>
          <w:sz w:val="24"/>
          <w:szCs w:val="24"/>
        </w:rPr>
        <w:t>, actuala Lege a educației naționale nr. 1/2011 va fi înlocuită din luna septembrie cu două noi acte normative care au fost publicate deja în Monitorul Oficial și care fac parte din pachetul de legi ale educației „România Educată” (Legea nr. 198 din 4 iulie 2023 a învățământului preuniversitar, și Legea nr. 199 din 4 iulie 2023 a învățământului superior).</w:t>
      </w:r>
    </w:p>
    <w:p w14:paraId="78FEE4B6" w14:textId="77777777" w:rsidR="00F30134" w:rsidRPr="009A2011" w:rsidRDefault="00F30134" w:rsidP="0009044B">
      <w:pPr>
        <w:jc w:val="both"/>
        <w:rPr>
          <w:rFonts w:ascii="Arial Narrow" w:hAnsi="Arial Narrow"/>
          <w:sz w:val="24"/>
          <w:szCs w:val="24"/>
        </w:rPr>
      </w:pPr>
    </w:p>
    <w:p w14:paraId="65990C15" w14:textId="246C3B68" w:rsidR="00F30134" w:rsidRPr="009A2011" w:rsidRDefault="00F30134" w:rsidP="0009044B">
      <w:pPr>
        <w:jc w:val="both"/>
        <w:rPr>
          <w:rFonts w:ascii="Arial Narrow" w:hAnsi="Arial Narrow"/>
          <w:sz w:val="24"/>
          <w:szCs w:val="24"/>
        </w:rPr>
      </w:pPr>
      <w:r w:rsidRPr="009A2011">
        <w:rPr>
          <w:rFonts w:ascii="Arial Narrow" w:hAnsi="Arial Narrow"/>
          <w:sz w:val="24"/>
          <w:szCs w:val="24"/>
        </w:rPr>
        <w:t>În domeniul educaţiei şi al formării profesionale prin sistemul naţional de învăţământ, dispoziţiile LEGII nr. 198 din 4 iulie 2023 prevalează asupra oricăror prevederi din alte acte normative. În caz de conflict între acestea se aplică dispoziţiile prezentei legi.</w:t>
      </w:r>
    </w:p>
    <w:p w14:paraId="672FC31F" w14:textId="77777777" w:rsidR="00F30134" w:rsidRPr="009A2011" w:rsidRDefault="00F30134" w:rsidP="0009044B">
      <w:pPr>
        <w:jc w:val="both"/>
        <w:rPr>
          <w:rFonts w:ascii="Arial Narrow" w:hAnsi="Arial Narrow"/>
          <w:sz w:val="24"/>
          <w:szCs w:val="24"/>
        </w:rPr>
      </w:pPr>
    </w:p>
    <w:p w14:paraId="3B71661C" w14:textId="77777777" w:rsidR="00F30134" w:rsidRPr="009A2011" w:rsidRDefault="00F30134" w:rsidP="0009044B">
      <w:pPr>
        <w:jc w:val="both"/>
        <w:rPr>
          <w:rFonts w:ascii="Arial Narrow" w:hAnsi="Arial Narrow"/>
          <w:sz w:val="24"/>
          <w:szCs w:val="24"/>
        </w:rPr>
      </w:pPr>
      <w:r w:rsidRPr="009A2011">
        <w:rPr>
          <w:rFonts w:ascii="Arial Narrow" w:hAnsi="Arial Narrow"/>
          <w:sz w:val="24"/>
          <w:szCs w:val="24"/>
        </w:rPr>
        <w:t xml:space="preserve">Orice modificare sau completare a prezentei legi intră în vigoare începând cu prima zi a anului şcolar următor celui în care a fost adoptată prin lege, cu excepţia stării de alertă, </w:t>
      </w:r>
      <w:proofErr w:type="spellStart"/>
      <w:r w:rsidRPr="009A2011">
        <w:rPr>
          <w:rFonts w:ascii="Arial Narrow" w:hAnsi="Arial Narrow"/>
          <w:sz w:val="24"/>
          <w:szCs w:val="24"/>
        </w:rPr>
        <w:t>urgenţă</w:t>
      </w:r>
      <w:proofErr w:type="spellEnd"/>
      <w:r w:rsidRPr="009A2011">
        <w:rPr>
          <w:rFonts w:ascii="Arial Narrow" w:hAnsi="Arial Narrow"/>
          <w:sz w:val="24"/>
          <w:szCs w:val="24"/>
        </w:rPr>
        <w:t xml:space="preserve"> sau asediu.</w:t>
      </w:r>
    </w:p>
    <w:p w14:paraId="086709E8" w14:textId="77777777" w:rsidR="00F30134" w:rsidRPr="009A2011" w:rsidRDefault="00F30134" w:rsidP="0009044B">
      <w:pPr>
        <w:autoSpaceDE/>
        <w:autoSpaceDN/>
        <w:jc w:val="both"/>
        <w:rPr>
          <w:rStyle w:val="salnbdy"/>
          <w:rFonts w:ascii="Arial Narrow" w:eastAsia="Times New Roman" w:hAnsi="Arial Narrow"/>
          <w:color w:val="000000" w:themeColor="text1"/>
          <w:sz w:val="24"/>
          <w:szCs w:val="24"/>
        </w:rPr>
      </w:pPr>
    </w:p>
    <w:p w14:paraId="45A2F2C2" w14:textId="7DE00354" w:rsidR="0009044B" w:rsidRPr="009A2011" w:rsidRDefault="0009044B" w:rsidP="0009044B">
      <w:pPr>
        <w:pStyle w:val="sttlden"/>
        <w:jc w:val="both"/>
        <w:rPr>
          <w:rFonts w:ascii="Arial Narrow" w:hAnsi="Arial Narrow"/>
          <w:color w:val="000000" w:themeColor="text1"/>
          <w:sz w:val="24"/>
          <w:szCs w:val="24"/>
        </w:rPr>
      </w:pPr>
      <w:proofErr w:type="spellStart"/>
      <w:r w:rsidRPr="009A2011">
        <w:rPr>
          <w:rFonts w:ascii="Arial Narrow" w:hAnsi="Arial Narrow"/>
          <w:color w:val="000000" w:themeColor="text1"/>
          <w:sz w:val="24"/>
          <w:szCs w:val="24"/>
        </w:rPr>
        <w:t>Dispoziţii</w:t>
      </w:r>
      <w:proofErr w:type="spellEnd"/>
      <w:r w:rsidRPr="009A2011">
        <w:rPr>
          <w:rFonts w:ascii="Arial Narrow" w:hAnsi="Arial Narrow"/>
          <w:color w:val="000000" w:themeColor="text1"/>
          <w:sz w:val="24"/>
          <w:szCs w:val="24"/>
        </w:rPr>
        <w:t xml:space="preserve"> tranzitorii şi finale</w:t>
      </w:r>
    </w:p>
    <w:p w14:paraId="15ECA901" w14:textId="77777777" w:rsidR="0009044B" w:rsidRPr="009A2011" w:rsidRDefault="0009044B" w:rsidP="0009044B">
      <w:pPr>
        <w:pStyle w:val="sttlden"/>
        <w:jc w:val="both"/>
        <w:rPr>
          <w:rFonts w:ascii="Arial Narrow" w:hAnsi="Arial Narrow"/>
          <w:color w:val="000000" w:themeColor="text1"/>
          <w:sz w:val="24"/>
          <w:szCs w:val="24"/>
        </w:rPr>
      </w:pPr>
    </w:p>
    <w:p w14:paraId="3ADE889F" w14:textId="571C09BE"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(1)</w:t>
      </w:r>
      <w:r w:rsidRPr="009A2011">
        <w:rPr>
          <w:rStyle w:val="salnbdy"/>
          <w:rFonts w:ascii="Arial Narrow" w:eastAsia="Times New Roman" w:hAnsi="Arial Narrow"/>
          <w:color w:val="000000" w:themeColor="text1"/>
          <w:sz w:val="24"/>
          <w:szCs w:val="24"/>
        </w:rPr>
        <w:t xml:space="preserve"> </w:t>
      </w:r>
      <w:r w:rsidRPr="009A2011">
        <w:rPr>
          <w:rFonts w:ascii="Arial Narrow" w:hAnsi="Arial Narrow"/>
          <w:sz w:val="24"/>
          <w:szCs w:val="24"/>
        </w:rPr>
        <w:t xml:space="preserve">Legea nr. 198 din 4 iulie </w:t>
      </w:r>
      <w:r w:rsidRPr="009A2011">
        <w:rPr>
          <w:rStyle w:val="salnbdy"/>
          <w:rFonts w:ascii="Arial Narrow" w:eastAsia="Times New Roman" w:hAnsi="Arial Narrow"/>
          <w:color w:val="000000" w:themeColor="text1"/>
          <w:sz w:val="24"/>
          <w:szCs w:val="24"/>
        </w:rPr>
        <w:t>intră în vigoare la 60 de zile de la publicarea în Monitorul Oficial al României, Partea I.</w:t>
      </w:r>
    </w:p>
    <w:p w14:paraId="062C209E"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(2)</w:t>
      </w:r>
      <w:r w:rsidRPr="009A2011">
        <w:rPr>
          <w:rStyle w:val="salnbdy"/>
          <w:rFonts w:ascii="Arial Narrow" w:eastAsia="Times New Roman" w:hAnsi="Arial Narrow"/>
          <w:color w:val="000000" w:themeColor="text1"/>
          <w:sz w:val="24"/>
          <w:szCs w:val="24"/>
        </w:rPr>
        <w:t xml:space="preserve"> În termen de 8 luni de la data intrării în vigoare a prezentei legi, Ministerul Educaţiei </w:t>
      </w:r>
      <w:proofErr w:type="spellStart"/>
      <w:r w:rsidRPr="009A2011">
        <w:rPr>
          <w:rStyle w:val="salnbdy"/>
          <w:rFonts w:ascii="Arial Narrow" w:eastAsia="Times New Roman" w:hAnsi="Arial Narrow"/>
          <w:color w:val="000000" w:themeColor="text1"/>
          <w:sz w:val="24"/>
          <w:szCs w:val="24"/>
        </w:rPr>
        <w:t>stabileşte</w:t>
      </w:r>
      <w:proofErr w:type="spellEnd"/>
      <w:r w:rsidRPr="009A2011">
        <w:rPr>
          <w:rStyle w:val="salnbdy"/>
          <w:rFonts w:ascii="Arial Narrow" w:eastAsia="Times New Roman" w:hAnsi="Arial Narrow"/>
          <w:color w:val="000000" w:themeColor="text1"/>
          <w:sz w:val="24"/>
          <w:szCs w:val="24"/>
        </w:rPr>
        <w:t>, prin ordin al ministrului educaţiei, care se publică în Monitorul Oficial al României, Partea I, măsurile aplicabile la nivelul sistemului naţional de învăţământ şi elaborează metodologiile, regulamentele şi alte acte normative care decurg din aplicarea prezentei legi.</w:t>
      </w:r>
    </w:p>
    <w:p w14:paraId="65EC139B"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(3)</w:t>
      </w:r>
      <w:r w:rsidRPr="009A2011">
        <w:rPr>
          <w:rStyle w:val="salnbdy"/>
          <w:rFonts w:ascii="Arial Narrow" w:eastAsia="Times New Roman" w:hAnsi="Arial Narrow"/>
          <w:color w:val="000000" w:themeColor="text1"/>
          <w:sz w:val="24"/>
          <w:szCs w:val="24"/>
        </w:rPr>
        <w:t xml:space="preserve"> Grupa mică din învăţământul </w:t>
      </w:r>
      <w:proofErr w:type="spellStart"/>
      <w:r w:rsidRPr="009A2011">
        <w:rPr>
          <w:rStyle w:val="salnbdy"/>
          <w:rFonts w:ascii="Arial Narrow" w:eastAsia="Times New Roman" w:hAnsi="Arial Narrow"/>
          <w:color w:val="000000" w:themeColor="text1"/>
          <w:sz w:val="24"/>
          <w:szCs w:val="24"/>
        </w:rPr>
        <w:t>preşcolar</w:t>
      </w:r>
      <w:proofErr w:type="spellEnd"/>
      <w:r w:rsidRPr="009A2011">
        <w:rPr>
          <w:rStyle w:val="salnbdy"/>
          <w:rFonts w:ascii="Arial Narrow" w:eastAsia="Times New Roman" w:hAnsi="Arial Narrow"/>
          <w:color w:val="000000" w:themeColor="text1"/>
          <w:sz w:val="24"/>
          <w:szCs w:val="24"/>
        </w:rPr>
        <w:t xml:space="preserve"> devine obligatorie începând cu anul şcolar 2030-2031.</w:t>
      </w:r>
    </w:p>
    <w:p w14:paraId="2CB902B8"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(4)</w:t>
      </w:r>
      <w:r w:rsidRPr="009A2011">
        <w:rPr>
          <w:rStyle w:val="salnbdy"/>
          <w:rFonts w:ascii="Arial Narrow" w:eastAsia="Times New Roman" w:hAnsi="Arial Narrow"/>
          <w:color w:val="000000" w:themeColor="text1"/>
          <w:sz w:val="24"/>
          <w:szCs w:val="24"/>
        </w:rPr>
        <w:t xml:space="preserve"> Admiterea la liceu şi evaluarea </w:t>
      </w:r>
      <w:proofErr w:type="spellStart"/>
      <w:r w:rsidRPr="009A2011">
        <w:rPr>
          <w:rStyle w:val="salnbdy"/>
          <w:rFonts w:ascii="Arial Narrow" w:eastAsia="Times New Roman" w:hAnsi="Arial Narrow"/>
          <w:color w:val="000000" w:themeColor="text1"/>
          <w:sz w:val="24"/>
          <w:szCs w:val="24"/>
        </w:rPr>
        <w:t>naţională</w:t>
      </w:r>
      <w:proofErr w:type="spellEnd"/>
      <w:r w:rsidRPr="009A2011">
        <w:rPr>
          <w:rStyle w:val="salnbdy"/>
          <w:rFonts w:ascii="Arial Narrow" w:eastAsia="Times New Roman" w:hAnsi="Arial Narrow"/>
          <w:color w:val="000000" w:themeColor="text1"/>
          <w:sz w:val="24"/>
          <w:szCs w:val="24"/>
        </w:rPr>
        <w:t xml:space="preserve"> organizată la finalul clasei a VIII-a se vor </w:t>
      </w:r>
      <w:proofErr w:type="spellStart"/>
      <w:r w:rsidRPr="009A2011">
        <w:rPr>
          <w:rStyle w:val="salnbdy"/>
          <w:rFonts w:ascii="Arial Narrow" w:eastAsia="Times New Roman" w:hAnsi="Arial Narrow"/>
          <w:color w:val="000000" w:themeColor="text1"/>
          <w:sz w:val="24"/>
          <w:szCs w:val="24"/>
        </w:rPr>
        <w:t>desfăşura</w:t>
      </w:r>
      <w:proofErr w:type="spellEnd"/>
      <w:r w:rsidRPr="009A2011">
        <w:rPr>
          <w:rStyle w:val="salnbdy"/>
          <w:rFonts w:ascii="Arial Narrow" w:eastAsia="Times New Roman" w:hAnsi="Arial Narrow"/>
          <w:color w:val="000000" w:themeColor="text1"/>
          <w:sz w:val="24"/>
          <w:szCs w:val="24"/>
        </w:rPr>
        <w:t xml:space="preserve"> în conformitate cu prevederile prezentei legi începând cu </w:t>
      </w:r>
      <w:proofErr w:type="spellStart"/>
      <w:r w:rsidRPr="009A2011">
        <w:rPr>
          <w:rStyle w:val="salnbdy"/>
          <w:rFonts w:ascii="Arial Narrow" w:eastAsia="Times New Roman" w:hAnsi="Arial Narrow"/>
          <w:color w:val="000000" w:themeColor="text1"/>
          <w:sz w:val="24"/>
          <w:szCs w:val="24"/>
        </w:rPr>
        <w:t>generaţia</w:t>
      </w:r>
      <w:proofErr w:type="spellEnd"/>
      <w:r w:rsidRPr="009A2011">
        <w:rPr>
          <w:rStyle w:val="salnbdy"/>
          <w:rFonts w:ascii="Arial Narrow" w:eastAsia="Times New Roman" w:hAnsi="Arial Narrow"/>
          <w:color w:val="000000" w:themeColor="text1"/>
          <w:sz w:val="24"/>
          <w:szCs w:val="24"/>
        </w:rPr>
        <w:t xml:space="preserve"> de elevi </w:t>
      </w:r>
      <w:proofErr w:type="spellStart"/>
      <w:r w:rsidRPr="009A2011">
        <w:rPr>
          <w:rStyle w:val="salnbdy"/>
          <w:rFonts w:ascii="Arial Narrow" w:eastAsia="Times New Roman" w:hAnsi="Arial Narrow"/>
          <w:color w:val="000000" w:themeColor="text1"/>
          <w:sz w:val="24"/>
          <w:szCs w:val="24"/>
        </w:rPr>
        <w:t>înscrişi</w:t>
      </w:r>
      <w:proofErr w:type="spellEnd"/>
      <w:r w:rsidRPr="009A2011">
        <w:rPr>
          <w:rStyle w:val="salnbdy"/>
          <w:rFonts w:ascii="Arial Narrow" w:eastAsia="Times New Roman" w:hAnsi="Arial Narrow"/>
          <w:color w:val="000000" w:themeColor="text1"/>
          <w:sz w:val="24"/>
          <w:szCs w:val="24"/>
        </w:rPr>
        <w:t xml:space="preserve"> în clasa a V-a în anul şcolar 2023-2024.</w:t>
      </w:r>
    </w:p>
    <w:p w14:paraId="50AA056A"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(5)</w:t>
      </w:r>
      <w:r w:rsidRPr="009A2011">
        <w:rPr>
          <w:rStyle w:val="salnbdy"/>
          <w:rFonts w:ascii="Arial Narrow" w:eastAsia="Times New Roman" w:hAnsi="Arial Narrow"/>
          <w:color w:val="000000" w:themeColor="text1"/>
          <w:sz w:val="24"/>
          <w:szCs w:val="24"/>
        </w:rPr>
        <w:t xml:space="preserve"> Examenul de bacalaureat se va </w:t>
      </w:r>
      <w:proofErr w:type="spellStart"/>
      <w:r w:rsidRPr="009A2011">
        <w:rPr>
          <w:rStyle w:val="salnbdy"/>
          <w:rFonts w:ascii="Arial Narrow" w:eastAsia="Times New Roman" w:hAnsi="Arial Narrow"/>
          <w:color w:val="000000" w:themeColor="text1"/>
          <w:sz w:val="24"/>
          <w:szCs w:val="24"/>
        </w:rPr>
        <w:t>desfăşura</w:t>
      </w:r>
      <w:proofErr w:type="spellEnd"/>
      <w:r w:rsidRPr="009A2011">
        <w:rPr>
          <w:rStyle w:val="salnbdy"/>
          <w:rFonts w:ascii="Arial Narrow" w:eastAsia="Times New Roman" w:hAnsi="Arial Narrow"/>
          <w:color w:val="000000" w:themeColor="text1"/>
          <w:sz w:val="24"/>
          <w:szCs w:val="24"/>
        </w:rPr>
        <w:t xml:space="preserve"> în conformitate cu prevederile prezentei legi începând cu </w:t>
      </w:r>
      <w:proofErr w:type="spellStart"/>
      <w:r w:rsidRPr="009A2011">
        <w:rPr>
          <w:rStyle w:val="salnbdy"/>
          <w:rFonts w:ascii="Arial Narrow" w:eastAsia="Times New Roman" w:hAnsi="Arial Narrow"/>
          <w:color w:val="000000" w:themeColor="text1"/>
          <w:sz w:val="24"/>
          <w:szCs w:val="24"/>
        </w:rPr>
        <w:t>generaţia</w:t>
      </w:r>
      <w:proofErr w:type="spellEnd"/>
      <w:r w:rsidRPr="009A2011">
        <w:rPr>
          <w:rStyle w:val="salnbdy"/>
          <w:rFonts w:ascii="Arial Narrow" w:eastAsia="Times New Roman" w:hAnsi="Arial Narrow"/>
          <w:color w:val="000000" w:themeColor="text1"/>
          <w:sz w:val="24"/>
          <w:szCs w:val="24"/>
        </w:rPr>
        <w:t xml:space="preserve"> de elevi </w:t>
      </w:r>
      <w:proofErr w:type="spellStart"/>
      <w:r w:rsidRPr="009A2011">
        <w:rPr>
          <w:rStyle w:val="salnbdy"/>
          <w:rFonts w:ascii="Arial Narrow" w:eastAsia="Times New Roman" w:hAnsi="Arial Narrow"/>
          <w:color w:val="000000" w:themeColor="text1"/>
          <w:sz w:val="24"/>
          <w:szCs w:val="24"/>
        </w:rPr>
        <w:t>înscrişi</w:t>
      </w:r>
      <w:proofErr w:type="spellEnd"/>
      <w:r w:rsidRPr="009A2011">
        <w:rPr>
          <w:rStyle w:val="salnbdy"/>
          <w:rFonts w:ascii="Arial Narrow" w:eastAsia="Times New Roman" w:hAnsi="Arial Narrow"/>
          <w:color w:val="000000" w:themeColor="text1"/>
          <w:sz w:val="24"/>
          <w:szCs w:val="24"/>
        </w:rPr>
        <w:t xml:space="preserve"> în clasa a IX-a în anul şcolar 2025-2026.</w:t>
      </w:r>
    </w:p>
    <w:p w14:paraId="259E92AB"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(6)</w:t>
      </w:r>
      <w:r w:rsidRPr="009A2011">
        <w:rPr>
          <w:rStyle w:val="salnbdy"/>
          <w:rFonts w:ascii="Arial Narrow" w:eastAsia="Times New Roman" w:hAnsi="Arial Narrow"/>
          <w:color w:val="000000" w:themeColor="text1"/>
          <w:sz w:val="24"/>
          <w:szCs w:val="24"/>
        </w:rPr>
        <w:t xml:space="preserve">Examenul de definitivat, concursul naţional de ocupare a posturilor didactice de predare şi </w:t>
      </w:r>
      <w:proofErr w:type="spellStart"/>
      <w:r w:rsidRPr="009A2011">
        <w:rPr>
          <w:rStyle w:val="salnbdy"/>
          <w:rFonts w:ascii="Arial Narrow" w:eastAsia="Times New Roman" w:hAnsi="Arial Narrow"/>
          <w:color w:val="000000" w:themeColor="text1"/>
          <w:sz w:val="24"/>
          <w:szCs w:val="24"/>
        </w:rPr>
        <w:t>obţinerea</w:t>
      </w:r>
      <w:proofErr w:type="spellEnd"/>
      <w:r w:rsidRPr="009A2011">
        <w:rPr>
          <w:rStyle w:val="salnbdy"/>
          <w:rFonts w:ascii="Arial Narrow" w:eastAsia="Times New Roman" w:hAnsi="Arial Narrow"/>
          <w:color w:val="000000" w:themeColor="text1"/>
          <w:sz w:val="24"/>
          <w:szCs w:val="24"/>
        </w:rPr>
        <w:t xml:space="preserve"> gradelor didactice II şi I se organizează în condiţiile stabilite în Legea educaţiei naţionale nr. 1/2011, cu modificările şi completările ulterioare, până în anul şcolar 2027-2028 inclusiv.</w:t>
      </w:r>
    </w:p>
    <w:p w14:paraId="4F6D77D2"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(7)</w:t>
      </w:r>
      <w:r w:rsidRPr="009A2011">
        <w:rPr>
          <w:rStyle w:val="salnbdy"/>
          <w:rFonts w:ascii="Arial Narrow" w:eastAsia="Times New Roman" w:hAnsi="Arial Narrow"/>
          <w:color w:val="000000" w:themeColor="text1"/>
          <w:sz w:val="24"/>
          <w:szCs w:val="24"/>
        </w:rPr>
        <w:t xml:space="preserve"> Setul de standarde de calitate pentru programele de formare </w:t>
      </w:r>
      <w:proofErr w:type="spellStart"/>
      <w:r w:rsidRPr="009A2011">
        <w:rPr>
          <w:rStyle w:val="salnbdy"/>
          <w:rFonts w:ascii="Arial Narrow" w:eastAsia="Times New Roman" w:hAnsi="Arial Narrow"/>
          <w:color w:val="000000" w:themeColor="text1"/>
          <w:sz w:val="24"/>
          <w:szCs w:val="24"/>
        </w:rPr>
        <w:t>iniţială</w:t>
      </w:r>
      <w:proofErr w:type="spellEnd"/>
      <w:r w:rsidRPr="009A2011">
        <w:rPr>
          <w:rStyle w:val="salnbdy"/>
          <w:rFonts w:ascii="Arial Narrow" w:eastAsia="Times New Roman" w:hAnsi="Arial Narrow"/>
          <w:color w:val="000000" w:themeColor="text1"/>
          <w:sz w:val="24"/>
          <w:szCs w:val="24"/>
        </w:rPr>
        <w:t xml:space="preserve">, cu accent pe pregătire practică eficientă, flexibilitate şi sprijin pentru debutul în carieră, aprobate prin hotărâre a Guvernului, </w:t>
      </w:r>
      <w:proofErr w:type="spellStart"/>
      <w:r w:rsidRPr="009A2011">
        <w:rPr>
          <w:rStyle w:val="salnbdy"/>
          <w:rFonts w:ascii="Arial Narrow" w:eastAsia="Times New Roman" w:hAnsi="Arial Narrow"/>
          <w:color w:val="000000" w:themeColor="text1"/>
          <w:sz w:val="24"/>
          <w:szCs w:val="24"/>
        </w:rPr>
        <w:t>iniţiată</w:t>
      </w:r>
      <w:proofErr w:type="spellEnd"/>
      <w:r w:rsidRPr="009A2011">
        <w:rPr>
          <w:rStyle w:val="salnbdy"/>
          <w:rFonts w:ascii="Arial Narrow" w:eastAsia="Times New Roman" w:hAnsi="Arial Narrow"/>
          <w:color w:val="000000" w:themeColor="text1"/>
          <w:sz w:val="24"/>
          <w:szCs w:val="24"/>
        </w:rPr>
        <w:t xml:space="preserve"> de Ministerul Educaţiei, prevăzut la </w:t>
      </w:r>
      <w:r w:rsidRPr="009A2011">
        <w:rPr>
          <w:rStyle w:val="slgi1"/>
          <w:rFonts w:ascii="Arial Narrow" w:eastAsia="Times New Roman" w:hAnsi="Arial Narrow"/>
          <w:color w:val="000000" w:themeColor="text1"/>
          <w:sz w:val="24"/>
          <w:szCs w:val="24"/>
        </w:rPr>
        <w:t>art. 166 alin. (1)</w:t>
      </w:r>
      <w:r w:rsidRPr="009A2011">
        <w:rPr>
          <w:rStyle w:val="salnbdy"/>
          <w:rFonts w:ascii="Arial Narrow" w:eastAsia="Times New Roman" w:hAnsi="Arial Narrow"/>
          <w:color w:val="000000" w:themeColor="text1"/>
          <w:sz w:val="24"/>
          <w:szCs w:val="24"/>
        </w:rPr>
        <w:t>, se aplică începând cu anul şcolar 2025-2026.</w:t>
      </w:r>
    </w:p>
    <w:p w14:paraId="359A9AFE"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(8)</w:t>
      </w:r>
      <w:r w:rsidRPr="009A2011">
        <w:rPr>
          <w:rStyle w:val="salnbdy"/>
          <w:rFonts w:ascii="Arial Narrow" w:eastAsia="Times New Roman" w:hAnsi="Arial Narrow"/>
          <w:color w:val="000000" w:themeColor="text1"/>
          <w:sz w:val="24"/>
          <w:szCs w:val="24"/>
        </w:rPr>
        <w:t xml:space="preserve"> Profilul de </w:t>
      </w:r>
      <w:proofErr w:type="spellStart"/>
      <w:r w:rsidRPr="009A2011">
        <w:rPr>
          <w:rStyle w:val="salnbdy"/>
          <w:rFonts w:ascii="Arial Narrow" w:eastAsia="Times New Roman" w:hAnsi="Arial Narrow"/>
          <w:color w:val="000000" w:themeColor="text1"/>
          <w:sz w:val="24"/>
          <w:szCs w:val="24"/>
        </w:rPr>
        <w:t>competenţe</w:t>
      </w:r>
      <w:proofErr w:type="spellEnd"/>
      <w:r w:rsidRPr="009A2011">
        <w:rPr>
          <w:rStyle w:val="salnbdy"/>
          <w:rFonts w:ascii="Arial Narrow" w:eastAsia="Times New Roman" w:hAnsi="Arial Narrow"/>
          <w:color w:val="000000" w:themeColor="text1"/>
          <w:sz w:val="24"/>
          <w:szCs w:val="24"/>
        </w:rPr>
        <w:t xml:space="preserve"> pentru cadrul didactic, cu valoare instrumentală pentru formarea </w:t>
      </w:r>
      <w:proofErr w:type="spellStart"/>
      <w:r w:rsidRPr="009A2011">
        <w:rPr>
          <w:rStyle w:val="salnbdy"/>
          <w:rFonts w:ascii="Arial Narrow" w:eastAsia="Times New Roman" w:hAnsi="Arial Narrow"/>
          <w:color w:val="000000" w:themeColor="text1"/>
          <w:sz w:val="24"/>
          <w:szCs w:val="24"/>
        </w:rPr>
        <w:t>iniţială</w:t>
      </w:r>
      <w:proofErr w:type="spellEnd"/>
      <w:r w:rsidRPr="009A2011">
        <w:rPr>
          <w:rStyle w:val="salnbdy"/>
          <w:rFonts w:ascii="Arial Narrow" w:eastAsia="Times New Roman" w:hAnsi="Arial Narrow"/>
          <w:color w:val="000000" w:themeColor="text1"/>
          <w:sz w:val="24"/>
          <w:szCs w:val="24"/>
        </w:rPr>
        <w:t xml:space="preserve"> şi continuă şi pentru managementul în cariera didactică, stabilit în condiţiile </w:t>
      </w:r>
      <w:r w:rsidRPr="009A2011">
        <w:rPr>
          <w:rStyle w:val="slgi1"/>
          <w:rFonts w:ascii="Arial Narrow" w:eastAsia="Times New Roman" w:hAnsi="Arial Narrow"/>
          <w:color w:val="000000" w:themeColor="text1"/>
          <w:sz w:val="24"/>
          <w:szCs w:val="24"/>
        </w:rPr>
        <w:t>art. 166</w:t>
      </w:r>
      <w:r w:rsidRPr="009A2011">
        <w:rPr>
          <w:rStyle w:val="salnbdy"/>
          <w:rFonts w:ascii="Arial Narrow" w:eastAsia="Times New Roman" w:hAnsi="Arial Narrow"/>
          <w:color w:val="000000" w:themeColor="text1"/>
          <w:sz w:val="24"/>
          <w:szCs w:val="24"/>
        </w:rPr>
        <w:t>, este obligatoriu începând cu anul şcolar 2025-2026.</w:t>
      </w:r>
    </w:p>
    <w:p w14:paraId="0738C4BD"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(9)</w:t>
      </w:r>
      <w:r w:rsidRPr="009A2011">
        <w:rPr>
          <w:rStyle w:val="salnbdy"/>
          <w:rFonts w:ascii="Arial Narrow" w:eastAsia="Times New Roman" w:hAnsi="Arial Narrow"/>
          <w:color w:val="000000" w:themeColor="text1"/>
          <w:sz w:val="24"/>
          <w:szCs w:val="24"/>
        </w:rPr>
        <w:t xml:space="preserve"> Dispoziţiile </w:t>
      </w:r>
      <w:r w:rsidRPr="009A2011">
        <w:rPr>
          <w:rStyle w:val="slgi1"/>
          <w:rFonts w:ascii="Arial Narrow" w:eastAsia="Times New Roman" w:hAnsi="Arial Narrow"/>
          <w:color w:val="000000" w:themeColor="text1"/>
          <w:sz w:val="24"/>
          <w:szCs w:val="24"/>
        </w:rPr>
        <w:t>art. 69</w:t>
      </w:r>
      <w:r w:rsidRPr="009A2011">
        <w:rPr>
          <w:rStyle w:val="salnbdy"/>
          <w:rFonts w:ascii="Arial Narrow" w:eastAsia="Times New Roman" w:hAnsi="Arial Narrow"/>
          <w:color w:val="000000" w:themeColor="text1"/>
          <w:sz w:val="24"/>
          <w:szCs w:val="24"/>
        </w:rPr>
        <w:t xml:space="preserve"> se aplică începând cu prima </w:t>
      </w:r>
      <w:proofErr w:type="spellStart"/>
      <w:r w:rsidRPr="009A2011">
        <w:rPr>
          <w:rStyle w:val="salnbdy"/>
          <w:rFonts w:ascii="Arial Narrow" w:eastAsia="Times New Roman" w:hAnsi="Arial Narrow"/>
          <w:color w:val="000000" w:themeColor="text1"/>
          <w:sz w:val="24"/>
          <w:szCs w:val="24"/>
        </w:rPr>
        <w:t>generaţie</w:t>
      </w:r>
      <w:proofErr w:type="spellEnd"/>
      <w:r w:rsidRPr="009A2011">
        <w:rPr>
          <w:rStyle w:val="salnbdy"/>
          <w:rFonts w:ascii="Arial Narrow" w:eastAsia="Times New Roman" w:hAnsi="Arial Narrow"/>
          <w:color w:val="000000" w:themeColor="text1"/>
          <w:sz w:val="24"/>
          <w:szCs w:val="24"/>
        </w:rPr>
        <w:t xml:space="preserve"> de elevi </w:t>
      </w:r>
      <w:proofErr w:type="spellStart"/>
      <w:r w:rsidRPr="009A2011">
        <w:rPr>
          <w:rStyle w:val="salnbdy"/>
          <w:rFonts w:ascii="Arial Narrow" w:eastAsia="Times New Roman" w:hAnsi="Arial Narrow"/>
          <w:color w:val="000000" w:themeColor="text1"/>
          <w:sz w:val="24"/>
          <w:szCs w:val="24"/>
        </w:rPr>
        <w:t>înscrişi</w:t>
      </w:r>
      <w:proofErr w:type="spellEnd"/>
      <w:r w:rsidRPr="009A2011">
        <w:rPr>
          <w:rStyle w:val="salnbdy"/>
          <w:rFonts w:ascii="Arial Narrow" w:eastAsia="Times New Roman" w:hAnsi="Arial Narrow"/>
          <w:color w:val="000000" w:themeColor="text1"/>
          <w:sz w:val="24"/>
          <w:szCs w:val="24"/>
        </w:rPr>
        <w:t xml:space="preserve"> în clasa pregătitoare în anul şcolar 2024-2025, gradual, în condiţiile </w:t>
      </w:r>
      <w:proofErr w:type="spellStart"/>
      <w:r w:rsidRPr="009A2011">
        <w:rPr>
          <w:rStyle w:val="salnbdy"/>
          <w:rFonts w:ascii="Arial Narrow" w:eastAsia="Times New Roman" w:hAnsi="Arial Narrow"/>
          <w:color w:val="000000" w:themeColor="text1"/>
          <w:sz w:val="24"/>
          <w:szCs w:val="24"/>
        </w:rPr>
        <w:t>existenţei</w:t>
      </w:r>
      <w:proofErr w:type="spellEnd"/>
      <w:r w:rsidRPr="009A2011">
        <w:rPr>
          <w:rStyle w:val="salnbdy"/>
          <w:rFonts w:ascii="Arial Narrow" w:eastAsia="Times New Roman" w:hAnsi="Arial Narrow"/>
          <w:color w:val="000000" w:themeColor="text1"/>
          <w:sz w:val="24"/>
          <w:szCs w:val="24"/>
        </w:rPr>
        <w:t xml:space="preserve"> infrastructurii conforme pentru integrarea </w:t>
      </w:r>
      <w:proofErr w:type="spellStart"/>
      <w:r w:rsidRPr="009A2011">
        <w:rPr>
          <w:rStyle w:val="salnbdy"/>
          <w:rFonts w:ascii="Arial Narrow" w:eastAsia="Times New Roman" w:hAnsi="Arial Narrow"/>
          <w:color w:val="000000" w:themeColor="text1"/>
          <w:sz w:val="24"/>
          <w:szCs w:val="24"/>
        </w:rPr>
        <w:lastRenderedPageBreak/>
        <w:t>preşcolarilor</w:t>
      </w:r>
      <w:proofErr w:type="spellEnd"/>
      <w:r w:rsidRPr="009A2011">
        <w:rPr>
          <w:rStyle w:val="salnbdy"/>
          <w:rFonts w:ascii="Arial Narrow" w:eastAsia="Times New Roman" w:hAnsi="Arial Narrow"/>
          <w:color w:val="000000" w:themeColor="text1"/>
          <w:sz w:val="24"/>
          <w:szCs w:val="24"/>
        </w:rPr>
        <w:t>/elevilor cu CES şi ale încadrării resursei umane de specialitate în unitatea de învăţământ preuniversitar.</w:t>
      </w:r>
    </w:p>
    <w:p w14:paraId="27E03E8F"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(10)</w:t>
      </w:r>
      <w:r w:rsidRPr="009A2011">
        <w:rPr>
          <w:rStyle w:val="salnbdy"/>
          <w:rFonts w:ascii="Arial Narrow" w:eastAsia="Times New Roman" w:hAnsi="Arial Narrow"/>
          <w:color w:val="000000" w:themeColor="text1"/>
          <w:sz w:val="24"/>
          <w:szCs w:val="24"/>
        </w:rPr>
        <w:t xml:space="preserve"> Evaluările şi examenele naţionale vor fi în integralitate standardizate şi administrate în format digital începând cu anul şcolar 2027-2028.</w:t>
      </w:r>
    </w:p>
    <w:p w14:paraId="60CCBAC1"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(11)</w:t>
      </w:r>
      <w:r w:rsidRPr="009A2011">
        <w:rPr>
          <w:rStyle w:val="salnbdy"/>
          <w:rFonts w:ascii="Arial Narrow" w:eastAsia="Times New Roman" w:hAnsi="Arial Narrow"/>
          <w:color w:val="000000" w:themeColor="text1"/>
          <w:sz w:val="24"/>
          <w:szCs w:val="24"/>
        </w:rPr>
        <w:t xml:space="preserve"> Aplicarea prevederilor </w:t>
      </w:r>
      <w:r w:rsidRPr="009A2011">
        <w:rPr>
          <w:rStyle w:val="slgi1"/>
          <w:rFonts w:ascii="Arial Narrow" w:eastAsia="Times New Roman" w:hAnsi="Arial Narrow"/>
          <w:color w:val="000000" w:themeColor="text1"/>
          <w:sz w:val="24"/>
          <w:szCs w:val="24"/>
        </w:rPr>
        <w:t>art. 190 alin. (6)</w:t>
      </w:r>
      <w:r w:rsidRPr="009A2011">
        <w:rPr>
          <w:rStyle w:val="salnbdy"/>
          <w:rFonts w:ascii="Arial Narrow" w:eastAsia="Times New Roman" w:hAnsi="Arial Narrow"/>
          <w:color w:val="000000" w:themeColor="text1"/>
          <w:sz w:val="24"/>
          <w:szCs w:val="24"/>
        </w:rPr>
        <w:t xml:space="preserve"> şi </w:t>
      </w:r>
      <w:r w:rsidRPr="009A2011">
        <w:rPr>
          <w:rStyle w:val="slgi1"/>
          <w:rFonts w:ascii="Arial Narrow" w:eastAsia="Times New Roman" w:hAnsi="Arial Narrow"/>
          <w:color w:val="000000" w:themeColor="text1"/>
          <w:sz w:val="24"/>
          <w:szCs w:val="24"/>
        </w:rPr>
        <w:t>art. 229 alin. (14)</w:t>
      </w:r>
      <w:r w:rsidRPr="009A2011">
        <w:rPr>
          <w:rStyle w:val="salnbdy"/>
          <w:rFonts w:ascii="Arial Narrow" w:eastAsia="Times New Roman" w:hAnsi="Arial Narrow"/>
          <w:color w:val="000000" w:themeColor="text1"/>
          <w:sz w:val="24"/>
          <w:szCs w:val="24"/>
        </w:rPr>
        <w:t xml:space="preserve"> privind primele acordate se realizează începând cu anul şcolar 2025-2026.</w:t>
      </w:r>
    </w:p>
    <w:p w14:paraId="292570E8"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(12)</w:t>
      </w:r>
      <w:r w:rsidRPr="009A2011">
        <w:rPr>
          <w:rStyle w:val="salnbdy"/>
          <w:rFonts w:ascii="Arial Narrow" w:eastAsia="Times New Roman" w:hAnsi="Arial Narrow"/>
          <w:color w:val="000000" w:themeColor="text1"/>
          <w:sz w:val="24"/>
          <w:szCs w:val="24"/>
        </w:rPr>
        <w:t xml:space="preserve"> Aplicarea prevederilor </w:t>
      </w:r>
      <w:r w:rsidRPr="009A2011">
        <w:rPr>
          <w:rStyle w:val="slgi1"/>
          <w:rFonts w:ascii="Arial Narrow" w:eastAsia="Times New Roman" w:hAnsi="Arial Narrow"/>
          <w:color w:val="000000" w:themeColor="text1"/>
          <w:sz w:val="24"/>
          <w:szCs w:val="24"/>
        </w:rPr>
        <w:t>art. 86</w:t>
      </w:r>
      <w:r w:rsidRPr="009A2011">
        <w:rPr>
          <w:rStyle w:val="salnbdy"/>
          <w:rFonts w:ascii="Arial Narrow" w:eastAsia="Times New Roman" w:hAnsi="Arial Narrow"/>
          <w:color w:val="000000" w:themeColor="text1"/>
          <w:sz w:val="24"/>
          <w:szCs w:val="24"/>
        </w:rPr>
        <w:t xml:space="preserve"> privind CDEOŞ se realizează începând cu anul şcolar 2025-2026.</w:t>
      </w:r>
    </w:p>
    <w:p w14:paraId="1C693240"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(13)</w:t>
      </w:r>
      <w:r w:rsidRPr="009A2011">
        <w:rPr>
          <w:rStyle w:val="salnbdy"/>
          <w:rFonts w:ascii="Arial Narrow" w:eastAsia="Times New Roman" w:hAnsi="Arial Narrow"/>
          <w:color w:val="000000" w:themeColor="text1"/>
          <w:sz w:val="24"/>
          <w:szCs w:val="24"/>
        </w:rPr>
        <w:t xml:space="preserve"> Aplicarea prevederilor </w:t>
      </w:r>
      <w:r w:rsidRPr="009A2011">
        <w:rPr>
          <w:rStyle w:val="slgi1"/>
          <w:rFonts w:ascii="Arial Narrow" w:eastAsia="Times New Roman" w:hAnsi="Arial Narrow"/>
          <w:color w:val="000000" w:themeColor="text1"/>
          <w:sz w:val="24"/>
          <w:szCs w:val="24"/>
        </w:rPr>
        <w:t>art. 19 alin. (17)</w:t>
      </w:r>
      <w:r w:rsidRPr="009A2011">
        <w:rPr>
          <w:rStyle w:val="salnbdy"/>
          <w:rFonts w:ascii="Arial Narrow" w:eastAsia="Times New Roman" w:hAnsi="Arial Narrow"/>
          <w:color w:val="000000" w:themeColor="text1"/>
          <w:sz w:val="24"/>
          <w:szCs w:val="24"/>
        </w:rPr>
        <w:t xml:space="preserve"> se va face începând cu anul şcolar 2025-2026.</w:t>
      </w:r>
    </w:p>
    <w:p w14:paraId="0AB97D0C"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(14)</w:t>
      </w:r>
      <w:r w:rsidRPr="009A2011">
        <w:rPr>
          <w:rStyle w:val="salnbdy"/>
          <w:rFonts w:ascii="Arial Narrow" w:eastAsia="Times New Roman" w:hAnsi="Arial Narrow"/>
          <w:color w:val="000000" w:themeColor="text1"/>
          <w:sz w:val="24"/>
          <w:szCs w:val="24"/>
        </w:rPr>
        <w:t xml:space="preserve"> Metodologia prevăzută la </w:t>
      </w:r>
      <w:r w:rsidRPr="009A2011">
        <w:rPr>
          <w:rStyle w:val="slgi1"/>
          <w:rFonts w:ascii="Arial Narrow" w:eastAsia="Times New Roman" w:hAnsi="Arial Narrow"/>
          <w:color w:val="000000" w:themeColor="text1"/>
          <w:sz w:val="24"/>
          <w:szCs w:val="24"/>
        </w:rPr>
        <w:t>art. 21 alin. (8)</w:t>
      </w:r>
      <w:r w:rsidRPr="009A2011">
        <w:rPr>
          <w:rStyle w:val="salnbdy"/>
          <w:rFonts w:ascii="Arial Narrow" w:eastAsia="Times New Roman" w:hAnsi="Arial Narrow"/>
          <w:color w:val="000000" w:themeColor="text1"/>
          <w:sz w:val="24"/>
          <w:szCs w:val="24"/>
        </w:rPr>
        <w:t xml:space="preserve"> şi </w:t>
      </w:r>
      <w:r w:rsidRPr="009A2011">
        <w:rPr>
          <w:rStyle w:val="slgi1"/>
          <w:rFonts w:ascii="Arial Narrow" w:eastAsia="Times New Roman" w:hAnsi="Arial Narrow"/>
          <w:color w:val="000000" w:themeColor="text1"/>
          <w:sz w:val="24"/>
          <w:szCs w:val="24"/>
        </w:rPr>
        <w:t>art. 22 alin. (3)</w:t>
      </w:r>
      <w:r w:rsidRPr="009A2011">
        <w:rPr>
          <w:rStyle w:val="salnbdy"/>
          <w:rFonts w:ascii="Arial Narrow" w:eastAsia="Times New Roman" w:hAnsi="Arial Narrow"/>
          <w:color w:val="000000" w:themeColor="text1"/>
          <w:sz w:val="24"/>
          <w:szCs w:val="24"/>
        </w:rPr>
        <w:t xml:space="preserve"> privind </w:t>
      </w:r>
      <w:proofErr w:type="spellStart"/>
      <w:r w:rsidRPr="009A2011">
        <w:rPr>
          <w:rStyle w:val="salnbdy"/>
          <w:rFonts w:ascii="Arial Narrow" w:eastAsia="Times New Roman" w:hAnsi="Arial Narrow"/>
          <w:color w:val="000000" w:themeColor="text1"/>
          <w:sz w:val="24"/>
          <w:szCs w:val="24"/>
        </w:rPr>
        <w:t>consorţiile</w:t>
      </w:r>
      <w:proofErr w:type="spellEnd"/>
      <w:r w:rsidRPr="009A2011">
        <w:rPr>
          <w:rStyle w:val="salnbdy"/>
          <w:rFonts w:ascii="Arial Narrow" w:eastAsia="Times New Roman" w:hAnsi="Arial Narrow"/>
          <w:color w:val="000000" w:themeColor="text1"/>
          <w:sz w:val="24"/>
          <w:szCs w:val="24"/>
        </w:rPr>
        <w:t xml:space="preserve"> şcolare va fi aprobată prin ordin al ministrului educaţiei în cel mult 90 de zile de la intrarea în vigoare a prezentei legi.</w:t>
      </w:r>
    </w:p>
    <w:p w14:paraId="08FEE6E4"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(15)</w:t>
      </w:r>
      <w:r w:rsidRPr="009A2011">
        <w:rPr>
          <w:rStyle w:val="salnbdy"/>
          <w:rFonts w:ascii="Arial Narrow" w:eastAsia="Times New Roman" w:hAnsi="Arial Narrow"/>
          <w:color w:val="000000" w:themeColor="text1"/>
          <w:sz w:val="24"/>
          <w:szCs w:val="24"/>
        </w:rPr>
        <w:t xml:space="preserve"> Prevederile </w:t>
      </w:r>
      <w:r w:rsidRPr="009A2011">
        <w:rPr>
          <w:rStyle w:val="slgi1"/>
          <w:rFonts w:ascii="Arial Narrow" w:eastAsia="Times New Roman" w:hAnsi="Arial Narrow"/>
          <w:color w:val="000000" w:themeColor="text1"/>
          <w:sz w:val="24"/>
          <w:szCs w:val="24"/>
        </w:rPr>
        <w:t>art. 20</w:t>
      </w:r>
      <w:r w:rsidRPr="009A2011">
        <w:rPr>
          <w:rStyle w:val="salnbdy"/>
          <w:rFonts w:ascii="Arial Narrow" w:eastAsia="Times New Roman" w:hAnsi="Arial Narrow"/>
          <w:color w:val="000000" w:themeColor="text1"/>
          <w:sz w:val="24"/>
          <w:szCs w:val="24"/>
        </w:rPr>
        <w:t xml:space="preserve"> privind </w:t>
      </w:r>
      <w:proofErr w:type="spellStart"/>
      <w:r w:rsidRPr="009A2011">
        <w:rPr>
          <w:rStyle w:val="salnbdy"/>
          <w:rFonts w:ascii="Arial Narrow" w:eastAsia="Times New Roman" w:hAnsi="Arial Narrow"/>
          <w:color w:val="000000" w:themeColor="text1"/>
          <w:sz w:val="24"/>
          <w:szCs w:val="24"/>
        </w:rPr>
        <w:t>diferenţa</w:t>
      </w:r>
      <w:proofErr w:type="spellEnd"/>
      <w:r w:rsidRPr="009A2011">
        <w:rPr>
          <w:rStyle w:val="salnbdy"/>
          <w:rFonts w:ascii="Arial Narrow" w:eastAsia="Times New Roman" w:hAnsi="Arial Narrow"/>
          <w:color w:val="000000" w:themeColor="text1"/>
          <w:sz w:val="24"/>
          <w:szCs w:val="24"/>
        </w:rPr>
        <w:t xml:space="preserve"> de vârstă a </w:t>
      </w:r>
      <w:proofErr w:type="spellStart"/>
      <w:r w:rsidRPr="009A2011">
        <w:rPr>
          <w:rStyle w:val="salnbdy"/>
          <w:rFonts w:ascii="Arial Narrow" w:eastAsia="Times New Roman" w:hAnsi="Arial Narrow"/>
          <w:color w:val="000000" w:themeColor="text1"/>
          <w:sz w:val="24"/>
          <w:szCs w:val="24"/>
        </w:rPr>
        <w:t>participanţilor</w:t>
      </w:r>
      <w:proofErr w:type="spellEnd"/>
      <w:r w:rsidRPr="009A2011">
        <w:rPr>
          <w:rStyle w:val="salnbdy"/>
          <w:rFonts w:ascii="Arial Narrow" w:eastAsia="Times New Roman" w:hAnsi="Arial Narrow"/>
          <w:color w:val="000000" w:themeColor="text1"/>
          <w:sz w:val="24"/>
          <w:szCs w:val="24"/>
        </w:rPr>
        <w:t xml:space="preserve"> din programele „A doua </w:t>
      </w:r>
      <w:proofErr w:type="spellStart"/>
      <w:r w:rsidRPr="009A2011">
        <w:rPr>
          <w:rStyle w:val="salnbdy"/>
          <w:rFonts w:ascii="Arial Narrow" w:eastAsia="Times New Roman" w:hAnsi="Arial Narrow"/>
          <w:color w:val="000000" w:themeColor="text1"/>
          <w:sz w:val="24"/>
          <w:szCs w:val="24"/>
        </w:rPr>
        <w:t>şansă</w:t>
      </w:r>
      <w:proofErr w:type="spellEnd"/>
      <w:r w:rsidRPr="009A2011">
        <w:rPr>
          <w:rStyle w:val="salnbdy"/>
          <w:rFonts w:ascii="Arial Narrow" w:eastAsia="Times New Roman" w:hAnsi="Arial Narrow"/>
          <w:color w:val="000000" w:themeColor="text1"/>
          <w:sz w:val="24"/>
          <w:szCs w:val="24"/>
        </w:rPr>
        <w:t>“ se aplică în cazul persoanelor nou-înscrise în cadrul acestor programe.</w:t>
      </w:r>
    </w:p>
    <w:p w14:paraId="35EC6EC7"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(16)</w:t>
      </w:r>
      <w:r w:rsidRPr="009A2011">
        <w:rPr>
          <w:rStyle w:val="salnbdy"/>
          <w:rFonts w:ascii="Arial Narrow" w:eastAsia="Times New Roman" w:hAnsi="Arial Narrow"/>
          <w:color w:val="000000" w:themeColor="text1"/>
          <w:sz w:val="24"/>
          <w:szCs w:val="24"/>
        </w:rPr>
        <w:t xml:space="preserve"> Prin </w:t>
      </w:r>
      <w:proofErr w:type="spellStart"/>
      <w:r w:rsidRPr="009A2011">
        <w:rPr>
          <w:rStyle w:val="salnbdy"/>
          <w:rFonts w:ascii="Arial Narrow" w:eastAsia="Times New Roman" w:hAnsi="Arial Narrow"/>
          <w:color w:val="000000" w:themeColor="text1"/>
          <w:sz w:val="24"/>
          <w:szCs w:val="24"/>
        </w:rPr>
        <w:t>excepţie</w:t>
      </w:r>
      <w:proofErr w:type="spellEnd"/>
      <w:r w:rsidRPr="009A2011">
        <w:rPr>
          <w:rStyle w:val="salnbdy"/>
          <w:rFonts w:ascii="Arial Narrow" w:eastAsia="Times New Roman" w:hAnsi="Arial Narrow"/>
          <w:color w:val="000000" w:themeColor="text1"/>
          <w:sz w:val="24"/>
          <w:szCs w:val="24"/>
        </w:rPr>
        <w:t xml:space="preserve"> de la prevederile </w:t>
      </w:r>
      <w:r w:rsidRPr="009A2011">
        <w:rPr>
          <w:rStyle w:val="slgi1"/>
          <w:rFonts w:ascii="Arial Narrow" w:eastAsia="Times New Roman" w:hAnsi="Arial Narrow"/>
          <w:color w:val="000000" w:themeColor="text1"/>
          <w:sz w:val="24"/>
          <w:szCs w:val="24"/>
        </w:rPr>
        <w:t>art. 23</w:t>
      </w:r>
      <w:r w:rsidRPr="009A2011">
        <w:rPr>
          <w:rStyle w:val="salnbdy"/>
          <w:rFonts w:ascii="Arial Narrow" w:eastAsia="Times New Roman" w:hAnsi="Arial Narrow"/>
          <w:color w:val="000000" w:themeColor="text1"/>
          <w:sz w:val="24"/>
          <w:szCs w:val="24"/>
        </w:rPr>
        <w:t xml:space="preserve">, efectivele de </w:t>
      </w:r>
      <w:proofErr w:type="spellStart"/>
      <w:r w:rsidRPr="009A2011">
        <w:rPr>
          <w:rStyle w:val="salnbdy"/>
          <w:rFonts w:ascii="Arial Narrow" w:eastAsia="Times New Roman" w:hAnsi="Arial Narrow"/>
          <w:color w:val="000000" w:themeColor="text1"/>
          <w:sz w:val="24"/>
          <w:szCs w:val="24"/>
        </w:rPr>
        <w:t>antepreşcolari</w:t>
      </w:r>
      <w:proofErr w:type="spellEnd"/>
      <w:r w:rsidRPr="009A2011">
        <w:rPr>
          <w:rStyle w:val="salnbdy"/>
          <w:rFonts w:ascii="Arial Narrow" w:eastAsia="Times New Roman" w:hAnsi="Arial Narrow"/>
          <w:color w:val="000000" w:themeColor="text1"/>
          <w:sz w:val="24"/>
          <w:szCs w:val="24"/>
        </w:rPr>
        <w:t xml:space="preserve">, </w:t>
      </w:r>
      <w:proofErr w:type="spellStart"/>
      <w:r w:rsidRPr="009A2011">
        <w:rPr>
          <w:rStyle w:val="salnbdy"/>
          <w:rFonts w:ascii="Arial Narrow" w:eastAsia="Times New Roman" w:hAnsi="Arial Narrow"/>
          <w:color w:val="000000" w:themeColor="text1"/>
          <w:sz w:val="24"/>
          <w:szCs w:val="24"/>
        </w:rPr>
        <w:t>preşcolari</w:t>
      </w:r>
      <w:proofErr w:type="spellEnd"/>
      <w:r w:rsidRPr="009A2011">
        <w:rPr>
          <w:rStyle w:val="salnbdy"/>
          <w:rFonts w:ascii="Arial Narrow" w:eastAsia="Times New Roman" w:hAnsi="Arial Narrow"/>
          <w:color w:val="000000" w:themeColor="text1"/>
          <w:sz w:val="24"/>
          <w:szCs w:val="24"/>
        </w:rPr>
        <w:t xml:space="preserve"> şi elevi din </w:t>
      </w:r>
      <w:proofErr w:type="spellStart"/>
      <w:r w:rsidRPr="009A2011">
        <w:rPr>
          <w:rStyle w:val="salnbdy"/>
          <w:rFonts w:ascii="Arial Narrow" w:eastAsia="Times New Roman" w:hAnsi="Arial Narrow"/>
          <w:color w:val="000000" w:themeColor="text1"/>
          <w:sz w:val="24"/>
          <w:szCs w:val="24"/>
        </w:rPr>
        <w:t>formaţiunile</w:t>
      </w:r>
      <w:proofErr w:type="spellEnd"/>
      <w:r w:rsidRPr="009A2011">
        <w:rPr>
          <w:rStyle w:val="salnbdy"/>
          <w:rFonts w:ascii="Arial Narrow" w:eastAsia="Times New Roman" w:hAnsi="Arial Narrow"/>
          <w:color w:val="000000" w:themeColor="text1"/>
          <w:sz w:val="24"/>
          <w:szCs w:val="24"/>
        </w:rPr>
        <w:t xml:space="preserve"> de studiu în </w:t>
      </w:r>
      <w:proofErr w:type="spellStart"/>
      <w:r w:rsidRPr="009A2011">
        <w:rPr>
          <w:rStyle w:val="salnbdy"/>
          <w:rFonts w:ascii="Arial Narrow" w:eastAsia="Times New Roman" w:hAnsi="Arial Narrow"/>
          <w:color w:val="000000" w:themeColor="text1"/>
          <w:sz w:val="24"/>
          <w:szCs w:val="24"/>
        </w:rPr>
        <w:t>funcţiune</w:t>
      </w:r>
      <w:proofErr w:type="spellEnd"/>
      <w:r w:rsidRPr="009A2011">
        <w:rPr>
          <w:rStyle w:val="salnbdy"/>
          <w:rFonts w:ascii="Arial Narrow" w:eastAsia="Times New Roman" w:hAnsi="Arial Narrow"/>
          <w:color w:val="000000" w:themeColor="text1"/>
          <w:sz w:val="24"/>
          <w:szCs w:val="24"/>
        </w:rPr>
        <w:t xml:space="preserve"> la data intrării în vigoare a prezentei legi se stabilesc până la finalizarea nivelului de învăţământ, potrivit Legii nr. 1/2011, cu modificările şi completările ulterioare.</w:t>
      </w:r>
    </w:p>
    <w:p w14:paraId="4A6299BD"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(17)</w:t>
      </w:r>
      <w:r w:rsidRPr="009A2011">
        <w:rPr>
          <w:rStyle w:val="salnbdy"/>
          <w:rFonts w:ascii="Arial Narrow" w:eastAsia="Times New Roman" w:hAnsi="Arial Narrow"/>
          <w:color w:val="000000" w:themeColor="text1"/>
          <w:sz w:val="24"/>
          <w:szCs w:val="24"/>
        </w:rPr>
        <w:t xml:space="preserve">Începând cu anul şcolar 2025-2026, clasele de învăţământ tehnic şi profesional, cu durata de 3 ani, reglementat de Legea nr. 1/2011, cu modificările şi completările ulterioare, care </w:t>
      </w:r>
      <w:proofErr w:type="spellStart"/>
      <w:r w:rsidRPr="009A2011">
        <w:rPr>
          <w:rStyle w:val="salnbdy"/>
          <w:rFonts w:ascii="Arial Narrow" w:eastAsia="Times New Roman" w:hAnsi="Arial Narrow"/>
          <w:color w:val="000000" w:themeColor="text1"/>
          <w:sz w:val="24"/>
          <w:szCs w:val="24"/>
        </w:rPr>
        <w:t>funcţionează</w:t>
      </w:r>
      <w:proofErr w:type="spellEnd"/>
      <w:r w:rsidRPr="009A2011">
        <w:rPr>
          <w:rStyle w:val="salnbdy"/>
          <w:rFonts w:ascii="Arial Narrow" w:eastAsia="Times New Roman" w:hAnsi="Arial Narrow"/>
          <w:color w:val="000000" w:themeColor="text1"/>
          <w:sz w:val="24"/>
          <w:szCs w:val="24"/>
        </w:rPr>
        <w:t xml:space="preserve"> în cadrul </w:t>
      </w:r>
      <w:proofErr w:type="spellStart"/>
      <w:r w:rsidRPr="009A2011">
        <w:rPr>
          <w:rStyle w:val="salnbdy"/>
          <w:rFonts w:ascii="Arial Narrow" w:eastAsia="Times New Roman" w:hAnsi="Arial Narrow"/>
          <w:color w:val="000000" w:themeColor="text1"/>
          <w:sz w:val="24"/>
          <w:szCs w:val="24"/>
        </w:rPr>
        <w:t>şcolilor</w:t>
      </w:r>
      <w:proofErr w:type="spellEnd"/>
      <w:r w:rsidRPr="009A2011">
        <w:rPr>
          <w:rStyle w:val="salnbdy"/>
          <w:rFonts w:ascii="Arial Narrow" w:eastAsia="Times New Roman" w:hAnsi="Arial Narrow"/>
          <w:color w:val="000000" w:themeColor="text1"/>
          <w:sz w:val="24"/>
          <w:szCs w:val="24"/>
        </w:rPr>
        <w:t xml:space="preserve"> profesionale şi liceelor tehnologice, se reorganizează în cadrul liceelor tehnologice.</w:t>
      </w:r>
    </w:p>
    <w:p w14:paraId="43B0D282"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(18)</w:t>
      </w:r>
      <w:proofErr w:type="spellStart"/>
      <w:r w:rsidRPr="009A2011">
        <w:rPr>
          <w:rStyle w:val="salnbdy"/>
          <w:rFonts w:ascii="Arial Narrow" w:eastAsia="Times New Roman" w:hAnsi="Arial Narrow"/>
          <w:color w:val="000000" w:themeColor="text1"/>
          <w:sz w:val="24"/>
          <w:szCs w:val="24"/>
        </w:rPr>
        <w:t>Activităţile</w:t>
      </w:r>
      <w:proofErr w:type="spellEnd"/>
      <w:r w:rsidRPr="009A2011">
        <w:rPr>
          <w:rStyle w:val="salnbdy"/>
          <w:rFonts w:ascii="Arial Narrow" w:eastAsia="Times New Roman" w:hAnsi="Arial Narrow"/>
          <w:color w:val="000000" w:themeColor="text1"/>
          <w:sz w:val="24"/>
          <w:szCs w:val="24"/>
        </w:rPr>
        <w:t xml:space="preserve"> de management al clasei potrivit dispoziţiilor </w:t>
      </w:r>
      <w:r w:rsidRPr="009A2011">
        <w:rPr>
          <w:rStyle w:val="slgi1"/>
          <w:rFonts w:ascii="Arial Narrow" w:eastAsia="Times New Roman" w:hAnsi="Arial Narrow"/>
          <w:color w:val="000000" w:themeColor="text1"/>
          <w:sz w:val="24"/>
          <w:szCs w:val="24"/>
        </w:rPr>
        <w:t>art. 207 alin. (1) lit. d)</w:t>
      </w:r>
      <w:r w:rsidRPr="009A2011">
        <w:rPr>
          <w:rStyle w:val="salnbdy"/>
          <w:rFonts w:ascii="Arial Narrow" w:eastAsia="Times New Roman" w:hAnsi="Arial Narrow"/>
          <w:color w:val="000000" w:themeColor="text1"/>
          <w:sz w:val="24"/>
          <w:szCs w:val="24"/>
        </w:rPr>
        <w:t xml:space="preserve">, prevăzute în norma didactică pentru cadrele didactice, sunt echivalente cu </w:t>
      </w:r>
      <w:proofErr w:type="spellStart"/>
      <w:r w:rsidRPr="009A2011">
        <w:rPr>
          <w:rStyle w:val="salnbdy"/>
          <w:rFonts w:ascii="Arial Narrow" w:eastAsia="Times New Roman" w:hAnsi="Arial Narrow"/>
          <w:color w:val="000000" w:themeColor="text1"/>
          <w:sz w:val="24"/>
          <w:szCs w:val="24"/>
        </w:rPr>
        <w:t>activităţile</w:t>
      </w:r>
      <w:proofErr w:type="spellEnd"/>
      <w:r w:rsidRPr="009A2011">
        <w:rPr>
          <w:rStyle w:val="salnbdy"/>
          <w:rFonts w:ascii="Arial Narrow" w:eastAsia="Times New Roman" w:hAnsi="Arial Narrow"/>
          <w:color w:val="000000" w:themeColor="text1"/>
          <w:sz w:val="24"/>
          <w:szCs w:val="24"/>
        </w:rPr>
        <w:t xml:space="preserve"> de </w:t>
      </w:r>
      <w:proofErr w:type="spellStart"/>
      <w:r w:rsidRPr="009A2011">
        <w:rPr>
          <w:rStyle w:val="salnbdy"/>
          <w:rFonts w:ascii="Arial Narrow" w:eastAsia="Times New Roman" w:hAnsi="Arial Narrow"/>
          <w:color w:val="000000" w:themeColor="text1"/>
          <w:sz w:val="24"/>
          <w:szCs w:val="24"/>
        </w:rPr>
        <w:t>dirigenţie</w:t>
      </w:r>
      <w:proofErr w:type="spellEnd"/>
      <w:r w:rsidRPr="009A2011">
        <w:rPr>
          <w:rStyle w:val="salnbdy"/>
          <w:rFonts w:ascii="Arial Narrow" w:eastAsia="Times New Roman" w:hAnsi="Arial Narrow"/>
          <w:color w:val="000000" w:themeColor="text1"/>
          <w:sz w:val="24"/>
          <w:szCs w:val="24"/>
        </w:rPr>
        <w:t xml:space="preserve"> prevăzute în norma didactică din Legea nr. 1/2011, cu modificările şi completările ulterioare, pentru care se acordă sporul de management al clasei, echivalent al sporului de </w:t>
      </w:r>
      <w:proofErr w:type="spellStart"/>
      <w:r w:rsidRPr="009A2011">
        <w:rPr>
          <w:rStyle w:val="salnbdy"/>
          <w:rFonts w:ascii="Arial Narrow" w:eastAsia="Times New Roman" w:hAnsi="Arial Narrow"/>
          <w:color w:val="000000" w:themeColor="text1"/>
          <w:sz w:val="24"/>
          <w:szCs w:val="24"/>
        </w:rPr>
        <w:t>dirigenţie</w:t>
      </w:r>
      <w:proofErr w:type="spellEnd"/>
      <w:r w:rsidRPr="009A2011">
        <w:rPr>
          <w:rStyle w:val="salnbdy"/>
          <w:rFonts w:ascii="Arial Narrow" w:eastAsia="Times New Roman" w:hAnsi="Arial Narrow"/>
          <w:color w:val="000000" w:themeColor="text1"/>
          <w:sz w:val="24"/>
          <w:szCs w:val="24"/>
        </w:rPr>
        <w:t>.</w:t>
      </w:r>
    </w:p>
    <w:p w14:paraId="71889FD0"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(19)</w:t>
      </w:r>
      <w:r w:rsidRPr="009A2011">
        <w:rPr>
          <w:rStyle w:val="salnbdy"/>
          <w:rFonts w:ascii="Arial Narrow" w:eastAsia="Times New Roman" w:hAnsi="Arial Narrow"/>
          <w:color w:val="000000" w:themeColor="text1"/>
          <w:sz w:val="24"/>
          <w:szCs w:val="24"/>
        </w:rPr>
        <w:t xml:space="preserve">Echivalarea creditelor profesionale transferabile prevăzute la art. 245 alin. (6) din Legea nr. 1/2011, cu modificările şi completările ulterioare, cu creditele ECTS prevăzute la art. 188 alin. (2) din prezenta lege, în vederea utilizării lor prin portofoliul </w:t>
      </w:r>
      <w:proofErr w:type="spellStart"/>
      <w:r w:rsidRPr="009A2011">
        <w:rPr>
          <w:rStyle w:val="salnbdy"/>
          <w:rFonts w:ascii="Arial Narrow" w:eastAsia="Times New Roman" w:hAnsi="Arial Narrow"/>
          <w:color w:val="000000" w:themeColor="text1"/>
          <w:sz w:val="24"/>
          <w:szCs w:val="24"/>
        </w:rPr>
        <w:t>educaţional</w:t>
      </w:r>
      <w:proofErr w:type="spellEnd"/>
      <w:r w:rsidRPr="009A2011">
        <w:rPr>
          <w:rStyle w:val="salnbdy"/>
          <w:rFonts w:ascii="Arial Narrow" w:eastAsia="Times New Roman" w:hAnsi="Arial Narrow"/>
          <w:color w:val="000000" w:themeColor="text1"/>
          <w:sz w:val="24"/>
          <w:szCs w:val="24"/>
        </w:rPr>
        <w:t xml:space="preserve"> în </w:t>
      </w:r>
      <w:proofErr w:type="spellStart"/>
      <w:r w:rsidRPr="009A2011">
        <w:rPr>
          <w:rStyle w:val="salnbdy"/>
          <w:rFonts w:ascii="Arial Narrow" w:eastAsia="Times New Roman" w:hAnsi="Arial Narrow"/>
          <w:color w:val="000000" w:themeColor="text1"/>
          <w:sz w:val="24"/>
          <w:szCs w:val="24"/>
        </w:rPr>
        <w:t>situaţiile</w:t>
      </w:r>
      <w:proofErr w:type="spellEnd"/>
      <w:r w:rsidRPr="009A2011">
        <w:rPr>
          <w:rStyle w:val="salnbdy"/>
          <w:rFonts w:ascii="Arial Narrow" w:eastAsia="Times New Roman" w:hAnsi="Arial Narrow"/>
          <w:color w:val="000000" w:themeColor="text1"/>
          <w:sz w:val="24"/>
          <w:szCs w:val="24"/>
        </w:rPr>
        <w:t xml:space="preserve"> stipulate la </w:t>
      </w:r>
      <w:r w:rsidRPr="009A2011">
        <w:rPr>
          <w:rStyle w:val="slgi1"/>
          <w:rFonts w:ascii="Arial Narrow" w:eastAsia="Times New Roman" w:hAnsi="Arial Narrow"/>
          <w:color w:val="000000" w:themeColor="text1"/>
          <w:sz w:val="24"/>
          <w:szCs w:val="24"/>
        </w:rPr>
        <w:t>art. 187 alin. (15)</w:t>
      </w:r>
      <w:r w:rsidRPr="009A2011">
        <w:rPr>
          <w:rStyle w:val="salnbdy"/>
          <w:rFonts w:ascii="Arial Narrow" w:eastAsia="Times New Roman" w:hAnsi="Arial Narrow"/>
          <w:color w:val="000000" w:themeColor="text1"/>
          <w:sz w:val="24"/>
          <w:szCs w:val="24"/>
        </w:rPr>
        <w:t xml:space="preserve">, se va realiza prin intermediul unei proceduri cuprinse într-o anexă la metodologia de evaluare a rezultatelor </w:t>
      </w:r>
      <w:proofErr w:type="spellStart"/>
      <w:r w:rsidRPr="009A2011">
        <w:rPr>
          <w:rStyle w:val="salnbdy"/>
          <w:rFonts w:ascii="Arial Narrow" w:eastAsia="Times New Roman" w:hAnsi="Arial Narrow"/>
          <w:color w:val="000000" w:themeColor="text1"/>
          <w:sz w:val="24"/>
          <w:szCs w:val="24"/>
        </w:rPr>
        <w:t>învăţării</w:t>
      </w:r>
      <w:proofErr w:type="spellEnd"/>
      <w:r w:rsidRPr="009A2011">
        <w:rPr>
          <w:rStyle w:val="salnbdy"/>
          <w:rFonts w:ascii="Arial Narrow" w:eastAsia="Times New Roman" w:hAnsi="Arial Narrow"/>
          <w:color w:val="000000" w:themeColor="text1"/>
          <w:sz w:val="24"/>
          <w:szCs w:val="24"/>
        </w:rPr>
        <w:t xml:space="preserve"> prin programe de formare continuă şi procedura-cadru de </w:t>
      </w:r>
      <w:proofErr w:type="spellStart"/>
      <w:r w:rsidRPr="009A2011">
        <w:rPr>
          <w:rStyle w:val="salnbdy"/>
          <w:rFonts w:ascii="Arial Narrow" w:eastAsia="Times New Roman" w:hAnsi="Arial Narrow"/>
          <w:color w:val="000000" w:themeColor="text1"/>
          <w:sz w:val="24"/>
          <w:szCs w:val="24"/>
        </w:rPr>
        <w:t>finanţare</w:t>
      </w:r>
      <w:proofErr w:type="spellEnd"/>
      <w:r w:rsidRPr="009A2011">
        <w:rPr>
          <w:rStyle w:val="salnbdy"/>
          <w:rFonts w:ascii="Arial Narrow" w:eastAsia="Times New Roman" w:hAnsi="Arial Narrow"/>
          <w:color w:val="000000" w:themeColor="text1"/>
          <w:sz w:val="24"/>
          <w:szCs w:val="24"/>
        </w:rPr>
        <w:t xml:space="preserve">, prevăzută la </w:t>
      </w:r>
      <w:r w:rsidRPr="009A2011">
        <w:rPr>
          <w:rStyle w:val="slgi1"/>
          <w:rFonts w:ascii="Arial Narrow" w:eastAsia="Times New Roman" w:hAnsi="Arial Narrow"/>
          <w:color w:val="000000" w:themeColor="text1"/>
          <w:sz w:val="24"/>
          <w:szCs w:val="24"/>
        </w:rPr>
        <w:t>art. 188 alin. (4)</w:t>
      </w:r>
      <w:r w:rsidRPr="009A2011">
        <w:rPr>
          <w:rStyle w:val="salnbdy"/>
          <w:rFonts w:ascii="Arial Narrow" w:eastAsia="Times New Roman" w:hAnsi="Arial Narrow"/>
          <w:color w:val="000000" w:themeColor="text1"/>
          <w:sz w:val="24"/>
          <w:szCs w:val="24"/>
        </w:rPr>
        <w:t xml:space="preserve">. Aplicarea sistemului de acumulare a creditelor ECTS prin programe de formare continuă prevăzut la </w:t>
      </w:r>
      <w:r w:rsidRPr="009A2011">
        <w:rPr>
          <w:rStyle w:val="slgi1"/>
          <w:rFonts w:ascii="Arial Narrow" w:eastAsia="Times New Roman" w:hAnsi="Arial Narrow"/>
          <w:color w:val="000000" w:themeColor="text1"/>
          <w:sz w:val="24"/>
          <w:szCs w:val="24"/>
        </w:rPr>
        <w:t>art. 188 alin. (2)</w:t>
      </w:r>
      <w:r w:rsidRPr="009A2011">
        <w:rPr>
          <w:rStyle w:val="salnbdy"/>
          <w:rFonts w:ascii="Arial Narrow" w:eastAsia="Times New Roman" w:hAnsi="Arial Narrow"/>
          <w:color w:val="000000" w:themeColor="text1"/>
          <w:sz w:val="24"/>
          <w:szCs w:val="24"/>
        </w:rPr>
        <w:t xml:space="preserve"> se va realiza începând cu anul universitar 2023-2024.</w:t>
      </w:r>
    </w:p>
    <w:p w14:paraId="2167DF8E"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(20)</w:t>
      </w:r>
      <w:r w:rsidRPr="009A2011">
        <w:rPr>
          <w:rStyle w:val="salnbdy"/>
          <w:rFonts w:ascii="Arial Narrow" w:eastAsia="Times New Roman" w:hAnsi="Arial Narrow"/>
          <w:color w:val="000000" w:themeColor="text1"/>
          <w:sz w:val="24"/>
          <w:szCs w:val="24"/>
        </w:rPr>
        <w:t xml:space="preserve">Prevederile </w:t>
      </w:r>
      <w:r w:rsidRPr="009A2011">
        <w:rPr>
          <w:rStyle w:val="slgi1"/>
          <w:rFonts w:ascii="Arial Narrow" w:eastAsia="Times New Roman" w:hAnsi="Arial Narrow"/>
          <w:color w:val="000000" w:themeColor="text1"/>
          <w:sz w:val="24"/>
          <w:szCs w:val="24"/>
        </w:rPr>
        <w:t>art. 83</w:t>
      </w:r>
      <w:r w:rsidRPr="009A2011">
        <w:rPr>
          <w:rStyle w:val="salnbdy"/>
          <w:rFonts w:ascii="Arial Narrow" w:eastAsia="Times New Roman" w:hAnsi="Arial Narrow"/>
          <w:color w:val="000000" w:themeColor="text1"/>
          <w:sz w:val="24"/>
          <w:szCs w:val="24"/>
        </w:rPr>
        <w:t xml:space="preserve"> privind transportul elevilor se aplică începând cu anul şcolar 2025-2026, cu excepţia </w:t>
      </w:r>
      <w:r w:rsidRPr="009A2011">
        <w:rPr>
          <w:rStyle w:val="slgi1"/>
          <w:rFonts w:ascii="Arial Narrow" w:eastAsia="Times New Roman" w:hAnsi="Arial Narrow"/>
          <w:color w:val="000000" w:themeColor="text1"/>
          <w:sz w:val="24"/>
          <w:szCs w:val="24"/>
        </w:rPr>
        <w:t>alin. (1)-(3)</w:t>
      </w:r>
      <w:r w:rsidRPr="009A2011">
        <w:rPr>
          <w:rStyle w:val="salnbdy"/>
          <w:rFonts w:ascii="Arial Narrow" w:eastAsia="Times New Roman" w:hAnsi="Arial Narrow"/>
          <w:color w:val="000000" w:themeColor="text1"/>
          <w:sz w:val="24"/>
          <w:szCs w:val="24"/>
        </w:rPr>
        <w:t xml:space="preserve">, </w:t>
      </w:r>
      <w:r w:rsidRPr="009A2011">
        <w:rPr>
          <w:rStyle w:val="slgi1"/>
          <w:rFonts w:ascii="Arial Narrow" w:eastAsia="Times New Roman" w:hAnsi="Arial Narrow"/>
          <w:color w:val="000000" w:themeColor="text1"/>
          <w:sz w:val="24"/>
          <w:szCs w:val="24"/>
        </w:rPr>
        <w:t>(5)</w:t>
      </w:r>
      <w:r w:rsidRPr="009A2011">
        <w:rPr>
          <w:rStyle w:val="salnbdy"/>
          <w:rFonts w:ascii="Arial Narrow" w:eastAsia="Times New Roman" w:hAnsi="Arial Narrow"/>
          <w:color w:val="000000" w:themeColor="text1"/>
          <w:sz w:val="24"/>
          <w:szCs w:val="24"/>
        </w:rPr>
        <w:t xml:space="preserve">, </w:t>
      </w:r>
      <w:r w:rsidRPr="009A2011">
        <w:rPr>
          <w:rStyle w:val="slgi1"/>
          <w:rFonts w:ascii="Arial Narrow" w:eastAsia="Times New Roman" w:hAnsi="Arial Narrow"/>
          <w:color w:val="000000" w:themeColor="text1"/>
          <w:sz w:val="24"/>
          <w:szCs w:val="24"/>
        </w:rPr>
        <w:t>(6)</w:t>
      </w:r>
      <w:r w:rsidRPr="009A2011">
        <w:rPr>
          <w:rStyle w:val="salnbdy"/>
          <w:rFonts w:ascii="Arial Narrow" w:eastAsia="Times New Roman" w:hAnsi="Arial Narrow"/>
          <w:color w:val="000000" w:themeColor="text1"/>
          <w:sz w:val="24"/>
          <w:szCs w:val="24"/>
        </w:rPr>
        <w:t xml:space="preserve"> şi </w:t>
      </w:r>
      <w:r w:rsidRPr="009A2011">
        <w:rPr>
          <w:rStyle w:val="slgi1"/>
          <w:rFonts w:ascii="Arial Narrow" w:eastAsia="Times New Roman" w:hAnsi="Arial Narrow"/>
          <w:color w:val="000000" w:themeColor="text1"/>
          <w:sz w:val="24"/>
          <w:szCs w:val="24"/>
        </w:rPr>
        <w:t>(8)</w:t>
      </w:r>
      <w:r w:rsidRPr="009A2011">
        <w:rPr>
          <w:rStyle w:val="salnbdy"/>
          <w:rFonts w:ascii="Arial Narrow" w:eastAsia="Times New Roman" w:hAnsi="Arial Narrow"/>
          <w:color w:val="000000" w:themeColor="text1"/>
          <w:sz w:val="24"/>
          <w:szCs w:val="24"/>
        </w:rPr>
        <w:t xml:space="preserve">. Prin </w:t>
      </w:r>
      <w:proofErr w:type="spellStart"/>
      <w:r w:rsidRPr="009A2011">
        <w:rPr>
          <w:rStyle w:val="salnbdy"/>
          <w:rFonts w:ascii="Arial Narrow" w:eastAsia="Times New Roman" w:hAnsi="Arial Narrow"/>
          <w:color w:val="000000" w:themeColor="text1"/>
          <w:sz w:val="24"/>
          <w:szCs w:val="24"/>
        </w:rPr>
        <w:t>excepţie</w:t>
      </w:r>
      <w:proofErr w:type="spellEnd"/>
      <w:r w:rsidRPr="009A2011">
        <w:rPr>
          <w:rStyle w:val="salnbdy"/>
          <w:rFonts w:ascii="Arial Narrow" w:eastAsia="Times New Roman" w:hAnsi="Arial Narrow"/>
          <w:color w:val="000000" w:themeColor="text1"/>
          <w:sz w:val="24"/>
          <w:szCs w:val="24"/>
        </w:rPr>
        <w:t xml:space="preserve"> de la </w:t>
      </w:r>
      <w:r w:rsidRPr="009A2011">
        <w:rPr>
          <w:rStyle w:val="slgi1"/>
          <w:rFonts w:ascii="Arial Narrow" w:eastAsia="Times New Roman" w:hAnsi="Arial Narrow"/>
          <w:color w:val="000000" w:themeColor="text1"/>
          <w:sz w:val="24"/>
          <w:szCs w:val="24"/>
        </w:rPr>
        <w:t>art. 250 alin. (1) lit. a)</w:t>
      </w:r>
      <w:r w:rsidRPr="009A2011">
        <w:rPr>
          <w:rStyle w:val="salnbdy"/>
          <w:rFonts w:ascii="Arial Narrow" w:eastAsia="Times New Roman" w:hAnsi="Arial Narrow"/>
          <w:color w:val="000000" w:themeColor="text1"/>
          <w:sz w:val="24"/>
          <w:szCs w:val="24"/>
        </w:rPr>
        <w:t xml:space="preserve">, până la intrarea în vigoare a prevederilor </w:t>
      </w:r>
      <w:r w:rsidRPr="009A2011">
        <w:rPr>
          <w:rStyle w:val="slgi1"/>
          <w:rFonts w:ascii="Arial Narrow" w:eastAsia="Times New Roman" w:hAnsi="Arial Narrow"/>
          <w:color w:val="000000" w:themeColor="text1"/>
          <w:sz w:val="24"/>
          <w:szCs w:val="24"/>
        </w:rPr>
        <w:t>art. 83</w:t>
      </w:r>
      <w:r w:rsidRPr="009A2011">
        <w:rPr>
          <w:rStyle w:val="salnbdy"/>
          <w:rFonts w:ascii="Arial Narrow" w:eastAsia="Times New Roman" w:hAnsi="Arial Narrow"/>
          <w:color w:val="000000" w:themeColor="text1"/>
          <w:sz w:val="24"/>
          <w:szCs w:val="24"/>
        </w:rPr>
        <w:t xml:space="preserve"> sunt aplicabile dispoziţiile prevăzute la art. 84, 104 şi 111 referitoare la transportul elevilor din Legea nr. 1/2011, cu modificările şi completările ulterioare.</w:t>
      </w:r>
    </w:p>
    <w:p w14:paraId="28F82121"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(21)</w:t>
      </w:r>
      <w:r w:rsidRPr="009A2011">
        <w:rPr>
          <w:rStyle w:val="salnbdy"/>
          <w:rFonts w:ascii="Arial Narrow" w:eastAsia="Times New Roman" w:hAnsi="Arial Narrow"/>
          <w:color w:val="000000" w:themeColor="text1"/>
          <w:sz w:val="24"/>
          <w:szCs w:val="24"/>
        </w:rPr>
        <w:t xml:space="preserve"> </w:t>
      </w:r>
      <w:proofErr w:type="spellStart"/>
      <w:r w:rsidRPr="009A2011">
        <w:rPr>
          <w:rStyle w:val="salnbdy"/>
          <w:rFonts w:ascii="Arial Narrow" w:eastAsia="Times New Roman" w:hAnsi="Arial Narrow"/>
          <w:color w:val="000000" w:themeColor="text1"/>
          <w:sz w:val="24"/>
          <w:szCs w:val="24"/>
        </w:rPr>
        <w:t>Finanţarea</w:t>
      </w:r>
      <w:proofErr w:type="spellEnd"/>
      <w:r w:rsidRPr="009A2011">
        <w:rPr>
          <w:rStyle w:val="salnbdy"/>
          <w:rFonts w:ascii="Arial Narrow" w:eastAsia="Times New Roman" w:hAnsi="Arial Narrow"/>
          <w:color w:val="000000" w:themeColor="text1"/>
          <w:sz w:val="24"/>
          <w:szCs w:val="24"/>
        </w:rPr>
        <w:t xml:space="preserve"> în baza şi în limitele costului standard per elev/</w:t>
      </w:r>
      <w:proofErr w:type="spellStart"/>
      <w:r w:rsidRPr="009A2011">
        <w:rPr>
          <w:rStyle w:val="salnbdy"/>
          <w:rFonts w:ascii="Arial Narrow" w:eastAsia="Times New Roman" w:hAnsi="Arial Narrow"/>
          <w:color w:val="000000" w:themeColor="text1"/>
          <w:sz w:val="24"/>
          <w:szCs w:val="24"/>
        </w:rPr>
        <w:t>preşcolar</w:t>
      </w:r>
      <w:proofErr w:type="spellEnd"/>
      <w:r w:rsidRPr="009A2011">
        <w:rPr>
          <w:rStyle w:val="salnbdy"/>
          <w:rFonts w:ascii="Arial Narrow" w:eastAsia="Times New Roman" w:hAnsi="Arial Narrow"/>
          <w:color w:val="000000" w:themeColor="text1"/>
          <w:sz w:val="24"/>
          <w:szCs w:val="24"/>
        </w:rPr>
        <w:t>/</w:t>
      </w:r>
      <w:proofErr w:type="spellStart"/>
      <w:r w:rsidRPr="009A2011">
        <w:rPr>
          <w:rStyle w:val="salnbdy"/>
          <w:rFonts w:ascii="Arial Narrow" w:eastAsia="Times New Roman" w:hAnsi="Arial Narrow"/>
          <w:color w:val="000000" w:themeColor="text1"/>
          <w:sz w:val="24"/>
          <w:szCs w:val="24"/>
        </w:rPr>
        <w:t>antepreşcolar</w:t>
      </w:r>
      <w:proofErr w:type="spellEnd"/>
      <w:r w:rsidRPr="009A2011">
        <w:rPr>
          <w:rStyle w:val="salnbdy"/>
          <w:rFonts w:ascii="Arial Narrow" w:eastAsia="Times New Roman" w:hAnsi="Arial Narrow"/>
          <w:color w:val="000000" w:themeColor="text1"/>
          <w:sz w:val="24"/>
          <w:szCs w:val="24"/>
        </w:rPr>
        <w:t xml:space="preserve">, potrivit dispoziţiilor </w:t>
      </w:r>
      <w:r w:rsidRPr="009A2011">
        <w:rPr>
          <w:rStyle w:val="slgi1"/>
          <w:rFonts w:ascii="Arial Narrow" w:eastAsia="Times New Roman" w:hAnsi="Arial Narrow"/>
          <w:color w:val="000000" w:themeColor="text1"/>
          <w:sz w:val="24"/>
          <w:szCs w:val="24"/>
        </w:rPr>
        <w:t>art. 139</w:t>
      </w:r>
      <w:r w:rsidRPr="009A2011">
        <w:rPr>
          <w:rStyle w:val="salnbdy"/>
          <w:rFonts w:ascii="Arial Narrow" w:eastAsia="Times New Roman" w:hAnsi="Arial Narrow"/>
          <w:color w:val="000000" w:themeColor="text1"/>
          <w:sz w:val="24"/>
          <w:szCs w:val="24"/>
        </w:rPr>
        <w:t xml:space="preserve"> şi </w:t>
      </w:r>
      <w:r w:rsidRPr="009A2011">
        <w:rPr>
          <w:rStyle w:val="slgi1"/>
          <w:rFonts w:ascii="Arial Narrow" w:eastAsia="Times New Roman" w:hAnsi="Arial Narrow"/>
          <w:color w:val="000000" w:themeColor="text1"/>
          <w:sz w:val="24"/>
          <w:szCs w:val="24"/>
        </w:rPr>
        <w:t>140</w:t>
      </w:r>
      <w:r w:rsidRPr="009A2011">
        <w:rPr>
          <w:rStyle w:val="salnbdy"/>
          <w:rFonts w:ascii="Arial Narrow" w:eastAsia="Times New Roman" w:hAnsi="Arial Narrow"/>
          <w:color w:val="000000" w:themeColor="text1"/>
          <w:sz w:val="24"/>
          <w:szCs w:val="24"/>
        </w:rPr>
        <w:t>, se aplică începând cu anul şcolar 2024-2025.</w:t>
      </w:r>
    </w:p>
    <w:p w14:paraId="521BC0F6"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(22)</w:t>
      </w:r>
      <w:r w:rsidRPr="009A2011">
        <w:rPr>
          <w:rStyle w:val="salnbdy"/>
          <w:rFonts w:ascii="Arial Narrow" w:eastAsia="Times New Roman" w:hAnsi="Arial Narrow"/>
          <w:color w:val="000000" w:themeColor="text1"/>
          <w:sz w:val="24"/>
          <w:szCs w:val="24"/>
        </w:rPr>
        <w:t xml:space="preserve"> Prevederile </w:t>
      </w:r>
      <w:r w:rsidRPr="009A2011">
        <w:rPr>
          <w:rStyle w:val="slgi1"/>
          <w:rFonts w:ascii="Arial Narrow" w:eastAsia="Times New Roman" w:hAnsi="Arial Narrow"/>
          <w:color w:val="000000" w:themeColor="text1"/>
          <w:sz w:val="24"/>
          <w:szCs w:val="24"/>
        </w:rPr>
        <w:t>art. 108</w:t>
      </w:r>
      <w:r w:rsidRPr="009A2011">
        <w:rPr>
          <w:rStyle w:val="salnbdy"/>
          <w:rFonts w:ascii="Arial Narrow" w:eastAsia="Times New Roman" w:hAnsi="Arial Narrow"/>
          <w:color w:val="000000" w:themeColor="text1"/>
          <w:sz w:val="24"/>
          <w:szCs w:val="24"/>
        </w:rPr>
        <w:t xml:space="preserve"> privind bursele elevilor se aplică începând cu anul şcolar 2023-2024.</w:t>
      </w:r>
    </w:p>
    <w:p w14:paraId="0DC66C45"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(23)</w:t>
      </w:r>
      <w:r w:rsidRPr="009A2011">
        <w:rPr>
          <w:rStyle w:val="salnbdy"/>
          <w:rFonts w:ascii="Arial Narrow" w:eastAsia="Times New Roman" w:hAnsi="Arial Narrow"/>
          <w:color w:val="000000" w:themeColor="text1"/>
          <w:sz w:val="24"/>
          <w:szCs w:val="24"/>
        </w:rPr>
        <w:t xml:space="preserve"> În termen de 3 ani </w:t>
      </w:r>
      <w:proofErr w:type="spellStart"/>
      <w:r w:rsidRPr="009A2011">
        <w:rPr>
          <w:rStyle w:val="salnbdy"/>
          <w:rFonts w:ascii="Arial Narrow" w:eastAsia="Times New Roman" w:hAnsi="Arial Narrow"/>
          <w:color w:val="000000" w:themeColor="text1"/>
          <w:sz w:val="24"/>
          <w:szCs w:val="24"/>
        </w:rPr>
        <w:t>şcolari</w:t>
      </w:r>
      <w:proofErr w:type="spellEnd"/>
      <w:r w:rsidRPr="009A2011">
        <w:rPr>
          <w:rStyle w:val="salnbdy"/>
          <w:rFonts w:ascii="Arial Narrow" w:eastAsia="Times New Roman" w:hAnsi="Arial Narrow"/>
          <w:color w:val="000000" w:themeColor="text1"/>
          <w:sz w:val="24"/>
          <w:szCs w:val="24"/>
        </w:rPr>
        <w:t xml:space="preserve"> de la data intrării în vigoare a prezentei legi, </w:t>
      </w:r>
      <w:proofErr w:type="spellStart"/>
      <w:r w:rsidRPr="009A2011">
        <w:rPr>
          <w:rStyle w:val="salnbdy"/>
          <w:rFonts w:ascii="Arial Narrow" w:eastAsia="Times New Roman" w:hAnsi="Arial Narrow"/>
          <w:color w:val="000000" w:themeColor="text1"/>
          <w:sz w:val="24"/>
          <w:szCs w:val="24"/>
        </w:rPr>
        <w:t>creşele</w:t>
      </w:r>
      <w:proofErr w:type="spellEnd"/>
      <w:r w:rsidRPr="009A2011">
        <w:rPr>
          <w:rStyle w:val="salnbdy"/>
          <w:rFonts w:ascii="Arial Narrow" w:eastAsia="Times New Roman" w:hAnsi="Arial Narrow"/>
          <w:color w:val="000000" w:themeColor="text1"/>
          <w:sz w:val="24"/>
          <w:szCs w:val="24"/>
        </w:rPr>
        <w:t xml:space="preserve"> de stat cu personalitate juridică se reorganizează şi se arondează unităţilor de învăţământ cu personalitate juridică, ce au nivel </w:t>
      </w:r>
      <w:proofErr w:type="spellStart"/>
      <w:r w:rsidRPr="009A2011">
        <w:rPr>
          <w:rStyle w:val="salnbdy"/>
          <w:rFonts w:ascii="Arial Narrow" w:eastAsia="Times New Roman" w:hAnsi="Arial Narrow"/>
          <w:color w:val="000000" w:themeColor="text1"/>
          <w:sz w:val="24"/>
          <w:szCs w:val="24"/>
        </w:rPr>
        <w:t>preşcolar</w:t>
      </w:r>
      <w:proofErr w:type="spellEnd"/>
      <w:r w:rsidRPr="009A2011">
        <w:rPr>
          <w:rStyle w:val="salnbdy"/>
          <w:rFonts w:ascii="Arial Narrow" w:eastAsia="Times New Roman" w:hAnsi="Arial Narrow"/>
          <w:color w:val="000000" w:themeColor="text1"/>
          <w:sz w:val="24"/>
          <w:szCs w:val="24"/>
        </w:rPr>
        <w:t xml:space="preserve"> cu program prelungit, sau unităţilor de învăţământ care au în structură învăţământ </w:t>
      </w:r>
      <w:proofErr w:type="spellStart"/>
      <w:r w:rsidRPr="009A2011">
        <w:rPr>
          <w:rStyle w:val="salnbdy"/>
          <w:rFonts w:ascii="Arial Narrow" w:eastAsia="Times New Roman" w:hAnsi="Arial Narrow"/>
          <w:color w:val="000000" w:themeColor="text1"/>
          <w:sz w:val="24"/>
          <w:szCs w:val="24"/>
        </w:rPr>
        <w:t>preşcolar</w:t>
      </w:r>
      <w:proofErr w:type="spellEnd"/>
      <w:r w:rsidRPr="009A2011">
        <w:rPr>
          <w:rStyle w:val="salnbdy"/>
          <w:rFonts w:ascii="Arial Narrow" w:eastAsia="Times New Roman" w:hAnsi="Arial Narrow"/>
          <w:color w:val="000000" w:themeColor="text1"/>
          <w:sz w:val="24"/>
          <w:szCs w:val="24"/>
        </w:rPr>
        <w:t xml:space="preserve">. Prin </w:t>
      </w:r>
      <w:proofErr w:type="spellStart"/>
      <w:r w:rsidRPr="009A2011">
        <w:rPr>
          <w:rStyle w:val="salnbdy"/>
          <w:rFonts w:ascii="Arial Narrow" w:eastAsia="Times New Roman" w:hAnsi="Arial Narrow"/>
          <w:color w:val="000000" w:themeColor="text1"/>
          <w:sz w:val="24"/>
          <w:szCs w:val="24"/>
        </w:rPr>
        <w:t>excepţie</w:t>
      </w:r>
      <w:proofErr w:type="spellEnd"/>
      <w:r w:rsidRPr="009A2011">
        <w:rPr>
          <w:rStyle w:val="salnbdy"/>
          <w:rFonts w:ascii="Arial Narrow" w:eastAsia="Times New Roman" w:hAnsi="Arial Narrow"/>
          <w:color w:val="000000" w:themeColor="text1"/>
          <w:sz w:val="24"/>
          <w:szCs w:val="24"/>
        </w:rPr>
        <w:t xml:space="preserve">, </w:t>
      </w:r>
      <w:proofErr w:type="spellStart"/>
      <w:r w:rsidRPr="009A2011">
        <w:rPr>
          <w:rStyle w:val="salnbdy"/>
          <w:rFonts w:ascii="Arial Narrow" w:eastAsia="Times New Roman" w:hAnsi="Arial Narrow"/>
          <w:color w:val="000000" w:themeColor="text1"/>
          <w:sz w:val="24"/>
          <w:szCs w:val="24"/>
        </w:rPr>
        <w:t>creşele</w:t>
      </w:r>
      <w:proofErr w:type="spellEnd"/>
      <w:r w:rsidRPr="009A2011">
        <w:rPr>
          <w:rStyle w:val="salnbdy"/>
          <w:rFonts w:ascii="Arial Narrow" w:eastAsia="Times New Roman" w:hAnsi="Arial Narrow"/>
          <w:color w:val="000000" w:themeColor="text1"/>
          <w:sz w:val="24"/>
          <w:szCs w:val="24"/>
        </w:rPr>
        <w:t xml:space="preserve"> cu minimum 120 de </w:t>
      </w:r>
      <w:proofErr w:type="spellStart"/>
      <w:r w:rsidRPr="009A2011">
        <w:rPr>
          <w:rStyle w:val="salnbdy"/>
          <w:rFonts w:ascii="Arial Narrow" w:eastAsia="Times New Roman" w:hAnsi="Arial Narrow"/>
          <w:color w:val="000000" w:themeColor="text1"/>
          <w:sz w:val="24"/>
          <w:szCs w:val="24"/>
        </w:rPr>
        <w:t>antepreşcolari</w:t>
      </w:r>
      <w:proofErr w:type="spellEnd"/>
      <w:r w:rsidRPr="009A2011">
        <w:rPr>
          <w:rStyle w:val="salnbdy"/>
          <w:rFonts w:ascii="Arial Narrow" w:eastAsia="Times New Roman" w:hAnsi="Arial Narrow"/>
          <w:color w:val="000000" w:themeColor="text1"/>
          <w:sz w:val="24"/>
          <w:szCs w:val="24"/>
        </w:rPr>
        <w:t xml:space="preserve"> se pot reorganiza ca </w:t>
      </w:r>
      <w:proofErr w:type="spellStart"/>
      <w:r w:rsidRPr="009A2011">
        <w:rPr>
          <w:rStyle w:val="salnbdy"/>
          <w:rFonts w:ascii="Arial Narrow" w:eastAsia="Times New Roman" w:hAnsi="Arial Narrow"/>
          <w:color w:val="000000" w:themeColor="text1"/>
          <w:sz w:val="24"/>
          <w:szCs w:val="24"/>
        </w:rPr>
        <w:t>unităţi</w:t>
      </w:r>
      <w:proofErr w:type="spellEnd"/>
      <w:r w:rsidRPr="009A2011">
        <w:rPr>
          <w:rStyle w:val="salnbdy"/>
          <w:rFonts w:ascii="Arial Narrow" w:eastAsia="Times New Roman" w:hAnsi="Arial Narrow"/>
          <w:color w:val="000000" w:themeColor="text1"/>
          <w:sz w:val="24"/>
          <w:szCs w:val="24"/>
        </w:rPr>
        <w:t xml:space="preserve"> de învăţământ cu personalitate juridică.</w:t>
      </w:r>
    </w:p>
    <w:p w14:paraId="103450D0"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(24)</w:t>
      </w:r>
      <w:r w:rsidRPr="009A2011">
        <w:rPr>
          <w:rStyle w:val="salnbdy"/>
          <w:rFonts w:ascii="Arial Narrow" w:eastAsia="Times New Roman" w:hAnsi="Arial Narrow"/>
          <w:color w:val="000000" w:themeColor="text1"/>
          <w:sz w:val="24"/>
          <w:szCs w:val="24"/>
        </w:rPr>
        <w:t xml:space="preserve"> Personalul medical de specialitate din </w:t>
      </w:r>
      <w:proofErr w:type="spellStart"/>
      <w:r w:rsidRPr="009A2011">
        <w:rPr>
          <w:rStyle w:val="salnbdy"/>
          <w:rFonts w:ascii="Arial Narrow" w:eastAsia="Times New Roman" w:hAnsi="Arial Narrow"/>
          <w:color w:val="000000" w:themeColor="text1"/>
          <w:sz w:val="24"/>
          <w:szCs w:val="24"/>
        </w:rPr>
        <w:t>creşele</w:t>
      </w:r>
      <w:proofErr w:type="spellEnd"/>
      <w:r w:rsidRPr="009A2011">
        <w:rPr>
          <w:rStyle w:val="salnbdy"/>
          <w:rFonts w:ascii="Arial Narrow" w:eastAsia="Times New Roman" w:hAnsi="Arial Narrow"/>
          <w:color w:val="000000" w:themeColor="text1"/>
          <w:sz w:val="24"/>
          <w:szCs w:val="24"/>
        </w:rPr>
        <w:t xml:space="preserve"> publice din unităţile de învăţământ preuniversitar este preluat în structura de personal medical, angajat de autorităţile </w:t>
      </w:r>
      <w:proofErr w:type="spellStart"/>
      <w:r w:rsidRPr="009A2011">
        <w:rPr>
          <w:rStyle w:val="salnbdy"/>
          <w:rFonts w:ascii="Arial Narrow" w:eastAsia="Times New Roman" w:hAnsi="Arial Narrow"/>
          <w:color w:val="000000" w:themeColor="text1"/>
          <w:sz w:val="24"/>
          <w:szCs w:val="24"/>
        </w:rPr>
        <w:t>administraţiei</w:t>
      </w:r>
      <w:proofErr w:type="spellEnd"/>
      <w:r w:rsidRPr="009A2011">
        <w:rPr>
          <w:rStyle w:val="salnbdy"/>
          <w:rFonts w:ascii="Arial Narrow" w:eastAsia="Times New Roman" w:hAnsi="Arial Narrow"/>
          <w:color w:val="000000" w:themeColor="text1"/>
          <w:sz w:val="24"/>
          <w:szCs w:val="24"/>
        </w:rPr>
        <w:t xml:space="preserve"> publice locale, cu avizul Ministerului </w:t>
      </w:r>
      <w:proofErr w:type="spellStart"/>
      <w:r w:rsidRPr="009A2011">
        <w:rPr>
          <w:rStyle w:val="salnbdy"/>
          <w:rFonts w:ascii="Arial Narrow" w:eastAsia="Times New Roman" w:hAnsi="Arial Narrow"/>
          <w:color w:val="000000" w:themeColor="text1"/>
          <w:sz w:val="24"/>
          <w:szCs w:val="24"/>
        </w:rPr>
        <w:t>Sănătăţii</w:t>
      </w:r>
      <w:proofErr w:type="spellEnd"/>
      <w:r w:rsidRPr="009A2011">
        <w:rPr>
          <w:rStyle w:val="salnbdy"/>
          <w:rFonts w:ascii="Arial Narrow" w:eastAsia="Times New Roman" w:hAnsi="Arial Narrow"/>
          <w:color w:val="000000" w:themeColor="text1"/>
          <w:sz w:val="24"/>
          <w:szCs w:val="24"/>
        </w:rPr>
        <w:t>.</w:t>
      </w:r>
    </w:p>
    <w:p w14:paraId="420CE273"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(25)</w:t>
      </w:r>
      <w:r w:rsidRPr="009A2011">
        <w:rPr>
          <w:rStyle w:val="salnbdy"/>
          <w:rFonts w:ascii="Arial Narrow" w:eastAsia="Times New Roman" w:hAnsi="Arial Narrow"/>
          <w:color w:val="000000" w:themeColor="text1"/>
          <w:sz w:val="24"/>
          <w:szCs w:val="24"/>
        </w:rPr>
        <w:t xml:space="preserve"> Banca de instrumente de evaluare având </w:t>
      </w:r>
      <w:proofErr w:type="spellStart"/>
      <w:r w:rsidRPr="009A2011">
        <w:rPr>
          <w:rStyle w:val="salnbdy"/>
          <w:rFonts w:ascii="Arial Narrow" w:eastAsia="Times New Roman" w:hAnsi="Arial Narrow"/>
          <w:color w:val="000000" w:themeColor="text1"/>
          <w:sz w:val="24"/>
          <w:szCs w:val="24"/>
        </w:rPr>
        <w:t>funcţie</w:t>
      </w:r>
      <w:proofErr w:type="spellEnd"/>
      <w:r w:rsidRPr="009A2011">
        <w:rPr>
          <w:rStyle w:val="salnbdy"/>
          <w:rFonts w:ascii="Arial Narrow" w:eastAsia="Times New Roman" w:hAnsi="Arial Narrow"/>
          <w:color w:val="000000" w:themeColor="text1"/>
          <w:sz w:val="24"/>
          <w:szCs w:val="24"/>
        </w:rPr>
        <w:t xml:space="preserve"> orientativă pentru evaluare, prevăzută la </w:t>
      </w:r>
      <w:r w:rsidRPr="009A2011">
        <w:rPr>
          <w:rStyle w:val="slgi1"/>
          <w:rFonts w:ascii="Arial Narrow" w:eastAsia="Times New Roman" w:hAnsi="Arial Narrow"/>
          <w:color w:val="000000" w:themeColor="text1"/>
          <w:sz w:val="24"/>
          <w:szCs w:val="24"/>
        </w:rPr>
        <w:t>art. 97 alin. (1)</w:t>
      </w:r>
      <w:r w:rsidRPr="009A2011">
        <w:rPr>
          <w:rStyle w:val="salnbdy"/>
          <w:rFonts w:ascii="Arial Narrow" w:eastAsia="Times New Roman" w:hAnsi="Arial Narrow"/>
          <w:color w:val="000000" w:themeColor="text1"/>
          <w:sz w:val="24"/>
          <w:szCs w:val="24"/>
        </w:rPr>
        <w:t xml:space="preserve">, se va realiza de Centrul Naţional pentru Curriculum şi Evaluare în termen de 2 ani </w:t>
      </w:r>
      <w:proofErr w:type="spellStart"/>
      <w:r w:rsidRPr="009A2011">
        <w:rPr>
          <w:rStyle w:val="salnbdy"/>
          <w:rFonts w:ascii="Arial Narrow" w:eastAsia="Times New Roman" w:hAnsi="Arial Narrow"/>
          <w:color w:val="000000" w:themeColor="text1"/>
          <w:sz w:val="24"/>
          <w:szCs w:val="24"/>
        </w:rPr>
        <w:t>şcolari</w:t>
      </w:r>
      <w:proofErr w:type="spellEnd"/>
      <w:r w:rsidRPr="009A2011">
        <w:rPr>
          <w:rStyle w:val="salnbdy"/>
          <w:rFonts w:ascii="Arial Narrow" w:eastAsia="Times New Roman" w:hAnsi="Arial Narrow"/>
          <w:color w:val="000000" w:themeColor="text1"/>
          <w:sz w:val="24"/>
          <w:szCs w:val="24"/>
        </w:rPr>
        <w:t xml:space="preserve"> de la intrarea în vigoare a prezentei legi.</w:t>
      </w:r>
    </w:p>
    <w:p w14:paraId="03583A09"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lastRenderedPageBreak/>
        <w:t>(26)</w:t>
      </w:r>
      <w:r w:rsidRPr="009A2011">
        <w:rPr>
          <w:rStyle w:val="salnbdy"/>
          <w:rFonts w:ascii="Arial Narrow" w:eastAsia="Times New Roman" w:hAnsi="Arial Narrow"/>
          <w:color w:val="000000" w:themeColor="text1"/>
          <w:sz w:val="24"/>
          <w:szCs w:val="24"/>
        </w:rPr>
        <w:t xml:space="preserve"> Metodologiile şi standardele naţionale de evaluare pentru fiecare nivel de învăţământ şi fiecare disciplină, prevăzute la </w:t>
      </w:r>
      <w:r w:rsidRPr="009A2011">
        <w:rPr>
          <w:rStyle w:val="slgi1"/>
          <w:rFonts w:ascii="Arial Narrow" w:eastAsia="Times New Roman" w:hAnsi="Arial Narrow"/>
          <w:color w:val="000000" w:themeColor="text1"/>
          <w:sz w:val="24"/>
          <w:szCs w:val="24"/>
        </w:rPr>
        <w:t>art. 97 alin. (2)</w:t>
      </w:r>
      <w:r w:rsidRPr="009A2011">
        <w:rPr>
          <w:rStyle w:val="salnbdy"/>
          <w:rFonts w:ascii="Arial Narrow" w:eastAsia="Times New Roman" w:hAnsi="Arial Narrow"/>
          <w:color w:val="000000" w:themeColor="text1"/>
          <w:sz w:val="24"/>
          <w:szCs w:val="24"/>
        </w:rPr>
        <w:t xml:space="preserve">, se adoptă prin ordin al ministrului educaţiei în termen de 2 ani </w:t>
      </w:r>
      <w:proofErr w:type="spellStart"/>
      <w:r w:rsidRPr="009A2011">
        <w:rPr>
          <w:rStyle w:val="salnbdy"/>
          <w:rFonts w:ascii="Arial Narrow" w:eastAsia="Times New Roman" w:hAnsi="Arial Narrow"/>
          <w:color w:val="000000" w:themeColor="text1"/>
          <w:sz w:val="24"/>
          <w:szCs w:val="24"/>
        </w:rPr>
        <w:t>şcolari</w:t>
      </w:r>
      <w:proofErr w:type="spellEnd"/>
      <w:r w:rsidRPr="009A2011">
        <w:rPr>
          <w:rStyle w:val="salnbdy"/>
          <w:rFonts w:ascii="Arial Narrow" w:eastAsia="Times New Roman" w:hAnsi="Arial Narrow"/>
          <w:color w:val="000000" w:themeColor="text1"/>
          <w:sz w:val="24"/>
          <w:szCs w:val="24"/>
        </w:rPr>
        <w:t xml:space="preserve"> de la intrarea în vigoare a prezentei legi.</w:t>
      </w:r>
    </w:p>
    <w:p w14:paraId="6AB72017"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(27)</w:t>
      </w:r>
      <w:r w:rsidRPr="009A2011">
        <w:rPr>
          <w:rStyle w:val="salnbdy"/>
          <w:rFonts w:ascii="Arial Narrow" w:eastAsia="Times New Roman" w:hAnsi="Arial Narrow"/>
          <w:color w:val="000000" w:themeColor="text1"/>
          <w:sz w:val="24"/>
          <w:szCs w:val="24"/>
        </w:rPr>
        <w:t xml:space="preserve"> În termen de 60 de zile de la data intrării în vigoare a prezentei legi, Ministerul Educaţiei va emite ordinul ministrului privind aprobarea metodologiei pentru asigurarea accesului copiilor din spectrul autist la </w:t>
      </w:r>
      <w:proofErr w:type="spellStart"/>
      <w:r w:rsidRPr="009A2011">
        <w:rPr>
          <w:rStyle w:val="salnbdy"/>
          <w:rFonts w:ascii="Arial Narrow" w:eastAsia="Times New Roman" w:hAnsi="Arial Narrow"/>
          <w:color w:val="000000" w:themeColor="text1"/>
          <w:sz w:val="24"/>
          <w:szCs w:val="24"/>
        </w:rPr>
        <w:t>educaţie</w:t>
      </w:r>
      <w:proofErr w:type="spellEnd"/>
      <w:r w:rsidRPr="009A2011">
        <w:rPr>
          <w:rStyle w:val="salnbdy"/>
          <w:rFonts w:ascii="Arial Narrow" w:eastAsia="Times New Roman" w:hAnsi="Arial Narrow"/>
          <w:color w:val="000000" w:themeColor="text1"/>
          <w:sz w:val="24"/>
          <w:szCs w:val="24"/>
        </w:rPr>
        <w:t xml:space="preserve"> de calitate şi servicii de asistenţă specifice.</w:t>
      </w:r>
    </w:p>
    <w:p w14:paraId="0E5714BC"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(28)</w:t>
      </w:r>
      <w:r w:rsidRPr="009A2011">
        <w:rPr>
          <w:rStyle w:val="salnbdy"/>
          <w:rFonts w:ascii="Arial Narrow" w:eastAsia="Times New Roman" w:hAnsi="Arial Narrow"/>
          <w:color w:val="000000" w:themeColor="text1"/>
          <w:sz w:val="24"/>
          <w:szCs w:val="24"/>
        </w:rPr>
        <w:t xml:space="preserve"> În termen de 3 ani </w:t>
      </w:r>
      <w:proofErr w:type="spellStart"/>
      <w:r w:rsidRPr="009A2011">
        <w:rPr>
          <w:rStyle w:val="salnbdy"/>
          <w:rFonts w:ascii="Arial Narrow" w:eastAsia="Times New Roman" w:hAnsi="Arial Narrow"/>
          <w:color w:val="000000" w:themeColor="text1"/>
          <w:sz w:val="24"/>
          <w:szCs w:val="24"/>
        </w:rPr>
        <w:t>şcolari</w:t>
      </w:r>
      <w:proofErr w:type="spellEnd"/>
      <w:r w:rsidRPr="009A2011">
        <w:rPr>
          <w:rStyle w:val="salnbdy"/>
          <w:rFonts w:ascii="Arial Narrow" w:eastAsia="Times New Roman" w:hAnsi="Arial Narrow"/>
          <w:color w:val="000000" w:themeColor="text1"/>
          <w:sz w:val="24"/>
          <w:szCs w:val="24"/>
        </w:rPr>
        <w:t xml:space="preserve"> de la adoptarea metodologiei prevăzută la </w:t>
      </w:r>
      <w:r w:rsidRPr="009A2011">
        <w:rPr>
          <w:rStyle w:val="slgi1"/>
          <w:rFonts w:ascii="Arial Narrow" w:eastAsia="Times New Roman" w:hAnsi="Arial Narrow"/>
          <w:color w:val="000000" w:themeColor="text1"/>
          <w:sz w:val="24"/>
          <w:szCs w:val="24"/>
        </w:rPr>
        <w:t>art. 247 alin. (1)</w:t>
      </w:r>
      <w:r w:rsidRPr="009A2011">
        <w:rPr>
          <w:rStyle w:val="salnbdy"/>
          <w:rFonts w:ascii="Arial Narrow" w:eastAsia="Times New Roman" w:hAnsi="Arial Narrow"/>
          <w:color w:val="000000" w:themeColor="text1"/>
          <w:sz w:val="24"/>
          <w:szCs w:val="24"/>
        </w:rPr>
        <w:t xml:space="preserve">, toate unităţile de </w:t>
      </w:r>
      <w:proofErr w:type="spellStart"/>
      <w:r w:rsidRPr="009A2011">
        <w:rPr>
          <w:rStyle w:val="salnbdy"/>
          <w:rFonts w:ascii="Arial Narrow" w:eastAsia="Times New Roman" w:hAnsi="Arial Narrow"/>
          <w:color w:val="000000" w:themeColor="text1"/>
          <w:sz w:val="24"/>
          <w:szCs w:val="24"/>
        </w:rPr>
        <w:t>educaţie</w:t>
      </w:r>
      <w:proofErr w:type="spellEnd"/>
      <w:r w:rsidRPr="009A2011">
        <w:rPr>
          <w:rStyle w:val="salnbdy"/>
          <w:rFonts w:ascii="Arial Narrow" w:eastAsia="Times New Roman" w:hAnsi="Arial Narrow"/>
          <w:color w:val="000000" w:themeColor="text1"/>
          <w:sz w:val="24"/>
          <w:szCs w:val="24"/>
        </w:rPr>
        <w:t xml:space="preserve"> </w:t>
      </w:r>
      <w:proofErr w:type="spellStart"/>
      <w:r w:rsidRPr="009A2011">
        <w:rPr>
          <w:rStyle w:val="salnbdy"/>
          <w:rFonts w:ascii="Arial Narrow" w:eastAsia="Times New Roman" w:hAnsi="Arial Narrow"/>
          <w:color w:val="000000" w:themeColor="text1"/>
          <w:sz w:val="24"/>
          <w:szCs w:val="24"/>
        </w:rPr>
        <w:t>extraşcolară</w:t>
      </w:r>
      <w:proofErr w:type="spellEnd"/>
      <w:r w:rsidRPr="009A2011">
        <w:rPr>
          <w:rStyle w:val="salnbdy"/>
          <w:rFonts w:ascii="Arial Narrow" w:eastAsia="Times New Roman" w:hAnsi="Arial Narrow"/>
          <w:color w:val="000000" w:themeColor="text1"/>
          <w:sz w:val="24"/>
          <w:szCs w:val="24"/>
        </w:rPr>
        <w:t xml:space="preserve"> sunt supuse procesului de evaluare externă periodică.</w:t>
      </w:r>
    </w:p>
    <w:p w14:paraId="3DC325DF"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(29)</w:t>
      </w:r>
      <w:r w:rsidRPr="009A2011">
        <w:rPr>
          <w:rStyle w:val="salnbdy"/>
          <w:rFonts w:ascii="Arial Narrow" w:eastAsia="Times New Roman" w:hAnsi="Arial Narrow"/>
          <w:color w:val="000000" w:themeColor="text1"/>
          <w:sz w:val="24"/>
          <w:szCs w:val="24"/>
        </w:rPr>
        <w:t xml:space="preserve"> Disciplinele şcolare prevăzute la </w:t>
      </w:r>
      <w:r w:rsidRPr="009A2011">
        <w:rPr>
          <w:rStyle w:val="slgi1"/>
          <w:rFonts w:ascii="Arial Narrow" w:eastAsia="Times New Roman" w:hAnsi="Arial Narrow"/>
          <w:color w:val="000000" w:themeColor="text1"/>
          <w:sz w:val="24"/>
          <w:szCs w:val="24"/>
        </w:rPr>
        <w:t>art. 88 alin. (3)</w:t>
      </w:r>
      <w:r w:rsidRPr="009A2011">
        <w:rPr>
          <w:rStyle w:val="salnbdy"/>
          <w:rFonts w:ascii="Arial Narrow" w:eastAsia="Times New Roman" w:hAnsi="Arial Narrow"/>
          <w:color w:val="000000" w:themeColor="text1"/>
          <w:sz w:val="24"/>
          <w:szCs w:val="24"/>
        </w:rPr>
        <w:t xml:space="preserve"> şi </w:t>
      </w:r>
      <w:r w:rsidRPr="009A2011">
        <w:rPr>
          <w:rStyle w:val="slgi1"/>
          <w:rFonts w:ascii="Arial Narrow" w:eastAsia="Times New Roman" w:hAnsi="Arial Narrow"/>
          <w:color w:val="000000" w:themeColor="text1"/>
          <w:sz w:val="24"/>
          <w:szCs w:val="24"/>
        </w:rPr>
        <w:t>(5)</w:t>
      </w:r>
      <w:r w:rsidRPr="009A2011">
        <w:rPr>
          <w:rStyle w:val="salnbdy"/>
          <w:rFonts w:ascii="Arial Narrow" w:eastAsia="Times New Roman" w:hAnsi="Arial Narrow"/>
          <w:color w:val="000000" w:themeColor="text1"/>
          <w:sz w:val="24"/>
          <w:szCs w:val="24"/>
        </w:rPr>
        <w:t xml:space="preserve"> se includ în planurile-cadru ale </w:t>
      </w:r>
      <w:proofErr w:type="spellStart"/>
      <w:r w:rsidRPr="009A2011">
        <w:rPr>
          <w:rStyle w:val="salnbdy"/>
          <w:rFonts w:ascii="Arial Narrow" w:eastAsia="Times New Roman" w:hAnsi="Arial Narrow"/>
          <w:color w:val="000000" w:themeColor="text1"/>
          <w:sz w:val="24"/>
          <w:szCs w:val="24"/>
        </w:rPr>
        <w:t>învăţământului</w:t>
      </w:r>
      <w:proofErr w:type="spellEnd"/>
      <w:r w:rsidRPr="009A2011">
        <w:rPr>
          <w:rStyle w:val="salnbdy"/>
          <w:rFonts w:ascii="Arial Narrow" w:eastAsia="Times New Roman" w:hAnsi="Arial Narrow"/>
          <w:color w:val="000000" w:themeColor="text1"/>
          <w:sz w:val="24"/>
          <w:szCs w:val="24"/>
        </w:rPr>
        <w:t xml:space="preserve"> liceal începând cu anul şcolar 2025-2026.</w:t>
      </w:r>
    </w:p>
    <w:p w14:paraId="0290B0FC"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(30)</w:t>
      </w:r>
      <w:r w:rsidRPr="009A2011">
        <w:rPr>
          <w:rStyle w:val="salnbdy"/>
          <w:rFonts w:ascii="Arial Narrow" w:eastAsia="Times New Roman" w:hAnsi="Arial Narrow"/>
          <w:color w:val="000000" w:themeColor="text1"/>
          <w:sz w:val="24"/>
          <w:szCs w:val="24"/>
        </w:rPr>
        <w:t xml:space="preserve"> Prevederile </w:t>
      </w:r>
      <w:r w:rsidRPr="009A2011">
        <w:rPr>
          <w:rStyle w:val="slgi1"/>
          <w:rFonts w:ascii="Arial Narrow" w:eastAsia="Times New Roman" w:hAnsi="Arial Narrow"/>
          <w:color w:val="000000" w:themeColor="text1"/>
          <w:sz w:val="24"/>
          <w:szCs w:val="24"/>
        </w:rPr>
        <w:t>art. 92 alin. (4)</w:t>
      </w:r>
      <w:r w:rsidRPr="009A2011">
        <w:rPr>
          <w:rStyle w:val="salnbdy"/>
          <w:rFonts w:ascii="Arial Narrow" w:eastAsia="Times New Roman" w:hAnsi="Arial Narrow"/>
          <w:color w:val="000000" w:themeColor="text1"/>
          <w:sz w:val="24"/>
          <w:szCs w:val="24"/>
        </w:rPr>
        <w:t xml:space="preserve"> privind clasele cu predare a unei limbi moderne în regim bilingv se aplică începând cu anul şcolar 2025-2026.</w:t>
      </w:r>
    </w:p>
    <w:p w14:paraId="03E26647"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(31)</w:t>
      </w:r>
      <w:r w:rsidRPr="009A2011">
        <w:rPr>
          <w:rStyle w:val="salnbdy"/>
          <w:rFonts w:ascii="Arial Narrow" w:eastAsia="Times New Roman" w:hAnsi="Arial Narrow"/>
          <w:color w:val="000000" w:themeColor="text1"/>
          <w:sz w:val="24"/>
          <w:szCs w:val="24"/>
        </w:rPr>
        <w:t xml:space="preserve"> Învăţământul preuniversitar tehnologic se </w:t>
      </w:r>
      <w:proofErr w:type="spellStart"/>
      <w:r w:rsidRPr="009A2011">
        <w:rPr>
          <w:rStyle w:val="salnbdy"/>
          <w:rFonts w:ascii="Arial Narrow" w:eastAsia="Times New Roman" w:hAnsi="Arial Narrow"/>
          <w:color w:val="000000" w:themeColor="text1"/>
          <w:sz w:val="24"/>
          <w:szCs w:val="24"/>
        </w:rPr>
        <w:t>desfăşoară</w:t>
      </w:r>
      <w:proofErr w:type="spellEnd"/>
      <w:r w:rsidRPr="009A2011">
        <w:rPr>
          <w:rStyle w:val="salnbdy"/>
          <w:rFonts w:ascii="Arial Narrow" w:eastAsia="Times New Roman" w:hAnsi="Arial Narrow"/>
          <w:color w:val="000000" w:themeColor="text1"/>
          <w:sz w:val="24"/>
          <w:szCs w:val="24"/>
        </w:rPr>
        <w:t xml:space="preserve"> exclusiv în sistem dual pentru toate liceele tehnologice începând cu anul şcolar 2029-2030.</w:t>
      </w:r>
    </w:p>
    <w:p w14:paraId="1F7A6426"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(32)</w:t>
      </w:r>
      <w:r w:rsidRPr="009A2011">
        <w:rPr>
          <w:rStyle w:val="salnbdy"/>
          <w:rFonts w:ascii="Arial Narrow" w:eastAsia="Times New Roman" w:hAnsi="Arial Narrow"/>
          <w:color w:val="000000" w:themeColor="text1"/>
          <w:sz w:val="24"/>
          <w:szCs w:val="24"/>
        </w:rPr>
        <w:t xml:space="preserve"> Pentru sprijinirea şi asigurarea </w:t>
      </w:r>
      <w:proofErr w:type="spellStart"/>
      <w:r w:rsidRPr="009A2011">
        <w:rPr>
          <w:rStyle w:val="salnbdy"/>
          <w:rFonts w:ascii="Arial Narrow" w:eastAsia="Times New Roman" w:hAnsi="Arial Narrow"/>
          <w:color w:val="000000" w:themeColor="text1"/>
          <w:sz w:val="24"/>
          <w:szCs w:val="24"/>
        </w:rPr>
        <w:t>tranziţiei</w:t>
      </w:r>
      <w:proofErr w:type="spellEnd"/>
      <w:r w:rsidRPr="009A2011">
        <w:rPr>
          <w:rStyle w:val="salnbdy"/>
          <w:rFonts w:ascii="Arial Narrow" w:eastAsia="Times New Roman" w:hAnsi="Arial Narrow"/>
          <w:color w:val="000000" w:themeColor="text1"/>
          <w:sz w:val="24"/>
          <w:szCs w:val="24"/>
        </w:rPr>
        <w:t xml:space="preserve"> către învăţământul tehnologic în sistem dual a unităţilor de învăţământ tehnologic în coordonarea CNITTD se </w:t>
      </w:r>
      <w:proofErr w:type="spellStart"/>
      <w:r w:rsidRPr="009A2011">
        <w:rPr>
          <w:rStyle w:val="salnbdy"/>
          <w:rFonts w:ascii="Arial Narrow" w:eastAsia="Times New Roman" w:hAnsi="Arial Narrow"/>
          <w:color w:val="000000" w:themeColor="text1"/>
          <w:sz w:val="24"/>
          <w:szCs w:val="24"/>
        </w:rPr>
        <w:t>înfiinţează</w:t>
      </w:r>
      <w:proofErr w:type="spellEnd"/>
      <w:r w:rsidRPr="009A2011">
        <w:rPr>
          <w:rStyle w:val="salnbdy"/>
          <w:rFonts w:ascii="Arial Narrow" w:eastAsia="Times New Roman" w:hAnsi="Arial Narrow"/>
          <w:color w:val="000000" w:themeColor="text1"/>
          <w:sz w:val="24"/>
          <w:szCs w:val="24"/>
        </w:rPr>
        <w:t xml:space="preserve"> Comisia pentru </w:t>
      </w:r>
      <w:proofErr w:type="spellStart"/>
      <w:r w:rsidRPr="009A2011">
        <w:rPr>
          <w:rStyle w:val="salnbdy"/>
          <w:rFonts w:ascii="Arial Narrow" w:eastAsia="Times New Roman" w:hAnsi="Arial Narrow"/>
          <w:color w:val="000000" w:themeColor="text1"/>
          <w:sz w:val="24"/>
          <w:szCs w:val="24"/>
        </w:rPr>
        <w:t>Tranziţia</w:t>
      </w:r>
      <w:proofErr w:type="spellEnd"/>
      <w:r w:rsidRPr="009A2011">
        <w:rPr>
          <w:rStyle w:val="salnbdy"/>
          <w:rFonts w:ascii="Arial Narrow" w:eastAsia="Times New Roman" w:hAnsi="Arial Narrow"/>
          <w:color w:val="000000" w:themeColor="text1"/>
          <w:sz w:val="24"/>
          <w:szCs w:val="24"/>
        </w:rPr>
        <w:t xml:space="preserve"> către Învăţământul Dual a cărei metodologie de organizare şi funcţionare este aprobată prin ordin al ministrului educaţiei în termen de 6 luni de la intrarea în vigoare a prezentei legi.</w:t>
      </w:r>
    </w:p>
    <w:p w14:paraId="3560D2AC"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(33)</w:t>
      </w:r>
      <w:r w:rsidRPr="009A2011">
        <w:rPr>
          <w:rStyle w:val="salnbdy"/>
          <w:rFonts w:ascii="Arial Narrow" w:eastAsia="Times New Roman" w:hAnsi="Arial Narrow"/>
          <w:color w:val="000000" w:themeColor="text1"/>
          <w:sz w:val="24"/>
          <w:szCs w:val="24"/>
        </w:rPr>
        <w:t xml:space="preserve"> În cazul unităţilor de învăţământ confesional preuniversitar de stat existente la data intrării în vigoare a prezentei legi, cultele respective şi Ministerul Educaţiei au </w:t>
      </w:r>
      <w:proofErr w:type="spellStart"/>
      <w:r w:rsidRPr="009A2011">
        <w:rPr>
          <w:rStyle w:val="salnbdy"/>
          <w:rFonts w:ascii="Arial Narrow" w:eastAsia="Times New Roman" w:hAnsi="Arial Narrow"/>
          <w:color w:val="000000" w:themeColor="text1"/>
          <w:sz w:val="24"/>
          <w:szCs w:val="24"/>
        </w:rPr>
        <w:t>obligaţia</w:t>
      </w:r>
      <w:proofErr w:type="spellEnd"/>
      <w:r w:rsidRPr="009A2011">
        <w:rPr>
          <w:rStyle w:val="salnbdy"/>
          <w:rFonts w:ascii="Arial Narrow" w:eastAsia="Times New Roman" w:hAnsi="Arial Narrow"/>
          <w:color w:val="000000" w:themeColor="text1"/>
          <w:sz w:val="24"/>
          <w:szCs w:val="24"/>
        </w:rPr>
        <w:t xml:space="preserve"> ca, în termen de 6 luni de la intrarea în vigoare a prezentei legi, să elaboreze o metodologie de funcţionare aprobată prin hotărâre a Guvernului, care </w:t>
      </w:r>
      <w:proofErr w:type="spellStart"/>
      <w:r w:rsidRPr="009A2011">
        <w:rPr>
          <w:rStyle w:val="salnbdy"/>
          <w:rFonts w:ascii="Arial Narrow" w:eastAsia="Times New Roman" w:hAnsi="Arial Narrow"/>
          <w:color w:val="000000" w:themeColor="text1"/>
          <w:sz w:val="24"/>
          <w:szCs w:val="24"/>
        </w:rPr>
        <w:t>stabileşte</w:t>
      </w:r>
      <w:proofErr w:type="spellEnd"/>
      <w:r w:rsidRPr="009A2011">
        <w:rPr>
          <w:rStyle w:val="salnbdy"/>
          <w:rFonts w:ascii="Arial Narrow" w:eastAsia="Times New Roman" w:hAnsi="Arial Narrow"/>
          <w:color w:val="000000" w:themeColor="text1"/>
          <w:sz w:val="24"/>
          <w:szCs w:val="24"/>
        </w:rPr>
        <w:t xml:space="preserve"> </w:t>
      </w:r>
      <w:proofErr w:type="spellStart"/>
      <w:r w:rsidRPr="009A2011">
        <w:rPr>
          <w:rStyle w:val="salnbdy"/>
          <w:rFonts w:ascii="Arial Narrow" w:eastAsia="Times New Roman" w:hAnsi="Arial Narrow"/>
          <w:color w:val="000000" w:themeColor="text1"/>
          <w:sz w:val="24"/>
          <w:szCs w:val="24"/>
        </w:rPr>
        <w:t>relaţia</w:t>
      </w:r>
      <w:proofErr w:type="spellEnd"/>
      <w:r w:rsidRPr="009A2011">
        <w:rPr>
          <w:rStyle w:val="salnbdy"/>
          <w:rFonts w:ascii="Arial Narrow" w:eastAsia="Times New Roman" w:hAnsi="Arial Narrow"/>
          <w:color w:val="000000" w:themeColor="text1"/>
          <w:sz w:val="24"/>
          <w:szCs w:val="24"/>
        </w:rPr>
        <w:t xml:space="preserve"> juridică, patrimonială, financiară şi administrativă.</w:t>
      </w:r>
    </w:p>
    <w:p w14:paraId="5E7EE903" w14:textId="77777777" w:rsidR="0009044B" w:rsidRPr="009A2011" w:rsidRDefault="0009044B" w:rsidP="0009044B">
      <w:pPr>
        <w:autoSpaceDE/>
        <w:autoSpaceDN/>
        <w:jc w:val="both"/>
        <w:rPr>
          <w:rStyle w:val="salnbdy"/>
          <w:rFonts w:ascii="Arial Narrow" w:hAnsi="Arial Narrow"/>
          <w:color w:val="000000" w:themeColor="text1"/>
          <w:sz w:val="24"/>
          <w:szCs w:val="24"/>
        </w:rPr>
      </w:pPr>
      <w:r w:rsidRPr="009A2011">
        <w:rPr>
          <w:rStyle w:val="salnttl1"/>
          <w:rFonts w:ascii="Arial Narrow" w:eastAsia="Times New Roman" w:hAnsi="Arial Narrow"/>
          <w:color w:val="000000" w:themeColor="text1"/>
          <w:sz w:val="24"/>
          <w:szCs w:val="24"/>
          <w:specVanish w:val="0"/>
        </w:rPr>
        <w:t>(34)</w:t>
      </w:r>
      <w:r w:rsidRPr="009A2011">
        <w:rPr>
          <w:rStyle w:val="salnbdy"/>
          <w:rFonts w:ascii="Arial Narrow" w:eastAsia="Times New Roman" w:hAnsi="Arial Narrow"/>
          <w:color w:val="000000" w:themeColor="text1"/>
          <w:sz w:val="24"/>
          <w:szCs w:val="24"/>
        </w:rPr>
        <w:t xml:space="preserve"> Prevederile </w:t>
      </w:r>
      <w:r w:rsidRPr="009A2011">
        <w:rPr>
          <w:rStyle w:val="slgi1"/>
          <w:rFonts w:ascii="Arial Narrow" w:eastAsia="Times New Roman" w:hAnsi="Arial Narrow"/>
          <w:color w:val="000000" w:themeColor="text1"/>
          <w:sz w:val="24"/>
          <w:szCs w:val="24"/>
        </w:rPr>
        <w:t>art. 83 alin. (15)</w:t>
      </w:r>
      <w:r w:rsidRPr="009A2011">
        <w:rPr>
          <w:rStyle w:val="salnbdy"/>
          <w:rFonts w:ascii="Arial Narrow" w:eastAsia="Times New Roman" w:hAnsi="Arial Narrow"/>
          <w:color w:val="000000" w:themeColor="text1"/>
          <w:sz w:val="24"/>
          <w:szCs w:val="24"/>
        </w:rPr>
        <w:t xml:space="preserve"> se implementează progresiv începând cu anul şcolar 2024-2025, după cum urmează:</w:t>
      </w:r>
    </w:p>
    <w:p w14:paraId="45BDF616" w14:textId="77777777" w:rsidR="0009044B" w:rsidRPr="009A2011" w:rsidRDefault="0009044B" w:rsidP="0009044B">
      <w:pPr>
        <w:autoSpaceDE/>
        <w:autoSpaceDN/>
        <w:jc w:val="both"/>
        <w:rPr>
          <w:rFonts w:ascii="Arial Narrow" w:hAnsi="Arial Narrow"/>
          <w:color w:val="000000" w:themeColor="text1"/>
          <w:sz w:val="24"/>
          <w:szCs w:val="24"/>
        </w:rPr>
      </w:pPr>
      <w:r w:rsidRPr="009A2011">
        <w:rPr>
          <w:rStyle w:val="slitttl1"/>
          <w:rFonts w:ascii="Arial Narrow" w:eastAsia="Times New Roman" w:hAnsi="Arial Narrow"/>
          <w:color w:val="000000" w:themeColor="text1"/>
          <w:sz w:val="24"/>
          <w:szCs w:val="24"/>
          <w:specVanish w:val="0"/>
        </w:rPr>
        <w:t>a)</w:t>
      </w:r>
      <w:r w:rsidRPr="009A2011">
        <w:rPr>
          <w:rStyle w:val="slitbdy"/>
          <w:rFonts w:ascii="Arial Narrow" w:eastAsia="Times New Roman" w:hAnsi="Arial Narrow"/>
          <w:color w:val="000000" w:themeColor="text1"/>
          <w:sz w:val="24"/>
          <w:szCs w:val="24"/>
        </w:rPr>
        <w:t>în anul şcolar 2024-2025, beneficiarii Programului naţional „Vouchere culturale pentru elevi“ sunt elevii din clasa a XII-a a anului şcolar curent;</w:t>
      </w:r>
    </w:p>
    <w:p w14:paraId="239691FF"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litttl1"/>
          <w:rFonts w:ascii="Arial Narrow" w:eastAsia="Times New Roman" w:hAnsi="Arial Narrow"/>
          <w:color w:val="000000" w:themeColor="text1"/>
          <w:sz w:val="24"/>
          <w:szCs w:val="24"/>
          <w:specVanish w:val="0"/>
        </w:rPr>
        <w:t>b)</w:t>
      </w:r>
      <w:r w:rsidRPr="009A2011">
        <w:rPr>
          <w:rStyle w:val="slitbdy"/>
          <w:rFonts w:ascii="Arial Narrow" w:eastAsia="Times New Roman" w:hAnsi="Arial Narrow"/>
          <w:color w:val="000000" w:themeColor="text1"/>
          <w:sz w:val="24"/>
          <w:szCs w:val="24"/>
        </w:rPr>
        <w:t>în anul şcolar 2025-2026, beneficiarii Programului Naţional „Vouchere culturale pentru elevi“ sunt elevii din clasele a IX-a şi a XII-a a anului şcolar curent;</w:t>
      </w:r>
    </w:p>
    <w:p w14:paraId="626B9B9B"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litttl1"/>
          <w:rFonts w:ascii="Arial Narrow" w:eastAsia="Times New Roman" w:hAnsi="Arial Narrow"/>
          <w:color w:val="000000" w:themeColor="text1"/>
          <w:sz w:val="24"/>
          <w:szCs w:val="24"/>
          <w:specVanish w:val="0"/>
        </w:rPr>
        <w:t>c)</w:t>
      </w:r>
      <w:r w:rsidRPr="009A2011">
        <w:rPr>
          <w:rStyle w:val="slitbdy"/>
          <w:rFonts w:ascii="Arial Narrow" w:eastAsia="Times New Roman" w:hAnsi="Arial Narrow"/>
          <w:color w:val="000000" w:themeColor="text1"/>
          <w:sz w:val="24"/>
          <w:szCs w:val="24"/>
        </w:rPr>
        <w:t>în anul şcolar 2026-2027, beneficiarii Programului Naţional „Vouchere culturale pentru elevi“ sunt elevii din clasele a V-a, a IX-a şi a XII-a a anului şcolar curent;</w:t>
      </w:r>
    </w:p>
    <w:p w14:paraId="553D7D72"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litttl1"/>
          <w:rFonts w:ascii="Arial Narrow" w:eastAsia="Times New Roman" w:hAnsi="Arial Narrow"/>
          <w:color w:val="000000" w:themeColor="text1"/>
          <w:sz w:val="24"/>
          <w:szCs w:val="24"/>
          <w:specVanish w:val="0"/>
        </w:rPr>
        <w:t>d)</w:t>
      </w:r>
      <w:r w:rsidRPr="009A2011">
        <w:rPr>
          <w:rStyle w:val="slitbdy"/>
          <w:rFonts w:ascii="Arial Narrow" w:eastAsia="Times New Roman" w:hAnsi="Arial Narrow"/>
          <w:color w:val="000000" w:themeColor="text1"/>
          <w:sz w:val="24"/>
          <w:szCs w:val="24"/>
        </w:rPr>
        <w:t xml:space="preserve">până la finalul anului şcolar 2026-2027, în baza unei analize cu privire la impactul programului naţional, Ministerul Educaţiei decide asupra </w:t>
      </w:r>
      <w:proofErr w:type="spellStart"/>
      <w:r w:rsidRPr="009A2011">
        <w:rPr>
          <w:rStyle w:val="slitbdy"/>
          <w:rFonts w:ascii="Arial Narrow" w:eastAsia="Times New Roman" w:hAnsi="Arial Narrow"/>
          <w:color w:val="000000" w:themeColor="text1"/>
          <w:sz w:val="24"/>
          <w:szCs w:val="24"/>
        </w:rPr>
        <w:t>oportunităţii</w:t>
      </w:r>
      <w:proofErr w:type="spellEnd"/>
      <w:r w:rsidRPr="009A2011">
        <w:rPr>
          <w:rStyle w:val="slitbdy"/>
          <w:rFonts w:ascii="Arial Narrow" w:eastAsia="Times New Roman" w:hAnsi="Arial Narrow"/>
          <w:color w:val="000000" w:themeColor="text1"/>
          <w:sz w:val="24"/>
          <w:szCs w:val="24"/>
        </w:rPr>
        <w:t xml:space="preserve"> continuării şi dezvoltării programului începând cu anul şcolar 2028-2029.</w:t>
      </w:r>
    </w:p>
    <w:p w14:paraId="33026D16" w14:textId="77777777" w:rsidR="0009044B" w:rsidRPr="009A2011" w:rsidRDefault="0009044B" w:rsidP="0009044B">
      <w:pPr>
        <w:autoSpaceDE/>
        <w:autoSpaceDN/>
        <w:jc w:val="both"/>
        <w:rPr>
          <w:rStyle w:val="salnbdy"/>
          <w:rFonts w:ascii="Arial Narrow" w:hAnsi="Arial Narrow"/>
          <w:color w:val="000000" w:themeColor="text1"/>
          <w:sz w:val="24"/>
          <w:szCs w:val="24"/>
        </w:rPr>
      </w:pPr>
      <w:r w:rsidRPr="009A2011">
        <w:rPr>
          <w:rStyle w:val="salnttl1"/>
          <w:rFonts w:ascii="Arial Narrow" w:eastAsia="Times New Roman" w:hAnsi="Arial Narrow"/>
          <w:color w:val="000000" w:themeColor="text1"/>
          <w:sz w:val="24"/>
          <w:szCs w:val="24"/>
          <w:specVanish w:val="0"/>
        </w:rPr>
        <w:t>(35)</w:t>
      </w:r>
      <w:r w:rsidRPr="009A2011">
        <w:rPr>
          <w:rStyle w:val="salnbdy"/>
          <w:rFonts w:ascii="Arial Narrow" w:eastAsia="Times New Roman" w:hAnsi="Arial Narrow"/>
          <w:color w:val="000000" w:themeColor="text1"/>
          <w:sz w:val="24"/>
          <w:szCs w:val="24"/>
        </w:rPr>
        <w:t xml:space="preserve"> Prin </w:t>
      </w:r>
      <w:proofErr w:type="spellStart"/>
      <w:r w:rsidRPr="009A2011">
        <w:rPr>
          <w:rStyle w:val="salnbdy"/>
          <w:rFonts w:ascii="Arial Narrow" w:eastAsia="Times New Roman" w:hAnsi="Arial Narrow"/>
          <w:color w:val="000000" w:themeColor="text1"/>
          <w:sz w:val="24"/>
          <w:szCs w:val="24"/>
        </w:rPr>
        <w:t>excepţie</w:t>
      </w:r>
      <w:proofErr w:type="spellEnd"/>
      <w:r w:rsidRPr="009A2011">
        <w:rPr>
          <w:rStyle w:val="salnbdy"/>
          <w:rFonts w:ascii="Arial Narrow" w:eastAsia="Times New Roman" w:hAnsi="Arial Narrow"/>
          <w:color w:val="000000" w:themeColor="text1"/>
          <w:sz w:val="24"/>
          <w:szCs w:val="24"/>
        </w:rPr>
        <w:t xml:space="preserve"> de la prevederile </w:t>
      </w:r>
      <w:r w:rsidRPr="009A2011">
        <w:rPr>
          <w:rStyle w:val="slgi1"/>
          <w:rFonts w:ascii="Arial Narrow" w:eastAsia="Times New Roman" w:hAnsi="Arial Narrow"/>
          <w:color w:val="000000" w:themeColor="text1"/>
          <w:sz w:val="24"/>
          <w:szCs w:val="24"/>
        </w:rPr>
        <w:t>art. 33 alin. (3)</w:t>
      </w:r>
      <w:r w:rsidRPr="009A2011">
        <w:rPr>
          <w:rStyle w:val="salnbdy"/>
          <w:rFonts w:ascii="Arial Narrow" w:eastAsia="Times New Roman" w:hAnsi="Arial Narrow"/>
          <w:color w:val="000000" w:themeColor="text1"/>
          <w:sz w:val="24"/>
          <w:szCs w:val="24"/>
        </w:rPr>
        <w:t xml:space="preserve"> nu li se aplică </w:t>
      </w:r>
      <w:proofErr w:type="spellStart"/>
      <w:r w:rsidRPr="009A2011">
        <w:rPr>
          <w:rStyle w:val="salnbdy"/>
          <w:rFonts w:ascii="Arial Narrow" w:eastAsia="Times New Roman" w:hAnsi="Arial Narrow"/>
          <w:color w:val="000000" w:themeColor="text1"/>
          <w:sz w:val="24"/>
          <w:szCs w:val="24"/>
        </w:rPr>
        <w:t>condiţia</w:t>
      </w:r>
      <w:proofErr w:type="spellEnd"/>
      <w:r w:rsidRPr="009A2011">
        <w:rPr>
          <w:rStyle w:val="salnbdy"/>
          <w:rFonts w:ascii="Arial Narrow" w:eastAsia="Times New Roman" w:hAnsi="Arial Narrow"/>
          <w:color w:val="000000" w:themeColor="text1"/>
          <w:sz w:val="24"/>
          <w:szCs w:val="24"/>
        </w:rPr>
        <w:t xml:space="preserve"> de a </w:t>
      </w:r>
      <w:proofErr w:type="spellStart"/>
      <w:r w:rsidRPr="009A2011">
        <w:rPr>
          <w:rStyle w:val="salnbdy"/>
          <w:rFonts w:ascii="Arial Narrow" w:eastAsia="Times New Roman" w:hAnsi="Arial Narrow"/>
          <w:color w:val="000000" w:themeColor="text1"/>
          <w:sz w:val="24"/>
          <w:szCs w:val="24"/>
        </w:rPr>
        <w:t>şcolariza</w:t>
      </w:r>
      <w:proofErr w:type="spellEnd"/>
      <w:r w:rsidRPr="009A2011">
        <w:rPr>
          <w:rStyle w:val="salnbdy"/>
          <w:rFonts w:ascii="Arial Narrow" w:eastAsia="Times New Roman" w:hAnsi="Arial Narrow"/>
          <w:color w:val="000000" w:themeColor="text1"/>
          <w:sz w:val="24"/>
          <w:szCs w:val="24"/>
        </w:rPr>
        <w:t xml:space="preserve"> minimum două treimi dintre elevi corespunzător filierei specifice unităţii inclusiv în structurile arondate:</w:t>
      </w:r>
    </w:p>
    <w:p w14:paraId="7F1FA354" w14:textId="77777777" w:rsidR="0009044B" w:rsidRPr="009A2011" w:rsidRDefault="0009044B" w:rsidP="0009044B">
      <w:pPr>
        <w:autoSpaceDE/>
        <w:autoSpaceDN/>
        <w:jc w:val="both"/>
        <w:rPr>
          <w:rFonts w:ascii="Arial Narrow" w:hAnsi="Arial Narrow"/>
          <w:color w:val="000000" w:themeColor="text1"/>
          <w:sz w:val="24"/>
          <w:szCs w:val="24"/>
        </w:rPr>
      </w:pPr>
      <w:r w:rsidRPr="009A2011">
        <w:rPr>
          <w:rStyle w:val="slitttl1"/>
          <w:rFonts w:ascii="Arial Narrow" w:eastAsia="Times New Roman" w:hAnsi="Arial Narrow"/>
          <w:color w:val="000000" w:themeColor="text1"/>
          <w:sz w:val="24"/>
          <w:szCs w:val="24"/>
          <w:specVanish w:val="0"/>
        </w:rPr>
        <w:t>a)</w:t>
      </w:r>
      <w:r w:rsidRPr="009A2011">
        <w:rPr>
          <w:rStyle w:val="slitbdy"/>
          <w:rFonts w:ascii="Arial Narrow" w:eastAsia="Times New Roman" w:hAnsi="Arial Narrow"/>
          <w:color w:val="000000" w:themeColor="text1"/>
          <w:sz w:val="24"/>
          <w:szCs w:val="24"/>
        </w:rPr>
        <w:t xml:space="preserve">unităţilor de învăţământ confesional </w:t>
      </w:r>
      <w:proofErr w:type="spellStart"/>
      <w:r w:rsidRPr="009A2011">
        <w:rPr>
          <w:rStyle w:val="slitbdy"/>
          <w:rFonts w:ascii="Arial Narrow" w:eastAsia="Times New Roman" w:hAnsi="Arial Narrow"/>
          <w:color w:val="000000" w:themeColor="text1"/>
          <w:sz w:val="24"/>
          <w:szCs w:val="24"/>
        </w:rPr>
        <w:t>înfiinţate</w:t>
      </w:r>
      <w:proofErr w:type="spellEnd"/>
      <w:r w:rsidRPr="009A2011">
        <w:rPr>
          <w:rStyle w:val="slitbdy"/>
          <w:rFonts w:ascii="Arial Narrow" w:eastAsia="Times New Roman" w:hAnsi="Arial Narrow"/>
          <w:color w:val="000000" w:themeColor="text1"/>
          <w:sz w:val="24"/>
          <w:szCs w:val="24"/>
        </w:rPr>
        <w:t xml:space="preserve"> până la intrarea în vigoare a prezentei legi;</w:t>
      </w:r>
    </w:p>
    <w:p w14:paraId="7BC9D283"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litttl1"/>
          <w:rFonts w:ascii="Arial Narrow" w:eastAsia="Times New Roman" w:hAnsi="Arial Narrow"/>
          <w:color w:val="000000" w:themeColor="text1"/>
          <w:sz w:val="24"/>
          <w:szCs w:val="24"/>
          <w:specVanish w:val="0"/>
        </w:rPr>
        <w:t>b)</w:t>
      </w:r>
      <w:r w:rsidRPr="009A2011">
        <w:rPr>
          <w:rStyle w:val="slitbdy"/>
          <w:rFonts w:ascii="Arial Narrow" w:eastAsia="Times New Roman" w:hAnsi="Arial Narrow"/>
          <w:color w:val="000000" w:themeColor="text1"/>
          <w:sz w:val="24"/>
          <w:szCs w:val="24"/>
        </w:rPr>
        <w:t>unităţilor de învăţământ unice la nivelul unităţii administrativ-teritoriale, pentru fiecare limbă de predare.</w:t>
      </w:r>
    </w:p>
    <w:p w14:paraId="089DD551"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(36)</w:t>
      </w:r>
      <w:r w:rsidRPr="009A2011">
        <w:rPr>
          <w:rStyle w:val="salnbdy"/>
          <w:rFonts w:ascii="Arial Narrow" w:eastAsia="Times New Roman" w:hAnsi="Arial Narrow"/>
          <w:color w:val="000000" w:themeColor="text1"/>
          <w:sz w:val="24"/>
          <w:szCs w:val="24"/>
        </w:rPr>
        <w:t xml:space="preserve"> La cererea </w:t>
      </w:r>
      <w:proofErr w:type="spellStart"/>
      <w:r w:rsidRPr="009A2011">
        <w:rPr>
          <w:rStyle w:val="salnbdy"/>
          <w:rFonts w:ascii="Arial Narrow" w:eastAsia="Times New Roman" w:hAnsi="Arial Narrow"/>
          <w:color w:val="000000" w:themeColor="text1"/>
          <w:sz w:val="24"/>
          <w:szCs w:val="24"/>
        </w:rPr>
        <w:t>părinţilor</w:t>
      </w:r>
      <w:proofErr w:type="spellEnd"/>
      <w:r w:rsidRPr="009A2011">
        <w:rPr>
          <w:rStyle w:val="salnbdy"/>
          <w:rFonts w:ascii="Arial Narrow" w:eastAsia="Times New Roman" w:hAnsi="Arial Narrow"/>
          <w:color w:val="000000" w:themeColor="text1"/>
          <w:sz w:val="24"/>
          <w:szCs w:val="24"/>
        </w:rPr>
        <w:t xml:space="preserve">, tutorilor legali sau a cultelor recunoscute de stat, se organizează, în condiţiile legii şi cu respectarea prevederilor privind asigurarea </w:t>
      </w:r>
      <w:proofErr w:type="spellStart"/>
      <w:r w:rsidRPr="009A2011">
        <w:rPr>
          <w:rStyle w:val="salnbdy"/>
          <w:rFonts w:ascii="Arial Narrow" w:eastAsia="Times New Roman" w:hAnsi="Arial Narrow"/>
          <w:color w:val="000000" w:themeColor="text1"/>
          <w:sz w:val="24"/>
          <w:szCs w:val="24"/>
        </w:rPr>
        <w:t>calităţii</w:t>
      </w:r>
      <w:proofErr w:type="spellEnd"/>
      <w:r w:rsidRPr="009A2011">
        <w:rPr>
          <w:rStyle w:val="salnbdy"/>
          <w:rFonts w:ascii="Arial Narrow" w:eastAsia="Times New Roman" w:hAnsi="Arial Narrow"/>
          <w:color w:val="000000" w:themeColor="text1"/>
          <w:sz w:val="24"/>
          <w:szCs w:val="24"/>
        </w:rPr>
        <w:t xml:space="preserve">, prin </w:t>
      </w:r>
      <w:proofErr w:type="spellStart"/>
      <w:r w:rsidRPr="009A2011">
        <w:rPr>
          <w:rStyle w:val="salnbdy"/>
          <w:rFonts w:ascii="Arial Narrow" w:eastAsia="Times New Roman" w:hAnsi="Arial Narrow"/>
          <w:color w:val="000000" w:themeColor="text1"/>
          <w:sz w:val="24"/>
          <w:szCs w:val="24"/>
        </w:rPr>
        <w:t>excepţie</w:t>
      </w:r>
      <w:proofErr w:type="spellEnd"/>
      <w:r w:rsidRPr="009A2011">
        <w:rPr>
          <w:rStyle w:val="salnbdy"/>
          <w:rFonts w:ascii="Arial Narrow" w:eastAsia="Times New Roman" w:hAnsi="Arial Narrow"/>
          <w:color w:val="000000" w:themeColor="text1"/>
          <w:sz w:val="24"/>
          <w:szCs w:val="24"/>
        </w:rPr>
        <w:t xml:space="preserve"> de la prevederile </w:t>
      </w:r>
      <w:r w:rsidRPr="009A2011">
        <w:rPr>
          <w:rStyle w:val="slgi1"/>
          <w:rFonts w:ascii="Arial Narrow" w:eastAsia="Times New Roman" w:hAnsi="Arial Narrow"/>
          <w:color w:val="000000" w:themeColor="text1"/>
          <w:sz w:val="24"/>
          <w:szCs w:val="24"/>
        </w:rPr>
        <w:t>art. 19</w:t>
      </w:r>
      <w:r w:rsidRPr="009A2011">
        <w:rPr>
          <w:rStyle w:val="salnbdy"/>
          <w:rFonts w:ascii="Arial Narrow" w:eastAsia="Times New Roman" w:hAnsi="Arial Narrow"/>
          <w:color w:val="000000" w:themeColor="text1"/>
          <w:sz w:val="24"/>
          <w:szCs w:val="24"/>
        </w:rPr>
        <w:t xml:space="preserve">, respectiv </w:t>
      </w:r>
      <w:r w:rsidRPr="009A2011">
        <w:rPr>
          <w:rStyle w:val="slgi1"/>
          <w:rFonts w:ascii="Arial Narrow" w:eastAsia="Times New Roman" w:hAnsi="Arial Narrow"/>
          <w:color w:val="000000" w:themeColor="text1"/>
          <w:sz w:val="24"/>
          <w:szCs w:val="24"/>
        </w:rPr>
        <w:t>art. 48-51</w:t>
      </w:r>
      <w:r w:rsidRPr="009A2011">
        <w:rPr>
          <w:rStyle w:val="salnbdy"/>
          <w:rFonts w:ascii="Arial Narrow" w:eastAsia="Times New Roman" w:hAnsi="Arial Narrow"/>
          <w:color w:val="000000" w:themeColor="text1"/>
          <w:sz w:val="24"/>
          <w:szCs w:val="24"/>
        </w:rPr>
        <w:t xml:space="preserve">, cu avizul consultativ al DJIP/DMIP, cu aprobarea Ministerului Educaţiei, </w:t>
      </w:r>
      <w:proofErr w:type="spellStart"/>
      <w:r w:rsidRPr="009A2011">
        <w:rPr>
          <w:rStyle w:val="salnbdy"/>
          <w:rFonts w:ascii="Arial Narrow" w:eastAsia="Times New Roman" w:hAnsi="Arial Narrow"/>
          <w:color w:val="000000" w:themeColor="text1"/>
          <w:sz w:val="24"/>
          <w:szCs w:val="24"/>
        </w:rPr>
        <w:t>unităţi</w:t>
      </w:r>
      <w:proofErr w:type="spellEnd"/>
      <w:r w:rsidRPr="009A2011">
        <w:rPr>
          <w:rStyle w:val="salnbdy"/>
          <w:rFonts w:ascii="Arial Narrow" w:eastAsia="Times New Roman" w:hAnsi="Arial Narrow"/>
          <w:color w:val="000000" w:themeColor="text1"/>
          <w:sz w:val="24"/>
          <w:szCs w:val="24"/>
        </w:rPr>
        <w:t xml:space="preserve"> de învăţământ preuniversitar confesional de stat cu personalitate juridică, cu predare în limba română/limbile </w:t>
      </w:r>
      <w:proofErr w:type="spellStart"/>
      <w:r w:rsidRPr="009A2011">
        <w:rPr>
          <w:rStyle w:val="salnbdy"/>
          <w:rFonts w:ascii="Arial Narrow" w:eastAsia="Times New Roman" w:hAnsi="Arial Narrow"/>
          <w:color w:val="000000" w:themeColor="text1"/>
          <w:sz w:val="24"/>
          <w:szCs w:val="24"/>
        </w:rPr>
        <w:t>minorităţilor</w:t>
      </w:r>
      <w:proofErr w:type="spellEnd"/>
      <w:r w:rsidRPr="009A2011">
        <w:rPr>
          <w:rStyle w:val="salnbdy"/>
          <w:rFonts w:ascii="Arial Narrow" w:eastAsia="Times New Roman" w:hAnsi="Arial Narrow"/>
          <w:color w:val="000000" w:themeColor="text1"/>
          <w:sz w:val="24"/>
          <w:szCs w:val="24"/>
        </w:rPr>
        <w:t xml:space="preserve"> naţionale.</w:t>
      </w:r>
    </w:p>
    <w:p w14:paraId="2A0D434B"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(37)</w:t>
      </w:r>
      <w:r w:rsidRPr="009A2011">
        <w:rPr>
          <w:rStyle w:val="salnbdy"/>
          <w:rFonts w:ascii="Arial Narrow" w:eastAsia="Times New Roman" w:hAnsi="Arial Narrow"/>
          <w:color w:val="000000" w:themeColor="text1"/>
          <w:sz w:val="24"/>
          <w:szCs w:val="24"/>
        </w:rPr>
        <w:t xml:space="preserve">Unităţile de învăţământ liceal care se încadrează în prevederile </w:t>
      </w:r>
      <w:r w:rsidRPr="009A2011">
        <w:rPr>
          <w:rStyle w:val="slgi1"/>
          <w:rFonts w:ascii="Arial Narrow" w:eastAsia="Times New Roman" w:hAnsi="Arial Narrow"/>
          <w:color w:val="000000" w:themeColor="text1"/>
          <w:sz w:val="24"/>
          <w:szCs w:val="24"/>
        </w:rPr>
        <w:t>art. 33 alin. (2) lit. a)</w:t>
      </w:r>
      <w:r w:rsidRPr="009A2011">
        <w:rPr>
          <w:rStyle w:val="salnbdy"/>
          <w:rFonts w:ascii="Arial Narrow" w:eastAsia="Times New Roman" w:hAnsi="Arial Narrow"/>
          <w:color w:val="000000" w:themeColor="text1"/>
          <w:sz w:val="24"/>
          <w:szCs w:val="24"/>
        </w:rPr>
        <w:t xml:space="preserve"> şi </w:t>
      </w:r>
      <w:r w:rsidRPr="009A2011">
        <w:rPr>
          <w:rStyle w:val="slgi1"/>
          <w:rFonts w:ascii="Arial Narrow" w:eastAsia="Times New Roman" w:hAnsi="Arial Narrow"/>
          <w:color w:val="000000" w:themeColor="text1"/>
          <w:sz w:val="24"/>
          <w:szCs w:val="24"/>
        </w:rPr>
        <w:t>b)</w:t>
      </w:r>
      <w:r w:rsidRPr="009A2011">
        <w:rPr>
          <w:rStyle w:val="salnbdy"/>
          <w:rFonts w:ascii="Arial Narrow" w:eastAsia="Times New Roman" w:hAnsi="Arial Narrow"/>
          <w:color w:val="000000" w:themeColor="text1"/>
          <w:sz w:val="24"/>
          <w:szCs w:val="24"/>
        </w:rPr>
        <w:t xml:space="preserve"> </w:t>
      </w:r>
      <w:proofErr w:type="spellStart"/>
      <w:r w:rsidRPr="009A2011">
        <w:rPr>
          <w:rStyle w:val="salnbdy"/>
          <w:rFonts w:ascii="Arial Narrow" w:eastAsia="Times New Roman" w:hAnsi="Arial Narrow"/>
          <w:color w:val="000000" w:themeColor="text1"/>
          <w:sz w:val="24"/>
          <w:szCs w:val="24"/>
        </w:rPr>
        <w:t>funcţionează</w:t>
      </w:r>
      <w:proofErr w:type="spellEnd"/>
      <w:r w:rsidRPr="009A2011">
        <w:rPr>
          <w:rStyle w:val="salnbdy"/>
          <w:rFonts w:ascii="Arial Narrow" w:eastAsia="Times New Roman" w:hAnsi="Arial Narrow"/>
          <w:color w:val="000000" w:themeColor="text1"/>
          <w:sz w:val="24"/>
          <w:szCs w:val="24"/>
        </w:rPr>
        <w:t xml:space="preserve"> cu respectarea principiului asumării filierei, în sensul de a </w:t>
      </w:r>
      <w:proofErr w:type="spellStart"/>
      <w:r w:rsidRPr="009A2011">
        <w:rPr>
          <w:rStyle w:val="salnbdy"/>
          <w:rFonts w:ascii="Arial Narrow" w:eastAsia="Times New Roman" w:hAnsi="Arial Narrow"/>
          <w:color w:val="000000" w:themeColor="text1"/>
          <w:sz w:val="24"/>
          <w:szCs w:val="24"/>
        </w:rPr>
        <w:t>şcolariza</w:t>
      </w:r>
      <w:proofErr w:type="spellEnd"/>
      <w:r w:rsidRPr="009A2011">
        <w:rPr>
          <w:rStyle w:val="salnbdy"/>
          <w:rFonts w:ascii="Arial Narrow" w:eastAsia="Times New Roman" w:hAnsi="Arial Narrow"/>
          <w:color w:val="000000" w:themeColor="text1"/>
          <w:sz w:val="24"/>
          <w:szCs w:val="24"/>
        </w:rPr>
        <w:t xml:space="preserve"> minimum 2/3 dintre elevi corespunzător filierei specifice unităţii inclusiv în structurile arondate, începând cu anul şcolar 2025-2026. Ministerul Educaţiei </w:t>
      </w:r>
      <w:proofErr w:type="spellStart"/>
      <w:r w:rsidRPr="009A2011">
        <w:rPr>
          <w:rStyle w:val="salnbdy"/>
          <w:rFonts w:ascii="Arial Narrow" w:eastAsia="Times New Roman" w:hAnsi="Arial Narrow"/>
          <w:color w:val="000000" w:themeColor="text1"/>
          <w:sz w:val="24"/>
          <w:szCs w:val="24"/>
        </w:rPr>
        <w:t>stabileşte</w:t>
      </w:r>
      <w:proofErr w:type="spellEnd"/>
      <w:r w:rsidRPr="009A2011">
        <w:rPr>
          <w:rStyle w:val="salnbdy"/>
          <w:rFonts w:ascii="Arial Narrow" w:eastAsia="Times New Roman" w:hAnsi="Arial Narrow"/>
          <w:color w:val="000000" w:themeColor="text1"/>
          <w:sz w:val="24"/>
          <w:szCs w:val="24"/>
        </w:rPr>
        <w:t xml:space="preserve"> criteriile de încadrare a unei </w:t>
      </w:r>
      <w:proofErr w:type="spellStart"/>
      <w:r w:rsidRPr="009A2011">
        <w:rPr>
          <w:rStyle w:val="salnbdy"/>
          <w:rFonts w:ascii="Arial Narrow" w:eastAsia="Times New Roman" w:hAnsi="Arial Narrow"/>
          <w:color w:val="000000" w:themeColor="text1"/>
          <w:sz w:val="24"/>
          <w:szCs w:val="24"/>
        </w:rPr>
        <w:t>unităţi</w:t>
      </w:r>
      <w:proofErr w:type="spellEnd"/>
      <w:r w:rsidRPr="009A2011">
        <w:rPr>
          <w:rStyle w:val="salnbdy"/>
          <w:rFonts w:ascii="Arial Narrow" w:eastAsia="Times New Roman" w:hAnsi="Arial Narrow"/>
          <w:color w:val="000000" w:themeColor="text1"/>
          <w:sz w:val="24"/>
          <w:szCs w:val="24"/>
        </w:rPr>
        <w:t xml:space="preserve"> de învăţământ liceal într-una dintre cele 3 filiere teoretice, </w:t>
      </w:r>
      <w:proofErr w:type="spellStart"/>
      <w:r w:rsidRPr="009A2011">
        <w:rPr>
          <w:rStyle w:val="salnbdy"/>
          <w:rFonts w:ascii="Arial Narrow" w:eastAsia="Times New Roman" w:hAnsi="Arial Narrow"/>
          <w:color w:val="000000" w:themeColor="text1"/>
          <w:sz w:val="24"/>
          <w:szCs w:val="24"/>
        </w:rPr>
        <w:t>vocaţională</w:t>
      </w:r>
      <w:proofErr w:type="spellEnd"/>
      <w:r w:rsidRPr="009A2011">
        <w:rPr>
          <w:rStyle w:val="salnbdy"/>
          <w:rFonts w:ascii="Arial Narrow" w:eastAsia="Times New Roman" w:hAnsi="Arial Narrow"/>
          <w:color w:val="000000" w:themeColor="text1"/>
          <w:sz w:val="24"/>
          <w:szCs w:val="24"/>
        </w:rPr>
        <w:t xml:space="preserve"> sau tehnologică, prin metodologie aprobată prin ordin al ministrului educaţiei.</w:t>
      </w:r>
    </w:p>
    <w:p w14:paraId="59DB56EE"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lastRenderedPageBreak/>
        <w:t>(38)</w:t>
      </w:r>
      <w:r w:rsidRPr="009A2011">
        <w:rPr>
          <w:rStyle w:val="salnbdy"/>
          <w:rFonts w:ascii="Arial Narrow" w:eastAsia="Times New Roman" w:hAnsi="Arial Narrow"/>
          <w:color w:val="000000" w:themeColor="text1"/>
          <w:sz w:val="24"/>
          <w:szCs w:val="24"/>
        </w:rPr>
        <w:t xml:space="preserve"> Prevederile </w:t>
      </w:r>
      <w:r w:rsidRPr="009A2011">
        <w:rPr>
          <w:rStyle w:val="slgi1"/>
          <w:rFonts w:ascii="Arial Narrow" w:eastAsia="Times New Roman" w:hAnsi="Arial Narrow"/>
          <w:color w:val="000000" w:themeColor="text1"/>
          <w:sz w:val="24"/>
          <w:szCs w:val="24"/>
        </w:rPr>
        <w:t>art. 133 alin. (1)</w:t>
      </w:r>
      <w:r w:rsidRPr="009A2011">
        <w:rPr>
          <w:rStyle w:val="salnbdy"/>
          <w:rFonts w:ascii="Arial Narrow" w:eastAsia="Times New Roman" w:hAnsi="Arial Narrow"/>
          <w:color w:val="000000" w:themeColor="text1"/>
          <w:sz w:val="24"/>
          <w:szCs w:val="24"/>
        </w:rPr>
        <w:t xml:space="preserve"> şi </w:t>
      </w:r>
      <w:r w:rsidRPr="009A2011">
        <w:rPr>
          <w:rStyle w:val="slgi1"/>
          <w:rFonts w:ascii="Arial Narrow" w:eastAsia="Times New Roman" w:hAnsi="Arial Narrow"/>
          <w:color w:val="000000" w:themeColor="text1"/>
          <w:sz w:val="24"/>
          <w:szCs w:val="24"/>
        </w:rPr>
        <w:t>(2)</w:t>
      </w:r>
      <w:r w:rsidRPr="009A2011">
        <w:rPr>
          <w:rStyle w:val="salnbdy"/>
          <w:rFonts w:ascii="Arial Narrow" w:eastAsia="Times New Roman" w:hAnsi="Arial Narrow"/>
          <w:color w:val="000000" w:themeColor="text1"/>
          <w:sz w:val="24"/>
          <w:szCs w:val="24"/>
        </w:rPr>
        <w:t xml:space="preserve"> intră în vigoare începând cu anul 2025-2026.</w:t>
      </w:r>
    </w:p>
    <w:p w14:paraId="4EA2DBA0"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(39)</w:t>
      </w:r>
      <w:r w:rsidRPr="009A2011">
        <w:rPr>
          <w:rStyle w:val="salnbdy"/>
          <w:rFonts w:ascii="Arial Narrow" w:eastAsia="Times New Roman" w:hAnsi="Arial Narrow"/>
          <w:color w:val="000000" w:themeColor="text1"/>
          <w:sz w:val="24"/>
          <w:szCs w:val="24"/>
        </w:rPr>
        <w:t xml:space="preserve">Cluburile sportive şcolare, organizate în conformitate cu prevederile Legii nr. 1/2011, cu modificările şi completările ulterioare, devin la data intrării în vigoare a prezentei legi </w:t>
      </w:r>
      <w:proofErr w:type="spellStart"/>
      <w:r w:rsidRPr="009A2011">
        <w:rPr>
          <w:rStyle w:val="salnbdy"/>
          <w:rFonts w:ascii="Arial Narrow" w:eastAsia="Times New Roman" w:hAnsi="Arial Narrow"/>
          <w:color w:val="000000" w:themeColor="text1"/>
          <w:sz w:val="24"/>
          <w:szCs w:val="24"/>
        </w:rPr>
        <w:t>unităţi</w:t>
      </w:r>
      <w:proofErr w:type="spellEnd"/>
      <w:r w:rsidRPr="009A2011">
        <w:rPr>
          <w:rStyle w:val="salnbdy"/>
          <w:rFonts w:ascii="Arial Narrow" w:eastAsia="Times New Roman" w:hAnsi="Arial Narrow"/>
          <w:color w:val="000000" w:themeColor="text1"/>
          <w:sz w:val="24"/>
          <w:szCs w:val="24"/>
        </w:rPr>
        <w:t xml:space="preserve"> de </w:t>
      </w:r>
      <w:proofErr w:type="spellStart"/>
      <w:r w:rsidRPr="009A2011">
        <w:rPr>
          <w:rStyle w:val="salnbdy"/>
          <w:rFonts w:ascii="Arial Narrow" w:eastAsia="Times New Roman" w:hAnsi="Arial Narrow"/>
          <w:color w:val="000000" w:themeColor="text1"/>
          <w:sz w:val="24"/>
          <w:szCs w:val="24"/>
        </w:rPr>
        <w:t>educaţie</w:t>
      </w:r>
      <w:proofErr w:type="spellEnd"/>
      <w:r w:rsidRPr="009A2011">
        <w:rPr>
          <w:rStyle w:val="salnbdy"/>
          <w:rFonts w:ascii="Arial Narrow" w:eastAsia="Times New Roman" w:hAnsi="Arial Narrow"/>
          <w:color w:val="000000" w:themeColor="text1"/>
          <w:sz w:val="24"/>
          <w:szCs w:val="24"/>
        </w:rPr>
        <w:t xml:space="preserve"> </w:t>
      </w:r>
      <w:proofErr w:type="spellStart"/>
      <w:r w:rsidRPr="009A2011">
        <w:rPr>
          <w:rStyle w:val="salnbdy"/>
          <w:rFonts w:ascii="Arial Narrow" w:eastAsia="Times New Roman" w:hAnsi="Arial Narrow"/>
          <w:color w:val="000000" w:themeColor="text1"/>
          <w:sz w:val="24"/>
          <w:szCs w:val="24"/>
        </w:rPr>
        <w:t>extraşcolară</w:t>
      </w:r>
      <w:proofErr w:type="spellEnd"/>
      <w:r w:rsidRPr="009A2011">
        <w:rPr>
          <w:rStyle w:val="salnbdy"/>
          <w:rFonts w:ascii="Arial Narrow" w:eastAsia="Times New Roman" w:hAnsi="Arial Narrow"/>
          <w:color w:val="000000" w:themeColor="text1"/>
          <w:sz w:val="24"/>
          <w:szCs w:val="24"/>
        </w:rPr>
        <w:t xml:space="preserve"> cu personalitate juridică sau, după caz, arondate, în conformitate cu prevederile unei metodologii aprobate prin ordin al ministrului educaţiei.</w:t>
      </w:r>
    </w:p>
    <w:p w14:paraId="58D069EE"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(40)</w:t>
      </w:r>
      <w:r w:rsidRPr="009A2011">
        <w:rPr>
          <w:rStyle w:val="salnbdy"/>
          <w:rFonts w:ascii="Arial Narrow" w:eastAsia="Times New Roman" w:hAnsi="Arial Narrow"/>
          <w:color w:val="000000" w:themeColor="text1"/>
          <w:sz w:val="24"/>
          <w:szCs w:val="24"/>
        </w:rPr>
        <w:t xml:space="preserve">În termen de 3 luni de la intrarea în vigoare a prezentei legi, Ordinul ministrului muncii, familiei şi </w:t>
      </w:r>
      <w:proofErr w:type="spellStart"/>
      <w:r w:rsidRPr="009A2011">
        <w:rPr>
          <w:rStyle w:val="salnbdy"/>
          <w:rFonts w:ascii="Arial Narrow" w:eastAsia="Times New Roman" w:hAnsi="Arial Narrow"/>
          <w:color w:val="000000" w:themeColor="text1"/>
          <w:sz w:val="24"/>
          <w:szCs w:val="24"/>
        </w:rPr>
        <w:t>protecţiei</w:t>
      </w:r>
      <w:proofErr w:type="spellEnd"/>
      <w:r w:rsidRPr="009A2011">
        <w:rPr>
          <w:rStyle w:val="salnbdy"/>
          <w:rFonts w:ascii="Arial Narrow" w:eastAsia="Times New Roman" w:hAnsi="Arial Narrow"/>
          <w:color w:val="000000" w:themeColor="text1"/>
          <w:sz w:val="24"/>
          <w:szCs w:val="24"/>
        </w:rPr>
        <w:t xml:space="preserve"> sociale şi al </w:t>
      </w:r>
      <w:proofErr w:type="spellStart"/>
      <w:r w:rsidRPr="009A2011">
        <w:rPr>
          <w:rStyle w:val="salnbdy"/>
          <w:rFonts w:ascii="Arial Narrow" w:eastAsia="Times New Roman" w:hAnsi="Arial Narrow"/>
          <w:color w:val="000000" w:themeColor="text1"/>
          <w:sz w:val="24"/>
          <w:szCs w:val="24"/>
        </w:rPr>
        <w:t>preşedintelui</w:t>
      </w:r>
      <w:proofErr w:type="spellEnd"/>
      <w:r w:rsidRPr="009A2011">
        <w:rPr>
          <w:rStyle w:val="salnbdy"/>
          <w:rFonts w:ascii="Arial Narrow" w:eastAsia="Times New Roman" w:hAnsi="Arial Narrow"/>
          <w:color w:val="000000" w:themeColor="text1"/>
          <w:sz w:val="24"/>
          <w:szCs w:val="24"/>
        </w:rPr>
        <w:t xml:space="preserve"> Institutului Naţional de Statistică nr. 1.832/856/2011 privind aprobarea Clasificării </w:t>
      </w:r>
      <w:proofErr w:type="spellStart"/>
      <w:r w:rsidRPr="009A2011">
        <w:rPr>
          <w:rStyle w:val="salnbdy"/>
          <w:rFonts w:ascii="Arial Narrow" w:eastAsia="Times New Roman" w:hAnsi="Arial Narrow"/>
          <w:color w:val="000000" w:themeColor="text1"/>
          <w:sz w:val="24"/>
          <w:szCs w:val="24"/>
        </w:rPr>
        <w:t>ocupaţiilor</w:t>
      </w:r>
      <w:proofErr w:type="spellEnd"/>
      <w:r w:rsidRPr="009A2011">
        <w:rPr>
          <w:rStyle w:val="salnbdy"/>
          <w:rFonts w:ascii="Arial Narrow" w:eastAsia="Times New Roman" w:hAnsi="Arial Narrow"/>
          <w:color w:val="000000" w:themeColor="text1"/>
          <w:sz w:val="24"/>
          <w:szCs w:val="24"/>
        </w:rPr>
        <w:t xml:space="preserve"> din România - nivel de </w:t>
      </w:r>
      <w:proofErr w:type="spellStart"/>
      <w:r w:rsidRPr="009A2011">
        <w:rPr>
          <w:rStyle w:val="salnbdy"/>
          <w:rFonts w:ascii="Arial Narrow" w:eastAsia="Times New Roman" w:hAnsi="Arial Narrow"/>
          <w:color w:val="000000" w:themeColor="text1"/>
          <w:sz w:val="24"/>
          <w:szCs w:val="24"/>
        </w:rPr>
        <w:t>ocupaţie</w:t>
      </w:r>
      <w:proofErr w:type="spellEnd"/>
      <w:r w:rsidRPr="009A2011">
        <w:rPr>
          <w:rStyle w:val="salnbdy"/>
          <w:rFonts w:ascii="Arial Narrow" w:eastAsia="Times New Roman" w:hAnsi="Arial Narrow"/>
          <w:color w:val="000000" w:themeColor="text1"/>
          <w:sz w:val="24"/>
          <w:szCs w:val="24"/>
        </w:rPr>
        <w:t xml:space="preserve"> (</w:t>
      </w:r>
      <w:proofErr w:type="spellStart"/>
      <w:r w:rsidRPr="009A2011">
        <w:rPr>
          <w:rStyle w:val="salnbdy"/>
          <w:rFonts w:ascii="Arial Narrow" w:eastAsia="Times New Roman" w:hAnsi="Arial Narrow"/>
          <w:color w:val="000000" w:themeColor="text1"/>
          <w:sz w:val="24"/>
          <w:szCs w:val="24"/>
        </w:rPr>
        <w:t>şase</w:t>
      </w:r>
      <w:proofErr w:type="spellEnd"/>
      <w:r w:rsidRPr="009A2011">
        <w:rPr>
          <w:rStyle w:val="salnbdy"/>
          <w:rFonts w:ascii="Arial Narrow" w:eastAsia="Times New Roman" w:hAnsi="Arial Narrow"/>
          <w:color w:val="000000" w:themeColor="text1"/>
          <w:sz w:val="24"/>
          <w:szCs w:val="24"/>
        </w:rPr>
        <w:t xml:space="preserve"> caractere), cu modificările şi completările ulterioare, va fi actualizat astfel încât toate </w:t>
      </w:r>
      <w:proofErr w:type="spellStart"/>
      <w:r w:rsidRPr="009A2011">
        <w:rPr>
          <w:rStyle w:val="salnbdy"/>
          <w:rFonts w:ascii="Arial Narrow" w:eastAsia="Times New Roman" w:hAnsi="Arial Narrow"/>
          <w:color w:val="000000" w:themeColor="text1"/>
          <w:sz w:val="24"/>
          <w:szCs w:val="24"/>
        </w:rPr>
        <w:t>funcţiile</w:t>
      </w:r>
      <w:proofErr w:type="spellEnd"/>
      <w:r w:rsidRPr="009A2011">
        <w:rPr>
          <w:rStyle w:val="salnbdy"/>
          <w:rFonts w:ascii="Arial Narrow" w:eastAsia="Times New Roman" w:hAnsi="Arial Narrow"/>
          <w:color w:val="000000" w:themeColor="text1"/>
          <w:sz w:val="24"/>
          <w:szCs w:val="24"/>
        </w:rPr>
        <w:t xml:space="preserve"> didactice de predare prevăzute la </w:t>
      </w:r>
      <w:r w:rsidRPr="009A2011">
        <w:rPr>
          <w:rStyle w:val="slgi1"/>
          <w:rFonts w:ascii="Arial Narrow" w:eastAsia="Times New Roman" w:hAnsi="Arial Narrow"/>
          <w:color w:val="000000" w:themeColor="text1"/>
          <w:sz w:val="24"/>
          <w:szCs w:val="24"/>
        </w:rPr>
        <w:t>art. 165</w:t>
      </w:r>
      <w:r w:rsidRPr="009A2011">
        <w:rPr>
          <w:rStyle w:val="salnbdy"/>
          <w:rFonts w:ascii="Arial Narrow" w:eastAsia="Times New Roman" w:hAnsi="Arial Narrow"/>
          <w:color w:val="000000" w:themeColor="text1"/>
          <w:sz w:val="24"/>
          <w:szCs w:val="24"/>
        </w:rPr>
        <w:t xml:space="preserve"> să se regăsească în „grupa 23 </w:t>
      </w:r>
      <w:proofErr w:type="spellStart"/>
      <w:r w:rsidRPr="009A2011">
        <w:rPr>
          <w:rStyle w:val="salnbdy"/>
          <w:rFonts w:ascii="Arial Narrow" w:eastAsia="Times New Roman" w:hAnsi="Arial Narrow"/>
          <w:color w:val="000000" w:themeColor="text1"/>
          <w:sz w:val="24"/>
          <w:szCs w:val="24"/>
        </w:rPr>
        <w:t>Specialişti</w:t>
      </w:r>
      <w:proofErr w:type="spellEnd"/>
      <w:r w:rsidRPr="009A2011">
        <w:rPr>
          <w:rStyle w:val="salnbdy"/>
          <w:rFonts w:ascii="Arial Narrow" w:eastAsia="Times New Roman" w:hAnsi="Arial Narrow"/>
          <w:color w:val="000000" w:themeColor="text1"/>
          <w:sz w:val="24"/>
          <w:szCs w:val="24"/>
        </w:rPr>
        <w:t xml:space="preserve"> în învăţământ“.</w:t>
      </w:r>
    </w:p>
    <w:p w14:paraId="4E7CC360"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(41)</w:t>
      </w:r>
      <w:proofErr w:type="spellStart"/>
      <w:r w:rsidRPr="009A2011">
        <w:rPr>
          <w:rStyle w:val="salnbdy"/>
          <w:rFonts w:ascii="Arial Narrow" w:eastAsia="Times New Roman" w:hAnsi="Arial Narrow"/>
          <w:color w:val="000000" w:themeColor="text1"/>
          <w:sz w:val="24"/>
          <w:szCs w:val="24"/>
        </w:rPr>
        <w:t>Instituţiile</w:t>
      </w:r>
      <w:proofErr w:type="spellEnd"/>
      <w:r w:rsidRPr="009A2011">
        <w:rPr>
          <w:rStyle w:val="salnbdy"/>
          <w:rFonts w:ascii="Arial Narrow" w:eastAsia="Times New Roman" w:hAnsi="Arial Narrow"/>
          <w:color w:val="000000" w:themeColor="text1"/>
          <w:sz w:val="24"/>
          <w:szCs w:val="24"/>
        </w:rPr>
        <w:t xml:space="preserve"> publice care se supun reorganizării în conformitate cu dispoziţiile prezentei legi, potrivit dispoziţiilor </w:t>
      </w:r>
      <w:r w:rsidRPr="009A2011">
        <w:rPr>
          <w:rStyle w:val="slgi1"/>
          <w:rFonts w:ascii="Arial Narrow" w:eastAsia="Times New Roman" w:hAnsi="Arial Narrow"/>
          <w:color w:val="000000" w:themeColor="text1"/>
          <w:sz w:val="24"/>
          <w:szCs w:val="24"/>
        </w:rPr>
        <w:t>art. 118</w:t>
      </w:r>
      <w:r w:rsidRPr="009A2011">
        <w:rPr>
          <w:rStyle w:val="salnbdy"/>
          <w:rFonts w:ascii="Arial Narrow" w:eastAsia="Times New Roman" w:hAnsi="Arial Narrow"/>
          <w:color w:val="000000" w:themeColor="text1"/>
          <w:sz w:val="24"/>
          <w:szCs w:val="24"/>
        </w:rPr>
        <w:t xml:space="preserve">, </w:t>
      </w:r>
      <w:r w:rsidRPr="009A2011">
        <w:rPr>
          <w:rStyle w:val="slgi1"/>
          <w:rFonts w:ascii="Arial Narrow" w:eastAsia="Times New Roman" w:hAnsi="Arial Narrow"/>
          <w:color w:val="000000" w:themeColor="text1"/>
          <w:sz w:val="24"/>
          <w:szCs w:val="24"/>
        </w:rPr>
        <w:t>119</w:t>
      </w:r>
      <w:r w:rsidRPr="009A2011">
        <w:rPr>
          <w:rStyle w:val="salnbdy"/>
          <w:rFonts w:ascii="Arial Narrow" w:eastAsia="Times New Roman" w:hAnsi="Arial Narrow"/>
          <w:color w:val="000000" w:themeColor="text1"/>
          <w:sz w:val="24"/>
          <w:szCs w:val="24"/>
        </w:rPr>
        <w:t xml:space="preserve">, </w:t>
      </w:r>
      <w:r w:rsidRPr="009A2011">
        <w:rPr>
          <w:rStyle w:val="slgi1"/>
          <w:rFonts w:ascii="Arial Narrow" w:eastAsia="Times New Roman" w:hAnsi="Arial Narrow"/>
          <w:color w:val="000000" w:themeColor="text1"/>
          <w:sz w:val="24"/>
          <w:szCs w:val="24"/>
        </w:rPr>
        <w:t>121</w:t>
      </w:r>
      <w:r w:rsidRPr="009A2011">
        <w:rPr>
          <w:rStyle w:val="salnbdy"/>
          <w:rFonts w:ascii="Arial Narrow" w:eastAsia="Times New Roman" w:hAnsi="Arial Narrow"/>
          <w:color w:val="000000" w:themeColor="text1"/>
          <w:sz w:val="24"/>
          <w:szCs w:val="24"/>
        </w:rPr>
        <w:t xml:space="preserve"> şi </w:t>
      </w:r>
      <w:r w:rsidRPr="009A2011">
        <w:rPr>
          <w:rStyle w:val="slgi1"/>
          <w:rFonts w:ascii="Arial Narrow" w:eastAsia="Times New Roman" w:hAnsi="Arial Narrow"/>
          <w:color w:val="000000" w:themeColor="text1"/>
          <w:sz w:val="24"/>
          <w:szCs w:val="24"/>
        </w:rPr>
        <w:t>124</w:t>
      </w:r>
      <w:r w:rsidRPr="009A2011">
        <w:rPr>
          <w:rStyle w:val="salnbdy"/>
          <w:rFonts w:ascii="Arial Narrow" w:eastAsia="Times New Roman" w:hAnsi="Arial Narrow"/>
          <w:color w:val="000000" w:themeColor="text1"/>
          <w:sz w:val="24"/>
          <w:szCs w:val="24"/>
        </w:rPr>
        <w:t xml:space="preserve"> vor încheia protocolul de predare-preluare care va cuprinde patrimoniul stabilit potrivit </w:t>
      </w:r>
      <w:proofErr w:type="spellStart"/>
      <w:r w:rsidRPr="009A2011">
        <w:rPr>
          <w:rStyle w:val="salnbdy"/>
          <w:rFonts w:ascii="Arial Narrow" w:eastAsia="Times New Roman" w:hAnsi="Arial Narrow"/>
          <w:color w:val="000000" w:themeColor="text1"/>
          <w:sz w:val="24"/>
          <w:szCs w:val="24"/>
        </w:rPr>
        <w:t>situaţiilor</w:t>
      </w:r>
      <w:proofErr w:type="spellEnd"/>
      <w:r w:rsidRPr="009A2011">
        <w:rPr>
          <w:rStyle w:val="salnbdy"/>
          <w:rFonts w:ascii="Arial Narrow" w:eastAsia="Times New Roman" w:hAnsi="Arial Narrow"/>
          <w:color w:val="000000" w:themeColor="text1"/>
          <w:sz w:val="24"/>
          <w:szCs w:val="24"/>
        </w:rPr>
        <w:t xml:space="preserve"> financiare întocmite în conformitate cu prevederile art. 28 alin. (1^1) din Legea </w:t>
      </w:r>
      <w:proofErr w:type="spellStart"/>
      <w:r w:rsidRPr="009A2011">
        <w:rPr>
          <w:rStyle w:val="salnbdy"/>
          <w:rFonts w:ascii="Arial Narrow" w:eastAsia="Times New Roman" w:hAnsi="Arial Narrow"/>
          <w:color w:val="000000" w:themeColor="text1"/>
          <w:sz w:val="24"/>
          <w:szCs w:val="24"/>
        </w:rPr>
        <w:t>contabilităţii</w:t>
      </w:r>
      <w:proofErr w:type="spellEnd"/>
      <w:r w:rsidRPr="009A2011">
        <w:rPr>
          <w:rStyle w:val="salnbdy"/>
          <w:rFonts w:ascii="Arial Narrow" w:eastAsia="Times New Roman" w:hAnsi="Arial Narrow"/>
          <w:color w:val="000000" w:themeColor="text1"/>
          <w:sz w:val="24"/>
          <w:szCs w:val="24"/>
        </w:rPr>
        <w:t xml:space="preserve"> nr. 82/1991, republicată, cu modificările şi completările ulterioare, precum şi cu prevederile bugetare şi </w:t>
      </w:r>
      <w:proofErr w:type="spellStart"/>
      <w:r w:rsidRPr="009A2011">
        <w:rPr>
          <w:rStyle w:val="salnbdy"/>
          <w:rFonts w:ascii="Arial Narrow" w:eastAsia="Times New Roman" w:hAnsi="Arial Narrow"/>
          <w:color w:val="000000" w:themeColor="text1"/>
          <w:sz w:val="24"/>
          <w:szCs w:val="24"/>
        </w:rPr>
        <w:t>execuţia</w:t>
      </w:r>
      <w:proofErr w:type="spellEnd"/>
      <w:r w:rsidRPr="009A2011">
        <w:rPr>
          <w:rStyle w:val="salnbdy"/>
          <w:rFonts w:ascii="Arial Narrow" w:eastAsia="Times New Roman" w:hAnsi="Arial Narrow"/>
          <w:color w:val="000000" w:themeColor="text1"/>
          <w:sz w:val="24"/>
          <w:szCs w:val="24"/>
        </w:rPr>
        <w:t xml:space="preserve"> bugetară realizată până la data reorganizării.</w:t>
      </w:r>
    </w:p>
    <w:p w14:paraId="236013A4" w14:textId="77777777" w:rsidR="0009044B" w:rsidRPr="009A2011" w:rsidRDefault="0009044B"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ttl1"/>
          <w:rFonts w:ascii="Arial Narrow" w:eastAsia="Times New Roman" w:hAnsi="Arial Narrow"/>
          <w:color w:val="000000" w:themeColor="text1"/>
          <w:sz w:val="24"/>
          <w:szCs w:val="24"/>
          <w:specVanish w:val="0"/>
        </w:rPr>
        <w:t>(42)</w:t>
      </w:r>
      <w:r w:rsidRPr="009A2011">
        <w:rPr>
          <w:rStyle w:val="salnbdy"/>
          <w:rFonts w:ascii="Arial Narrow" w:eastAsia="Times New Roman" w:hAnsi="Arial Narrow"/>
          <w:color w:val="000000" w:themeColor="text1"/>
          <w:sz w:val="24"/>
          <w:szCs w:val="24"/>
        </w:rPr>
        <w:t xml:space="preserve"> Metodologia de funcţionare, utilizare şi aprobare a formatului cardului naţional de elev, prevăzut la </w:t>
      </w:r>
      <w:r w:rsidRPr="009A2011">
        <w:rPr>
          <w:rStyle w:val="slgi1"/>
          <w:rFonts w:ascii="Arial Narrow" w:eastAsia="Times New Roman" w:hAnsi="Arial Narrow"/>
          <w:color w:val="000000" w:themeColor="text1"/>
          <w:sz w:val="24"/>
          <w:szCs w:val="24"/>
        </w:rPr>
        <w:t>art. 84</w:t>
      </w:r>
      <w:r w:rsidRPr="009A2011">
        <w:rPr>
          <w:rStyle w:val="salnbdy"/>
          <w:rFonts w:ascii="Arial Narrow" w:eastAsia="Times New Roman" w:hAnsi="Arial Narrow"/>
          <w:color w:val="000000" w:themeColor="text1"/>
          <w:sz w:val="24"/>
          <w:szCs w:val="24"/>
        </w:rPr>
        <w:t xml:space="preserve">, se </w:t>
      </w:r>
      <w:proofErr w:type="spellStart"/>
      <w:r w:rsidRPr="009A2011">
        <w:rPr>
          <w:rStyle w:val="salnbdy"/>
          <w:rFonts w:ascii="Arial Narrow" w:eastAsia="Times New Roman" w:hAnsi="Arial Narrow"/>
          <w:color w:val="000000" w:themeColor="text1"/>
          <w:sz w:val="24"/>
          <w:szCs w:val="24"/>
        </w:rPr>
        <w:t>stabileşte</w:t>
      </w:r>
      <w:proofErr w:type="spellEnd"/>
      <w:r w:rsidRPr="009A2011">
        <w:rPr>
          <w:rStyle w:val="salnbdy"/>
          <w:rFonts w:ascii="Arial Narrow" w:eastAsia="Times New Roman" w:hAnsi="Arial Narrow"/>
          <w:color w:val="000000" w:themeColor="text1"/>
          <w:sz w:val="24"/>
          <w:szCs w:val="24"/>
        </w:rPr>
        <w:t xml:space="preserve"> prin hotărâre a Guvernului, </w:t>
      </w:r>
      <w:proofErr w:type="spellStart"/>
      <w:r w:rsidRPr="009A2011">
        <w:rPr>
          <w:rStyle w:val="salnbdy"/>
          <w:rFonts w:ascii="Arial Narrow" w:eastAsia="Times New Roman" w:hAnsi="Arial Narrow"/>
          <w:color w:val="000000" w:themeColor="text1"/>
          <w:sz w:val="24"/>
          <w:szCs w:val="24"/>
        </w:rPr>
        <w:t>iniţiată</w:t>
      </w:r>
      <w:proofErr w:type="spellEnd"/>
      <w:r w:rsidRPr="009A2011">
        <w:rPr>
          <w:rStyle w:val="salnbdy"/>
          <w:rFonts w:ascii="Arial Narrow" w:eastAsia="Times New Roman" w:hAnsi="Arial Narrow"/>
          <w:color w:val="000000" w:themeColor="text1"/>
          <w:sz w:val="24"/>
          <w:szCs w:val="24"/>
        </w:rPr>
        <w:t xml:space="preserve"> de Ministerul Educaţiei, în termen de 2 ani </w:t>
      </w:r>
      <w:proofErr w:type="spellStart"/>
      <w:r w:rsidRPr="009A2011">
        <w:rPr>
          <w:rStyle w:val="salnbdy"/>
          <w:rFonts w:ascii="Arial Narrow" w:eastAsia="Times New Roman" w:hAnsi="Arial Narrow"/>
          <w:color w:val="000000" w:themeColor="text1"/>
          <w:sz w:val="24"/>
          <w:szCs w:val="24"/>
        </w:rPr>
        <w:t>şcolari</w:t>
      </w:r>
      <w:proofErr w:type="spellEnd"/>
      <w:r w:rsidRPr="009A2011">
        <w:rPr>
          <w:rStyle w:val="salnbdy"/>
          <w:rFonts w:ascii="Arial Narrow" w:eastAsia="Times New Roman" w:hAnsi="Arial Narrow"/>
          <w:color w:val="000000" w:themeColor="text1"/>
          <w:sz w:val="24"/>
          <w:szCs w:val="24"/>
        </w:rPr>
        <w:t xml:space="preserve"> de la intrarea în vigoare a prezentei legi.</w:t>
      </w:r>
    </w:p>
    <w:p w14:paraId="62514C34" w14:textId="77777777" w:rsidR="0009044B" w:rsidRPr="009A2011" w:rsidRDefault="0009044B" w:rsidP="0009044B">
      <w:pPr>
        <w:autoSpaceDE/>
        <w:autoSpaceDN/>
        <w:jc w:val="both"/>
        <w:rPr>
          <w:rStyle w:val="salnbdy"/>
          <w:rFonts w:ascii="Arial Narrow" w:eastAsia="Times New Roman" w:hAnsi="Arial Narrow"/>
          <w:color w:val="000000" w:themeColor="text1"/>
          <w:sz w:val="24"/>
          <w:szCs w:val="24"/>
        </w:rPr>
      </w:pPr>
    </w:p>
    <w:p w14:paraId="73F3B290" w14:textId="1D1C50B7" w:rsidR="00F30134" w:rsidRPr="009A2011" w:rsidRDefault="00F30134" w:rsidP="0009044B">
      <w:pPr>
        <w:autoSpaceDE/>
        <w:autoSpaceDN/>
        <w:jc w:val="both"/>
        <w:rPr>
          <w:rStyle w:val="salnbdy"/>
          <w:rFonts w:ascii="Arial Narrow" w:eastAsia="Times New Roman" w:hAnsi="Arial Narrow"/>
          <w:color w:val="000000" w:themeColor="text1"/>
          <w:sz w:val="24"/>
          <w:szCs w:val="24"/>
        </w:rPr>
      </w:pPr>
      <w:r w:rsidRPr="009A2011">
        <w:rPr>
          <w:rStyle w:val="salnbdy"/>
          <w:rFonts w:ascii="Arial Narrow" w:eastAsia="Times New Roman" w:hAnsi="Arial Narrow"/>
          <w:color w:val="000000" w:themeColor="text1"/>
          <w:sz w:val="24"/>
          <w:szCs w:val="24"/>
        </w:rPr>
        <w:t>La data intrării în vigoare a prezentei legi, se abrogă:</w:t>
      </w:r>
    </w:p>
    <w:p w14:paraId="671641BC" w14:textId="77777777" w:rsidR="00F30134" w:rsidRPr="009A2011" w:rsidRDefault="00F30134" w:rsidP="0009044B">
      <w:pPr>
        <w:autoSpaceDE/>
        <w:autoSpaceDN/>
        <w:jc w:val="both"/>
        <w:rPr>
          <w:rStyle w:val="salnbdy"/>
          <w:rFonts w:ascii="Arial Narrow" w:eastAsia="Times New Roman" w:hAnsi="Arial Narrow"/>
          <w:color w:val="000000" w:themeColor="text1"/>
          <w:sz w:val="24"/>
          <w:szCs w:val="24"/>
        </w:rPr>
      </w:pPr>
    </w:p>
    <w:p w14:paraId="5BE4BA36" w14:textId="77777777" w:rsidR="00F30134" w:rsidRPr="009A2011" w:rsidRDefault="00F30134" w:rsidP="0009044B">
      <w:pPr>
        <w:autoSpaceDE/>
        <w:autoSpaceDN/>
        <w:jc w:val="both"/>
        <w:rPr>
          <w:rFonts w:ascii="Arial Narrow" w:hAnsi="Arial Narrow"/>
          <w:color w:val="000000" w:themeColor="text1"/>
          <w:sz w:val="24"/>
          <w:szCs w:val="24"/>
        </w:rPr>
      </w:pPr>
      <w:r w:rsidRPr="009A2011">
        <w:rPr>
          <w:rStyle w:val="slitttl1"/>
          <w:rFonts w:ascii="Arial Narrow" w:eastAsia="Times New Roman" w:hAnsi="Arial Narrow"/>
          <w:color w:val="000000" w:themeColor="text1"/>
          <w:sz w:val="24"/>
          <w:szCs w:val="24"/>
          <w:specVanish w:val="0"/>
        </w:rPr>
        <w:t>a)</w:t>
      </w:r>
      <w:r w:rsidRPr="009A2011">
        <w:rPr>
          <w:rStyle w:val="slitbdy"/>
          <w:rFonts w:ascii="Arial Narrow" w:eastAsia="Times New Roman" w:hAnsi="Arial Narrow"/>
          <w:color w:val="000000" w:themeColor="text1"/>
          <w:sz w:val="24"/>
          <w:szCs w:val="24"/>
        </w:rPr>
        <w:t>titlul I şi titlul II, titlul IV capitolul 1 din Legea educaţiei naţionale nr. 1/2011, publicată în Monitorul Oficial al României, Partea I, nr. 18 din 10 ianuarie 2011, cu modificările şi completările ulterioare, cu excepţia dispoziţiilor art. 361 alin. (3) lit. b)-d);</w:t>
      </w:r>
    </w:p>
    <w:p w14:paraId="70C89F8D" w14:textId="77777777" w:rsidR="00F30134" w:rsidRPr="009A2011" w:rsidRDefault="00F30134"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litttl1"/>
          <w:rFonts w:ascii="Arial Narrow" w:eastAsia="Times New Roman" w:hAnsi="Arial Narrow"/>
          <w:color w:val="000000" w:themeColor="text1"/>
          <w:sz w:val="24"/>
          <w:szCs w:val="24"/>
          <w:specVanish w:val="0"/>
        </w:rPr>
        <w:t>b)</w:t>
      </w:r>
      <w:proofErr w:type="spellStart"/>
      <w:r w:rsidRPr="009A2011">
        <w:rPr>
          <w:rStyle w:val="slitbdy"/>
          <w:rFonts w:ascii="Arial Narrow" w:eastAsia="Times New Roman" w:hAnsi="Arial Narrow"/>
          <w:color w:val="000000" w:themeColor="text1"/>
          <w:sz w:val="24"/>
          <w:szCs w:val="24"/>
        </w:rPr>
        <w:t>Ordonanţa</w:t>
      </w:r>
      <w:proofErr w:type="spellEnd"/>
      <w:r w:rsidRPr="009A2011">
        <w:rPr>
          <w:rStyle w:val="slitbdy"/>
          <w:rFonts w:ascii="Arial Narrow" w:eastAsia="Times New Roman" w:hAnsi="Arial Narrow"/>
          <w:color w:val="000000" w:themeColor="text1"/>
          <w:sz w:val="24"/>
          <w:szCs w:val="24"/>
        </w:rPr>
        <w:t xml:space="preserve"> de </w:t>
      </w:r>
      <w:proofErr w:type="spellStart"/>
      <w:r w:rsidRPr="009A2011">
        <w:rPr>
          <w:rStyle w:val="slitbdy"/>
          <w:rFonts w:ascii="Arial Narrow" w:eastAsia="Times New Roman" w:hAnsi="Arial Narrow"/>
          <w:color w:val="000000" w:themeColor="text1"/>
          <w:sz w:val="24"/>
          <w:szCs w:val="24"/>
        </w:rPr>
        <w:t>urgenţă</w:t>
      </w:r>
      <w:proofErr w:type="spellEnd"/>
      <w:r w:rsidRPr="009A2011">
        <w:rPr>
          <w:rStyle w:val="slitbdy"/>
          <w:rFonts w:ascii="Arial Narrow" w:eastAsia="Times New Roman" w:hAnsi="Arial Narrow"/>
          <w:color w:val="000000" w:themeColor="text1"/>
          <w:sz w:val="24"/>
          <w:szCs w:val="24"/>
        </w:rPr>
        <w:t xml:space="preserve"> a Guvernului nr. 75/2005 privind asigurarea </w:t>
      </w:r>
      <w:proofErr w:type="spellStart"/>
      <w:r w:rsidRPr="009A2011">
        <w:rPr>
          <w:rStyle w:val="slitbdy"/>
          <w:rFonts w:ascii="Arial Narrow" w:eastAsia="Times New Roman" w:hAnsi="Arial Narrow"/>
          <w:color w:val="000000" w:themeColor="text1"/>
          <w:sz w:val="24"/>
          <w:szCs w:val="24"/>
        </w:rPr>
        <w:t>calităţii</w:t>
      </w:r>
      <w:proofErr w:type="spellEnd"/>
      <w:r w:rsidRPr="009A2011">
        <w:rPr>
          <w:rStyle w:val="slitbdy"/>
          <w:rFonts w:ascii="Arial Narrow" w:eastAsia="Times New Roman" w:hAnsi="Arial Narrow"/>
          <w:color w:val="000000" w:themeColor="text1"/>
          <w:sz w:val="24"/>
          <w:szCs w:val="24"/>
        </w:rPr>
        <w:t xml:space="preserve"> educaţiei, publicată în Monitorul Oficial al României, Partea I, nr. 642 din 20 iulie 2005, aprobată cu modificări prin Legea nr. 87/2006, cu modificările şi completările ulterioare;</w:t>
      </w:r>
    </w:p>
    <w:p w14:paraId="5B9DE0AD" w14:textId="77777777" w:rsidR="00F30134" w:rsidRPr="009A2011" w:rsidRDefault="00F30134"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litttl1"/>
          <w:rFonts w:ascii="Arial Narrow" w:eastAsia="Times New Roman" w:hAnsi="Arial Narrow"/>
          <w:color w:val="000000" w:themeColor="text1"/>
          <w:sz w:val="24"/>
          <w:szCs w:val="24"/>
          <w:specVanish w:val="0"/>
        </w:rPr>
        <w:t>c)</w:t>
      </w:r>
      <w:r w:rsidRPr="009A2011">
        <w:rPr>
          <w:rStyle w:val="slitbdy"/>
          <w:rFonts w:ascii="Arial Narrow" w:eastAsia="Times New Roman" w:hAnsi="Arial Narrow"/>
          <w:color w:val="000000" w:themeColor="text1"/>
          <w:sz w:val="24"/>
          <w:szCs w:val="24"/>
        </w:rPr>
        <w:t xml:space="preserve">Legea nr. 21/1972 pentru aprobarea Decretului nr. 473/1971 privind încheierea de angajamente de către </w:t>
      </w:r>
      <w:proofErr w:type="spellStart"/>
      <w:r w:rsidRPr="009A2011">
        <w:rPr>
          <w:rStyle w:val="slitbdy"/>
          <w:rFonts w:ascii="Arial Narrow" w:eastAsia="Times New Roman" w:hAnsi="Arial Narrow"/>
          <w:color w:val="000000" w:themeColor="text1"/>
          <w:sz w:val="24"/>
          <w:szCs w:val="24"/>
        </w:rPr>
        <w:t>candidaţii</w:t>
      </w:r>
      <w:proofErr w:type="spellEnd"/>
      <w:r w:rsidRPr="009A2011">
        <w:rPr>
          <w:rStyle w:val="slitbdy"/>
          <w:rFonts w:ascii="Arial Narrow" w:eastAsia="Times New Roman" w:hAnsi="Arial Narrow"/>
          <w:color w:val="000000" w:themeColor="text1"/>
          <w:sz w:val="24"/>
          <w:szCs w:val="24"/>
        </w:rPr>
        <w:t xml:space="preserve"> </w:t>
      </w:r>
      <w:proofErr w:type="spellStart"/>
      <w:r w:rsidRPr="009A2011">
        <w:rPr>
          <w:rStyle w:val="slitbdy"/>
          <w:rFonts w:ascii="Arial Narrow" w:eastAsia="Times New Roman" w:hAnsi="Arial Narrow"/>
          <w:color w:val="000000" w:themeColor="text1"/>
          <w:sz w:val="24"/>
          <w:szCs w:val="24"/>
        </w:rPr>
        <w:t>admişi</w:t>
      </w:r>
      <w:proofErr w:type="spellEnd"/>
      <w:r w:rsidRPr="009A2011">
        <w:rPr>
          <w:rStyle w:val="slitbdy"/>
          <w:rFonts w:ascii="Arial Narrow" w:eastAsia="Times New Roman" w:hAnsi="Arial Narrow"/>
          <w:color w:val="000000" w:themeColor="text1"/>
          <w:sz w:val="24"/>
          <w:szCs w:val="24"/>
        </w:rPr>
        <w:t xml:space="preserve"> să urmeze </w:t>
      </w:r>
      <w:proofErr w:type="spellStart"/>
      <w:r w:rsidRPr="009A2011">
        <w:rPr>
          <w:rStyle w:val="slitbdy"/>
          <w:rFonts w:ascii="Arial Narrow" w:eastAsia="Times New Roman" w:hAnsi="Arial Narrow"/>
          <w:color w:val="000000" w:themeColor="text1"/>
          <w:sz w:val="24"/>
          <w:szCs w:val="24"/>
        </w:rPr>
        <w:t>instituţii</w:t>
      </w:r>
      <w:proofErr w:type="spellEnd"/>
      <w:r w:rsidRPr="009A2011">
        <w:rPr>
          <w:rStyle w:val="slitbdy"/>
          <w:rFonts w:ascii="Arial Narrow" w:eastAsia="Times New Roman" w:hAnsi="Arial Narrow"/>
          <w:color w:val="000000" w:themeColor="text1"/>
          <w:sz w:val="24"/>
          <w:szCs w:val="24"/>
        </w:rPr>
        <w:t xml:space="preserve"> militare de învăţământ şi </w:t>
      </w:r>
      <w:proofErr w:type="spellStart"/>
      <w:r w:rsidRPr="009A2011">
        <w:rPr>
          <w:rStyle w:val="slitbdy"/>
          <w:rFonts w:ascii="Arial Narrow" w:eastAsia="Times New Roman" w:hAnsi="Arial Narrow"/>
          <w:color w:val="000000" w:themeColor="text1"/>
          <w:sz w:val="24"/>
          <w:szCs w:val="24"/>
        </w:rPr>
        <w:t>instituţii</w:t>
      </w:r>
      <w:proofErr w:type="spellEnd"/>
      <w:r w:rsidRPr="009A2011">
        <w:rPr>
          <w:rStyle w:val="slitbdy"/>
          <w:rFonts w:ascii="Arial Narrow" w:eastAsia="Times New Roman" w:hAnsi="Arial Narrow"/>
          <w:color w:val="000000" w:themeColor="text1"/>
          <w:sz w:val="24"/>
          <w:szCs w:val="24"/>
        </w:rPr>
        <w:t xml:space="preserve"> civile de învăţământ superior, pentru care cheltuielile de </w:t>
      </w:r>
      <w:proofErr w:type="spellStart"/>
      <w:r w:rsidRPr="009A2011">
        <w:rPr>
          <w:rStyle w:val="slitbdy"/>
          <w:rFonts w:ascii="Arial Narrow" w:eastAsia="Times New Roman" w:hAnsi="Arial Narrow"/>
          <w:color w:val="000000" w:themeColor="text1"/>
          <w:sz w:val="24"/>
          <w:szCs w:val="24"/>
        </w:rPr>
        <w:t>întreţinere</w:t>
      </w:r>
      <w:proofErr w:type="spellEnd"/>
      <w:r w:rsidRPr="009A2011">
        <w:rPr>
          <w:rStyle w:val="slitbdy"/>
          <w:rFonts w:ascii="Arial Narrow" w:eastAsia="Times New Roman" w:hAnsi="Arial Narrow"/>
          <w:color w:val="000000" w:themeColor="text1"/>
          <w:sz w:val="24"/>
          <w:szCs w:val="24"/>
        </w:rPr>
        <w:t xml:space="preserve"> se suportă de Ministerul Apărării Naţionale sau Ministerul de Interne - Marea Adunare </w:t>
      </w:r>
      <w:proofErr w:type="spellStart"/>
      <w:r w:rsidRPr="009A2011">
        <w:rPr>
          <w:rStyle w:val="slitbdy"/>
          <w:rFonts w:ascii="Arial Narrow" w:eastAsia="Times New Roman" w:hAnsi="Arial Narrow"/>
          <w:color w:val="000000" w:themeColor="text1"/>
          <w:sz w:val="24"/>
          <w:szCs w:val="24"/>
        </w:rPr>
        <w:t>Naţională</w:t>
      </w:r>
      <w:proofErr w:type="spellEnd"/>
      <w:r w:rsidRPr="009A2011">
        <w:rPr>
          <w:rStyle w:val="slitbdy"/>
          <w:rFonts w:ascii="Arial Narrow" w:eastAsia="Times New Roman" w:hAnsi="Arial Narrow"/>
          <w:color w:val="000000" w:themeColor="text1"/>
          <w:sz w:val="24"/>
          <w:szCs w:val="24"/>
        </w:rPr>
        <w:t xml:space="preserve"> - MAN;</w:t>
      </w:r>
    </w:p>
    <w:p w14:paraId="52C141CF" w14:textId="77777777" w:rsidR="00F30134" w:rsidRPr="009A2011" w:rsidRDefault="00F30134"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litttl1"/>
          <w:rFonts w:ascii="Arial Narrow" w:eastAsia="Times New Roman" w:hAnsi="Arial Narrow"/>
          <w:color w:val="000000" w:themeColor="text1"/>
          <w:sz w:val="24"/>
          <w:szCs w:val="24"/>
          <w:specVanish w:val="0"/>
        </w:rPr>
        <w:t>d)</w:t>
      </w:r>
      <w:r w:rsidRPr="009A2011">
        <w:rPr>
          <w:rStyle w:val="slitbdy"/>
          <w:rFonts w:ascii="Arial Narrow" w:eastAsia="Times New Roman" w:hAnsi="Arial Narrow"/>
          <w:color w:val="000000" w:themeColor="text1"/>
          <w:sz w:val="24"/>
          <w:szCs w:val="24"/>
        </w:rPr>
        <w:t xml:space="preserve">Legea nr. 35/2007 privind </w:t>
      </w:r>
      <w:proofErr w:type="spellStart"/>
      <w:r w:rsidRPr="009A2011">
        <w:rPr>
          <w:rStyle w:val="slitbdy"/>
          <w:rFonts w:ascii="Arial Narrow" w:eastAsia="Times New Roman" w:hAnsi="Arial Narrow"/>
          <w:color w:val="000000" w:themeColor="text1"/>
          <w:sz w:val="24"/>
          <w:szCs w:val="24"/>
        </w:rPr>
        <w:t>creşterea</w:t>
      </w:r>
      <w:proofErr w:type="spellEnd"/>
      <w:r w:rsidRPr="009A2011">
        <w:rPr>
          <w:rStyle w:val="slitbdy"/>
          <w:rFonts w:ascii="Arial Narrow" w:eastAsia="Times New Roman" w:hAnsi="Arial Narrow"/>
          <w:color w:val="000000" w:themeColor="text1"/>
          <w:sz w:val="24"/>
          <w:szCs w:val="24"/>
        </w:rPr>
        <w:t xml:space="preserve"> </w:t>
      </w:r>
      <w:proofErr w:type="spellStart"/>
      <w:r w:rsidRPr="009A2011">
        <w:rPr>
          <w:rStyle w:val="slitbdy"/>
          <w:rFonts w:ascii="Arial Narrow" w:eastAsia="Times New Roman" w:hAnsi="Arial Narrow"/>
          <w:color w:val="000000" w:themeColor="text1"/>
          <w:sz w:val="24"/>
          <w:szCs w:val="24"/>
        </w:rPr>
        <w:t>siguranţei</w:t>
      </w:r>
      <w:proofErr w:type="spellEnd"/>
      <w:r w:rsidRPr="009A2011">
        <w:rPr>
          <w:rStyle w:val="slitbdy"/>
          <w:rFonts w:ascii="Arial Narrow" w:eastAsia="Times New Roman" w:hAnsi="Arial Narrow"/>
          <w:color w:val="000000" w:themeColor="text1"/>
          <w:sz w:val="24"/>
          <w:szCs w:val="24"/>
        </w:rPr>
        <w:t xml:space="preserve"> în unităţile de învăţământ, publicată în Monitorul Oficial al României, Partea I, nr. 165 din 8 martie 2007, cu modificările şi completările ulterioare;</w:t>
      </w:r>
    </w:p>
    <w:p w14:paraId="5B0690CB" w14:textId="77777777" w:rsidR="00F30134" w:rsidRPr="009A2011" w:rsidRDefault="00F30134"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litttl1"/>
          <w:rFonts w:ascii="Arial Narrow" w:eastAsia="Times New Roman" w:hAnsi="Arial Narrow"/>
          <w:color w:val="000000" w:themeColor="text1"/>
          <w:sz w:val="24"/>
          <w:szCs w:val="24"/>
          <w:specVanish w:val="0"/>
        </w:rPr>
        <w:t>e)</w:t>
      </w:r>
      <w:r w:rsidRPr="009A2011">
        <w:rPr>
          <w:rStyle w:val="slitbdy"/>
          <w:rFonts w:ascii="Arial Narrow" w:eastAsia="Times New Roman" w:hAnsi="Arial Narrow"/>
          <w:color w:val="000000" w:themeColor="text1"/>
          <w:sz w:val="24"/>
          <w:szCs w:val="24"/>
        </w:rPr>
        <w:t xml:space="preserve">Legea nr. 17/2007 privind </w:t>
      </w:r>
      <w:proofErr w:type="spellStart"/>
      <w:r w:rsidRPr="009A2011">
        <w:rPr>
          <w:rStyle w:val="slitbdy"/>
          <w:rFonts w:ascii="Arial Narrow" w:eastAsia="Times New Roman" w:hAnsi="Arial Narrow"/>
          <w:color w:val="000000" w:themeColor="text1"/>
          <w:sz w:val="24"/>
          <w:szCs w:val="24"/>
        </w:rPr>
        <w:t>educaţia</w:t>
      </w:r>
      <w:proofErr w:type="spellEnd"/>
      <w:r w:rsidRPr="009A2011">
        <w:rPr>
          <w:rStyle w:val="slitbdy"/>
          <w:rFonts w:ascii="Arial Narrow" w:eastAsia="Times New Roman" w:hAnsi="Arial Narrow"/>
          <w:color w:val="000000" w:themeColor="text1"/>
          <w:sz w:val="24"/>
          <w:szCs w:val="24"/>
        </w:rPr>
        <w:t xml:space="preserve"> tinerilor capabili de </w:t>
      </w:r>
      <w:proofErr w:type="spellStart"/>
      <w:r w:rsidRPr="009A2011">
        <w:rPr>
          <w:rStyle w:val="slitbdy"/>
          <w:rFonts w:ascii="Arial Narrow" w:eastAsia="Times New Roman" w:hAnsi="Arial Narrow"/>
          <w:color w:val="000000" w:themeColor="text1"/>
          <w:sz w:val="24"/>
          <w:szCs w:val="24"/>
        </w:rPr>
        <w:t>performanţă</w:t>
      </w:r>
      <w:proofErr w:type="spellEnd"/>
      <w:r w:rsidRPr="009A2011">
        <w:rPr>
          <w:rStyle w:val="slitbdy"/>
          <w:rFonts w:ascii="Arial Narrow" w:eastAsia="Times New Roman" w:hAnsi="Arial Narrow"/>
          <w:color w:val="000000" w:themeColor="text1"/>
          <w:sz w:val="24"/>
          <w:szCs w:val="24"/>
        </w:rPr>
        <w:t xml:space="preserve"> înaltă, publicată în Monitorul Oficial al României, Partea I, nr. 43 din 19 ianuarie 2007, cu modificările ulterioare;</w:t>
      </w:r>
    </w:p>
    <w:p w14:paraId="25ED997C" w14:textId="77777777" w:rsidR="00F30134" w:rsidRPr="009A2011" w:rsidRDefault="00F30134"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litttl1"/>
          <w:rFonts w:ascii="Arial Narrow" w:eastAsia="Times New Roman" w:hAnsi="Arial Narrow"/>
          <w:color w:val="000000" w:themeColor="text1"/>
          <w:sz w:val="24"/>
          <w:szCs w:val="24"/>
          <w:specVanish w:val="0"/>
        </w:rPr>
        <w:t>f)</w:t>
      </w:r>
      <w:r w:rsidRPr="009A2011">
        <w:rPr>
          <w:rStyle w:val="slitbdy"/>
          <w:rFonts w:ascii="Arial Narrow" w:eastAsia="Times New Roman" w:hAnsi="Arial Narrow"/>
          <w:color w:val="000000" w:themeColor="text1"/>
          <w:sz w:val="24"/>
          <w:szCs w:val="24"/>
        </w:rPr>
        <w:t xml:space="preserve">Legea nr. 235/2010 pentru acordarea burselor de merit olimpic </w:t>
      </w:r>
      <w:proofErr w:type="spellStart"/>
      <w:r w:rsidRPr="009A2011">
        <w:rPr>
          <w:rStyle w:val="slitbdy"/>
          <w:rFonts w:ascii="Arial Narrow" w:eastAsia="Times New Roman" w:hAnsi="Arial Narrow"/>
          <w:color w:val="000000" w:themeColor="text1"/>
          <w:sz w:val="24"/>
          <w:szCs w:val="24"/>
        </w:rPr>
        <w:t>internaţional</w:t>
      </w:r>
      <w:proofErr w:type="spellEnd"/>
      <w:r w:rsidRPr="009A2011">
        <w:rPr>
          <w:rStyle w:val="slitbdy"/>
          <w:rFonts w:ascii="Arial Narrow" w:eastAsia="Times New Roman" w:hAnsi="Arial Narrow"/>
          <w:color w:val="000000" w:themeColor="text1"/>
          <w:sz w:val="24"/>
          <w:szCs w:val="24"/>
        </w:rPr>
        <w:t xml:space="preserve"> elevilor </w:t>
      </w:r>
      <w:proofErr w:type="spellStart"/>
      <w:r w:rsidRPr="009A2011">
        <w:rPr>
          <w:rStyle w:val="slitbdy"/>
          <w:rFonts w:ascii="Arial Narrow" w:eastAsia="Times New Roman" w:hAnsi="Arial Narrow"/>
          <w:color w:val="000000" w:themeColor="text1"/>
          <w:sz w:val="24"/>
          <w:szCs w:val="24"/>
        </w:rPr>
        <w:t>premiaţi</w:t>
      </w:r>
      <w:proofErr w:type="spellEnd"/>
      <w:r w:rsidRPr="009A2011">
        <w:rPr>
          <w:rStyle w:val="slitbdy"/>
          <w:rFonts w:ascii="Arial Narrow" w:eastAsia="Times New Roman" w:hAnsi="Arial Narrow"/>
          <w:color w:val="000000" w:themeColor="text1"/>
          <w:sz w:val="24"/>
          <w:szCs w:val="24"/>
        </w:rPr>
        <w:t xml:space="preserve"> la olimpiadele şcolare </w:t>
      </w:r>
      <w:proofErr w:type="spellStart"/>
      <w:r w:rsidRPr="009A2011">
        <w:rPr>
          <w:rStyle w:val="slitbdy"/>
          <w:rFonts w:ascii="Arial Narrow" w:eastAsia="Times New Roman" w:hAnsi="Arial Narrow"/>
          <w:color w:val="000000" w:themeColor="text1"/>
          <w:sz w:val="24"/>
          <w:szCs w:val="24"/>
        </w:rPr>
        <w:t>internaţionale</w:t>
      </w:r>
      <w:proofErr w:type="spellEnd"/>
      <w:r w:rsidRPr="009A2011">
        <w:rPr>
          <w:rStyle w:val="slitbdy"/>
          <w:rFonts w:ascii="Arial Narrow" w:eastAsia="Times New Roman" w:hAnsi="Arial Narrow"/>
          <w:color w:val="000000" w:themeColor="text1"/>
          <w:sz w:val="24"/>
          <w:szCs w:val="24"/>
        </w:rPr>
        <w:t>, publicată în Monitorul Oficial al României, Partea I, nr. 831 din 13 decembrie 2010, cu modificările şi completările ulterioare;</w:t>
      </w:r>
    </w:p>
    <w:p w14:paraId="2725E671" w14:textId="77777777" w:rsidR="00F30134" w:rsidRPr="009A2011" w:rsidRDefault="00F30134"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litttl1"/>
          <w:rFonts w:ascii="Arial Narrow" w:eastAsia="Times New Roman" w:hAnsi="Arial Narrow"/>
          <w:color w:val="000000" w:themeColor="text1"/>
          <w:sz w:val="24"/>
          <w:szCs w:val="24"/>
          <w:specVanish w:val="0"/>
        </w:rPr>
        <w:t>g)</w:t>
      </w:r>
      <w:r w:rsidRPr="009A2011">
        <w:rPr>
          <w:rStyle w:val="slitbdy"/>
          <w:rFonts w:ascii="Arial Narrow" w:eastAsia="Times New Roman" w:hAnsi="Arial Narrow"/>
          <w:color w:val="000000" w:themeColor="text1"/>
          <w:sz w:val="24"/>
          <w:szCs w:val="24"/>
        </w:rPr>
        <w:t>art. 19, 21 şi 22 din Legea nr. 116/2002 privind prevenirea şi combaterea marginalizării sociale, publicată în Monitorul Oficial al României, Partea I, nr. 193 din 21 martie 2002, cu modificările ulterioare;</w:t>
      </w:r>
    </w:p>
    <w:p w14:paraId="74063FF5" w14:textId="77777777" w:rsidR="00F30134" w:rsidRPr="009A2011" w:rsidRDefault="00F30134" w:rsidP="0009044B">
      <w:pPr>
        <w:autoSpaceDE/>
        <w:autoSpaceDN/>
        <w:jc w:val="both"/>
        <w:rPr>
          <w:rStyle w:val="slitbdy"/>
          <w:rFonts w:ascii="Arial Narrow" w:eastAsia="Times New Roman" w:hAnsi="Arial Narrow"/>
          <w:color w:val="000000" w:themeColor="text1"/>
          <w:sz w:val="24"/>
          <w:szCs w:val="24"/>
        </w:rPr>
      </w:pPr>
      <w:r w:rsidRPr="009A2011">
        <w:rPr>
          <w:rStyle w:val="slitttl1"/>
          <w:rFonts w:ascii="Arial Narrow" w:eastAsia="Times New Roman" w:hAnsi="Arial Narrow"/>
          <w:color w:val="000000" w:themeColor="text1"/>
          <w:sz w:val="24"/>
          <w:szCs w:val="24"/>
          <w:specVanish w:val="0"/>
        </w:rPr>
        <w:t>h)</w:t>
      </w:r>
      <w:r w:rsidRPr="009A2011">
        <w:rPr>
          <w:rStyle w:val="slitbdy"/>
          <w:rFonts w:ascii="Arial Narrow" w:eastAsia="Times New Roman" w:hAnsi="Arial Narrow"/>
          <w:color w:val="000000" w:themeColor="text1"/>
          <w:sz w:val="24"/>
          <w:szCs w:val="24"/>
        </w:rPr>
        <w:t xml:space="preserve">orice alte </w:t>
      </w:r>
      <w:proofErr w:type="spellStart"/>
      <w:r w:rsidRPr="009A2011">
        <w:rPr>
          <w:rStyle w:val="slitbdy"/>
          <w:rFonts w:ascii="Arial Narrow" w:eastAsia="Times New Roman" w:hAnsi="Arial Narrow"/>
          <w:color w:val="000000" w:themeColor="text1"/>
          <w:sz w:val="24"/>
          <w:szCs w:val="24"/>
        </w:rPr>
        <w:t>dispoziţii</w:t>
      </w:r>
      <w:proofErr w:type="spellEnd"/>
      <w:r w:rsidRPr="009A2011">
        <w:rPr>
          <w:rStyle w:val="slitbdy"/>
          <w:rFonts w:ascii="Arial Narrow" w:eastAsia="Times New Roman" w:hAnsi="Arial Narrow"/>
          <w:color w:val="000000" w:themeColor="text1"/>
          <w:sz w:val="24"/>
          <w:szCs w:val="24"/>
        </w:rPr>
        <w:t xml:space="preserve"> contrare.</w:t>
      </w:r>
    </w:p>
    <w:p w14:paraId="2ED0A213" w14:textId="77777777" w:rsidR="00F30134" w:rsidRPr="009A2011" w:rsidRDefault="00F30134" w:rsidP="0009044B">
      <w:pPr>
        <w:autoSpaceDE/>
        <w:autoSpaceDN/>
        <w:jc w:val="both"/>
        <w:rPr>
          <w:rFonts w:ascii="Arial Narrow" w:eastAsia="Times New Roman" w:hAnsi="Arial Narrow"/>
          <w:color w:val="000000" w:themeColor="text1"/>
          <w:sz w:val="24"/>
          <w:szCs w:val="24"/>
          <w:shd w:val="clear" w:color="auto" w:fill="FFFFFF"/>
        </w:rPr>
      </w:pPr>
    </w:p>
    <w:p w14:paraId="14E68759" w14:textId="77777777" w:rsidR="00F30134" w:rsidRPr="009A2011" w:rsidRDefault="00F30134"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bdy"/>
          <w:rFonts w:ascii="Arial Narrow" w:eastAsia="Times New Roman" w:hAnsi="Arial Narrow"/>
          <w:color w:val="000000" w:themeColor="text1"/>
          <w:sz w:val="24"/>
          <w:szCs w:val="24"/>
        </w:rPr>
        <w:t xml:space="preserve">La data intrării în vigoare a hotărârii Guvernului privind organizarea şi </w:t>
      </w:r>
      <w:proofErr w:type="spellStart"/>
      <w:r w:rsidRPr="009A2011">
        <w:rPr>
          <w:rStyle w:val="salnbdy"/>
          <w:rFonts w:ascii="Arial Narrow" w:eastAsia="Times New Roman" w:hAnsi="Arial Narrow"/>
          <w:color w:val="000000" w:themeColor="text1"/>
          <w:sz w:val="24"/>
          <w:szCs w:val="24"/>
        </w:rPr>
        <w:t>funcţionarea</w:t>
      </w:r>
      <w:proofErr w:type="spellEnd"/>
      <w:r w:rsidRPr="009A2011">
        <w:rPr>
          <w:rStyle w:val="salnbdy"/>
          <w:rFonts w:ascii="Arial Narrow" w:eastAsia="Times New Roman" w:hAnsi="Arial Narrow"/>
          <w:color w:val="000000" w:themeColor="text1"/>
          <w:sz w:val="24"/>
          <w:szCs w:val="24"/>
        </w:rPr>
        <w:t xml:space="preserve"> ARACIIP se abrogă Hotărârea Guvernului nr. 155/2022 privind aprobarea Regulamentului de organizare şi funcţionare al </w:t>
      </w:r>
      <w:proofErr w:type="spellStart"/>
      <w:r w:rsidRPr="009A2011">
        <w:rPr>
          <w:rStyle w:val="salnbdy"/>
          <w:rFonts w:ascii="Arial Narrow" w:eastAsia="Times New Roman" w:hAnsi="Arial Narrow"/>
          <w:color w:val="000000" w:themeColor="text1"/>
          <w:sz w:val="24"/>
          <w:szCs w:val="24"/>
        </w:rPr>
        <w:t>Agenţiei</w:t>
      </w:r>
      <w:proofErr w:type="spellEnd"/>
      <w:r w:rsidRPr="009A2011">
        <w:rPr>
          <w:rStyle w:val="salnbdy"/>
          <w:rFonts w:ascii="Arial Narrow" w:eastAsia="Times New Roman" w:hAnsi="Arial Narrow"/>
          <w:color w:val="000000" w:themeColor="text1"/>
          <w:sz w:val="24"/>
          <w:szCs w:val="24"/>
        </w:rPr>
        <w:t xml:space="preserve"> Române de Asigurare a </w:t>
      </w:r>
      <w:proofErr w:type="spellStart"/>
      <w:r w:rsidRPr="009A2011">
        <w:rPr>
          <w:rStyle w:val="salnbdy"/>
          <w:rFonts w:ascii="Arial Narrow" w:eastAsia="Times New Roman" w:hAnsi="Arial Narrow"/>
          <w:color w:val="000000" w:themeColor="text1"/>
          <w:sz w:val="24"/>
          <w:szCs w:val="24"/>
        </w:rPr>
        <w:t>Calităţii</w:t>
      </w:r>
      <w:proofErr w:type="spellEnd"/>
      <w:r w:rsidRPr="009A2011">
        <w:rPr>
          <w:rStyle w:val="salnbdy"/>
          <w:rFonts w:ascii="Arial Narrow" w:eastAsia="Times New Roman" w:hAnsi="Arial Narrow"/>
          <w:color w:val="000000" w:themeColor="text1"/>
          <w:sz w:val="24"/>
          <w:szCs w:val="24"/>
        </w:rPr>
        <w:t xml:space="preserve"> în Învăţământul Preuniversitar, publicată în Monitorul Oficial al României, Partea I, nr. 116 din 4 februarie 2022.</w:t>
      </w:r>
    </w:p>
    <w:p w14:paraId="6AE33001" w14:textId="77777777" w:rsidR="00F30134" w:rsidRPr="009A2011" w:rsidRDefault="00F30134" w:rsidP="0009044B">
      <w:pPr>
        <w:autoSpaceDE/>
        <w:autoSpaceDN/>
        <w:jc w:val="both"/>
        <w:rPr>
          <w:rStyle w:val="salnttl1"/>
          <w:rFonts w:ascii="Arial Narrow" w:eastAsia="Times New Roman" w:hAnsi="Arial Narrow"/>
          <w:color w:val="000000" w:themeColor="text1"/>
          <w:sz w:val="24"/>
          <w:szCs w:val="24"/>
        </w:rPr>
      </w:pPr>
    </w:p>
    <w:p w14:paraId="28B58BED" w14:textId="77777777" w:rsidR="00F30134" w:rsidRPr="009A2011" w:rsidRDefault="00F30134"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bdy"/>
          <w:rFonts w:ascii="Arial Narrow" w:eastAsia="Times New Roman" w:hAnsi="Arial Narrow"/>
          <w:color w:val="000000" w:themeColor="text1"/>
          <w:sz w:val="24"/>
          <w:szCs w:val="24"/>
        </w:rPr>
        <w:lastRenderedPageBreak/>
        <w:t xml:space="preserve">La data intrării în vigoare a hotărârii Guvernului privind organizarea şi </w:t>
      </w:r>
      <w:proofErr w:type="spellStart"/>
      <w:r w:rsidRPr="009A2011">
        <w:rPr>
          <w:rStyle w:val="salnbdy"/>
          <w:rFonts w:ascii="Arial Narrow" w:eastAsia="Times New Roman" w:hAnsi="Arial Narrow"/>
          <w:color w:val="000000" w:themeColor="text1"/>
          <w:sz w:val="24"/>
          <w:szCs w:val="24"/>
        </w:rPr>
        <w:t>funcţionarea</w:t>
      </w:r>
      <w:proofErr w:type="spellEnd"/>
      <w:r w:rsidRPr="009A2011">
        <w:rPr>
          <w:rStyle w:val="salnbdy"/>
          <w:rFonts w:ascii="Arial Narrow" w:eastAsia="Times New Roman" w:hAnsi="Arial Narrow"/>
          <w:color w:val="000000" w:themeColor="text1"/>
          <w:sz w:val="24"/>
          <w:szCs w:val="24"/>
        </w:rPr>
        <w:t xml:space="preserve"> Centrului Naţional pentru Învăţământ Tehnologic şi Tehnologic Dual, se abrogă Hotărârea Guvernului nr. 855/1998 privind </w:t>
      </w:r>
      <w:proofErr w:type="spellStart"/>
      <w:r w:rsidRPr="009A2011">
        <w:rPr>
          <w:rStyle w:val="salnbdy"/>
          <w:rFonts w:ascii="Arial Narrow" w:eastAsia="Times New Roman" w:hAnsi="Arial Narrow"/>
          <w:color w:val="000000" w:themeColor="text1"/>
          <w:sz w:val="24"/>
          <w:szCs w:val="24"/>
        </w:rPr>
        <w:t>înfiinţarea</w:t>
      </w:r>
      <w:proofErr w:type="spellEnd"/>
      <w:r w:rsidRPr="009A2011">
        <w:rPr>
          <w:rStyle w:val="salnbdy"/>
          <w:rFonts w:ascii="Arial Narrow" w:eastAsia="Times New Roman" w:hAnsi="Arial Narrow"/>
          <w:color w:val="000000" w:themeColor="text1"/>
          <w:sz w:val="24"/>
          <w:szCs w:val="24"/>
        </w:rPr>
        <w:t xml:space="preserve"> Centrului Naţional de Dezvoltare a </w:t>
      </w:r>
      <w:proofErr w:type="spellStart"/>
      <w:r w:rsidRPr="009A2011">
        <w:rPr>
          <w:rStyle w:val="salnbdy"/>
          <w:rFonts w:ascii="Arial Narrow" w:eastAsia="Times New Roman" w:hAnsi="Arial Narrow"/>
          <w:color w:val="000000" w:themeColor="text1"/>
          <w:sz w:val="24"/>
          <w:szCs w:val="24"/>
        </w:rPr>
        <w:t>Învăţământului</w:t>
      </w:r>
      <w:proofErr w:type="spellEnd"/>
      <w:r w:rsidRPr="009A2011">
        <w:rPr>
          <w:rStyle w:val="salnbdy"/>
          <w:rFonts w:ascii="Arial Narrow" w:eastAsia="Times New Roman" w:hAnsi="Arial Narrow"/>
          <w:color w:val="000000" w:themeColor="text1"/>
          <w:sz w:val="24"/>
          <w:szCs w:val="24"/>
        </w:rPr>
        <w:t xml:space="preserve"> Profesional şi Tehnic, publicată în Monitorul Oficial al României, Partea I, nr. 465 din 4 decembrie 1998, cu modificările şi completările ulterioare.</w:t>
      </w:r>
    </w:p>
    <w:p w14:paraId="57C5DCC9" w14:textId="77777777" w:rsidR="00F30134" w:rsidRPr="009A2011" w:rsidRDefault="00F30134" w:rsidP="0009044B">
      <w:pPr>
        <w:autoSpaceDE/>
        <w:autoSpaceDN/>
        <w:jc w:val="both"/>
        <w:rPr>
          <w:rStyle w:val="salnttl1"/>
          <w:rFonts w:ascii="Arial Narrow" w:eastAsia="Times New Roman" w:hAnsi="Arial Narrow"/>
          <w:color w:val="000000" w:themeColor="text1"/>
          <w:sz w:val="24"/>
          <w:szCs w:val="24"/>
        </w:rPr>
      </w:pPr>
    </w:p>
    <w:p w14:paraId="5CB3F51E" w14:textId="77777777" w:rsidR="00F30134" w:rsidRPr="009A2011" w:rsidRDefault="00F30134"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bdy"/>
          <w:rFonts w:ascii="Arial Narrow" w:eastAsia="Times New Roman" w:hAnsi="Arial Narrow"/>
          <w:color w:val="000000" w:themeColor="text1"/>
          <w:sz w:val="24"/>
          <w:szCs w:val="24"/>
        </w:rPr>
        <w:t xml:space="preserve">Până la emiterea hotărârii Guvernului potrivit dispoziţiilor </w:t>
      </w:r>
      <w:r w:rsidRPr="009A2011">
        <w:rPr>
          <w:rStyle w:val="slgi1"/>
          <w:rFonts w:ascii="Arial Narrow" w:eastAsia="Times New Roman" w:hAnsi="Arial Narrow"/>
          <w:color w:val="000000" w:themeColor="text1"/>
          <w:sz w:val="24"/>
          <w:szCs w:val="24"/>
          <w:u w:val="none"/>
        </w:rPr>
        <w:t>art. 233 alin. (1)</w:t>
      </w:r>
      <w:r w:rsidRPr="009A2011">
        <w:rPr>
          <w:rStyle w:val="salnbdy"/>
          <w:rFonts w:ascii="Arial Narrow" w:eastAsia="Times New Roman" w:hAnsi="Arial Narrow"/>
          <w:color w:val="000000" w:themeColor="text1"/>
          <w:sz w:val="24"/>
          <w:szCs w:val="24"/>
        </w:rPr>
        <w:t xml:space="preserve">, Hotărârea Guvernului nr. 993/2020 privind aprobarea Metodologiei de evaluare </w:t>
      </w:r>
      <w:proofErr w:type="spellStart"/>
      <w:r w:rsidRPr="009A2011">
        <w:rPr>
          <w:rStyle w:val="salnbdy"/>
          <w:rFonts w:ascii="Arial Narrow" w:eastAsia="Times New Roman" w:hAnsi="Arial Narrow"/>
          <w:color w:val="000000" w:themeColor="text1"/>
          <w:sz w:val="24"/>
          <w:szCs w:val="24"/>
        </w:rPr>
        <w:t>instituţională</w:t>
      </w:r>
      <w:proofErr w:type="spellEnd"/>
      <w:r w:rsidRPr="009A2011">
        <w:rPr>
          <w:rStyle w:val="salnbdy"/>
          <w:rFonts w:ascii="Arial Narrow" w:eastAsia="Times New Roman" w:hAnsi="Arial Narrow"/>
          <w:color w:val="000000" w:themeColor="text1"/>
          <w:sz w:val="24"/>
          <w:szCs w:val="24"/>
        </w:rPr>
        <w:t xml:space="preserve"> în vederea autorizării, acreditării şi evaluării periodice a </w:t>
      </w:r>
      <w:proofErr w:type="spellStart"/>
      <w:r w:rsidRPr="009A2011">
        <w:rPr>
          <w:rStyle w:val="salnbdy"/>
          <w:rFonts w:ascii="Arial Narrow" w:eastAsia="Times New Roman" w:hAnsi="Arial Narrow"/>
          <w:color w:val="000000" w:themeColor="text1"/>
          <w:sz w:val="24"/>
          <w:szCs w:val="24"/>
        </w:rPr>
        <w:t>organizaţiilor</w:t>
      </w:r>
      <w:proofErr w:type="spellEnd"/>
      <w:r w:rsidRPr="009A2011">
        <w:rPr>
          <w:rStyle w:val="salnbdy"/>
          <w:rFonts w:ascii="Arial Narrow" w:eastAsia="Times New Roman" w:hAnsi="Arial Narrow"/>
          <w:color w:val="000000" w:themeColor="text1"/>
          <w:sz w:val="24"/>
          <w:szCs w:val="24"/>
        </w:rPr>
        <w:t xml:space="preserve"> furnizoare de </w:t>
      </w:r>
      <w:proofErr w:type="spellStart"/>
      <w:r w:rsidRPr="009A2011">
        <w:rPr>
          <w:rStyle w:val="salnbdy"/>
          <w:rFonts w:ascii="Arial Narrow" w:eastAsia="Times New Roman" w:hAnsi="Arial Narrow"/>
          <w:color w:val="000000" w:themeColor="text1"/>
          <w:sz w:val="24"/>
          <w:szCs w:val="24"/>
        </w:rPr>
        <w:t>educaţie</w:t>
      </w:r>
      <w:proofErr w:type="spellEnd"/>
      <w:r w:rsidRPr="009A2011">
        <w:rPr>
          <w:rStyle w:val="salnbdy"/>
          <w:rFonts w:ascii="Arial Narrow" w:eastAsia="Times New Roman" w:hAnsi="Arial Narrow"/>
          <w:color w:val="000000" w:themeColor="text1"/>
          <w:sz w:val="24"/>
          <w:szCs w:val="24"/>
        </w:rPr>
        <w:t>, publicată în Monitorul Oficial al României, Partea I, nr. 1205 din 10 decembrie 2020, cu modificările şi completările ulterioare, continuă să producă efecte juridice şi după intrarea în vigoare a prezentei legi.</w:t>
      </w:r>
    </w:p>
    <w:p w14:paraId="7ECF6187" w14:textId="77777777" w:rsidR="00F30134" w:rsidRPr="009A2011" w:rsidRDefault="00F30134" w:rsidP="0009044B">
      <w:pPr>
        <w:autoSpaceDE/>
        <w:autoSpaceDN/>
        <w:jc w:val="both"/>
        <w:rPr>
          <w:rStyle w:val="salnttl1"/>
          <w:rFonts w:ascii="Arial Narrow" w:eastAsia="Times New Roman" w:hAnsi="Arial Narrow"/>
          <w:color w:val="000000" w:themeColor="text1"/>
          <w:sz w:val="24"/>
          <w:szCs w:val="24"/>
        </w:rPr>
      </w:pPr>
    </w:p>
    <w:p w14:paraId="74DD6BE1" w14:textId="77777777" w:rsidR="00F30134" w:rsidRPr="009A2011" w:rsidRDefault="00F30134" w:rsidP="0009044B">
      <w:pPr>
        <w:autoSpaceDE/>
        <w:autoSpaceDN/>
        <w:jc w:val="both"/>
        <w:rPr>
          <w:rFonts w:ascii="Arial Narrow" w:eastAsia="Times New Roman" w:hAnsi="Arial Narrow"/>
          <w:color w:val="000000" w:themeColor="text1"/>
          <w:sz w:val="24"/>
          <w:szCs w:val="24"/>
          <w:shd w:val="clear" w:color="auto" w:fill="FFFFFF"/>
        </w:rPr>
      </w:pPr>
      <w:r w:rsidRPr="009A2011">
        <w:rPr>
          <w:rStyle w:val="salnbdy"/>
          <w:rFonts w:ascii="Arial Narrow" w:eastAsia="Times New Roman" w:hAnsi="Arial Narrow"/>
          <w:color w:val="000000" w:themeColor="text1"/>
          <w:sz w:val="24"/>
          <w:szCs w:val="24"/>
        </w:rPr>
        <w:t xml:space="preserve">Până la emiterea ordinului de ministru potrivit dispoziţiilor </w:t>
      </w:r>
      <w:r w:rsidRPr="009A2011">
        <w:rPr>
          <w:rStyle w:val="slgi1"/>
          <w:rFonts w:ascii="Arial Narrow" w:eastAsia="Times New Roman" w:hAnsi="Arial Narrow"/>
          <w:color w:val="000000" w:themeColor="text1"/>
          <w:sz w:val="24"/>
          <w:szCs w:val="24"/>
          <w:u w:val="none"/>
        </w:rPr>
        <w:t>art. 233 alin. (2)</w:t>
      </w:r>
      <w:r w:rsidRPr="009A2011">
        <w:rPr>
          <w:rStyle w:val="salnbdy"/>
          <w:rFonts w:ascii="Arial Narrow" w:eastAsia="Times New Roman" w:hAnsi="Arial Narrow"/>
          <w:color w:val="000000" w:themeColor="text1"/>
          <w:sz w:val="24"/>
          <w:szCs w:val="24"/>
        </w:rPr>
        <w:t xml:space="preserve">, Ordinul ministrului educaţiei şi al ministrului </w:t>
      </w:r>
      <w:proofErr w:type="spellStart"/>
      <w:r w:rsidRPr="009A2011">
        <w:rPr>
          <w:rStyle w:val="salnbdy"/>
          <w:rFonts w:ascii="Arial Narrow" w:eastAsia="Times New Roman" w:hAnsi="Arial Narrow"/>
          <w:color w:val="000000" w:themeColor="text1"/>
          <w:sz w:val="24"/>
          <w:szCs w:val="24"/>
        </w:rPr>
        <w:t>sănătăţii</w:t>
      </w:r>
      <w:proofErr w:type="spellEnd"/>
      <w:r w:rsidRPr="009A2011">
        <w:rPr>
          <w:rStyle w:val="salnbdy"/>
          <w:rFonts w:ascii="Arial Narrow" w:eastAsia="Times New Roman" w:hAnsi="Arial Narrow"/>
          <w:color w:val="000000" w:themeColor="text1"/>
          <w:sz w:val="24"/>
          <w:szCs w:val="24"/>
        </w:rPr>
        <w:t xml:space="preserve"> nr. 4.869/2.698/2022 privind aprobarea Metodologiei de evaluare </w:t>
      </w:r>
      <w:proofErr w:type="spellStart"/>
      <w:r w:rsidRPr="009A2011">
        <w:rPr>
          <w:rStyle w:val="salnbdy"/>
          <w:rFonts w:ascii="Arial Narrow" w:eastAsia="Times New Roman" w:hAnsi="Arial Narrow"/>
          <w:color w:val="000000" w:themeColor="text1"/>
          <w:sz w:val="24"/>
          <w:szCs w:val="24"/>
        </w:rPr>
        <w:t>instituţională</w:t>
      </w:r>
      <w:proofErr w:type="spellEnd"/>
      <w:r w:rsidRPr="009A2011">
        <w:rPr>
          <w:rStyle w:val="salnbdy"/>
          <w:rFonts w:ascii="Arial Narrow" w:eastAsia="Times New Roman" w:hAnsi="Arial Narrow"/>
          <w:color w:val="000000" w:themeColor="text1"/>
          <w:sz w:val="24"/>
          <w:szCs w:val="24"/>
        </w:rPr>
        <w:t xml:space="preserve"> în vederea autorizării, acreditării şi evaluării periodice a furnizorilor de </w:t>
      </w:r>
      <w:proofErr w:type="spellStart"/>
      <w:r w:rsidRPr="009A2011">
        <w:rPr>
          <w:rStyle w:val="salnbdy"/>
          <w:rFonts w:ascii="Arial Narrow" w:eastAsia="Times New Roman" w:hAnsi="Arial Narrow"/>
          <w:color w:val="000000" w:themeColor="text1"/>
          <w:sz w:val="24"/>
          <w:szCs w:val="24"/>
        </w:rPr>
        <w:t>educaţie</w:t>
      </w:r>
      <w:proofErr w:type="spellEnd"/>
      <w:r w:rsidRPr="009A2011">
        <w:rPr>
          <w:rStyle w:val="salnbdy"/>
          <w:rFonts w:ascii="Arial Narrow" w:eastAsia="Times New Roman" w:hAnsi="Arial Narrow"/>
          <w:color w:val="000000" w:themeColor="text1"/>
          <w:sz w:val="24"/>
          <w:szCs w:val="24"/>
        </w:rPr>
        <w:t xml:space="preserve"> timpurie </w:t>
      </w:r>
      <w:proofErr w:type="spellStart"/>
      <w:r w:rsidRPr="009A2011">
        <w:rPr>
          <w:rStyle w:val="salnbdy"/>
          <w:rFonts w:ascii="Arial Narrow" w:eastAsia="Times New Roman" w:hAnsi="Arial Narrow"/>
          <w:color w:val="000000" w:themeColor="text1"/>
          <w:sz w:val="24"/>
          <w:szCs w:val="24"/>
        </w:rPr>
        <w:t>antepreşcolară</w:t>
      </w:r>
      <w:proofErr w:type="spellEnd"/>
      <w:r w:rsidRPr="009A2011">
        <w:rPr>
          <w:rStyle w:val="salnbdy"/>
          <w:rFonts w:ascii="Arial Narrow" w:eastAsia="Times New Roman" w:hAnsi="Arial Narrow"/>
          <w:color w:val="000000" w:themeColor="text1"/>
          <w:sz w:val="24"/>
          <w:szCs w:val="24"/>
        </w:rPr>
        <w:t xml:space="preserve"> continuă să producă efecte juridice şi după intrarea în vigoare a prezentei legi.</w:t>
      </w:r>
    </w:p>
    <w:p w14:paraId="6D80900B" w14:textId="77777777" w:rsidR="00F30134" w:rsidRPr="009A2011" w:rsidRDefault="00F30134" w:rsidP="0009044B">
      <w:pPr>
        <w:autoSpaceDE/>
        <w:autoSpaceDN/>
        <w:jc w:val="both"/>
        <w:rPr>
          <w:rStyle w:val="salnbdy"/>
          <w:rFonts w:ascii="Arial Narrow" w:eastAsia="Times New Roman" w:hAnsi="Arial Narrow"/>
          <w:color w:val="000000" w:themeColor="text1"/>
          <w:sz w:val="24"/>
          <w:szCs w:val="24"/>
        </w:rPr>
      </w:pPr>
    </w:p>
    <w:p w14:paraId="70BECF19" w14:textId="77777777" w:rsidR="00F30134" w:rsidRPr="009A2011" w:rsidRDefault="00F30134" w:rsidP="0009044B">
      <w:pPr>
        <w:jc w:val="both"/>
        <w:rPr>
          <w:rFonts w:ascii="Arial Narrow" w:hAnsi="Arial Narrow"/>
          <w:sz w:val="24"/>
          <w:szCs w:val="24"/>
        </w:rPr>
      </w:pPr>
      <w:r w:rsidRPr="009A2011">
        <w:rPr>
          <w:rFonts w:ascii="Arial Narrow" w:hAnsi="Arial Narrow"/>
          <w:b/>
          <w:bCs/>
          <w:sz w:val="24"/>
          <w:szCs w:val="24"/>
        </w:rPr>
        <w:t>Structura LEGII nr. 198 din 4 iulie 2023</w:t>
      </w:r>
      <w:r w:rsidRPr="009A2011">
        <w:rPr>
          <w:rFonts w:ascii="Arial Narrow" w:hAnsi="Arial Narrow"/>
          <w:sz w:val="24"/>
          <w:szCs w:val="24"/>
        </w:rPr>
        <w:t xml:space="preserve"> este următoarea:</w:t>
      </w:r>
    </w:p>
    <w:p w14:paraId="631BED7D" w14:textId="77777777" w:rsidR="00F30134" w:rsidRPr="009A2011" w:rsidRDefault="00F30134" w:rsidP="0009044B">
      <w:pPr>
        <w:autoSpaceDE/>
        <w:autoSpaceDN/>
        <w:jc w:val="both"/>
        <w:rPr>
          <w:rFonts w:ascii="Arial Narrow" w:hAnsi="Arial Narrow"/>
          <w:color w:val="323D4F"/>
          <w:sz w:val="24"/>
          <w:szCs w:val="24"/>
          <w:shd w:val="clear" w:color="auto" w:fill="ECECEC"/>
        </w:rPr>
      </w:pPr>
    </w:p>
    <w:p w14:paraId="4172B48B" w14:textId="77777777" w:rsidR="00F30134" w:rsidRPr="009A2011" w:rsidRDefault="009A2011" w:rsidP="0009044B">
      <w:pPr>
        <w:autoSpaceDE/>
        <w:autoSpaceDN/>
        <w:jc w:val="both"/>
        <w:rPr>
          <w:rFonts w:ascii="Arial Narrow" w:eastAsia="Times New Roman" w:hAnsi="Arial Narrow"/>
          <w:b/>
          <w:bCs/>
          <w:color w:val="000000" w:themeColor="text1"/>
          <w:sz w:val="24"/>
          <w:szCs w:val="24"/>
          <w:lang w:val="en-US" w:eastAsia="en-US"/>
        </w:rPr>
      </w:pPr>
      <w:hyperlink w:history="1">
        <w:proofErr w:type="spellStart"/>
        <w:r w:rsidR="00F30134" w:rsidRPr="009A2011">
          <w:rPr>
            <w:rFonts w:ascii="Arial Narrow" w:eastAsia="Times New Roman" w:hAnsi="Arial Narrow"/>
            <w:b/>
            <w:bCs/>
            <w:color w:val="000000" w:themeColor="text1"/>
            <w:sz w:val="24"/>
            <w:szCs w:val="24"/>
            <w:lang w:val="en-US" w:eastAsia="en-US"/>
          </w:rPr>
          <w:t>Titlu</w:t>
        </w:r>
        <w:proofErr w:type="spellEnd"/>
        <w:r w:rsidR="00F30134" w:rsidRPr="009A2011">
          <w:rPr>
            <w:rFonts w:ascii="Arial Narrow" w:eastAsia="Times New Roman" w:hAnsi="Arial Narrow"/>
            <w:b/>
            <w:bCs/>
            <w:color w:val="000000" w:themeColor="text1"/>
            <w:sz w:val="24"/>
            <w:szCs w:val="24"/>
            <w:lang w:val="en-US" w:eastAsia="en-US"/>
          </w:rPr>
          <w:t xml:space="preserve"> I </w:t>
        </w:r>
        <w:proofErr w:type="spellStart"/>
        <w:r w:rsidR="00F30134" w:rsidRPr="009A2011">
          <w:rPr>
            <w:rFonts w:ascii="Arial Narrow" w:eastAsia="Times New Roman" w:hAnsi="Arial Narrow"/>
            <w:b/>
            <w:bCs/>
            <w:color w:val="000000" w:themeColor="text1"/>
            <w:sz w:val="24"/>
            <w:szCs w:val="24"/>
            <w:lang w:val="en-US" w:eastAsia="en-US"/>
          </w:rPr>
          <w:t>Organizarea</w:t>
        </w:r>
        <w:proofErr w:type="spellEnd"/>
        <w:r w:rsidR="00F30134" w:rsidRPr="009A2011">
          <w:rPr>
            <w:rFonts w:ascii="Arial Narrow" w:eastAsia="Times New Roman" w:hAnsi="Arial Narrow"/>
            <w:b/>
            <w:bCs/>
            <w:color w:val="000000" w:themeColor="text1"/>
            <w:sz w:val="24"/>
            <w:szCs w:val="24"/>
            <w:lang w:val="en-US" w:eastAsia="en-US"/>
          </w:rPr>
          <w:t xml:space="preserve"> </w:t>
        </w:r>
        <w:proofErr w:type="spellStart"/>
        <w:r w:rsidR="00F30134" w:rsidRPr="009A2011">
          <w:rPr>
            <w:rFonts w:ascii="Arial Narrow" w:eastAsia="Times New Roman" w:hAnsi="Arial Narrow"/>
            <w:b/>
            <w:bCs/>
            <w:color w:val="000000" w:themeColor="text1"/>
            <w:sz w:val="24"/>
            <w:szCs w:val="24"/>
            <w:lang w:val="en-US" w:eastAsia="en-US"/>
          </w:rPr>
          <w:t>sistemului</w:t>
        </w:r>
        <w:proofErr w:type="spellEnd"/>
        <w:r w:rsidR="00F30134" w:rsidRPr="009A2011">
          <w:rPr>
            <w:rFonts w:ascii="Arial Narrow" w:eastAsia="Times New Roman" w:hAnsi="Arial Narrow"/>
            <w:b/>
            <w:bCs/>
            <w:color w:val="000000" w:themeColor="text1"/>
            <w:sz w:val="24"/>
            <w:szCs w:val="24"/>
            <w:lang w:val="en-US" w:eastAsia="en-US"/>
          </w:rPr>
          <w:t xml:space="preserve"> de învăţământ </w:t>
        </w:r>
        <w:proofErr w:type="spellStart"/>
        <w:r w:rsidR="00F30134" w:rsidRPr="009A2011">
          <w:rPr>
            <w:rFonts w:ascii="Arial Narrow" w:eastAsia="Times New Roman" w:hAnsi="Arial Narrow"/>
            <w:b/>
            <w:bCs/>
            <w:color w:val="000000" w:themeColor="text1"/>
            <w:sz w:val="24"/>
            <w:szCs w:val="24"/>
            <w:lang w:val="en-US" w:eastAsia="en-US"/>
          </w:rPr>
          <w:t>preuniversitar</w:t>
        </w:r>
        <w:proofErr w:type="spellEnd"/>
      </w:hyperlink>
      <w:r w:rsidR="00F30134" w:rsidRPr="009A2011">
        <w:rPr>
          <w:rFonts w:ascii="Arial Narrow" w:eastAsia="Times New Roman" w:hAnsi="Arial Narrow"/>
          <w:b/>
          <w:bCs/>
          <w:color w:val="000000" w:themeColor="text1"/>
          <w:sz w:val="24"/>
          <w:szCs w:val="24"/>
          <w:lang w:val="en-US" w:eastAsia="en-US"/>
        </w:rPr>
        <w:t xml:space="preserve"> </w:t>
      </w:r>
    </w:p>
    <w:p w14:paraId="6885140E" w14:textId="0F6C85A7"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I </w:t>
        </w:r>
        <w:proofErr w:type="spellStart"/>
        <w:r w:rsidRPr="009A2011">
          <w:rPr>
            <w:rFonts w:ascii="Arial Narrow" w:eastAsia="Times New Roman" w:hAnsi="Arial Narrow"/>
            <w:color w:val="000000" w:themeColor="text1"/>
            <w:sz w:val="24"/>
            <w:szCs w:val="24"/>
            <w:lang w:val="en-US" w:eastAsia="en-US"/>
          </w:rPr>
          <w:t>Dispoziţii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generale</w:t>
        </w:r>
        <w:proofErr w:type="spellEnd"/>
        <w:r w:rsidRPr="009A2011">
          <w:rPr>
            <w:rFonts w:ascii="Arial Narrow" w:eastAsia="Times New Roman" w:hAnsi="Arial Narrow"/>
            <w:color w:val="000000" w:themeColor="text1"/>
            <w:sz w:val="24"/>
            <w:szCs w:val="24"/>
            <w:lang w:val="en-US" w:eastAsia="en-US"/>
          </w:rPr>
          <w:t xml:space="preserve">. Principii şi </w:t>
        </w:r>
        <w:proofErr w:type="spellStart"/>
        <w:r w:rsidRPr="009A2011">
          <w:rPr>
            <w:rFonts w:ascii="Arial Narrow" w:eastAsia="Times New Roman" w:hAnsi="Arial Narrow"/>
            <w:color w:val="000000" w:themeColor="text1"/>
            <w:sz w:val="24"/>
            <w:szCs w:val="24"/>
            <w:lang w:val="en-US" w:eastAsia="en-US"/>
          </w:rPr>
          <w:t>valori</w:t>
        </w:r>
        <w:proofErr w:type="spellEnd"/>
      </w:hyperlink>
      <w:r w:rsidRPr="009A2011">
        <w:rPr>
          <w:rFonts w:ascii="Arial Narrow" w:eastAsia="Times New Roman" w:hAnsi="Arial Narrow"/>
          <w:color w:val="000000" w:themeColor="text1"/>
          <w:sz w:val="24"/>
          <w:szCs w:val="24"/>
          <w:lang w:val="en-US" w:eastAsia="en-US"/>
        </w:rPr>
        <w:t xml:space="preserve"> </w:t>
      </w:r>
    </w:p>
    <w:p w14:paraId="545F5BF0" w14:textId="0732B755"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II </w:t>
        </w:r>
        <w:proofErr w:type="spellStart"/>
        <w:r w:rsidRPr="009A2011">
          <w:rPr>
            <w:rFonts w:ascii="Arial Narrow" w:eastAsia="Times New Roman" w:hAnsi="Arial Narrow"/>
            <w:color w:val="000000" w:themeColor="text1"/>
            <w:sz w:val="24"/>
            <w:szCs w:val="24"/>
            <w:lang w:val="en-US" w:eastAsia="en-US"/>
          </w:rPr>
          <w:t>Formele</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organizare</w:t>
        </w:r>
        <w:proofErr w:type="spellEnd"/>
        <w:r w:rsidRPr="009A2011">
          <w:rPr>
            <w:rFonts w:ascii="Arial Narrow" w:eastAsia="Times New Roman" w:hAnsi="Arial Narrow"/>
            <w:color w:val="000000" w:themeColor="text1"/>
            <w:sz w:val="24"/>
            <w:szCs w:val="24"/>
            <w:lang w:val="en-US" w:eastAsia="en-US"/>
          </w:rPr>
          <w:t xml:space="preserve"> a </w:t>
        </w:r>
        <w:proofErr w:type="spellStart"/>
        <w:r w:rsidRPr="009A2011">
          <w:rPr>
            <w:rFonts w:ascii="Arial Narrow" w:eastAsia="Times New Roman" w:hAnsi="Arial Narrow"/>
            <w:color w:val="000000" w:themeColor="text1"/>
            <w:sz w:val="24"/>
            <w:szCs w:val="24"/>
            <w:lang w:val="en-US" w:eastAsia="en-US"/>
          </w:rPr>
          <w:t>învăţământului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r w:rsidRPr="009A2011">
        <w:rPr>
          <w:rFonts w:ascii="Arial Narrow" w:eastAsia="Times New Roman" w:hAnsi="Arial Narrow"/>
          <w:color w:val="000000" w:themeColor="text1"/>
          <w:sz w:val="24"/>
          <w:szCs w:val="24"/>
          <w:lang w:val="en-US" w:eastAsia="en-US"/>
        </w:rPr>
        <w:t xml:space="preserve"> </w:t>
      </w:r>
    </w:p>
    <w:p w14:paraId="6956F3E1" w14:textId="5AF8F2D3"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III </w:t>
        </w:r>
        <w:proofErr w:type="spellStart"/>
        <w:r w:rsidRPr="009A2011">
          <w:rPr>
            <w:rFonts w:ascii="Arial Narrow" w:eastAsia="Times New Roman" w:hAnsi="Arial Narrow"/>
            <w:color w:val="000000" w:themeColor="text1"/>
            <w:sz w:val="24"/>
            <w:szCs w:val="24"/>
            <w:lang w:val="en-US" w:eastAsia="en-US"/>
          </w:rPr>
          <w:t>Reţeaua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şcolară</w:t>
        </w:r>
        <w:proofErr w:type="spellEnd"/>
        <w:r w:rsidRPr="009A2011">
          <w:rPr>
            <w:rFonts w:ascii="Arial Narrow" w:eastAsia="Times New Roman" w:hAnsi="Arial Narrow"/>
            <w:color w:val="000000" w:themeColor="text1"/>
            <w:sz w:val="24"/>
            <w:szCs w:val="24"/>
            <w:lang w:val="en-US" w:eastAsia="en-US"/>
          </w:rPr>
          <w:t xml:space="preserve"> din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r w:rsidRPr="009A2011">
        <w:rPr>
          <w:rFonts w:ascii="Arial Narrow" w:eastAsia="Times New Roman" w:hAnsi="Arial Narrow"/>
          <w:color w:val="000000" w:themeColor="text1"/>
          <w:sz w:val="24"/>
          <w:szCs w:val="24"/>
          <w:lang w:val="en-US" w:eastAsia="en-US"/>
        </w:rPr>
        <w:t xml:space="preserve"> </w:t>
      </w:r>
    </w:p>
    <w:p w14:paraId="47D6FBF1" w14:textId="5B931DCC"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1 </w:t>
        </w:r>
        <w:proofErr w:type="spellStart"/>
        <w:r w:rsidRPr="009A2011">
          <w:rPr>
            <w:rFonts w:ascii="Arial Narrow" w:eastAsia="Times New Roman" w:hAnsi="Arial Narrow"/>
            <w:color w:val="000000" w:themeColor="text1"/>
            <w:sz w:val="24"/>
            <w:szCs w:val="24"/>
            <w:lang w:val="en-US" w:eastAsia="en-US"/>
          </w:rPr>
          <w:t>Organizarea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reţelei</w:t>
        </w:r>
        <w:proofErr w:type="spellEnd"/>
        <w:r w:rsidRPr="009A2011">
          <w:rPr>
            <w:rFonts w:ascii="Arial Narrow" w:eastAsia="Times New Roman" w:hAnsi="Arial Narrow"/>
            <w:color w:val="000000" w:themeColor="text1"/>
            <w:sz w:val="24"/>
            <w:szCs w:val="24"/>
            <w:lang w:val="en-US" w:eastAsia="en-US"/>
          </w:rPr>
          <w:t xml:space="preserve"> şcolare</w:t>
        </w:r>
      </w:hyperlink>
      <w:r w:rsidRPr="009A2011">
        <w:rPr>
          <w:rFonts w:ascii="Arial Narrow" w:eastAsia="Times New Roman" w:hAnsi="Arial Narrow"/>
          <w:color w:val="000000" w:themeColor="text1"/>
          <w:sz w:val="24"/>
          <w:szCs w:val="24"/>
          <w:lang w:val="en-US" w:eastAsia="en-US"/>
        </w:rPr>
        <w:t xml:space="preserve"> </w:t>
      </w:r>
    </w:p>
    <w:p w14:paraId="1D8C3A66" w14:textId="11B58099"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2-a </w:t>
        </w:r>
        <w:proofErr w:type="spellStart"/>
        <w:r w:rsidRPr="009A2011">
          <w:rPr>
            <w:rFonts w:ascii="Arial Narrow" w:eastAsia="Times New Roman" w:hAnsi="Arial Narrow"/>
            <w:color w:val="000000" w:themeColor="text1"/>
            <w:sz w:val="24"/>
            <w:szCs w:val="24"/>
            <w:lang w:val="en-US" w:eastAsia="en-US"/>
          </w:rPr>
          <w:t>Constituirea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formaţiunilor</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studiu</w:t>
        </w:r>
        <w:proofErr w:type="spellEnd"/>
        <w:r w:rsidRPr="009A2011">
          <w:rPr>
            <w:rFonts w:ascii="Arial Narrow" w:eastAsia="Times New Roman" w:hAnsi="Arial Narrow"/>
            <w:color w:val="000000" w:themeColor="text1"/>
            <w:sz w:val="24"/>
            <w:szCs w:val="24"/>
            <w:lang w:val="en-US" w:eastAsia="en-US"/>
          </w:rPr>
          <w:t>/</w:t>
        </w:r>
        <w:proofErr w:type="spellStart"/>
        <w:r w:rsidRPr="009A2011">
          <w:rPr>
            <w:rFonts w:ascii="Arial Narrow" w:eastAsia="Times New Roman" w:hAnsi="Arial Narrow"/>
            <w:color w:val="000000" w:themeColor="text1"/>
            <w:sz w:val="24"/>
            <w:szCs w:val="24"/>
            <w:lang w:val="en-US" w:eastAsia="en-US"/>
          </w:rPr>
          <w:t>grupelor</w:t>
        </w:r>
        <w:proofErr w:type="spellEnd"/>
        <w:r w:rsidRPr="009A2011">
          <w:rPr>
            <w:rFonts w:ascii="Arial Narrow" w:eastAsia="Times New Roman" w:hAnsi="Arial Narrow"/>
            <w:color w:val="000000" w:themeColor="text1"/>
            <w:sz w:val="24"/>
            <w:szCs w:val="24"/>
            <w:lang w:val="en-US" w:eastAsia="en-US"/>
          </w:rPr>
          <w:t>/</w:t>
        </w:r>
        <w:proofErr w:type="spellStart"/>
        <w:r w:rsidRPr="009A2011">
          <w:rPr>
            <w:rFonts w:ascii="Arial Narrow" w:eastAsia="Times New Roman" w:hAnsi="Arial Narrow"/>
            <w:color w:val="000000" w:themeColor="text1"/>
            <w:sz w:val="24"/>
            <w:szCs w:val="24"/>
            <w:lang w:val="en-US" w:eastAsia="en-US"/>
          </w:rPr>
          <w:t>claselor</w:t>
        </w:r>
        <w:proofErr w:type="spellEnd"/>
      </w:hyperlink>
    </w:p>
    <w:p w14:paraId="27A91979" w14:textId="2AED4B56"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3-a </w:t>
        </w:r>
        <w:proofErr w:type="spellStart"/>
        <w:r w:rsidRPr="009A2011">
          <w:rPr>
            <w:rFonts w:ascii="Arial Narrow" w:eastAsia="Times New Roman" w:hAnsi="Arial Narrow"/>
            <w:color w:val="000000" w:themeColor="text1"/>
            <w:sz w:val="24"/>
            <w:szCs w:val="24"/>
            <w:lang w:val="en-US" w:eastAsia="en-US"/>
          </w:rPr>
          <w:t>Pilotarea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p>
    <w:p w14:paraId="1D42F633" w14:textId="19F0BF50"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4-a </w:t>
        </w:r>
        <w:proofErr w:type="spellStart"/>
        <w:r w:rsidRPr="009A2011">
          <w:rPr>
            <w:rFonts w:ascii="Arial Narrow" w:eastAsia="Times New Roman" w:hAnsi="Arial Narrow"/>
            <w:color w:val="000000" w:themeColor="text1"/>
            <w:sz w:val="24"/>
            <w:szCs w:val="24"/>
            <w:lang w:val="en-US" w:eastAsia="en-US"/>
          </w:rPr>
          <w:t>Reţeaua</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şcoli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verzi</w:t>
        </w:r>
        <w:proofErr w:type="spellEnd"/>
      </w:hyperlink>
    </w:p>
    <w:p w14:paraId="2CEBC1B2" w14:textId="3850F1AB"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5-a </w:t>
        </w:r>
        <w:proofErr w:type="spellStart"/>
        <w:r w:rsidRPr="009A2011">
          <w:rPr>
            <w:rFonts w:ascii="Arial Narrow" w:eastAsia="Times New Roman" w:hAnsi="Arial Narrow"/>
            <w:color w:val="000000" w:themeColor="text1"/>
            <w:sz w:val="24"/>
            <w:szCs w:val="24"/>
            <w:lang w:val="en-US" w:eastAsia="en-US"/>
          </w:rPr>
          <w:t>Alternativele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educaţionale</w:t>
        </w:r>
        <w:proofErr w:type="spellEnd"/>
      </w:hyperlink>
    </w:p>
    <w:p w14:paraId="6B7281DC" w14:textId="76AD1C43"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6-a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particular şi </w:t>
        </w:r>
        <w:proofErr w:type="spellStart"/>
        <w:r w:rsidRPr="009A2011">
          <w:rPr>
            <w:rFonts w:ascii="Arial Narrow" w:eastAsia="Times New Roman" w:hAnsi="Arial Narrow"/>
            <w:color w:val="000000" w:themeColor="text1"/>
            <w:sz w:val="24"/>
            <w:szCs w:val="24"/>
            <w:lang w:val="en-US" w:eastAsia="en-US"/>
          </w:rPr>
          <w:t>confesional</w:t>
        </w:r>
        <w:proofErr w:type="spellEnd"/>
      </w:hyperlink>
      <w:r w:rsidRPr="009A2011">
        <w:rPr>
          <w:rFonts w:ascii="Arial Narrow" w:eastAsia="Times New Roman" w:hAnsi="Arial Narrow"/>
          <w:color w:val="000000" w:themeColor="text1"/>
          <w:sz w:val="24"/>
          <w:szCs w:val="24"/>
          <w:lang w:val="en-US" w:eastAsia="en-US"/>
        </w:rPr>
        <w:t xml:space="preserve"> </w:t>
      </w:r>
    </w:p>
    <w:p w14:paraId="22ECB79B" w14:textId="39CD6FB2"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7-a </w:t>
        </w:r>
        <w:proofErr w:type="spellStart"/>
        <w:r w:rsidRPr="009A2011">
          <w:rPr>
            <w:rFonts w:ascii="Arial Narrow" w:eastAsia="Times New Roman" w:hAnsi="Arial Narrow"/>
            <w:color w:val="000000" w:themeColor="text1"/>
            <w:sz w:val="24"/>
            <w:szCs w:val="24"/>
            <w:lang w:val="en-US" w:eastAsia="en-US"/>
          </w:rPr>
          <w:t>Educaţie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extraşcolară</w:t>
        </w:r>
        <w:proofErr w:type="spellEnd"/>
      </w:hyperlink>
    </w:p>
    <w:p w14:paraId="6E4C7153" w14:textId="36230A14"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IV </w:t>
        </w:r>
        <w:proofErr w:type="spellStart"/>
        <w:r w:rsidRPr="009A2011">
          <w:rPr>
            <w:rFonts w:ascii="Arial Narrow" w:eastAsia="Times New Roman" w:hAnsi="Arial Narrow"/>
            <w:color w:val="000000" w:themeColor="text1"/>
            <w:sz w:val="24"/>
            <w:szCs w:val="24"/>
            <w:lang w:val="en-US" w:eastAsia="en-US"/>
          </w:rPr>
          <w:t>Organizarea</w:t>
        </w:r>
        <w:proofErr w:type="spellEnd"/>
        <w:r w:rsidRPr="009A2011">
          <w:rPr>
            <w:rFonts w:ascii="Arial Narrow" w:eastAsia="Times New Roman" w:hAnsi="Arial Narrow"/>
            <w:color w:val="000000" w:themeColor="text1"/>
            <w:sz w:val="24"/>
            <w:szCs w:val="24"/>
            <w:lang w:val="en-US" w:eastAsia="en-US"/>
          </w:rPr>
          <w:t xml:space="preserve"> unităţilor de învăţământ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r w:rsidRPr="009A2011">
        <w:rPr>
          <w:rFonts w:ascii="Arial Narrow" w:eastAsia="Times New Roman" w:hAnsi="Arial Narrow"/>
          <w:color w:val="000000" w:themeColor="text1"/>
          <w:sz w:val="24"/>
          <w:szCs w:val="24"/>
          <w:lang w:val="en-US" w:eastAsia="en-US"/>
        </w:rPr>
        <w:t xml:space="preserve"> </w:t>
      </w:r>
    </w:p>
    <w:p w14:paraId="05A469F4" w14:textId="1CF98E7F"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1 </w:t>
        </w:r>
        <w:proofErr w:type="spellStart"/>
        <w:r w:rsidRPr="009A2011">
          <w:rPr>
            <w:rFonts w:ascii="Arial Narrow" w:eastAsia="Times New Roman" w:hAnsi="Arial Narrow"/>
            <w:color w:val="000000" w:themeColor="text1"/>
            <w:sz w:val="24"/>
            <w:szCs w:val="24"/>
            <w:lang w:val="en-US" w:eastAsia="en-US"/>
          </w:rPr>
          <w:t>Educaţia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timpurie</w:t>
        </w:r>
        <w:proofErr w:type="spellEnd"/>
      </w:hyperlink>
    </w:p>
    <w:p w14:paraId="0F815F3B" w14:textId="1C9835AC"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2-a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primar</w:t>
        </w:r>
        <w:proofErr w:type="spellEnd"/>
      </w:hyperlink>
    </w:p>
    <w:p w14:paraId="712F06A3" w14:textId="0F9B54D0"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3-a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gimnazial</w:t>
        </w:r>
        <w:proofErr w:type="spellEnd"/>
      </w:hyperlink>
    </w:p>
    <w:p w14:paraId="341EA1DD" w14:textId="188137C1"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4-a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liceal</w:t>
        </w:r>
        <w:proofErr w:type="spellEnd"/>
      </w:hyperlink>
      <w:r w:rsidRPr="009A2011">
        <w:rPr>
          <w:rFonts w:ascii="Arial Narrow" w:eastAsia="Times New Roman" w:hAnsi="Arial Narrow"/>
          <w:color w:val="000000" w:themeColor="text1"/>
          <w:sz w:val="24"/>
          <w:szCs w:val="24"/>
          <w:lang w:val="en-US" w:eastAsia="en-US"/>
        </w:rPr>
        <w:t xml:space="preserve"> </w:t>
      </w:r>
    </w:p>
    <w:p w14:paraId="16345E80" w14:textId="544A14C0"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5-a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tehnologic</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sistem</w:t>
        </w:r>
        <w:proofErr w:type="spellEnd"/>
        <w:r w:rsidRPr="009A2011">
          <w:rPr>
            <w:rFonts w:ascii="Arial Narrow" w:eastAsia="Times New Roman" w:hAnsi="Arial Narrow"/>
            <w:color w:val="000000" w:themeColor="text1"/>
            <w:sz w:val="24"/>
            <w:szCs w:val="24"/>
            <w:lang w:val="en-US" w:eastAsia="en-US"/>
          </w:rPr>
          <w:t xml:space="preserve"> dual</w:t>
        </w:r>
      </w:hyperlink>
    </w:p>
    <w:p w14:paraId="721A055A" w14:textId="711D7149"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6-a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r w:rsidRPr="009A2011">
          <w:rPr>
            <w:rFonts w:ascii="Arial Narrow" w:eastAsia="Times New Roman" w:hAnsi="Arial Narrow"/>
            <w:color w:val="000000" w:themeColor="text1"/>
            <w:sz w:val="24"/>
            <w:szCs w:val="24"/>
            <w:lang w:val="en-US" w:eastAsia="en-US"/>
          </w:rPr>
          <w:t xml:space="preserve"> cu </w:t>
        </w:r>
        <w:proofErr w:type="spellStart"/>
        <w:r w:rsidRPr="009A2011">
          <w:rPr>
            <w:rFonts w:ascii="Arial Narrow" w:eastAsia="Times New Roman" w:hAnsi="Arial Narrow"/>
            <w:color w:val="000000" w:themeColor="text1"/>
            <w:sz w:val="24"/>
            <w:szCs w:val="24"/>
            <w:lang w:val="en-US" w:eastAsia="en-US"/>
          </w:rPr>
          <w:t>profil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agricol</w:t>
        </w:r>
        <w:proofErr w:type="spellEnd"/>
        <w:r w:rsidRPr="009A2011">
          <w:rPr>
            <w:rFonts w:ascii="Arial Narrow" w:eastAsia="Times New Roman" w:hAnsi="Arial Narrow"/>
            <w:color w:val="000000" w:themeColor="text1"/>
            <w:sz w:val="24"/>
            <w:szCs w:val="24"/>
            <w:lang w:val="en-US" w:eastAsia="en-US"/>
          </w:rPr>
          <w:t xml:space="preserve"> şi silvic</w:t>
        </w:r>
      </w:hyperlink>
      <w:r w:rsidRPr="009A2011">
        <w:rPr>
          <w:rFonts w:ascii="Arial Narrow" w:eastAsia="Times New Roman" w:hAnsi="Arial Narrow"/>
          <w:color w:val="000000" w:themeColor="text1"/>
          <w:sz w:val="24"/>
          <w:szCs w:val="24"/>
          <w:lang w:val="en-US" w:eastAsia="en-US"/>
        </w:rPr>
        <w:t xml:space="preserve">  </w:t>
      </w:r>
    </w:p>
    <w:p w14:paraId="6B4C3804" w14:textId="58C3D975"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7-a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r w:rsidRPr="009A2011">
          <w:rPr>
            <w:rFonts w:ascii="Arial Narrow" w:eastAsia="Times New Roman" w:hAnsi="Arial Narrow"/>
            <w:color w:val="000000" w:themeColor="text1"/>
            <w:sz w:val="24"/>
            <w:szCs w:val="24"/>
            <w:lang w:val="en-US" w:eastAsia="en-US"/>
          </w:rPr>
          <w:t xml:space="preserve"> din </w:t>
        </w:r>
        <w:proofErr w:type="spellStart"/>
        <w:r w:rsidRPr="009A2011">
          <w:rPr>
            <w:rFonts w:ascii="Arial Narrow" w:eastAsia="Times New Roman" w:hAnsi="Arial Narrow"/>
            <w:color w:val="000000" w:themeColor="text1"/>
            <w:sz w:val="24"/>
            <w:szCs w:val="24"/>
            <w:lang w:val="en-US" w:eastAsia="en-US"/>
          </w:rPr>
          <w:t>sistemul</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apărare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ordine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publică</w:t>
        </w:r>
        <w:proofErr w:type="spellEnd"/>
        <w:r w:rsidRPr="009A2011">
          <w:rPr>
            <w:rFonts w:ascii="Arial Narrow" w:eastAsia="Times New Roman" w:hAnsi="Arial Narrow"/>
            <w:color w:val="000000" w:themeColor="text1"/>
            <w:sz w:val="24"/>
            <w:szCs w:val="24"/>
            <w:lang w:val="en-US" w:eastAsia="en-US"/>
          </w:rPr>
          <w:t xml:space="preserve"> şi </w:t>
        </w:r>
        <w:proofErr w:type="spellStart"/>
        <w:r w:rsidRPr="009A2011">
          <w:rPr>
            <w:rFonts w:ascii="Arial Narrow" w:eastAsia="Times New Roman" w:hAnsi="Arial Narrow"/>
            <w:color w:val="000000" w:themeColor="text1"/>
            <w:sz w:val="24"/>
            <w:szCs w:val="24"/>
            <w:lang w:val="en-US" w:eastAsia="en-US"/>
          </w:rPr>
          <w:t>securitate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naţională</w:t>
        </w:r>
        <w:proofErr w:type="spellEnd"/>
      </w:hyperlink>
      <w:r w:rsidRPr="009A2011">
        <w:rPr>
          <w:rFonts w:ascii="Arial Narrow" w:eastAsia="Times New Roman" w:hAnsi="Arial Narrow"/>
          <w:color w:val="000000" w:themeColor="text1"/>
          <w:sz w:val="24"/>
          <w:szCs w:val="24"/>
          <w:lang w:val="en-US" w:eastAsia="en-US"/>
        </w:rPr>
        <w:t xml:space="preserve">  </w:t>
      </w:r>
    </w:p>
    <w:p w14:paraId="660DE810" w14:textId="2984474E"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w:t>
        </w:r>
        <w:proofErr w:type="gramStart"/>
        <w:r w:rsidRPr="009A2011">
          <w:rPr>
            <w:rFonts w:ascii="Arial Narrow" w:eastAsia="Times New Roman" w:hAnsi="Arial Narrow"/>
            <w:color w:val="000000" w:themeColor="text1"/>
            <w:sz w:val="24"/>
            <w:szCs w:val="24"/>
            <w:lang w:val="en-US" w:eastAsia="en-US"/>
          </w:rPr>
          <w:t>a</w:t>
        </w:r>
        <w:proofErr w:type="gramEnd"/>
        <w:r w:rsidRPr="009A2011">
          <w:rPr>
            <w:rFonts w:ascii="Arial Narrow" w:eastAsia="Times New Roman" w:hAnsi="Arial Narrow"/>
            <w:color w:val="000000" w:themeColor="text1"/>
            <w:sz w:val="24"/>
            <w:szCs w:val="24"/>
            <w:lang w:val="en-US" w:eastAsia="en-US"/>
          </w:rPr>
          <w:t xml:space="preserve"> 8-a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artă</w:t>
        </w:r>
        <w:proofErr w:type="spellEnd"/>
        <w:r w:rsidRPr="009A2011">
          <w:rPr>
            <w:rFonts w:ascii="Arial Narrow" w:eastAsia="Times New Roman" w:hAnsi="Arial Narrow"/>
            <w:color w:val="000000" w:themeColor="text1"/>
            <w:sz w:val="24"/>
            <w:szCs w:val="24"/>
            <w:lang w:val="en-US" w:eastAsia="en-US"/>
          </w:rPr>
          <w:t xml:space="preserve"> şi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sportiv</w:t>
        </w:r>
        <w:proofErr w:type="spellEnd"/>
      </w:hyperlink>
      <w:r w:rsidRPr="009A2011">
        <w:rPr>
          <w:rFonts w:ascii="Arial Narrow" w:eastAsia="Times New Roman" w:hAnsi="Arial Narrow"/>
          <w:color w:val="000000" w:themeColor="text1"/>
          <w:sz w:val="24"/>
          <w:szCs w:val="24"/>
          <w:lang w:val="en-US" w:eastAsia="en-US"/>
        </w:rPr>
        <w:t xml:space="preserve"> </w:t>
      </w:r>
    </w:p>
    <w:p w14:paraId="3E8C9C55" w14:textId="4D87A1A5"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9-a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liceal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vocaţional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teologic</w:t>
        </w:r>
        <w:proofErr w:type="spellEnd"/>
      </w:hyperlink>
      <w:r w:rsidRPr="009A2011">
        <w:rPr>
          <w:rFonts w:ascii="Arial Narrow" w:eastAsia="Times New Roman" w:hAnsi="Arial Narrow"/>
          <w:color w:val="000000" w:themeColor="text1"/>
          <w:sz w:val="24"/>
          <w:szCs w:val="24"/>
          <w:lang w:val="en-US" w:eastAsia="en-US"/>
        </w:rPr>
        <w:t xml:space="preserve"> </w:t>
      </w:r>
    </w:p>
    <w:p w14:paraId="33563FA6" w14:textId="2E2B413E"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10-a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liceal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vocaţional</w:t>
        </w:r>
        <w:proofErr w:type="spellEnd"/>
        <w:r w:rsidRPr="009A2011">
          <w:rPr>
            <w:rFonts w:ascii="Arial Narrow" w:eastAsia="Times New Roman" w:hAnsi="Arial Narrow"/>
            <w:color w:val="000000" w:themeColor="text1"/>
            <w:sz w:val="24"/>
            <w:szCs w:val="24"/>
            <w:lang w:val="en-US" w:eastAsia="en-US"/>
          </w:rPr>
          <w:t xml:space="preserve"> pedagogic</w:t>
        </w:r>
      </w:hyperlink>
    </w:p>
    <w:p w14:paraId="0ED483D2" w14:textId="648B96D7"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11-a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din </w:t>
        </w:r>
        <w:proofErr w:type="spellStart"/>
        <w:r w:rsidRPr="009A2011">
          <w:rPr>
            <w:rFonts w:ascii="Arial Narrow" w:eastAsia="Times New Roman" w:hAnsi="Arial Narrow"/>
            <w:color w:val="000000" w:themeColor="text1"/>
            <w:sz w:val="24"/>
            <w:szCs w:val="24"/>
            <w:lang w:val="en-US" w:eastAsia="en-US"/>
          </w:rPr>
          <w:t>penitenciare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centrele</w:t>
        </w:r>
        <w:proofErr w:type="spellEnd"/>
        <w:r w:rsidRPr="009A2011">
          <w:rPr>
            <w:rFonts w:ascii="Arial Narrow" w:eastAsia="Times New Roman" w:hAnsi="Arial Narrow"/>
            <w:color w:val="000000" w:themeColor="text1"/>
            <w:sz w:val="24"/>
            <w:szCs w:val="24"/>
            <w:lang w:val="en-US" w:eastAsia="en-US"/>
          </w:rPr>
          <w:t xml:space="preserve"> educative şi de </w:t>
        </w:r>
        <w:proofErr w:type="spellStart"/>
        <w:r w:rsidRPr="009A2011">
          <w:rPr>
            <w:rFonts w:ascii="Arial Narrow" w:eastAsia="Times New Roman" w:hAnsi="Arial Narrow"/>
            <w:color w:val="000000" w:themeColor="text1"/>
            <w:sz w:val="24"/>
            <w:szCs w:val="24"/>
            <w:lang w:val="en-US" w:eastAsia="en-US"/>
          </w:rPr>
          <w:t>detenţie</w:t>
        </w:r>
        <w:proofErr w:type="spellEnd"/>
      </w:hyperlink>
      <w:r w:rsidRPr="009A2011">
        <w:rPr>
          <w:rFonts w:ascii="Arial Narrow" w:eastAsia="Times New Roman" w:hAnsi="Arial Narrow"/>
          <w:color w:val="000000" w:themeColor="text1"/>
          <w:sz w:val="24"/>
          <w:szCs w:val="24"/>
          <w:lang w:val="en-US" w:eastAsia="en-US"/>
        </w:rPr>
        <w:t xml:space="preserve"> </w:t>
      </w:r>
    </w:p>
    <w:p w14:paraId="09D1D1D4" w14:textId="192A1203"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12-a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postliceal</w:t>
        </w:r>
        <w:proofErr w:type="spellEnd"/>
      </w:hyperlink>
    </w:p>
    <w:p w14:paraId="516B70E1" w14:textId="25A550E5"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13-a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pentru</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persoanele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aparţinând</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minorităţilor</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naţionale</w:t>
        </w:r>
        <w:proofErr w:type="spellEnd"/>
      </w:hyperlink>
      <w:r w:rsidRPr="009A2011">
        <w:rPr>
          <w:rFonts w:ascii="Arial Narrow" w:eastAsia="Times New Roman" w:hAnsi="Arial Narrow"/>
          <w:color w:val="000000" w:themeColor="text1"/>
          <w:sz w:val="24"/>
          <w:szCs w:val="24"/>
          <w:lang w:val="en-US" w:eastAsia="en-US"/>
        </w:rPr>
        <w:t xml:space="preserve"> </w:t>
      </w:r>
    </w:p>
    <w:p w14:paraId="21D650CA" w14:textId="45D8FA4E"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14-a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pentru</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beneficiarii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primari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români</w:t>
        </w:r>
        <w:proofErr w:type="spellEnd"/>
        <w:r w:rsidRPr="009A2011">
          <w:rPr>
            <w:rFonts w:ascii="Arial Narrow" w:eastAsia="Times New Roman" w:hAnsi="Arial Narrow"/>
            <w:color w:val="000000" w:themeColor="text1"/>
            <w:sz w:val="24"/>
            <w:szCs w:val="24"/>
            <w:lang w:val="en-US" w:eastAsia="en-US"/>
          </w:rPr>
          <w:t xml:space="preserve"> din afara </w:t>
        </w:r>
        <w:proofErr w:type="spellStart"/>
        <w:r w:rsidRPr="009A2011">
          <w:rPr>
            <w:rFonts w:ascii="Arial Narrow" w:eastAsia="Times New Roman" w:hAnsi="Arial Narrow"/>
            <w:color w:val="000000" w:themeColor="text1"/>
            <w:sz w:val="24"/>
            <w:szCs w:val="24"/>
            <w:lang w:val="en-US" w:eastAsia="en-US"/>
          </w:rPr>
          <w:t>graniţelor</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ţării</w:t>
        </w:r>
        <w:proofErr w:type="spellEnd"/>
        <w:r w:rsidRPr="009A2011">
          <w:rPr>
            <w:rFonts w:ascii="Arial Narrow" w:eastAsia="Times New Roman" w:hAnsi="Arial Narrow"/>
            <w:color w:val="000000" w:themeColor="text1"/>
            <w:sz w:val="24"/>
            <w:szCs w:val="24"/>
            <w:lang w:val="en-US" w:eastAsia="en-US"/>
          </w:rPr>
          <w:t xml:space="preserve"> şi </w:t>
        </w:r>
        <w:proofErr w:type="spellStart"/>
        <w:r w:rsidRPr="009A2011">
          <w:rPr>
            <w:rFonts w:ascii="Arial Narrow" w:eastAsia="Times New Roman" w:hAnsi="Arial Narrow"/>
            <w:color w:val="000000" w:themeColor="text1"/>
            <w:sz w:val="24"/>
            <w:szCs w:val="24"/>
            <w:lang w:val="en-US" w:eastAsia="en-US"/>
          </w:rPr>
          <w:t>românii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reîntorşi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ţară</w:t>
        </w:r>
        <w:proofErr w:type="spellEnd"/>
      </w:hyperlink>
      <w:r w:rsidRPr="009A2011">
        <w:rPr>
          <w:rFonts w:ascii="Arial Narrow" w:eastAsia="Times New Roman" w:hAnsi="Arial Narrow"/>
          <w:color w:val="000000" w:themeColor="text1"/>
          <w:sz w:val="24"/>
          <w:szCs w:val="24"/>
          <w:lang w:val="en-US" w:eastAsia="en-US"/>
        </w:rPr>
        <w:t xml:space="preserve"> </w:t>
      </w:r>
    </w:p>
    <w:p w14:paraId="35E6222F" w14:textId="22F55837"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15-a </w:t>
        </w:r>
        <w:proofErr w:type="spellStart"/>
        <w:r w:rsidRPr="009A2011">
          <w:rPr>
            <w:rFonts w:ascii="Arial Narrow" w:eastAsia="Times New Roman" w:hAnsi="Arial Narrow"/>
            <w:color w:val="000000" w:themeColor="text1"/>
            <w:sz w:val="24"/>
            <w:szCs w:val="24"/>
            <w:lang w:val="en-US" w:eastAsia="en-US"/>
          </w:rPr>
          <w:t>Asigurarea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siguranţei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w:t>
        </w:r>
        <w:proofErr w:type="spellEnd"/>
        <w:r w:rsidRPr="009A2011">
          <w:rPr>
            <w:rFonts w:ascii="Arial Narrow" w:eastAsia="Times New Roman" w:hAnsi="Arial Narrow"/>
            <w:color w:val="000000" w:themeColor="text1"/>
            <w:sz w:val="24"/>
            <w:szCs w:val="24"/>
            <w:lang w:val="en-US" w:eastAsia="en-US"/>
          </w:rPr>
          <w:t xml:space="preserve"> unităţile de învăţământ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r w:rsidRPr="009A2011">
        <w:rPr>
          <w:rFonts w:ascii="Arial Narrow" w:eastAsia="Times New Roman" w:hAnsi="Arial Narrow"/>
          <w:color w:val="000000" w:themeColor="text1"/>
          <w:sz w:val="24"/>
          <w:szCs w:val="24"/>
          <w:lang w:val="en-US" w:eastAsia="en-US"/>
        </w:rPr>
        <w:t xml:space="preserve"> </w:t>
      </w:r>
    </w:p>
    <w:p w14:paraId="58BA45E1" w14:textId="4C6FE447"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V </w:t>
        </w:r>
        <w:proofErr w:type="spellStart"/>
        <w:r w:rsidRPr="009A2011">
          <w:rPr>
            <w:rFonts w:ascii="Arial Narrow" w:eastAsia="Times New Roman" w:hAnsi="Arial Narrow"/>
            <w:color w:val="000000" w:themeColor="text1"/>
            <w:sz w:val="24"/>
            <w:szCs w:val="24"/>
            <w:lang w:val="en-US" w:eastAsia="en-US"/>
          </w:rPr>
          <w:t>Educaţia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incluzivă</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calitate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pentru</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toţi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beneficiarii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primari</w:t>
        </w:r>
        <w:proofErr w:type="spellEnd"/>
        <w:r w:rsidRPr="009A2011">
          <w:rPr>
            <w:rFonts w:ascii="Arial Narrow" w:eastAsia="Times New Roman" w:hAnsi="Arial Narrow"/>
            <w:color w:val="000000" w:themeColor="text1"/>
            <w:sz w:val="24"/>
            <w:szCs w:val="24"/>
            <w:lang w:val="en-US" w:eastAsia="en-US"/>
          </w:rPr>
          <w:t xml:space="preserve"> ai </w:t>
        </w:r>
        <w:proofErr w:type="spellStart"/>
        <w:r w:rsidRPr="009A2011">
          <w:rPr>
            <w:rFonts w:ascii="Arial Narrow" w:eastAsia="Times New Roman" w:hAnsi="Arial Narrow"/>
            <w:color w:val="000000" w:themeColor="text1"/>
            <w:sz w:val="24"/>
            <w:szCs w:val="24"/>
            <w:lang w:val="en-US" w:eastAsia="en-US"/>
          </w:rPr>
          <w:t>educaţiei</w:t>
        </w:r>
        <w:proofErr w:type="spellEnd"/>
      </w:hyperlink>
      <w:r w:rsidRPr="009A2011">
        <w:rPr>
          <w:rFonts w:ascii="Arial Narrow" w:eastAsia="Times New Roman" w:hAnsi="Arial Narrow"/>
          <w:color w:val="000000" w:themeColor="text1"/>
          <w:sz w:val="24"/>
          <w:szCs w:val="24"/>
          <w:lang w:val="en-US" w:eastAsia="en-US"/>
        </w:rPr>
        <w:t xml:space="preserve"> </w:t>
      </w:r>
    </w:p>
    <w:p w14:paraId="7D17BCA6" w14:textId="285E5D10"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lastRenderedPageBreak/>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1 </w:t>
        </w:r>
        <w:proofErr w:type="spellStart"/>
        <w:r w:rsidRPr="009A2011">
          <w:rPr>
            <w:rFonts w:ascii="Arial Narrow" w:eastAsia="Times New Roman" w:hAnsi="Arial Narrow"/>
            <w:color w:val="000000" w:themeColor="text1"/>
            <w:sz w:val="24"/>
            <w:szCs w:val="24"/>
            <w:lang w:val="en-US" w:eastAsia="en-US"/>
          </w:rPr>
          <w:t>Prevederi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generale</w:t>
        </w:r>
        <w:proofErr w:type="spellEnd"/>
      </w:hyperlink>
    </w:p>
    <w:p w14:paraId="12AD2C6F" w14:textId="70235EDC"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2-a </w:t>
        </w:r>
        <w:proofErr w:type="spellStart"/>
        <w:r w:rsidRPr="009A2011">
          <w:rPr>
            <w:rFonts w:ascii="Arial Narrow" w:eastAsia="Times New Roman" w:hAnsi="Arial Narrow"/>
            <w:color w:val="000000" w:themeColor="text1"/>
            <w:sz w:val="24"/>
            <w:szCs w:val="24"/>
            <w:lang w:val="en-US" w:eastAsia="en-US"/>
          </w:rPr>
          <w:t>Educaţia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specială</w:t>
        </w:r>
        <w:proofErr w:type="spellEnd"/>
      </w:hyperlink>
      <w:r w:rsidRPr="009A2011">
        <w:rPr>
          <w:rFonts w:ascii="Arial Narrow" w:eastAsia="Times New Roman" w:hAnsi="Arial Narrow"/>
          <w:color w:val="000000" w:themeColor="text1"/>
          <w:sz w:val="24"/>
          <w:szCs w:val="24"/>
          <w:lang w:val="en-US" w:eastAsia="en-US"/>
        </w:rPr>
        <w:t xml:space="preserve"> </w:t>
      </w:r>
    </w:p>
    <w:p w14:paraId="188E692E" w14:textId="13F3EF16"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3-a </w:t>
        </w:r>
        <w:proofErr w:type="spellStart"/>
        <w:r w:rsidRPr="009A2011">
          <w:rPr>
            <w:rFonts w:ascii="Arial Narrow" w:eastAsia="Times New Roman" w:hAnsi="Arial Narrow"/>
            <w:color w:val="000000" w:themeColor="text1"/>
            <w:sz w:val="24"/>
            <w:szCs w:val="24"/>
            <w:lang w:val="en-US" w:eastAsia="en-US"/>
          </w:rPr>
          <w:t>Şcoala</w:t>
        </w:r>
        <w:proofErr w:type="spellEnd"/>
        <w:r w:rsidRPr="009A2011">
          <w:rPr>
            <w:rFonts w:ascii="Arial Narrow" w:eastAsia="Times New Roman" w:hAnsi="Arial Narrow"/>
            <w:color w:val="000000" w:themeColor="text1"/>
            <w:sz w:val="24"/>
            <w:szCs w:val="24"/>
            <w:lang w:val="en-US" w:eastAsia="en-US"/>
          </w:rPr>
          <w:t xml:space="preserve"> din spital</w:t>
        </w:r>
      </w:hyperlink>
      <w:r w:rsidRPr="009A2011">
        <w:rPr>
          <w:rFonts w:ascii="Arial Narrow" w:eastAsia="Times New Roman" w:hAnsi="Arial Narrow"/>
          <w:color w:val="000000" w:themeColor="text1"/>
          <w:sz w:val="24"/>
          <w:szCs w:val="24"/>
          <w:lang w:val="en-US" w:eastAsia="en-US"/>
        </w:rPr>
        <w:t xml:space="preserve"> </w:t>
      </w:r>
    </w:p>
    <w:p w14:paraId="2A65CECC" w14:textId="65825794"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4-a </w:t>
        </w:r>
        <w:proofErr w:type="spellStart"/>
        <w:r w:rsidRPr="009A2011">
          <w:rPr>
            <w:rFonts w:ascii="Arial Narrow" w:eastAsia="Times New Roman" w:hAnsi="Arial Narrow"/>
            <w:color w:val="000000" w:themeColor="text1"/>
            <w:sz w:val="24"/>
            <w:szCs w:val="24"/>
            <w:lang w:val="en-US" w:eastAsia="en-US"/>
          </w:rPr>
          <w:t>Susţinerea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participării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r w:rsidRPr="009A2011">
        <w:rPr>
          <w:rFonts w:ascii="Arial Narrow" w:eastAsia="Times New Roman" w:hAnsi="Arial Narrow"/>
          <w:color w:val="000000" w:themeColor="text1"/>
          <w:sz w:val="24"/>
          <w:szCs w:val="24"/>
          <w:lang w:val="en-US" w:eastAsia="en-US"/>
        </w:rPr>
        <w:t xml:space="preserve"> </w:t>
      </w:r>
    </w:p>
    <w:p w14:paraId="1EBB2DB8" w14:textId="0452D9A0"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5-a </w:t>
        </w:r>
        <w:proofErr w:type="spellStart"/>
        <w:r w:rsidRPr="009A2011">
          <w:rPr>
            <w:rFonts w:ascii="Arial Narrow" w:eastAsia="Times New Roman" w:hAnsi="Arial Narrow"/>
            <w:color w:val="000000" w:themeColor="text1"/>
            <w:sz w:val="24"/>
            <w:szCs w:val="24"/>
            <w:lang w:val="en-US" w:eastAsia="en-US"/>
          </w:rPr>
          <w:t>Reducerea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abandonului</w:t>
        </w:r>
        <w:proofErr w:type="spellEnd"/>
        <w:r w:rsidRPr="009A2011">
          <w:rPr>
            <w:rFonts w:ascii="Arial Narrow" w:eastAsia="Times New Roman" w:hAnsi="Arial Narrow"/>
            <w:color w:val="000000" w:themeColor="text1"/>
            <w:sz w:val="24"/>
            <w:szCs w:val="24"/>
            <w:lang w:val="en-US" w:eastAsia="en-US"/>
          </w:rPr>
          <w:t xml:space="preserve"> şcolar</w:t>
        </w:r>
      </w:hyperlink>
    </w:p>
    <w:p w14:paraId="0DD5BBDF" w14:textId="6037F62D"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6-a Zone de </w:t>
        </w:r>
        <w:proofErr w:type="spellStart"/>
        <w:r w:rsidRPr="009A2011">
          <w:rPr>
            <w:rFonts w:ascii="Arial Narrow" w:eastAsia="Times New Roman" w:hAnsi="Arial Narrow"/>
            <w:color w:val="000000" w:themeColor="text1"/>
            <w:sz w:val="24"/>
            <w:szCs w:val="24"/>
            <w:lang w:val="en-US" w:eastAsia="en-US"/>
          </w:rPr>
          <w:t>investiţii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prioritare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educaţie</w:t>
        </w:r>
        <w:proofErr w:type="spellEnd"/>
      </w:hyperlink>
    </w:p>
    <w:p w14:paraId="5B950D30" w14:textId="412AD748"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7-a </w:t>
        </w:r>
        <w:proofErr w:type="spellStart"/>
        <w:r w:rsidRPr="009A2011">
          <w:rPr>
            <w:rFonts w:ascii="Arial Narrow" w:eastAsia="Times New Roman" w:hAnsi="Arial Narrow"/>
            <w:color w:val="000000" w:themeColor="text1"/>
            <w:sz w:val="24"/>
            <w:szCs w:val="24"/>
            <w:lang w:val="en-US" w:eastAsia="en-US"/>
          </w:rPr>
          <w:t>Desegregarea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şcolară</w:t>
        </w:r>
        <w:proofErr w:type="spellEnd"/>
      </w:hyperlink>
      <w:r w:rsidRPr="009A2011">
        <w:rPr>
          <w:rFonts w:ascii="Arial Narrow" w:eastAsia="Times New Roman" w:hAnsi="Arial Narrow"/>
          <w:color w:val="000000" w:themeColor="text1"/>
          <w:sz w:val="24"/>
          <w:szCs w:val="24"/>
          <w:lang w:val="en-US" w:eastAsia="en-US"/>
        </w:rPr>
        <w:t xml:space="preserve">  </w:t>
      </w:r>
    </w:p>
    <w:p w14:paraId="0027C69B" w14:textId="285659F3"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w:t>
        </w:r>
        <w:proofErr w:type="gramStart"/>
        <w:r w:rsidRPr="009A2011">
          <w:rPr>
            <w:rFonts w:ascii="Arial Narrow" w:eastAsia="Times New Roman" w:hAnsi="Arial Narrow"/>
            <w:color w:val="000000" w:themeColor="text1"/>
            <w:sz w:val="24"/>
            <w:szCs w:val="24"/>
            <w:lang w:val="en-US" w:eastAsia="en-US"/>
          </w:rPr>
          <w:t>a</w:t>
        </w:r>
        <w:proofErr w:type="gramEnd"/>
        <w:r w:rsidRPr="009A2011">
          <w:rPr>
            <w:rFonts w:ascii="Arial Narrow" w:eastAsia="Times New Roman" w:hAnsi="Arial Narrow"/>
            <w:color w:val="000000" w:themeColor="text1"/>
            <w:sz w:val="24"/>
            <w:szCs w:val="24"/>
            <w:lang w:val="en-US" w:eastAsia="en-US"/>
          </w:rPr>
          <w:t xml:space="preserve"> 8-a </w:t>
        </w:r>
        <w:proofErr w:type="spellStart"/>
        <w:r w:rsidRPr="009A2011">
          <w:rPr>
            <w:rFonts w:ascii="Arial Narrow" w:eastAsia="Times New Roman" w:hAnsi="Arial Narrow"/>
            <w:color w:val="000000" w:themeColor="text1"/>
            <w:sz w:val="24"/>
            <w:szCs w:val="24"/>
            <w:lang w:val="en-US" w:eastAsia="en-US"/>
          </w:rPr>
          <w:t>Asigurarea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serviciilor</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medicină</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şcolară</w:t>
        </w:r>
        <w:proofErr w:type="spellEnd"/>
      </w:hyperlink>
    </w:p>
    <w:p w14:paraId="10FAC575" w14:textId="1C95FC56"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9-a </w:t>
        </w:r>
        <w:proofErr w:type="spellStart"/>
        <w:r w:rsidRPr="009A2011">
          <w:rPr>
            <w:rFonts w:ascii="Arial Narrow" w:eastAsia="Times New Roman" w:hAnsi="Arial Narrow"/>
            <w:color w:val="000000" w:themeColor="text1"/>
            <w:sz w:val="24"/>
            <w:szCs w:val="24"/>
            <w:lang w:val="en-US" w:eastAsia="en-US"/>
          </w:rPr>
          <w:t>Dreptul</w:t>
        </w:r>
        <w:proofErr w:type="spellEnd"/>
        <w:r w:rsidRPr="009A2011">
          <w:rPr>
            <w:rFonts w:ascii="Arial Narrow" w:eastAsia="Times New Roman" w:hAnsi="Arial Narrow"/>
            <w:color w:val="000000" w:themeColor="text1"/>
            <w:sz w:val="24"/>
            <w:szCs w:val="24"/>
            <w:lang w:val="en-US" w:eastAsia="en-US"/>
          </w:rPr>
          <w:t xml:space="preserve"> la transport şi </w:t>
        </w:r>
        <w:proofErr w:type="spellStart"/>
        <w:r w:rsidRPr="009A2011">
          <w:rPr>
            <w:rFonts w:ascii="Arial Narrow" w:eastAsia="Times New Roman" w:hAnsi="Arial Narrow"/>
            <w:color w:val="000000" w:themeColor="text1"/>
            <w:sz w:val="24"/>
            <w:szCs w:val="24"/>
            <w:lang w:val="en-US" w:eastAsia="en-US"/>
          </w:rPr>
          <w:t>alte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facilităţi</w:t>
        </w:r>
        <w:proofErr w:type="spellEnd"/>
      </w:hyperlink>
      <w:r w:rsidRPr="009A2011">
        <w:rPr>
          <w:rFonts w:ascii="Arial Narrow" w:eastAsia="Times New Roman" w:hAnsi="Arial Narrow"/>
          <w:color w:val="000000" w:themeColor="text1"/>
          <w:sz w:val="24"/>
          <w:szCs w:val="24"/>
          <w:lang w:val="en-US" w:eastAsia="en-US"/>
        </w:rPr>
        <w:t xml:space="preserve"> </w:t>
      </w:r>
    </w:p>
    <w:p w14:paraId="7F75E63A" w14:textId="6FEB857F"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VI </w:t>
        </w:r>
        <w:proofErr w:type="spellStart"/>
        <w:r w:rsidRPr="009A2011">
          <w:rPr>
            <w:rFonts w:ascii="Arial Narrow" w:eastAsia="Times New Roman" w:hAnsi="Arial Narrow"/>
            <w:color w:val="000000" w:themeColor="text1"/>
            <w:sz w:val="24"/>
            <w:szCs w:val="24"/>
            <w:lang w:val="en-US" w:eastAsia="en-US"/>
          </w:rPr>
          <w:t>Curriculumul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naţional</w:t>
        </w:r>
        <w:proofErr w:type="spellEnd"/>
      </w:hyperlink>
      <w:r w:rsidRPr="009A2011">
        <w:rPr>
          <w:rFonts w:ascii="Arial Narrow" w:eastAsia="Times New Roman" w:hAnsi="Arial Narrow"/>
          <w:color w:val="000000" w:themeColor="text1"/>
          <w:sz w:val="24"/>
          <w:szCs w:val="24"/>
          <w:lang w:val="en-US" w:eastAsia="en-US"/>
        </w:rPr>
        <w:t xml:space="preserve"> </w:t>
      </w:r>
    </w:p>
    <w:p w14:paraId="690E4DA3" w14:textId="31D2BE52"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VII </w:t>
        </w:r>
        <w:proofErr w:type="spellStart"/>
        <w:r w:rsidRPr="009A2011">
          <w:rPr>
            <w:rFonts w:ascii="Arial Narrow" w:eastAsia="Times New Roman" w:hAnsi="Arial Narrow"/>
            <w:color w:val="000000" w:themeColor="text1"/>
            <w:sz w:val="24"/>
            <w:szCs w:val="24"/>
            <w:lang w:val="en-US" w:eastAsia="en-US"/>
          </w:rPr>
          <w:t>Scopul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structura</w:t>
        </w:r>
        <w:proofErr w:type="spellEnd"/>
        <w:r w:rsidRPr="009A2011">
          <w:rPr>
            <w:rFonts w:ascii="Arial Narrow" w:eastAsia="Times New Roman" w:hAnsi="Arial Narrow"/>
            <w:color w:val="000000" w:themeColor="text1"/>
            <w:sz w:val="24"/>
            <w:szCs w:val="24"/>
            <w:lang w:val="en-US" w:eastAsia="en-US"/>
          </w:rPr>
          <w:t xml:space="preserve"> şi </w:t>
        </w:r>
        <w:proofErr w:type="spellStart"/>
        <w:r w:rsidRPr="009A2011">
          <w:rPr>
            <w:rFonts w:ascii="Arial Narrow" w:eastAsia="Times New Roman" w:hAnsi="Arial Narrow"/>
            <w:color w:val="000000" w:themeColor="text1"/>
            <w:sz w:val="24"/>
            <w:szCs w:val="24"/>
            <w:lang w:val="en-US" w:eastAsia="en-US"/>
          </w:rPr>
          <w:t>caracteristicile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evaluărilor</w:t>
        </w:r>
        <w:proofErr w:type="spellEnd"/>
      </w:hyperlink>
      <w:r w:rsidRPr="009A2011">
        <w:rPr>
          <w:rFonts w:ascii="Arial Narrow" w:eastAsia="Times New Roman" w:hAnsi="Arial Narrow"/>
          <w:color w:val="000000" w:themeColor="text1"/>
          <w:sz w:val="24"/>
          <w:szCs w:val="24"/>
          <w:lang w:val="en-US" w:eastAsia="en-US"/>
        </w:rPr>
        <w:t xml:space="preserve"> </w:t>
      </w:r>
    </w:p>
    <w:p w14:paraId="64C56152" w14:textId="23E5864B"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1 </w:t>
        </w:r>
        <w:proofErr w:type="spellStart"/>
        <w:r w:rsidRPr="009A2011">
          <w:rPr>
            <w:rFonts w:ascii="Arial Narrow" w:eastAsia="Times New Roman" w:hAnsi="Arial Narrow"/>
            <w:color w:val="000000" w:themeColor="text1"/>
            <w:sz w:val="24"/>
            <w:szCs w:val="24"/>
            <w:lang w:val="en-US" w:eastAsia="en-US"/>
          </w:rPr>
          <w:t>Aspecte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generale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privind</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evaluarea</w:t>
        </w:r>
        <w:proofErr w:type="spellEnd"/>
      </w:hyperlink>
      <w:r w:rsidRPr="009A2011">
        <w:rPr>
          <w:rFonts w:ascii="Arial Narrow" w:eastAsia="Times New Roman" w:hAnsi="Arial Narrow"/>
          <w:color w:val="000000" w:themeColor="text1"/>
          <w:sz w:val="24"/>
          <w:szCs w:val="24"/>
          <w:lang w:val="en-US" w:eastAsia="en-US"/>
        </w:rPr>
        <w:t xml:space="preserve">  </w:t>
      </w:r>
    </w:p>
    <w:p w14:paraId="03337157" w14:textId="20D50BE5"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2-a </w:t>
        </w:r>
        <w:proofErr w:type="spellStart"/>
        <w:r w:rsidRPr="009A2011">
          <w:rPr>
            <w:rFonts w:ascii="Arial Narrow" w:eastAsia="Times New Roman" w:hAnsi="Arial Narrow"/>
            <w:color w:val="000000" w:themeColor="text1"/>
            <w:sz w:val="24"/>
            <w:szCs w:val="24"/>
            <w:lang w:val="en-US" w:eastAsia="en-US"/>
          </w:rPr>
          <w:t>Evaluarea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parcursul</w:t>
        </w:r>
        <w:proofErr w:type="spellEnd"/>
        <w:r w:rsidRPr="009A2011">
          <w:rPr>
            <w:rFonts w:ascii="Arial Narrow" w:eastAsia="Times New Roman" w:hAnsi="Arial Narrow"/>
            <w:color w:val="000000" w:themeColor="text1"/>
            <w:sz w:val="24"/>
            <w:szCs w:val="24"/>
            <w:lang w:val="en-US" w:eastAsia="en-US"/>
          </w:rPr>
          <w:t xml:space="preserve"> şcolar</w:t>
        </w:r>
      </w:hyperlink>
      <w:r w:rsidRPr="009A2011">
        <w:rPr>
          <w:rFonts w:ascii="Arial Narrow" w:eastAsia="Times New Roman" w:hAnsi="Arial Narrow"/>
          <w:color w:val="000000" w:themeColor="text1"/>
          <w:sz w:val="24"/>
          <w:szCs w:val="24"/>
          <w:lang w:val="en-US" w:eastAsia="en-US"/>
        </w:rPr>
        <w:t xml:space="preserve"> </w:t>
      </w:r>
    </w:p>
    <w:p w14:paraId="678FD552" w14:textId="3CBE7735"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3-a </w:t>
        </w:r>
        <w:proofErr w:type="spellStart"/>
        <w:r w:rsidRPr="009A2011">
          <w:rPr>
            <w:rFonts w:ascii="Arial Narrow" w:eastAsia="Times New Roman" w:hAnsi="Arial Narrow"/>
            <w:color w:val="000000" w:themeColor="text1"/>
            <w:sz w:val="24"/>
            <w:szCs w:val="24"/>
            <w:lang w:val="en-US" w:eastAsia="en-US"/>
          </w:rPr>
          <w:t>Examenul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naţional</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bacalaureat</w:t>
        </w:r>
        <w:proofErr w:type="spellEnd"/>
      </w:hyperlink>
      <w:r w:rsidRPr="009A2011">
        <w:rPr>
          <w:rFonts w:ascii="Arial Narrow" w:eastAsia="Times New Roman" w:hAnsi="Arial Narrow"/>
          <w:color w:val="000000" w:themeColor="text1"/>
          <w:sz w:val="24"/>
          <w:szCs w:val="24"/>
          <w:lang w:val="en-US" w:eastAsia="en-US"/>
        </w:rPr>
        <w:t xml:space="preserve">  </w:t>
      </w:r>
    </w:p>
    <w:p w14:paraId="13F785E8" w14:textId="1C948185"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VIII </w:t>
        </w:r>
        <w:proofErr w:type="spellStart"/>
        <w:r w:rsidRPr="009A2011">
          <w:rPr>
            <w:rFonts w:ascii="Arial Narrow" w:eastAsia="Times New Roman" w:hAnsi="Arial Narrow"/>
            <w:color w:val="000000" w:themeColor="text1"/>
            <w:sz w:val="24"/>
            <w:szCs w:val="24"/>
            <w:lang w:val="en-US" w:eastAsia="en-US"/>
          </w:rPr>
          <w:t>Drepturile</w:t>
        </w:r>
        <w:proofErr w:type="spellEnd"/>
        <w:r w:rsidRPr="009A2011">
          <w:rPr>
            <w:rFonts w:ascii="Arial Narrow" w:eastAsia="Times New Roman" w:hAnsi="Arial Narrow"/>
            <w:color w:val="000000" w:themeColor="text1"/>
            <w:sz w:val="24"/>
            <w:szCs w:val="24"/>
            <w:lang w:val="en-US" w:eastAsia="en-US"/>
          </w:rPr>
          <w:t xml:space="preserve"> şi </w:t>
        </w:r>
        <w:proofErr w:type="spellStart"/>
        <w:r w:rsidRPr="009A2011">
          <w:rPr>
            <w:rFonts w:ascii="Arial Narrow" w:eastAsia="Times New Roman" w:hAnsi="Arial Narrow"/>
            <w:color w:val="000000" w:themeColor="text1"/>
            <w:sz w:val="24"/>
            <w:szCs w:val="24"/>
            <w:lang w:val="en-US" w:eastAsia="en-US"/>
          </w:rPr>
          <w:t>obligaţiile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beneficiarilor</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sistemului</w:t>
        </w:r>
        <w:proofErr w:type="spellEnd"/>
        <w:r w:rsidRPr="009A2011">
          <w:rPr>
            <w:rFonts w:ascii="Arial Narrow" w:eastAsia="Times New Roman" w:hAnsi="Arial Narrow"/>
            <w:color w:val="000000" w:themeColor="text1"/>
            <w:sz w:val="24"/>
            <w:szCs w:val="24"/>
            <w:lang w:val="en-US" w:eastAsia="en-US"/>
          </w:rPr>
          <w:t xml:space="preserve"> de învăţământ</w:t>
        </w:r>
      </w:hyperlink>
      <w:r w:rsidRPr="009A2011">
        <w:rPr>
          <w:rFonts w:ascii="Arial Narrow" w:eastAsia="Times New Roman" w:hAnsi="Arial Narrow"/>
          <w:color w:val="000000" w:themeColor="text1"/>
          <w:sz w:val="24"/>
          <w:szCs w:val="24"/>
          <w:lang w:val="en-US" w:eastAsia="en-US"/>
        </w:rPr>
        <w:t xml:space="preserve"> </w:t>
      </w:r>
    </w:p>
    <w:p w14:paraId="19D8DAF8" w14:textId="219C7997"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1 </w:t>
        </w:r>
        <w:proofErr w:type="spellStart"/>
        <w:r w:rsidRPr="009A2011">
          <w:rPr>
            <w:rFonts w:ascii="Arial Narrow" w:eastAsia="Times New Roman" w:hAnsi="Arial Narrow"/>
            <w:color w:val="000000" w:themeColor="text1"/>
            <w:sz w:val="24"/>
            <w:szCs w:val="24"/>
            <w:lang w:val="en-US" w:eastAsia="en-US"/>
          </w:rPr>
          <w:t>Dispoziţii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generale</w:t>
        </w:r>
        <w:proofErr w:type="spellEnd"/>
      </w:hyperlink>
    </w:p>
    <w:p w14:paraId="2F550CB9" w14:textId="6A541CF9"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2-a </w:t>
        </w:r>
        <w:proofErr w:type="spellStart"/>
        <w:r w:rsidRPr="009A2011">
          <w:rPr>
            <w:rFonts w:ascii="Arial Narrow" w:eastAsia="Times New Roman" w:hAnsi="Arial Narrow"/>
            <w:color w:val="000000" w:themeColor="text1"/>
            <w:sz w:val="24"/>
            <w:szCs w:val="24"/>
            <w:lang w:val="en-US" w:eastAsia="en-US"/>
          </w:rPr>
          <w:t>Drepturile</w:t>
        </w:r>
        <w:proofErr w:type="spellEnd"/>
        <w:r w:rsidRPr="009A2011">
          <w:rPr>
            <w:rFonts w:ascii="Arial Narrow" w:eastAsia="Times New Roman" w:hAnsi="Arial Narrow"/>
            <w:color w:val="000000" w:themeColor="text1"/>
            <w:sz w:val="24"/>
            <w:szCs w:val="24"/>
            <w:lang w:val="en-US" w:eastAsia="en-US"/>
          </w:rPr>
          <w:t xml:space="preserve"> şi </w:t>
        </w:r>
        <w:proofErr w:type="spellStart"/>
        <w:r w:rsidRPr="009A2011">
          <w:rPr>
            <w:rFonts w:ascii="Arial Narrow" w:eastAsia="Times New Roman" w:hAnsi="Arial Narrow"/>
            <w:color w:val="000000" w:themeColor="text1"/>
            <w:sz w:val="24"/>
            <w:szCs w:val="24"/>
            <w:lang w:val="en-US" w:eastAsia="en-US"/>
          </w:rPr>
          <w:t>obligaţiile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beneficiarilor</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sistemului</w:t>
        </w:r>
        <w:proofErr w:type="spellEnd"/>
        <w:r w:rsidRPr="009A2011">
          <w:rPr>
            <w:rFonts w:ascii="Arial Narrow" w:eastAsia="Times New Roman" w:hAnsi="Arial Narrow"/>
            <w:color w:val="000000" w:themeColor="text1"/>
            <w:sz w:val="24"/>
            <w:szCs w:val="24"/>
            <w:lang w:val="en-US" w:eastAsia="en-US"/>
          </w:rPr>
          <w:t xml:space="preserve"> de învăţământ</w:t>
        </w:r>
      </w:hyperlink>
    </w:p>
    <w:p w14:paraId="6CD5EA9F" w14:textId="6B0947D3"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3-a </w:t>
        </w:r>
        <w:proofErr w:type="spellStart"/>
        <w:r w:rsidRPr="009A2011">
          <w:rPr>
            <w:rFonts w:ascii="Arial Narrow" w:eastAsia="Times New Roman" w:hAnsi="Arial Narrow"/>
            <w:color w:val="000000" w:themeColor="text1"/>
            <w:sz w:val="24"/>
            <w:szCs w:val="24"/>
            <w:lang w:val="en-US" w:eastAsia="en-US"/>
          </w:rPr>
          <w:t>Sancţiuni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aplicabile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elevilor</w:t>
        </w:r>
        <w:proofErr w:type="spellEnd"/>
      </w:hyperlink>
    </w:p>
    <w:p w14:paraId="6596D8A9" w14:textId="75EF8F49"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4-a </w:t>
        </w:r>
        <w:proofErr w:type="spellStart"/>
        <w:r w:rsidRPr="009A2011">
          <w:rPr>
            <w:rFonts w:ascii="Arial Narrow" w:eastAsia="Times New Roman" w:hAnsi="Arial Narrow"/>
            <w:color w:val="000000" w:themeColor="text1"/>
            <w:sz w:val="24"/>
            <w:szCs w:val="24"/>
            <w:lang w:val="en-US" w:eastAsia="en-US"/>
          </w:rPr>
          <w:t>Bursele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elevilor</w:t>
        </w:r>
        <w:proofErr w:type="spellEnd"/>
      </w:hyperlink>
    </w:p>
    <w:p w14:paraId="6702B1D2" w14:textId="26F9E3D2"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5-a </w:t>
        </w:r>
        <w:proofErr w:type="spellStart"/>
        <w:r w:rsidRPr="009A2011">
          <w:rPr>
            <w:rFonts w:ascii="Arial Narrow" w:eastAsia="Times New Roman" w:hAnsi="Arial Narrow"/>
            <w:color w:val="000000" w:themeColor="text1"/>
            <w:sz w:val="24"/>
            <w:szCs w:val="24"/>
            <w:lang w:val="en-US" w:eastAsia="en-US"/>
          </w:rPr>
          <w:t>Reprezentarea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elevilor</w:t>
        </w:r>
        <w:proofErr w:type="spellEnd"/>
      </w:hyperlink>
    </w:p>
    <w:p w14:paraId="6D6CAABD" w14:textId="7FD49A2C"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6-a </w:t>
        </w:r>
        <w:proofErr w:type="spellStart"/>
        <w:r w:rsidRPr="009A2011">
          <w:rPr>
            <w:rFonts w:ascii="Arial Narrow" w:eastAsia="Times New Roman" w:hAnsi="Arial Narrow"/>
            <w:color w:val="000000" w:themeColor="text1"/>
            <w:sz w:val="24"/>
            <w:szCs w:val="24"/>
            <w:lang w:val="en-US" w:eastAsia="en-US"/>
          </w:rPr>
          <w:t>Elevii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capabili</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performanţe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înalte</w:t>
        </w:r>
        <w:proofErr w:type="spellEnd"/>
      </w:hyperlink>
      <w:r w:rsidRPr="009A2011">
        <w:rPr>
          <w:rFonts w:ascii="Arial Narrow" w:eastAsia="Times New Roman" w:hAnsi="Arial Narrow"/>
          <w:color w:val="000000" w:themeColor="text1"/>
          <w:sz w:val="24"/>
          <w:szCs w:val="24"/>
          <w:lang w:val="en-US" w:eastAsia="en-US"/>
        </w:rPr>
        <w:t xml:space="preserve"> </w:t>
      </w:r>
    </w:p>
    <w:p w14:paraId="7CDF129C" w14:textId="1213B430"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IX </w:t>
        </w:r>
        <w:proofErr w:type="spellStart"/>
        <w:r w:rsidRPr="009A2011">
          <w:rPr>
            <w:rFonts w:ascii="Arial Narrow" w:eastAsia="Times New Roman" w:hAnsi="Arial Narrow"/>
            <w:color w:val="000000" w:themeColor="text1"/>
            <w:sz w:val="24"/>
            <w:szCs w:val="24"/>
            <w:lang w:val="en-US" w:eastAsia="en-US"/>
          </w:rPr>
          <w:t>Conducerea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sistemului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naţional</w:t>
        </w:r>
        <w:proofErr w:type="spellEnd"/>
        <w:r w:rsidRPr="009A2011">
          <w:rPr>
            <w:rFonts w:ascii="Arial Narrow" w:eastAsia="Times New Roman" w:hAnsi="Arial Narrow"/>
            <w:color w:val="000000" w:themeColor="text1"/>
            <w:sz w:val="24"/>
            <w:szCs w:val="24"/>
            <w:lang w:val="en-US" w:eastAsia="en-US"/>
          </w:rPr>
          <w:t xml:space="preserve"> de învăţământ</w:t>
        </w:r>
      </w:hyperlink>
      <w:r w:rsidRPr="009A2011">
        <w:rPr>
          <w:rFonts w:ascii="Arial Narrow" w:eastAsia="Times New Roman" w:hAnsi="Arial Narrow"/>
          <w:color w:val="000000" w:themeColor="text1"/>
          <w:sz w:val="24"/>
          <w:szCs w:val="24"/>
          <w:lang w:val="en-US" w:eastAsia="en-US"/>
        </w:rPr>
        <w:t xml:space="preserve"> </w:t>
      </w:r>
    </w:p>
    <w:p w14:paraId="14D9F7EA" w14:textId="723E80E8"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1 </w:t>
        </w:r>
        <w:proofErr w:type="spellStart"/>
        <w:r w:rsidRPr="009A2011">
          <w:rPr>
            <w:rFonts w:ascii="Arial Narrow" w:eastAsia="Times New Roman" w:hAnsi="Arial Narrow"/>
            <w:color w:val="000000" w:themeColor="text1"/>
            <w:sz w:val="24"/>
            <w:szCs w:val="24"/>
            <w:lang w:val="en-US" w:eastAsia="en-US"/>
          </w:rPr>
          <w:t>Conducerea</w:t>
        </w:r>
        <w:proofErr w:type="spellEnd"/>
        <w:r w:rsidRPr="009A2011">
          <w:rPr>
            <w:rFonts w:ascii="Arial Narrow" w:eastAsia="Times New Roman" w:hAnsi="Arial Narrow"/>
            <w:color w:val="000000" w:themeColor="text1"/>
            <w:sz w:val="24"/>
            <w:szCs w:val="24"/>
            <w:lang w:val="en-US" w:eastAsia="en-US"/>
          </w:rPr>
          <w:t xml:space="preserve"> şi </w:t>
        </w:r>
        <w:proofErr w:type="spellStart"/>
        <w:r w:rsidRPr="009A2011">
          <w:rPr>
            <w:rFonts w:ascii="Arial Narrow" w:eastAsia="Times New Roman" w:hAnsi="Arial Narrow"/>
            <w:color w:val="000000" w:themeColor="text1"/>
            <w:sz w:val="24"/>
            <w:szCs w:val="24"/>
            <w:lang w:val="en-US" w:eastAsia="en-US"/>
          </w:rPr>
          <w:t>coordonarea</w:t>
        </w:r>
        <w:proofErr w:type="spellEnd"/>
        <w:r w:rsidRPr="009A2011">
          <w:rPr>
            <w:rFonts w:ascii="Arial Narrow" w:eastAsia="Times New Roman" w:hAnsi="Arial Narrow"/>
            <w:color w:val="000000" w:themeColor="text1"/>
            <w:sz w:val="24"/>
            <w:szCs w:val="24"/>
            <w:lang w:val="en-US" w:eastAsia="en-US"/>
          </w:rPr>
          <w:t xml:space="preserve"> la </w:t>
        </w:r>
        <w:proofErr w:type="spellStart"/>
        <w:r w:rsidRPr="009A2011">
          <w:rPr>
            <w:rFonts w:ascii="Arial Narrow" w:eastAsia="Times New Roman" w:hAnsi="Arial Narrow"/>
            <w:color w:val="000000" w:themeColor="text1"/>
            <w:sz w:val="24"/>
            <w:szCs w:val="24"/>
            <w:lang w:val="en-US" w:eastAsia="en-US"/>
          </w:rPr>
          <w:t>nivel</w:t>
        </w:r>
        <w:proofErr w:type="spellEnd"/>
        <w:r w:rsidRPr="009A2011">
          <w:rPr>
            <w:rFonts w:ascii="Arial Narrow" w:eastAsia="Times New Roman" w:hAnsi="Arial Narrow"/>
            <w:color w:val="000000" w:themeColor="text1"/>
            <w:sz w:val="24"/>
            <w:szCs w:val="24"/>
            <w:lang w:val="en-US" w:eastAsia="en-US"/>
          </w:rPr>
          <w:t xml:space="preserve"> central şi local</w:t>
        </w:r>
      </w:hyperlink>
      <w:r w:rsidRPr="009A2011">
        <w:rPr>
          <w:rFonts w:ascii="Arial Narrow" w:eastAsia="Times New Roman" w:hAnsi="Arial Narrow"/>
          <w:color w:val="000000" w:themeColor="text1"/>
          <w:sz w:val="24"/>
          <w:szCs w:val="24"/>
          <w:lang w:val="en-US" w:eastAsia="en-US"/>
        </w:rPr>
        <w:t xml:space="preserve"> </w:t>
      </w:r>
    </w:p>
    <w:p w14:paraId="09088E9F" w14:textId="6610A9A9"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2-a </w:t>
        </w:r>
        <w:proofErr w:type="spellStart"/>
        <w:r w:rsidRPr="009A2011">
          <w:rPr>
            <w:rFonts w:ascii="Arial Narrow" w:eastAsia="Times New Roman" w:hAnsi="Arial Narrow"/>
            <w:color w:val="000000" w:themeColor="text1"/>
            <w:sz w:val="24"/>
            <w:szCs w:val="24"/>
            <w:lang w:val="en-US" w:eastAsia="en-US"/>
          </w:rPr>
          <w:t>Conducerea</w:t>
        </w:r>
        <w:proofErr w:type="spellEnd"/>
        <w:r w:rsidRPr="009A2011">
          <w:rPr>
            <w:rFonts w:ascii="Arial Narrow" w:eastAsia="Times New Roman" w:hAnsi="Arial Narrow"/>
            <w:color w:val="000000" w:themeColor="text1"/>
            <w:sz w:val="24"/>
            <w:szCs w:val="24"/>
            <w:lang w:val="en-US" w:eastAsia="en-US"/>
          </w:rPr>
          <w:t xml:space="preserve"> şi </w:t>
        </w:r>
        <w:proofErr w:type="spellStart"/>
        <w:r w:rsidRPr="009A2011">
          <w:rPr>
            <w:rFonts w:ascii="Arial Narrow" w:eastAsia="Times New Roman" w:hAnsi="Arial Narrow"/>
            <w:color w:val="000000" w:themeColor="text1"/>
            <w:sz w:val="24"/>
            <w:szCs w:val="24"/>
            <w:lang w:val="en-US" w:eastAsia="en-US"/>
          </w:rPr>
          <w:t>coordonarea</w:t>
        </w:r>
        <w:proofErr w:type="spellEnd"/>
        <w:r w:rsidRPr="009A2011">
          <w:rPr>
            <w:rFonts w:ascii="Arial Narrow" w:eastAsia="Times New Roman" w:hAnsi="Arial Narrow"/>
            <w:color w:val="000000" w:themeColor="text1"/>
            <w:sz w:val="24"/>
            <w:szCs w:val="24"/>
            <w:lang w:val="en-US" w:eastAsia="en-US"/>
          </w:rPr>
          <w:t xml:space="preserve"> la </w:t>
        </w:r>
        <w:proofErr w:type="spellStart"/>
        <w:r w:rsidRPr="009A2011">
          <w:rPr>
            <w:rFonts w:ascii="Arial Narrow" w:eastAsia="Times New Roman" w:hAnsi="Arial Narrow"/>
            <w:color w:val="000000" w:themeColor="text1"/>
            <w:sz w:val="24"/>
            <w:szCs w:val="24"/>
            <w:lang w:val="en-US" w:eastAsia="en-US"/>
          </w:rPr>
          <w:t>nivelul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unităţii</w:t>
        </w:r>
        <w:proofErr w:type="spellEnd"/>
        <w:r w:rsidRPr="009A2011">
          <w:rPr>
            <w:rFonts w:ascii="Arial Narrow" w:eastAsia="Times New Roman" w:hAnsi="Arial Narrow"/>
            <w:color w:val="000000" w:themeColor="text1"/>
            <w:sz w:val="24"/>
            <w:szCs w:val="24"/>
            <w:lang w:val="en-US" w:eastAsia="en-US"/>
          </w:rPr>
          <w:t xml:space="preserve"> de învăţământ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r w:rsidRPr="009A2011">
        <w:rPr>
          <w:rFonts w:ascii="Arial Narrow" w:eastAsia="Times New Roman" w:hAnsi="Arial Narrow"/>
          <w:color w:val="000000" w:themeColor="text1"/>
          <w:sz w:val="24"/>
          <w:szCs w:val="24"/>
          <w:lang w:val="en-US" w:eastAsia="en-US"/>
        </w:rPr>
        <w:t xml:space="preserve"> </w:t>
      </w:r>
    </w:p>
    <w:p w14:paraId="28542F99" w14:textId="2F21B86B"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3-a </w:t>
        </w:r>
        <w:proofErr w:type="spellStart"/>
        <w:r w:rsidRPr="009A2011">
          <w:rPr>
            <w:rFonts w:ascii="Arial Narrow" w:eastAsia="Times New Roman" w:hAnsi="Arial Narrow"/>
            <w:color w:val="000000" w:themeColor="text1"/>
            <w:sz w:val="24"/>
            <w:szCs w:val="24"/>
            <w:lang w:val="en-US" w:eastAsia="en-US"/>
          </w:rPr>
          <w:t>Participarea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programe</w:t>
        </w:r>
        <w:proofErr w:type="spellEnd"/>
        <w:r w:rsidRPr="009A2011">
          <w:rPr>
            <w:rFonts w:ascii="Arial Narrow" w:eastAsia="Times New Roman" w:hAnsi="Arial Narrow"/>
            <w:color w:val="000000" w:themeColor="text1"/>
            <w:sz w:val="24"/>
            <w:szCs w:val="24"/>
            <w:lang w:val="en-US" w:eastAsia="en-US"/>
          </w:rPr>
          <w:t xml:space="preserve"> ale Uniunii </w:t>
        </w:r>
        <w:proofErr w:type="spellStart"/>
        <w:r w:rsidRPr="009A2011">
          <w:rPr>
            <w:rFonts w:ascii="Arial Narrow" w:eastAsia="Times New Roman" w:hAnsi="Arial Narrow"/>
            <w:color w:val="000000" w:themeColor="text1"/>
            <w:sz w:val="24"/>
            <w:szCs w:val="24"/>
            <w:lang w:val="en-US" w:eastAsia="en-US"/>
          </w:rPr>
          <w:t>Europene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domeniul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educaţiei</w:t>
        </w:r>
        <w:proofErr w:type="spellEnd"/>
      </w:hyperlink>
    </w:p>
    <w:p w14:paraId="40B2BF26" w14:textId="6C418CC3"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Articolul</w:t>
        </w:r>
        <w:proofErr w:type="spellEnd"/>
        <w:r w:rsidRPr="009A2011">
          <w:rPr>
            <w:rFonts w:ascii="Arial Narrow" w:eastAsia="Times New Roman" w:hAnsi="Arial Narrow"/>
            <w:color w:val="000000" w:themeColor="text1"/>
            <w:sz w:val="24"/>
            <w:szCs w:val="24"/>
            <w:lang w:val="en-US" w:eastAsia="en-US"/>
          </w:rPr>
          <w:t xml:space="preserve"> 131</w:t>
        </w:r>
      </w:hyperlink>
      <w:r w:rsidRPr="009A2011">
        <w:rPr>
          <w:rFonts w:ascii="Arial Narrow" w:eastAsia="Times New Roman" w:hAnsi="Arial Narrow"/>
          <w:color w:val="000000" w:themeColor="text1"/>
          <w:sz w:val="24"/>
          <w:szCs w:val="24"/>
          <w:lang w:val="en-US" w:eastAsia="en-US"/>
        </w:rPr>
        <w:t xml:space="preserve"> </w:t>
      </w:r>
    </w:p>
    <w:p w14:paraId="245BE1FC" w14:textId="1291DCA5"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4-a </w:t>
        </w:r>
        <w:proofErr w:type="spellStart"/>
        <w:r w:rsidRPr="009A2011">
          <w:rPr>
            <w:rFonts w:ascii="Arial Narrow" w:eastAsia="Times New Roman" w:hAnsi="Arial Narrow"/>
            <w:color w:val="000000" w:themeColor="text1"/>
            <w:sz w:val="24"/>
            <w:szCs w:val="24"/>
            <w:lang w:val="en-US" w:eastAsia="en-US"/>
          </w:rPr>
          <w:t>Transformări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digitale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r w:rsidRPr="009A2011">
        <w:rPr>
          <w:rFonts w:ascii="Arial Narrow" w:eastAsia="Times New Roman" w:hAnsi="Arial Narrow"/>
          <w:color w:val="000000" w:themeColor="text1"/>
          <w:sz w:val="24"/>
          <w:szCs w:val="24"/>
          <w:lang w:val="en-US" w:eastAsia="en-US"/>
        </w:rPr>
        <w:t xml:space="preserve"> </w:t>
      </w:r>
    </w:p>
    <w:p w14:paraId="73F93777" w14:textId="6E73486D"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X </w:t>
        </w:r>
        <w:proofErr w:type="spellStart"/>
        <w:r w:rsidRPr="009A2011">
          <w:rPr>
            <w:rFonts w:ascii="Arial Narrow" w:eastAsia="Times New Roman" w:hAnsi="Arial Narrow"/>
            <w:color w:val="000000" w:themeColor="text1"/>
            <w:sz w:val="24"/>
            <w:szCs w:val="24"/>
            <w:lang w:val="en-US" w:eastAsia="en-US"/>
          </w:rPr>
          <w:t>Finanţarea</w:t>
        </w:r>
        <w:proofErr w:type="spellEnd"/>
        <w:r w:rsidRPr="009A2011">
          <w:rPr>
            <w:rFonts w:ascii="Arial Narrow" w:eastAsia="Times New Roman" w:hAnsi="Arial Narrow"/>
            <w:color w:val="000000" w:themeColor="text1"/>
            <w:sz w:val="24"/>
            <w:szCs w:val="24"/>
            <w:lang w:val="en-US" w:eastAsia="en-US"/>
          </w:rPr>
          <w:t xml:space="preserve"> şi </w:t>
        </w:r>
        <w:proofErr w:type="spellStart"/>
        <w:r w:rsidRPr="009A2011">
          <w:rPr>
            <w:rFonts w:ascii="Arial Narrow" w:eastAsia="Times New Roman" w:hAnsi="Arial Narrow"/>
            <w:color w:val="000000" w:themeColor="text1"/>
            <w:sz w:val="24"/>
            <w:szCs w:val="24"/>
            <w:lang w:val="en-US" w:eastAsia="en-US"/>
          </w:rPr>
          <w:t>baza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materială</w:t>
        </w:r>
        <w:proofErr w:type="spellEnd"/>
        <w:r w:rsidRPr="009A2011">
          <w:rPr>
            <w:rFonts w:ascii="Arial Narrow" w:eastAsia="Times New Roman" w:hAnsi="Arial Narrow"/>
            <w:color w:val="000000" w:themeColor="text1"/>
            <w:sz w:val="24"/>
            <w:szCs w:val="24"/>
            <w:lang w:val="en-US" w:eastAsia="en-US"/>
          </w:rPr>
          <w:t xml:space="preserve"> a </w:t>
        </w:r>
        <w:proofErr w:type="spellStart"/>
        <w:r w:rsidRPr="009A2011">
          <w:rPr>
            <w:rFonts w:ascii="Arial Narrow" w:eastAsia="Times New Roman" w:hAnsi="Arial Narrow"/>
            <w:color w:val="000000" w:themeColor="text1"/>
            <w:sz w:val="24"/>
            <w:szCs w:val="24"/>
            <w:lang w:val="en-US" w:eastAsia="en-US"/>
          </w:rPr>
          <w:t>învăţământului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r w:rsidRPr="009A2011">
        <w:rPr>
          <w:rFonts w:ascii="Arial Narrow" w:eastAsia="Times New Roman" w:hAnsi="Arial Narrow"/>
          <w:color w:val="000000" w:themeColor="text1"/>
          <w:sz w:val="24"/>
          <w:szCs w:val="24"/>
          <w:lang w:val="en-US" w:eastAsia="en-US"/>
        </w:rPr>
        <w:t xml:space="preserve"> </w:t>
      </w:r>
    </w:p>
    <w:p w14:paraId="3AD1D5E7" w14:textId="5C92D961"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1 </w:t>
        </w:r>
        <w:proofErr w:type="spellStart"/>
        <w:r w:rsidRPr="009A2011">
          <w:rPr>
            <w:rFonts w:ascii="Arial Narrow" w:eastAsia="Times New Roman" w:hAnsi="Arial Narrow"/>
            <w:color w:val="000000" w:themeColor="text1"/>
            <w:sz w:val="24"/>
            <w:szCs w:val="24"/>
            <w:lang w:val="en-US" w:eastAsia="en-US"/>
          </w:rPr>
          <w:t>Finanţarea</w:t>
        </w:r>
        <w:proofErr w:type="spellEnd"/>
        <w:r w:rsidRPr="009A2011">
          <w:rPr>
            <w:rFonts w:ascii="Arial Narrow" w:eastAsia="Times New Roman" w:hAnsi="Arial Narrow"/>
            <w:color w:val="000000" w:themeColor="text1"/>
            <w:sz w:val="24"/>
            <w:szCs w:val="24"/>
            <w:lang w:val="en-US" w:eastAsia="en-US"/>
          </w:rPr>
          <w:t xml:space="preserve"> unităţilor de învăţământ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r w:rsidRPr="009A2011">
        <w:rPr>
          <w:rFonts w:ascii="Arial Narrow" w:eastAsia="Times New Roman" w:hAnsi="Arial Narrow"/>
          <w:color w:val="000000" w:themeColor="text1"/>
          <w:sz w:val="24"/>
          <w:szCs w:val="24"/>
          <w:lang w:val="en-US" w:eastAsia="en-US"/>
        </w:rPr>
        <w:t xml:space="preserve"> </w:t>
      </w:r>
    </w:p>
    <w:p w14:paraId="1F07DA8F" w14:textId="08696415"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2-a </w:t>
        </w:r>
        <w:proofErr w:type="spellStart"/>
        <w:r w:rsidRPr="009A2011">
          <w:rPr>
            <w:rFonts w:ascii="Arial Narrow" w:eastAsia="Times New Roman" w:hAnsi="Arial Narrow"/>
            <w:color w:val="000000" w:themeColor="text1"/>
            <w:sz w:val="24"/>
            <w:szCs w:val="24"/>
            <w:lang w:val="en-US" w:eastAsia="en-US"/>
          </w:rPr>
          <w:t>Finanţarea</w:t>
        </w:r>
        <w:proofErr w:type="spellEnd"/>
        <w:r w:rsidRPr="009A2011">
          <w:rPr>
            <w:rFonts w:ascii="Arial Narrow" w:eastAsia="Times New Roman" w:hAnsi="Arial Narrow"/>
            <w:color w:val="000000" w:themeColor="text1"/>
            <w:sz w:val="24"/>
            <w:szCs w:val="24"/>
            <w:lang w:val="en-US" w:eastAsia="en-US"/>
          </w:rPr>
          <w:t xml:space="preserve"> unităţilor de </w:t>
        </w:r>
        <w:proofErr w:type="spellStart"/>
        <w:r w:rsidRPr="009A2011">
          <w:rPr>
            <w:rFonts w:ascii="Arial Narrow" w:eastAsia="Times New Roman" w:hAnsi="Arial Narrow"/>
            <w:color w:val="000000" w:themeColor="text1"/>
            <w:sz w:val="24"/>
            <w:szCs w:val="24"/>
            <w:lang w:val="en-US" w:eastAsia="en-US"/>
          </w:rPr>
          <w:t>educaţie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extraşcolară</w:t>
        </w:r>
        <w:proofErr w:type="spellEnd"/>
      </w:hyperlink>
    </w:p>
    <w:p w14:paraId="0B58590C" w14:textId="51C13DC7"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Articolul</w:t>
        </w:r>
        <w:proofErr w:type="spellEnd"/>
        <w:r w:rsidRPr="009A2011">
          <w:rPr>
            <w:rFonts w:ascii="Arial Narrow" w:eastAsia="Times New Roman" w:hAnsi="Arial Narrow"/>
            <w:color w:val="000000" w:themeColor="text1"/>
            <w:sz w:val="24"/>
            <w:szCs w:val="24"/>
            <w:lang w:val="en-US" w:eastAsia="en-US"/>
          </w:rPr>
          <w:t xml:space="preserve"> 145</w:t>
        </w:r>
      </w:hyperlink>
      <w:r w:rsidRPr="009A2011">
        <w:rPr>
          <w:rFonts w:ascii="Arial Narrow" w:eastAsia="Times New Roman" w:hAnsi="Arial Narrow"/>
          <w:color w:val="000000" w:themeColor="text1"/>
          <w:sz w:val="24"/>
          <w:szCs w:val="24"/>
          <w:lang w:val="en-US" w:eastAsia="en-US"/>
        </w:rPr>
        <w:t xml:space="preserve"> </w:t>
      </w:r>
    </w:p>
    <w:p w14:paraId="575CE492" w14:textId="2F910BDB"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3-a Baza </w:t>
        </w:r>
        <w:proofErr w:type="spellStart"/>
        <w:r w:rsidRPr="009A2011">
          <w:rPr>
            <w:rFonts w:ascii="Arial Narrow" w:eastAsia="Times New Roman" w:hAnsi="Arial Narrow"/>
            <w:color w:val="000000" w:themeColor="text1"/>
            <w:sz w:val="24"/>
            <w:szCs w:val="24"/>
            <w:lang w:val="en-US" w:eastAsia="en-US"/>
          </w:rPr>
          <w:t>materială</w:t>
        </w:r>
        <w:proofErr w:type="spellEnd"/>
        <w:r w:rsidRPr="009A2011">
          <w:rPr>
            <w:rFonts w:ascii="Arial Narrow" w:eastAsia="Times New Roman" w:hAnsi="Arial Narrow"/>
            <w:color w:val="000000" w:themeColor="text1"/>
            <w:sz w:val="24"/>
            <w:szCs w:val="24"/>
            <w:lang w:val="en-US" w:eastAsia="en-US"/>
          </w:rPr>
          <w:t xml:space="preserve"> a </w:t>
        </w:r>
        <w:proofErr w:type="spellStart"/>
        <w:r w:rsidRPr="009A2011">
          <w:rPr>
            <w:rFonts w:ascii="Arial Narrow" w:eastAsia="Times New Roman" w:hAnsi="Arial Narrow"/>
            <w:color w:val="000000" w:themeColor="text1"/>
            <w:sz w:val="24"/>
            <w:szCs w:val="24"/>
            <w:lang w:val="en-US" w:eastAsia="en-US"/>
          </w:rPr>
          <w:t>învăţământului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r w:rsidRPr="009A2011">
        <w:rPr>
          <w:rFonts w:ascii="Arial Narrow" w:eastAsia="Times New Roman" w:hAnsi="Arial Narrow"/>
          <w:color w:val="000000" w:themeColor="text1"/>
          <w:sz w:val="24"/>
          <w:szCs w:val="24"/>
          <w:lang w:val="en-US" w:eastAsia="en-US"/>
        </w:rPr>
        <w:t xml:space="preserve">  </w:t>
      </w:r>
    </w:p>
    <w:p w14:paraId="21B98C42" w14:textId="65AB5600"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XI </w:t>
        </w:r>
        <w:proofErr w:type="spellStart"/>
        <w:r w:rsidRPr="009A2011">
          <w:rPr>
            <w:rFonts w:ascii="Arial Narrow" w:eastAsia="Times New Roman" w:hAnsi="Arial Narrow"/>
            <w:color w:val="000000" w:themeColor="text1"/>
            <w:sz w:val="24"/>
            <w:szCs w:val="24"/>
            <w:lang w:val="en-US" w:eastAsia="en-US"/>
          </w:rPr>
          <w:t>Răspunderea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contravenţională</w:t>
        </w:r>
        <w:proofErr w:type="spellEnd"/>
      </w:hyperlink>
      <w:r w:rsidRPr="009A2011">
        <w:rPr>
          <w:rFonts w:ascii="Arial Narrow" w:eastAsia="Times New Roman" w:hAnsi="Arial Narrow"/>
          <w:color w:val="000000" w:themeColor="text1"/>
          <w:sz w:val="24"/>
          <w:szCs w:val="24"/>
          <w:lang w:val="en-US" w:eastAsia="en-US"/>
        </w:rPr>
        <w:t xml:space="preserve"> </w:t>
      </w:r>
    </w:p>
    <w:p w14:paraId="664683EF" w14:textId="77777777"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p>
    <w:p w14:paraId="3A405E5D" w14:textId="77777777" w:rsidR="00F30134" w:rsidRPr="009A2011" w:rsidRDefault="009A2011" w:rsidP="0009044B">
      <w:pPr>
        <w:autoSpaceDE/>
        <w:autoSpaceDN/>
        <w:jc w:val="both"/>
        <w:rPr>
          <w:rFonts w:ascii="Arial Narrow" w:eastAsia="Times New Roman" w:hAnsi="Arial Narrow"/>
          <w:b/>
          <w:bCs/>
          <w:color w:val="000000" w:themeColor="text1"/>
          <w:sz w:val="24"/>
          <w:szCs w:val="24"/>
          <w:lang w:val="en-US" w:eastAsia="en-US"/>
        </w:rPr>
      </w:pPr>
      <w:hyperlink w:history="1">
        <w:proofErr w:type="spellStart"/>
        <w:r w:rsidR="00F30134" w:rsidRPr="009A2011">
          <w:rPr>
            <w:rFonts w:ascii="Arial Narrow" w:eastAsia="Times New Roman" w:hAnsi="Arial Narrow"/>
            <w:b/>
            <w:bCs/>
            <w:color w:val="000000" w:themeColor="text1"/>
            <w:sz w:val="24"/>
            <w:szCs w:val="24"/>
            <w:lang w:val="en-US" w:eastAsia="en-US"/>
          </w:rPr>
          <w:t>Titlu</w:t>
        </w:r>
        <w:proofErr w:type="spellEnd"/>
        <w:r w:rsidR="00F30134" w:rsidRPr="009A2011">
          <w:rPr>
            <w:rFonts w:ascii="Arial Narrow" w:eastAsia="Times New Roman" w:hAnsi="Arial Narrow"/>
            <w:b/>
            <w:bCs/>
            <w:color w:val="000000" w:themeColor="text1"/>
            <w:sz w:val="24"/>
            <w:szCs w:val="24"/>
            <w:lang w:val="en-US" w:eastAsia="en-US"/>
          </w:rPr>
          <w:t xml:space="preserve"> II </w:t>
        </w:r>
        <w:proofErr w:type="spellStart"/>
        <w:r w:rsidR="00F30134" w:rsidRPr="009A2011">
          <w:rPr>
            <w:rFonts w:ascii="Arial Narrow" w:eastAsia="Times New Roman" w:hAnsi="Arial Narrow"/>
            <w:b/>
            <w:bCs/>
            <w:color w:val="000000" w:themeColor="text1"/>
            <w:sz w:val="24"/>
            <w:szCs w:val="24"/>
            <w:lang w:val="en-US" w:eastAsia="en-US"/>
          </w:rPr>
          <w:t>Învăţarea</w:t>
        </w:r>
        <w:proofErr w:type="spellEnd"/>
        <w:r w:rsidR="00F30134" w:rsidRPr="009A2011">
          <w:rPr>
            <w:rFonts w:ascii="Arial Narrow" w:eastAsia="Times New Roman" w:hAnsi="Arial Narrow"/>
            <w:b/>
            <w:bCs/>
            <w:color w:val="000000" w:themeColor="text1"/>
            <w:sz w:val="24"/>
            <w:szCs w:val="24"/>
            <w:lang w:val="en-US" w:eastAsia="en-US"/>
          </w:rPr>
          <w:t xml:space="preserve"> pe tot </w:t>
        </w:r>
        <w:proofErr w:type="spellStart"/>
        <w:r w:rsidR="00F30134" w:rsidRPr="009A2011">
          <w:rPr>
            <w:rFonts w:ascii="Arial Narrow" w:eastAsia="Times New Roman" w:hAnsi="Arial Narrow"/>
            <w:b/>
            <w:bCs/>
            <w:color w:val="000000" w:themeColor="text1"/>
            <w:sz w:val="24"/>
            <w:szCs w:val="24"/>
            <w:lang w:val="en-US" w:eastAsia="en-US"/>
          </w:rPr>
          <w:t>parcursul</w:t>
        </w:r>
        <w:proofErr w:type="spellEnd"/>
        <w:r w:rsidR="00F30134" w:rsidRPr="009A2011">
          <w:rPr>
            <w:rFonts w:ascii="Arial Narrow" w:eastAsia="Times New Roman" w:hAnsi="Arial Narrow"/>
            <w:b/>
            <w:bCs/>
            <w:color w:val="000000" w:themeColor="text1"/>
            <w:sz w:val="24"/>
            <w:szCs w:val="24"/>
            <w:lang w:val="en-US" w:eastAsia="en-US"/>
          </w:rPr>
          <w:t xml:space="preserve"> </w:t>
        </w:r>
        <w:proofErr w:type="spellStart"/>
        <w:r w:rsidR="00F30134" w:rsidRPr="009A2011">
          <w:rPr>
            <w:rFonts w:ascii="Arial Narrow" w:eastAsia="Times New Roman" w:hAnsi="Arial Narrow"/>
            <w:b/>
            <w:bCs/>
            <w:color w:val="000000" w:themeColor="text1"/>
            <w:sz w:val="24"/>
            <w:szCs w:val="24"/>
            <w:lang w:val="en-US" w:eastAsia="en-US"/>
          </w:rPr>
          <w:t>vieţii</w:t>
        </w:r>
        <w:proofErr w:type="spellEnd"/>
      </w:hyperlink>
      <w:r w:rsidR="00F30134" w:rsidRPr="009A2011">
        <w:rPr>
          <w:rFonts w:ascii="Arial Narrow" w:eastAsia="Times New Roman" w:hAnsi="Arial Narrow"/>
          <w:b/>
          <w:bCs/>
          <w:color w:val="000000" w:themeColor="text1"/>
          <w:sz w:val="24"/>
          <w:szCs w:val="24"/>
          <w:lang w:val="en-US" w:eastAsia="en-US"/>
        </w:rPr>
        <w:t xml:space="preserve"> </w:t>
      </w:r>
    </w:p>
    <w:p w14:paraId="5270D6E6" w14:textId="77777777" w:rsidR="00F30134" w:rsidRPr="009A2011" w:rsidRDefault="009A2011" w:rsidP="0009044B">
      <w:pPr>
        <w:autoSpaceDE/>
        <w:autoSpaceDN/>
        <w:jc w:val="both"/>
        <w:rPr>
          <w:rFonts w:ascii="Arial Narrow" w:eastAsia="Times New Roman" w:hAnsi="Arial Narrow"/>
          <w:b/>
          <w:bCs/>
          <w:color w:val="000000" w:themeColor="text1"/>
          <w:sz w:val="24"/>
          <w:szCs w:val="24"/>
          <w:lang w:val="en-US" w:eastAsia="en-US"/>
        </w:rPr>
      </w:pPr>
      <w:hyperlink w:history="1">
        <w:proofErr w:type="spellStart"/>
        <w:r w:rsidR="00F30134" w:rsidRPr="009A2011">
          <w:rPr>
            <w:rFonts w:ascii="Arial Narrow" w:eastAsia="Times New Roman" w:hAnsi="Arial Narrow"/>
            <w:b/>
            <w:bCs/>
            <w:color w:val="000000" w:themeColor="text1"/>
            <w:sz w:val="24"/>
            <w:szCs w:val="24"/>
            <w:lang w:val="en-US" w:eastAsia="en-US"/>
          </w:rPr>
          <w:t>Titlu</w:t>
        </w:r>
        <w:proofErr w:type="spellEnd"/>
        <w:r w:rsidR="00F30134" w:rsidRPr="009A2011">
          <w:rPr>
            <w:rFonts w:ascii="Arial Narrow" w:eastAsia="Times New Roman" w:hAnsi="Arial Narrow"/>
            <w:b/>
            <w:bCs/>
            <w:color w:val="000000" w:themeColor="text1"/>
            <w:sz w:val="24"/>
            <w:szCs w:val="24"/>
            <w:lang w:val="en-US" w:eastAsia="en-US"/>
          </w:rPr>
          <w:t xml:space="preserve"> III </w:t>
        </w:r>
        <w:proofErr w:type="spellStart"/>
        <w:r w:rsidR="00F30134" w:rsidRPr="009A2011">
          <w:rPr>
            <w:rFonts w:ascii="Arial Narrow" w:eastAsia="Times New Roman" w:hAnsi="Arial Narrow"/>
            <w:b/>
            <w:bCs/>
            <w:color w:val="000000" w:themeColor="text1"/>
            <w:sz w:val="24"/>
            <w:szCs w:val="24"/>
            <w:lang w:val="en-US" w:eastAsia="en-US"/>
          </w:rPr>
          <w:t>Statutul</w:t>
        </w:r>
        <w:proofErr w:type="spellEnd"/>
        <w:r w:rsidR="00F30134" w:rsidRPr="009A2011">
          <w:rPr>
            <w:rFonts w:ascii="Arial Narrow" w:eastAsia="Times New Roman" w:hAnsi="Arial Narrow"/>
            <w:b/>
            <w:bCs/>
            <w:color w:val="000000" w:themeColor="text1"/>
            <w:sz w:val="24"/>
            <w:szCs w:val="24"/>
            <w:lang w:val="en-US" w:eastAsia="en-US"/>
          </w:rPr>
          <w:t xml:space="preserve"> şi </w:t>
        </w:r>
        <w:proofErr w:type="spellStart"/>
        <w:r w:rsidR="00F30134" w:rsidRPr="009A2011">
          <w:rPr>
            <w:rFonts w:ascii="Arial Narrow" w:eastAsia="Times New Roman" w:hAnsi="Arial Narrow"/>
            <w:b/>
            <w:bCs/>
            <w:color w:val="000000" w:themeColor="text1"/>
            <w:sz w:val="24"/>
            <w:szCs w:val="24"/>
            <w:lang w:val="en-US" w:eastAsia="en-US"/>
          </w:rPr>
          <w:t>cariera</w:t>
        </w:r>
        <w:proofErr w:type="spellEnd"/>
        <w:r w:rsidR="00F30134" w:rsidRPr="009A2011">
          <w:rPr>
            <w:rFonts w:ascii="Arial Narrow" w:eastAsia="Times New Roman" w:hAnsi="Arial Narrow"/>
            <w:b/>
            <w:bCs/>
            <w:color w:val="000000" w:themeColor="text1"/>
            <w:sz w:val="24"/>
            <w:szCs w:val="24"/>
            <w:lang w:val="en-US" w:eastAsia="en-US"/>
          </w:rPr>
          <w:t xml:space="preserve"> </w:t>
        </w:r>
        <w:proofErr w:type="spellStart"/>
        <w:r w:rsidR="00F30134" w:rsidRPr="009A2011">
          <w:rPr>
            <w:rFonts w:ascii="Arial Narrow" w:eastAsia="Times New Roman" w:hAnsi="Arial Narrow"/>
            <w:b/>
            <w:bCs/>
            <w:color w:val="000000" w:themeColor="text1"/>
            <w:sz w:val="24"/>
            <w:szCs w:val="24"/>
            <w:lang w:val="en-US" w:eastAsia="en-US"/>
          </w:rPr>
          <w:t>personalului</w:t>
        </w:r>
        <w:proofErr w:type="spellEnd"/>
        <w:r w:rsidR="00F30134" w:rsidRPr="009A2011">
          <w:rPr>
            <w:rFonts w:ascii="Arial Narrow" w:eastAsia="Times New Roman" w:hAnsi="Arial Narrow"/>
            <w:b/>
            <w:bCs/>
            <w:color w:val="000000" w:themeColor="text1"/>
            <w:sz w:val="24"/>
            <w:szCs w:val="24"/>
            <w:lang w:val="en-US" w:eastAsia="en-US"/>
          </w:rPr>
          <w:t xml:space="preserve"> didactic</w:t>
        </w:r>
      </w:hyperlink>
      <w:r w:rsidR="00F30134" w:rsidRPr="009A2011">
        <w:rPr>
          <w:rFonts w:ascii="Arial Narrow" w:eastAsia="Times New Roman" w:hAnsi="Arial Narrow"/>
          <w:b/>
          <w:bCs/>
          <w:color w:val="000000" w:themeColor="text1"/>
          <w:sz w:val="24"/>
          <w:szCs w:val="24"/>
          <w:lang w:val="en-US" w:eastAsia="en-US"/>
        </w:rPr>
        <w:t xml:space="preserve"> </w:t>
      </w:r>
    </w:p>
    <w:p w14:paraId="4DF10979" w14:textId="55628A23"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I </w:t>
        </w:r>
        <w:proofErr w:type="spellStart"/>
        <w:r w:rsidRPr="009A2011">
          <w:rPr>
            <w:rFonts w:ascii="Arial Narrow" w:eastAsia="Times New Roman" w:hAnsi="Arial Narrow"/>
            <w:color w:val="000000" w:themeColor="text1"/>
            <w:sz w:val="24"/>
            <w:szCs w:val="24"/>
            <w:lang w:val="en-US" w:eastAsia="en-US"/>
          </w:rPr>
          <w:t>Dispoziţii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generale</w:t>
        </w:r>
        <w:proofErr w:type="spellEnd"/>
      </w:hyperlink>
      <w:r w:rsidRPr="009A2011">
        <w:rPr>
          <w:rFonts w:ascii="Arial Narrow" w:eastAsia="Times New Roman" w:hAnsi="Arial Narrow"/>
          <w:color w:val="000000" w:themeColor="text1"/>
          <w:sz w:val="24"/>
          <w:szCs w:val="24"/>
          <w:lang w:val="en-US" w:eastAsia="en-US"/>
        </w:rPr>
        <w:t xml:space="preserve"> </w:t>
      </w:r>
    </w:p>
    <w:p w14:paraId="33055195" w14:textId="5FB63491"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II </w:t>
        </w:r>
        <w:proofErr w:type="spellStart"/>
        <w:r w:rsidRPr="009A2011">
          <w:rPr>
            <w:rFonts w:ascii="Arial Narrow" w:eastAsia="Times New Roman" w:hAnsi="Arial Narrow"/>
            <w:color w:val="000000" w:themeColor="text1"/>
            <w:sz w:val="24"/>
            <w:szCs w:val="24"/>
            <w:lang w:val="en-US" w:eastAsia="en-US"/>
          </w:rPr>
          <w:t>Personalul</w:t>
        </w:r>
        <w:proofErr w:type="spellEnd"/>
        <w:r w:rsidRPr="009A2011">
          <w:rPr>
            <w:rFonts w:ascii="Arial Narrow" w:eastAsia="Times New Roman" w:hAnsi="Arial Narrow"/>
            <w:color w:val="000000" w:themeColor="text1"/>
            <w:sz w:val="24"/>
            <w:szCs w:val="24"/>
            <w:lang w:val="en-US" w:eastAsia="en-US"/>
          </w:rPr>
          <w:t xml:space="preserve"> şi </w:t>
        </w:r>
        <w:proofErr w:type="spellStart"/>
        <w:r w:rsidRPr="009A2011">
          <w:rPr>
            <w:rFonts w:ascii="Arial Narrow" w:eastAsia="Times New Roman" w:hAnsi="Arial Narrow"/>
            <w:color w:val="000000" w:themeColor="text1"/>
            <w:sz w:val="24"/>
            <w:szCs w:val="24"/>
            <w:lang w:val="en-US" w:eastAsia="en-US"/>
          </w:rPr>
          <w:t>funcţiile</w:t>
        </w:r>
        <w:proofErr w:type="spellEnd"/>
        <w:r w:rsidRPr="009A2011">
          <w:rPr>
            <w:rFonts w:ascii="Arial Narrow" w:eastAsia="Times New Roman" w:hAnsi="Arial Narrow"/>
            <w:color w:val="000000" w:themeColor="text1"/>
            <w:sz w:val="24"/>
            <w:szCs w:val="24"/>
            <w:lang w:val="en-US" w:eastAsia="en-US"/>
          </w:rPr>
          <w:t xml:space="preserve"> din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p>
    <w:p w14:paraId="6E1786CF" w14:textId="1342C1C7"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III </w:t>
        </w:r>
        <w:proofErr w:type="spellStart"/>
        <w:r w:rsidRPr="009A2011">
          <w:rPr>
            <w:rFonts w:ascii="Arial Narrow" w:eastAsia="Times New Roman" w:hAnsi="Arial Narrow"/>
            <w:color w:val="000000" w:themeColor="text1"/>
            <w:sz w:val="24"/>
            <w:szCs w:val="24"/>
            <w:lang w:val="en-US" w:eastAsia="en-US"/>
          </w:rPr>
          <w:t>Profilul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profesional</w:t>
        </w:r>
        <w:proofErr w:type="spellEnd"/>
        <w:r w:rsidRPr="009A2011">
          <w:rPr>
            <w:rFonts w:ascii="Arial Narrow" w:eastAsia="Times New Roman" w:hAnsi="Arial Narrow"/>
            <w:color w:val="000000" w:themeColor="text1"/>
            <w:sz w:val="24"/>
            <w:szCs w:val="24"/>
            <w:lang w:val="en-US" w:eastAsia="en-US"/>
          </w:rPr>
          <w:t xml:space="preserve"> şi </w:t>
        </w:r>
        <w:proofErr w:type="spellStart"/>
        <w:r w:rsidRPr="009A2011">
          <w:rPr>
            <w:rFonts w:ascii="Arial Narrow" w:eastAsia="Times New Roman" w:hAnsi="Arial Narrow"/>
            <w:color w:val="000000" w:themeColor="text1"/>
            <w:sz w:val="24"/>
            <w:szCs w:val="24"/>
            <w:lang w:val="en-US" w:eastAsia="en-US"/>
          </w:rPr>
          <w:t>rolurile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personalului</w:t>
        </w:r>
        <w:proofErr w:type="spellEnd"/>
        <w:r w:rsidRPr="009A2011">
          <w:rPr>
            <w:rFonts w:ascii="Arial Narrow" w:eastAsia="Times New Roman" w:hAnsi="Arial Narrow"/>
            <w:color w:val="000000" w:themeColor="text1"/>
            <w:sz w:val="24"/>
            <w:szCs w:val="24"/>
            <w:lang w:val="en-US" w:eastAsia="en-US"/>
          </w:rPr>
          <w:t xml:space="preserve"> didactic de </w:t>
        </w:r>
        <w:proofErr w:type="spellStart"/>
        <w:r w:rsidRPr="009A2011">
          <w:rPr>
            <w:rFonts w:ascii="Arial Narrow" w:eastAsia="Times New Roman" w:hAnsi="Arial Narrow"/>
            <w:color w:val="000000" w:themeColor="text1"/>
            <w:sz w:val="24"/>
            <w:szCs w:val="24"/>
            <w:lang w:val="en-US" w:eastAsia="en-US"/>
          </w:rPr>
          <w:t>predare</w:t>
        </w:r>
        <w:proofErr w:type="spellEnd"/>
      </w:hyperlink>
      <w:r w:rsidRPr="009A2011">
        <w:rPr>
          <w:rFonts w:ascii="Arial Narrow" w:eastAsia="Times New Roman" w:hAnsi="Arial Narrow"/>
          <w:color w:val="000000" w:themeColor="text1"/>
          <w:sz w:val="24"/>
          <w:szCs w:val="24"/>
          <w:lang w:val="en-US" w:eastAsia="en-US"/>
        </w:rPr>
        <w:t xml:space="preserve"> </w:t>
      </w:r>
    </w:p>
    <w:p w14:paraId="179BB08F" w14:textId="31A5A134"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IV </w:t>
        </w:r>
        <w:proofErr w:type="spellStart"/>
        <w:r w:rsidRPr="009A2011">
          <w:rPr>
            <w:rFonts w:ascii="Arial Narrow" w:eastAsia="Times New Roman" w:hAnsi="Arial Narrow"/>
            <w:color w:val="000000" w:themeColor="text1"/>
            <w:sz w:val="24"/>
            <w:szCs w:val="24"/>
            <w:lang w:val="en-US" w:eastAsia="en-US"/>
          </w:rPr>
          <w:t>Formarea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iniţială</w:t>
        </w:r>
        <w:proofErr w:type="spellEnd"/>
        <w:r w:rsidRPr="009A2011">
          <w:rPr>
            <w:rFonts w:ascii="Arial Narrow" w:eastAsia="Times New Roman" w:hAnsi="Arial Narrow"/>
            <w:color w:val="000000" w:themeColor="text1"/>
            <w:sz w:val="24"/>
            <w:szCs w:val="24"/>
            <w:lang w:val="en-US" w:eastAsia="en-US"/>
          </w:rPr>
          <w:t xml:space="preserve"> a </w:t>
        </w:r>
        <w:proofErr w:type="spellStart"/>
        <w:r w:rsidRPr="009A2011">
          <w:rPr>
            <w:rFonts w:ascii="Arial Narrow" w:eastAsia="Times New Roman" w:hAnsi="Arial Narrow"/>
            <w:color w:val="000000" w:themeColor="text1"/>
            <w:sz w:val="24"/>
            <w:szCs w:val="24"/>
            <w:lang w:val="en-US" w:eastAsia="en-US"/>
          </w:rPr>
          <w:t>personalului</w:t>
        </w:r>
        <w:proofErr w:type="spellEnd"/>
        <w:r w:rsidRPr="009A2011">
          <w:rPr>
            <w:rFonts w:ascii="Arial Narrow" w:eastAsia="Times New Roman" w:hAnsi="Arial Narrow"/>
            <w:color w:val="000000" w:themeColor="text1"/>
            <w:sz w:val="24"/>
            <w:szCs w:val="24"/>
            <w:lang w:val="en-US" w:eastAsia="en-US"/>
          </w:rPr>
          <w:t xml:space="preserve"> didactic de </w:t>
        </w:r>
        <w:proofErr w:type="spellStart"/>
        <w:r w:rsidRPr="009A2011">
          <w:rPr>
            <w:rFonts w:ascii="Arial Narrow" w:eastAsia="Times New Roman" w:hAnsi="Arial Narrow"/>
            <w:color w:val="000000" w:themeColor="text1"/>
            <w:sz w:val="24"/>
            <w:szCs w:val="24"/>
            <w:lang w:val="en-US" w:eastAsia="en-US"/>
          </w:rPr>
          <w:t>predare</w:t>
        </w:r>
        <w:proofErr w:type="spellEnd"/>
      </w:hyperlink>
      <w:r w:rsidRPr="009A2011">
        <w:rPr>
          <w:rFonts w:ascii="Arial Narrow" w:eastAsia="Times New Roman" w:hAnsi="Arial Narrow"/>
          <w:color w:val="000000" w:themeColor="text1"/>
          <w:sz w:val="24"/>
          <w:szCs w:val="24"/>
          <w:lang w:val="en-US" w:eastAsia="en-US"/>
        </w:rPr>
        <w:t xml:space="preserve">  </w:t>
      </w:r>
    </w:p>
    <w:p w14:paraId="4AD10D14" w14:textId="62004198"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V </w:t>
        </w:r>
        <w:proofErr w:type="spellStart"/>
        <w:r w:rsidRPr="009A2011">
          <w:rPr>
            <w:rFonts w:ascii="Arial Narrow" w:eastAsia="Times New Roman" w:hAnsi="Arial Narrow"/>
            <w:color w:val="000000" w:themeColor="text1"/>
            <w:sz w:val="24"/>
            <w:szCs w:val="24"/>
            <w:lang w:val="en-US" w:eastAsia="en-US"/>
          </w:rPr>
          <w:t>Licenţierea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cariera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didactică</w:t>
        </w:r>
        <w:proofErr w:type="spellEnd"/>
      </w:hyperlink>
      <w:r w:rsidRPr="009A2011">
        <w:rPr>
          <w:rFonts w:ascii="Arial Narrow" w:eastAsia="Times New Roman" w:hAnsi="Arial Narrow"/>
          <w:color w:val="000000" w:themeColor="text1"/>
          <w:sz w:val="24"/>
          <w:szCs w:val="24"/>
          <w:lang w:val="en-US" w:eastAsia="en-US"/>
        </w:rPr>
        <w:t xml:space="preserve"> </w:t>
      </w:r>
    </w:p>
    <w:p w14:paraId="50EF9BC5" w14:textId="622AB637"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VI </w:t>
        </w:r>
        <w:proofErr w:type="spellStart"/>
        <w:r w:rsidRPr="009A2011">
          <w:rPr>
            <w:rFonts w:ascii="Arial Narrow" w:eastAsia="Times New Roman" w:hAnsi="Arial Narrow"/>
            <w:color w:val="000000" w:themeColor="text1"/>
            <w:sz w:val="24"/>
            <w:szCs w:val="24"/>
            <w:lang w:val="en-US" w:eastAsia="en-US"/>
          </w:rPr>
          <w:t>Condiţiile</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ocupare</w:t>
        </w:r>
        <w:proofErr w:type="spellEnd"/>
        <w:r w:rsidRPr="009A2011">
          <w:rPr>
            <w:rFonts w:ascii="Arial Narrow" w:eastAsia="Times New Roman" w:hAnsi="Arial Narrow"/>
            <w:color w:val="000000" w:themeColor="text1"/>
            <w:sz w:val="24"/>
            <w:szCs w:val="24"/>
            <w:lang w:val="en-US" w:eastAsia="en-US"/>
          </w:rPr>
          <w:t xml:space="preserve"> a </w:t>
        </w:r>
        <w:proofErr w:type="spellStart"/>
        <w:r w:rsidRPr="009A2011">
          <w:rPr>
            <w:rFonts w:ascii="Arial Narrow" w:eastAsia="Times New Roman" w:hAnsi="Arial Narrow"/>
            <w:color w:val="000000" w:themeColor="text1"/>
            <w:sz w:val="24"/>
            <w:szCs w:val="24"/>
            <w:lang w:val="en-US" w:eastAsia="en-US"/>
          </w:rPr>
          <w:t>funcţiilor</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didactice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r w:rsidRPr="009A2011">
        <w:rPr>
          <w:rFonts w:ascii="Arial Narrow" w:eastAsia="Times New Roman" w:hAnsi="Arial Narrow"/>
          <w:color w:val="000000" w:themeColor="text1"/>
          <w:sz w:val="24"/>
          <w:szCs w:val="24"/>
          <w:lang w:val="en-US" w:eastAsia="en-US"/>
        </w:rPr>
        <w:t xml:space="preserve"> </w:t>
      </w:r>
    </w:p>
    <w:p w14:paraId="1337B6CD" w14:textId="7A825B4F"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VII </w:t>
        </w:r>
        <w:proofErr w:type="spellStart"/>
        <w:r w:rsidRPr="009A2011">
          <w:rPr>
            <w:rFonts w:ascii="Arial Narrow" w:eastAsia="Times New Roman" w:hAnsi="Arial Narrow"/>
            <w:color w:val="000000" w:themeColor="text1"/>
            <w:sz w:val="24"/>
            <w:szCs w:val="24"/>
            <w:lang w:val="en-US" w:eastAsia="en-US"/>
          </w:rPr>
          <w:t>Angajarea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personalului</w:t>
        </w:r>
        <w:proofErr w:type="spellEnd"/>
        <w:r w:rsidRPr="009A2011">
          <w:rPr>
            <w:rFonts w:ascii="Arial Narrow" w:eastAsia="Times New Roman" w:hAnsi="Arial Narrow"/>
            <w:color w:val="000000" w:themeColor="text1"/>
            <w:sz w:val="24"/>
            <w:szCs w:val="24"/>
            <w:lang w:val="en-US" w:eastAsia="en-US"/>
          </w:rPr>
          <w:t xml:space="preserve"> didactic de </w:t>
        </w:r>
        <w:proofErr w:type="spellStart"/>
        <w:r w:rsidRPr="009A2011">
          <w:rPr>
            <w:rFonts w:ascii="Arial Narrow" w:eastAsia="Times New Roman" w:hAnsi="Arial Narrow"/>
            <w:color w:val="000000" w:themeColor="text1"/>
            <w:sz w:val="24"/>
            <w:szCs w:val="24"/>
            <w:lang w:val="en-US" w:eastAsia="en-US"/>
          </w:rPr>
          <w:t>predare</w:t>
        </w:r>
        <w:proofErr w:type="spellEnd"/>
      </w:hyperlink>
      <w:r w:rsidRPr="009A2011">
        <w:rPr>
          <w:rFonts w:ascii="Arial Narrow" w:eastAsia="Times New Roman" w:hAnsi="Arial Narrow"/>
          <w:color w:val="000000" w:themeColor="text1"/>
          <w:sz w:val="24"/>
          <w:szCs w:val="24"/>
          <w:lang w:val="en-US" w:eastAsia="en-US"/>
        </w:rPr>
        <w:t xml:space="preserve">  </w:t>
      </w:r>
    </w:p>
    <w:p w14:paraId="5B6C8EF8" w14:textId="75734162"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VIII </w:t>
        </w:r>
        <w:proofErr w:type="spellStart"/>
        <w:r w:rsidRPr="009A2011">
          <w:rPr>
            <w:rFonts w:ascii="Arial Narrow" w:eastAsia="Times New Roman" w:hAnsi="Arial Narrow"/>
            <w:color w:val="000000" w:themeColor="text1"/>
            <w:sz w:val="24"/>
            <w:szCs w:val="24"/>
            <w:lang w:val="en-US" w:eastAsia="en-US"/>
          </w:rPr>
          <w:t>Formarea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continuă</w:t>
        </w:r>
        <w:proofErr w:type="spellEnd"/>
        <w:r w:rsidRPr="009A2011">
          <w:rPr>
            <w:rFonts w:ascii="Arial Narrow" w:eastAsia="Times New Roman" w:hAnsi="Arial Narrow"/>
            <w:color w:val="000000" w:themeColor="text1"/>
            <w:sz w:val="24"/>
            <w:szCs w:val="24"/>
            <w:lang w:val="en-US" w:eastAsia="en-US"/>
          </w:rPr>
          <w:t xml:space="preserve"> a </w:t>
        </w:r>
        <w:proofErr w:type="spellStart"/>
        <w:r w:rsidRPr="009A2011">
          <w:rPr>
            <w:rFonts w:ascii="Arial Narrow" w:eastAsia="Times New Roman" w:hAnsi="Arial Narrow"/>
            <w:color w:val="000000" w:themeColor="text1"/>
            <w:sz w:val="24"/>
            <w:szCs w:val="24"/>
            <w:lang w:val="en-US" w:eastAsia="en-US"/>
          </w:rPr>
          <w:t>personalului</w:t>
        </w:r>
        <w:proofErr w:type="spellEnd"/>
        <w:r w:rsidRPr="009A2011">
          <w:rPr>
            <w:rFonts w:ascii="Arial Narrow" w:eastAsia="Times New Roman" w:hAnsi="Arial Narrow"/>
            <w:color w:val="000000" w:themeColor="text1"/>
            <w:sz w:val="24"/>
            <w:szCs w:val="24"/>
            <w:lang w:val="en-US" w:eastAsia="en-US"/>
          </w:rPr>
          <w:t xml:space="preserve"> didactic din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r w:rsidRPr="009A2011">
        <w:rPr>
          <w:rFonts w:ascii="Arial Narrow" w:eastAsia="Times New Roman" w:hAnsi="Arial Narrow"/>
          <w:color w:val="000000" w:themeColor="text1"/>
          <w:sz w:val="24"/>
          <w:szCs w:val="24"/>
          <w:lang w:val="en-US" w:eastAsia="en-US"/>
        </w:rPr>
        <w:t xml:space="preserve"> </w:t>
      </w:r>
    </w:p>
    <w:p w14:paraId="6EB59848" w14:textId="5D0E53D3"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IX </w:t>
        </w:r>
        <w:proofErr w:type="spellStart"/>
        <w:r w:rsidRPr="009A2011">
          <w:rPr>
            <w:rFonts w:ascii="Arial Narrow" w:eastAsia="Times New Roman" w:hAnsi="Arial Narrow"/>
            <w:color w:val="000000" w:themeColor="text1"/>
            <w:sz w:val="24"/>
            <w:szCs w:val="24"/>
            <w:lang w:val="en-US" w:eastAsia="en-US"/>
          </w:rPr>
          <w:t>Mobilitatea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personalului</w:t>
        </w:r>
        <w:proofErr w:type="spellEnd"/>
        <w:r w:rsidRPr="009A2011">
          <w:rPr>
            <w:rFonts w:ascii="Arial Narrow" w:eastAsia="Times New Roman" w:hAnsi="Arial Narrow"/>
            <w:color w:val="000000" w:themeColor="text1"/>
            <w:sz w:val="24"/>
            <w:szCs w:val="24"/>
            <w:lang w:val="en-US" w:eastAsia="en-US"/>
          </w:rPr>
          <w:t xml:space="preserve"> didactic de </w:t>
        </w:r>
        <w:proofErr w:type="spellStart"/>
        <w:r w:rsidRPr="009A2011">
          <w:rPr>
            <w:rFonts w:ascii="Arial Narrow" w:eastAsia="Times New Roman" w:hAnsi="Arial Narrow"/>
            <w:color w:val="000000" w:themeColor="text1"/>
            <w:sz w:val="24"/>
            <w:szCs w:val="24"/>
            <w:lang w:val="en-US" w:eastAsia="en-US"/>
          </w:rPr>
          <w:t>predare</w:t>
        </w:r>
        <w:proofErr w:type="spellEnd"/>
      </w:hyperlink>
      <w:r w:rsidRPr="009A2011">
        <w:rPr>
          <w:rFonts w:ascii="Arial Narrow" w:eastAsia="Times New Roman" w:hAnsi="Arial Narrow"/>
          <w:color w:val="000000" w:themeColor="text1"/>
          <w:sz w:val="24"/>
          <w:szCs w:val="24"/>
          <w:lang w:val="en-US" w:eastAsia="en-US"/>
        </w:rPr>
        <w:t xml:space="preserve"> </w:t>
      </w:r>
    </w:p>
    <w:p w14:paraId="479FFA57" w14:textId="25AE8A29"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X </w:t>
        </w:r>
        <w:proofErr w:type="spellStart"/>
        <w:r w:rsidRPr="009A2011">
          <w:rPr>
            <w:rFonts w:ascii="Arial Narrow" w:eastAsia="Times New Roman" w:hAnsi="Arial Narrow"/>
            <w:color w:val="000000" w:themeColor="text1"/>
            <w:sz w:val="24"/>
            <w:szCs w:val="24"/>
            <w:lang w:val="en-US" w:eastAsia="en-US"/>
          </w:rPr>
          <w:t>Personalul</w:t>
        </w:r>
        <w:proofErr w:type="spellEnd"/>
        <w:r w:rsidRPr="009A2011">
          <w:rPr>
            <w:rFonts w:ascii="Arial Narrow" w:eastAsia="Times New Roman" w:hAnsi="Arial Narrow"/>
            <w:color w:val="000000" w:themeColor="text1"/>
            <w:sz w:val="24"/>
            <w:szCs w:val="24"/>
            <w:lang w:val="en-US" w:eastAsia="en-US"/>
          </w:rPr>
          <w:t xml:space="preserve"> didactic auxiliar</w:t>
        </w:r>
      </w:hyperlink>
      <w:r w:rsidRPr="009A2011">
        <w:rPr>
          <w:rFonts w:ascii="Arial Narrow" w:eastAsia="Times New Roman" w:hAnsi="Arial Narrow"/>
          <w:color w:val="000000" w:themeColor="text1"/>
          <w:sz w:val="24"/>
          <w:szCs w:val="24"/>
          <w:lang w:val="en-US" w:eastAsia="en-US"/>
        </w:rPr>
        <w:t xml:space="preserve"> </w:t>
      </w:r>
    </w:p>
    <w:p w14:paraId="5F53C2EE" w14:textId="29708C53"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XI </w:t>
        </w:r>
        <w:proofErr w:type="spellStart"/>
        <w:r w:rsidRPr="009A2011">
          <w:rPr>
            <w:rFonts w:ascii="Arial Narrow" w:eastAsia="Times New Roman" w:hAnsi="Arial Narrow"/>
            <w:color w:val="000000" w:themeColor="text1"/>
            <w:sz w:val="24"/>
            <w:szCs w:val="24"/>
            <w:lang w:val="en-US" w:eastAsia="en-US"/>
          </w:rPr>
          <w:t>Personalul</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conducere</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îndrumare</w:t>
        </w:r>
        <w:proofErr w:type="spellEnd"/>
        <w:r w:rsidRPr="009A2011">
          <w:rPr>
            <w:rFonts w:ascii="Arial Narrow" w:eastAsia="Times New Roman" w:hAnsi="Arial Narrow"/>
            <w:color w:val="000000" w:themeColor="text1"/>
            <w:sz w:val="24"/>
            <w:szCs w:val="24"/>
            <w:lang w:val="en-US" w:eastAsia="en-US"/>
          </w:rPr>
          <w:t xml:space="preserve"> şi control</w:t>
        </w:r>
      </w:hyperlink>
      <w:r w:rsidRPr="009A2011">
        <w:rPr>
          <w:rFonts w:ascii="Arial Narrow" w:eastAsia="Times New Roman" w:hAnsi="Arial Narrow"/>
          <w:color w:val="000000" w:themeColor="text1"/>
          <w:sz w:val="24"/>
          <w:szCs w:val="24"/>
          <w:lang w:val="en-US" w:eastAsia="en-US"/>
        </w:rPr>
        <w:t xml:space="preserve"> </w:t>
      </w:r>
    </w:p>
    <w:p w14:paraId="2B6A10CF" w14:textId="4870F8C4"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lastRenderedPageBreak/>
        <w:t xml:space="preserve"> -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XII </w:t>
        </w:r>
        <w:proofErr w:type="spellStart"/>
        <w:r w:rsidRPr="009A2011">
          <w:rPr>
            <w:rFonts w:ascii="Arial Narrow" w:eastAsia="Times New Roman" w:hAnsi="Arial Narrow"/>
            <w:color w:val="000000" w:themeColor="text1"/>
            <w:sz w:val="24"/>
            <w:szCs w:val="24"/>
            <w:lang w:val="en-US" w:eastAsia="en-US"/>
          </w:rPr>
          <w:t>Personalul</w:t>
        </w:r>
        <w:proofErr w:type="spellEnd"/>
        <w:r w:rsidRPr="009A2011">
          <w:rPr>
            <w:rFonts w:ascii="Arial Narrow" w:eastAsia="Times New Roman" w:hAnsi="Arial Narrow"/>
            <w:color w:val="000000" w:themeColor="text1"/>
            <w:sz w:val="24"/>
            <w:szCs w:val="24"/>
            <w:lang w:val="en-US" w:eastAsia="en-US"/>
          </w:rPr>
          <w:t xml:space="preserve"> din </w:t>
        </w:r>
        <w:proofErr w:type="spellStart"/>
        <w:r w:rsidRPr="009A2011">
          <w:rPr>
            <w:rFonts w:ascii="Arial Narrow" w:eastAsia="Times New Roman" w:hAnsi="Arial Narrow"/>
            <w:color w:val="000000" w:themeColor="text1"/>
            <w:sz w:val="24"/>
            <w:szCs w:val="24"/>
            <w:lang w:val="en-US" w:eastAsia="en-US"/>
          </w:rPr>
          <w:t>cadrul</w:t>
        </w:r>
        <w:proofErr w:type="spellEnd"/>
        <w:r w:rsidRPr="009A2011">
          <w:rPr>
            <w:rFonts w:ascii="Arial Narrow" w:eastAsia="Times New Roman" w:hAnsi="Arial Narrow"/>
            <w:color w:val="000000" w:themeColor="text1"/>
            <w:sz w:val="24"/>
            <w:szCs w:val="24"/>
            <w:lang w:val="en-US" w:eastAsia="en-US"/>
          </w:rPr>
          <w:t xml:space="preserve"> unităţilor de învăţământ </w:t>
        </w:r>
        <w:proofErr w:type="spellStart"/>
        <w:r w:rsidRPr="009A2011">
          <w:rPr>
            <w:rFonts w:ascii="Arial Narrow" w:eastAsia="Times New Roman" w:hAnsi="Arial Narrow"/>
            <w:color w:val="000000" w:themeColor="text1"/>
            <w:sz w:val="24"/>
            <w:szCs w:val="24"/>
            <w:lang w:val="en-US" w:eastAsia="en-US"/>
          </w:rPr>
          <w:t>militar</w:t>
        </w:r>
        <w:proofErr w:type="spellEnd"/>
      </w:hyperlink>
      <w:r w:rsidRPr="009A2011">
        <w:rPr>
          <w:rFonts w:ascii="Arial Narrow" w:eastAsia="Times New Roman" w:hAnsi="Arial Narrow"/>
          <w:color w:val="000000" w:themeColor="text1"/>
          <w:sz w:val="24"/>
          <w:szCs w:val="24"/>
          <w:lang w:val="en-US" w:eastAsia="en-US"/>
        </w:rPr>
        <w:t xml:space="preserve"> </w:t>
      </w:r>
    </w:p>
    <w:p w14:paraId="1F13A1B4" w14:textId="0CA05071"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XIII Norma </w:t>
        </w:r>
        <w:proofErr w:type="spellStart"/>
        <w:r w:rsidRPr="009A2011">
          <w:rPr>
            <w:rFonts w:ascii="Arial Narrow" w:eastAsia="Times New Roman" w:hAnsi="Arial Narrow"/>
            <w:color w:val="000000" w:themeColor="text1"/>
            <w:sz w:val="24"/>
            <w:szCs w:val="24"/>
            <w:lang w:val="en-US" w:eastAsia="en-US"/>
          </w:rPr>
          <w:t>didactică</w:t>
        </w:r>
        <w:proofErr w:type="spellEnd"/>
      </w:hyperlink>
      <w:r w:rsidRPr="009A2011">
        <w:rPr>
          <w:rFonts w:ascii="Arial Narrow" w:eastAsia="Times New Roman" w:hAnsi="Arial Narrow"/>
          <w:color w:val="000000" w:themeColor="text1"/>
          <w:sz w:val="24"/>
          <w:szCs w:val="24"/>
          <w:lang w:val="en-US" w:eastAsia="en-US"/>
        </w:rPr>
        <w:t xml:space="preserve">  </w:t>
      </w:r>
    </w:p>
    <w:p w14:paraId="4F2F3B53" w14:textId="4E83E65D"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XIV </w:t>
        </w:r>
        <w:proofErr w:type="spellStart"/>
        <w:r w:rsidRPr="009A2011">
          <w:rPr>
            <w:rFonts w:ascii="Arial Narrow" w:eastAsia="Times New Roman" w:hAnsi="Arial Narrow"/>
            <w:color w:val="000000" w:themeColor="text1"/>
            <w:sz w:val="24"/>
            <w:szCs w:val="24"/>
            <w:lang w:val="en-US" w:eastAsia="en-US"/>
          </w:rPr>
          <w:t>Răspunderea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disciplinară</w:t>
        </w:r>
        <w:proofErr w:type="spellEnd"/>
        <w:r w:rsidRPr="009A2011">
          <w:rPr>
            <w:rFonts w:ascii="Arial Narrow" w:eastAsia="Times New Roman" w:hAnsi="Arial Narrow"/>
            <w:color w:val="000000" w:themeColor="text1"/>
            <w:sz w:val="24"/>
            <w:szCs w:val="24"/>
            <w:lang w:val="en-US" w:eastAsia="en-US"/>
          </w:rPr>
          <w:t xml:space="preserve"> şi </w:t>
        </w:r>
        <w:proofErr w:type="spellStart"/>
        <w:r w:rsidRPr="009A2011">
          <w:rPr>
            <w:rFonts w:ascii="Arial Narrow" w:eastAsia="Times New Roman" w:hAnsi="Arial Narrow"/>
            <w:color w:val="000000" w:themeColor="text1"/>
            <w:sz w:val="24"/>
            <w:szCs w:val="24"/>
            <w:lang w:val="en-US" w:eastAsia="en-US"/>
          </w:rPr>
          <w:t>patrimonială</w:t>
        </w:r>
        <w:proofErr w:type="spellEnd"/>
        <w:r w:rsidRPr="009A2011">
          <w:rPr>
            <w:rFonts w:ascii="Arial Narrow" w:eastAsia="Times New Roman" w:hAnsi="Arial Narrow"/>
            <w:color w:val="000000" w:themeColor="text1"/>
            <w:sz w:val="24"/>
            <w:szCs w:val="24"/>
            <w:lang w:val="en-US" w:eastAsia="en-US"/>
          </w:rPr>
          <w:t xml:space="preserve"> a </w:t>
        </w:r>
        <w:proofErr w:type="spellStart"/>
        <w:r w:rsidRPr="009A2011">
          <w:rPr>
            <w:rFonts w:ascii="Arial Narrow" w:eastAsia="Times New Roman" w:hAnsi="Arial Narrow"/>
            <w:color w:val="000000" w:themeColor="text1"/>
            <w:sz w:val="24"/>
            <w:szCs w:val="24"/>
            <w:lang w:val="en-US" w:eastAsia="en-US"/>
          </w:rPr>
          <w:t>personalului</w:t>
        </w:r>
        <w:proofErr w:type="spellEnd"/>
        <w:r w:rsidRPr="009A2011">
          <w:rPr>
            <w:rFonts w:ascii="Arial Narrow" w:eastAsia="Times New Roman" w:hAnsi="Arial Narrow"/>
            <w:color w:val="000000" w:themeColor="text1"/>
            <w:sz w:val="24"/>
            <w:szCs w:val="24"/>
            <w:lang w:val="en-US" w:eastAsia="en-US"/>
          </w:rPr>
          <w:t xml:space="preserve"> didactic, de </w:t>
        </w:r>
        <w:proofErr w:type="spellStart"/>
        <w:r w:rsidRPr="009A2011">
          <w:rPr>
            <w:rFonts w:ascii="Arial Narrow" w:eastAsia="Times New Roman" w:hAnsi="Arial Narrow"/>
            <w:color w:val="000000" w:themeColor="text1"/>
            <w:sz w:val="24"/>
            <w:szCs w:val="24"/>
            <w:lang w:val="en-US" w:eastAsia="en-US"/>
          </w:rPr>
          <w:t>conducere</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îndrumare</w:t>
        </w:r>
        <w:proofErr w:type="spellEnd"/>
        <w:r w:rsidRPr="009A2011">
          <w:rPr>
            <w:rFonts w:ascii="Arial Narrow" w:eastAsia="Times New Roman" w:hAnsi="Arial Narrow"/>
            <w:color w:val="000000" w:themeColor="text1"/>
            <w:sz w:val="24"/>
            <w:szCs w:val="24"/>
            <w:lang w:val="en-US" w:eastAsia="en-US"/>
          </w:rPr>
          <w:t xml:space="preserve"> şi control</w:t>
        </w:r>
      </w:hyperlink>
      <w:r w:rsidRPr="009A2011">
        <w:rPr>
          <w:rFonts w:ascii="Arial Narrow" w:eastAsia="Times New Roman" w:hAnsi="Arial Narrow"/>
          <w:color w:val="000000" w:themeColor="text1"/>
          <w:sz w:val="24"/>
          <w:szCs w:val="24"/>
          <w:lang w:val="en-US" w:eastAsia="en-US"/>
        </w:rPr>
        <w:t xml:space="preserve"> </w:t>
      </w:r>
    </w:p>
    <w:p w14:paraId="6203BD30" w14:textId="0E022793"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1 </w:t>
        </w:r>
        <w:proofErr w:type="spellStart"/>
        <w:r w:rsidRPr="009A2011">
          <w:rPr>
            <w:rFonts w:ascii="Arial Narrow" w:eastAsia="Times New Roman" w:hAnsi="Arial Narrow"/>
            <w:color w:val="000000" w:themeColor="text1"/>
            <w:sz w:val="24"/>
            <w:szCs w:val="24"/>
            <w:lang w:val="en-US" w:eastAsia="en-US"/>
          </w:rPr>
          <w:t>Răspunderea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disciplinară</w:t>
        </w:r>
        <w:proofErr w:type="spellEnd"/>
        <w:r w:rsidRPr="009A2011">
          <w:rPr>
            <w:rFonts w:ascii="Arial Narrow" w:eastAsia="Times New Roman" w:hAnsi="Arial Narrow"/>
            <w:color w:val="000000" w:themeColor="text1"/>
            <w:sz w:val="24"/>
            <w:szCs w:val="24"/>
            <w:lang w:val="en-US" w:eastAsia="en-US"/>
          </w:rPr>
          <w:t xml:space="preserve"> a </w:t>
        </w:r>
        <w:proofErr w:type="spellStart"/>
        <w:r w:rsidRPr="009A2011">
          <w:rPr>
            <w:rFonts w:ascii="Arial Narrow" w:eastAsia="Times New Roman" w:hAnsi="Arial Narrow"/>
            <w:color w:val="000000" w:themeColor="text1"/>
            <w:sz w:val="24"/>
            <w:szCs w:val="24"/>
            <w:lang w:val="en-US" w:eastAsia="en-US"/>
          </w:rPr>
          <w:t>personalului</w:t>
        </w:r>
        <w:proofErr w:type="spellEnd"/>
        <w:r w:rsidRPr="009A2011">
          <w:rPr>
            <w:rFonts w:ascii="Arial Narrow" w:eastAsia="Times New Roman" w:hAnsi="Arial Narrow"/>
            <w:color w:val="000000" w:themeColor="text1"/>
            <w:sz w:val="24"/>
            <w:szCs w:val="24"/>
            <w:lang w:val="en-US" w:eastAsia="en-US"/>
          </w:rPr>
          <w:t xml:space="preserve"> didactic</w:t>
        </w:r>
      </w:hyperlink>
      <w:r w:rsidRPr="009A2011">
        <w:rPr>
          <w:rFonts w:ascii="Arial Narrow" w:eastAsia="Times New Roman" w:hAnsi="Arial Narrow"/>
          <w:color w:val="000000" w:themeColor="text1"/>
          <w:sz w:val="24"/>
          <w:szCs w:val="24"/>
          <w:lang w:val="en-US" w:eastAsia="en-US"/>
        </w:rPr>
        <w:t xml:space="preserve">  </w:t>
      </w:r>
    </w:p>
    <w:p w14:paraId="447DB2B4" w14:textId="51871082"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2-a </w:t>
        </w:r>
        <w:proofErr w:type="spellStart"/>
        <w:r w:rsidRPr="009A2011">
          <w:rPr>
            <w:rFonts w:ascii="Arial Narrow" w:eastAsia="Times New Roman" w:hAnsi="Arial Narrow"/>
            <w:color w:val="000000" w:themeColor="text1"/>
            <w:sz w:val="24"/>
            <w:szCs w:val="24"/>
            <w:lang w:val="en-US" w:eastAsia="en-US"/>
          </w:rPr>
          <w:t>Răspunderea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disciplinară</w:t>
        </w:r>
        <w:proofErr w:type="spellEnd"/>
        <w:r w:rsidRPr="009A2011">
          <w:rPr>
            <w:rFonts w:ascii="Arial Narrow" w:eastAsia="Times New Roman" w:hAnsi="Arial Narrow"/>
            <w:color w:val="000000" w:themeColor="text1"/>
            <w:sz w:val="24"/>
            <w:szCs w:val="24"/>
            <w:lang w:val="en-US" w:eastAsia="en-US"/>
          </w:rPr>
          <w:t xml:space="preserve"> a </w:t>
        </w:r>
        <w:proofErr w:type="spellStart"/>
        <w:r w:rsidRPr="009A2011">
          <w:rPr>
            <w:rFonts w:ascii="Arial Narrow" w:eastAsia="Times New Roman" w:hAnsi="Arial Narrow"/>
            <w:color w:val="000000" w:themeColor="text1"/>
            <w:sz w:val="24"/>
            <w:szCs w:val="24"/>
            <w:lang w:val="en-US" w:eastAsia="en-US"/>
          </w:rPr>
          <w:t>personalului</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conducere</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îndrumare</w:t>
        </w:r>
        <w:proofErr w:type="spellEnd"/>
        <w:r w:rsidRPr="009A2011">
          <w:rPr>
            <w:rFonts w:ascii="Arial Narrow" w:eastAsia="Times New Roman" w:hAnsi="Arial Narrow"/>
            <w:color w:val="000000" w:themeColor="text1"/>
            <w:sz w:val="24"/>
            <w:szCs w:val="24"/>
            <w:lang w:val="en-US" w:eastAsia="en-US"/>
          </w:rPr>
          <w:t xml:space="preserve"> şi control</w:t>
        </w:r>
      </w:hyperlink>
      <w:r w:rsidRPr="009A2011">
        <w:rPr>
          <w:rFonts w:ascii="Arial Narrow" w:eastAsia="Times New Roman" w:hAnsi="Arial Narrow"/>
          <w:color w:val="000000" w:themeColor="text1"/>
          <w:sz w:val="24"/>
          <w:szCs w:val="24"/>
          <w:lang w:val="en-US" w:eastAsia="en-US"/>
        </w:rPr>
        <w:t xml:space="preserve"> </w:t>
      </w:r>
    </w:p>
    <w:p w14:paraId="253D7C2F" w14:textId="6D5602B0"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3-a </w:t>
        </w:r>
        <w:proofErr w:type="spellStart"/>
        <w:r w:rsidRPr="009A2011">
          <w:rPr>
            <w:rFonts w:ascii="Arial Narrow" w:eastAsia="Times New Roman" w:hAnsi="Arial Narrow"/>
            <w:color w:val="000000" w:themeColor="text1"/>
            <w:sz w:val="24"/>
            <w:szCs w:val="24"/>
            <w:lang w:val="en-US" w:eastAsia="en-US"/>
          </w:rPr>
          <w:t>Răspunderea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patrimonială</w:t>
        </w:r>
        <w:proofErr w:type="spellEnd"/>
      </w:hyperlink>
    </w:p>
    <w:p w14:paraId="42D1D3EB" w14:textId="2600B012"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XV </w:t>
        </w:r>
        <w:proofErr w:type="spellStart"/>
        <w:r w:rsidRPr="009A2011">
          <w:rPr>
            <w:rFonts w:ascii="Arial Narrow" w:eastAsia="Times New Roman" w:hAnsi="Arial Narrow"/>
            <w:color w:val="000000" w:themeColor="text1"/>
            <w:sz w:val="24"/>
            <w:szCs w:val="24"/>
            <w:lang w:val="en-US" w:eastAsia="en-US"/>
          </w:rPr>
          <w:t>Distincţii</w:t>
        </w:r>
        <w:proofErr w:type="spellEnd"/>
        <w:r w:rsidRPr="009A2011">
          <w:rPr>
            <w:rFonts w:ascii="Arial Narrow" w:eastAsia="Times New Roman" w:hAnsi="Arial Narrow"/>
            <w:color w:val="000000" w:themeColor="text1"/>
            <w:sz w:val="24"/>
            <w:szCs w:val="24"/>
            <w:lang w:val="en-US" w:eastAsia="en-US"/>
          </w:rPr>
          <w:t xml:space="preserve"> şi </w:t>
        </w:r>
        <w:proofErr w:type="spellStart"/>
        <w:r w:rsidRPr="009A2011">
          <w:rPr>
            <w:rFonts w:ascii="Arial Narrow" w:eastAsia="Times New Roman" w:hAnsi="Arial Narrow"/>
            <w:color w:val="000000" w:themeColor="text1"/>
            <w:sz w:val="24"/>
            <w:szCs w:val="24"/>
            <w:lang w:val="en-US" w:eastAsia="en-US"/>
          </w:rPr>
          <w:t>premii</w:t>
        </w:r>
        <w:proofErr w:type="spellEnd"/>
      </w:hyperlink>
      <w:r w:rsidRPr="009A2011">
        <w:rPr>
          <w:rFonts w:ascii="Arial Narrow" w:eastAsia="Times New Roman" w:hAnsi="Arial Narrow"/>
          <w:color w:val="000000" w:themeColor="text1"/>
          <w:sz w:val="24"/>
          <w:szCs w:val="24"/>
          <w:lang w:val="en-US" w:eastAsia="en-US"/>
        </w:rPr>
        <w:t xml:space="preserve">  </w:t>
      </w:r>
    </w:p>
    <w:p w14:paraId="06BBA4BC" w14:textId="6254BCD6"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XVI </w:t>
        </w:r>
        <w:proofErr w:type="spellStart"/>
        <w:r w:rsidRPr="009A2011">
          <w:rPr>
            <w:rFonts w:ascii="Arial Narrow" w:eastAsia="Times New Roman" w:hAnsi="Arial Narrow"/>
            <w:color w:val="000000" w:themeColor="text1"/>
            <w:sz w:val="24"/>
            <w:szCs w:val="24"/>
            <w:lang w:val="en-US" w:eastAsia="en-US"/>
          </w:rPr>
          <w:t>Drepturi</w:t>
        </w:r>
        <w:proofErr w:type="spellEnd"/>
        <w:r w:rsidRPr="009A2011">
          <w:rPr>
            <w:rFonts w:ascii="Arial Narrow" w:eastAsia="Times New Roman" w:hAnsi="Arial Narrow"/>
            <w:color w:val="000000" w:themeColor="text1"/>
            <w:sz w:val="24"/>
            <w:szCs w:val="24"/>
            <w:lang w:val="en-US" w:eastAsia="en-US"/>
          </w:rPr>
          <w:t xml:space="preserve"> şi </w:t>
        </w:r>
        <w:proofErr w:type="spellStart"/>
        <w:r w:rsidRPr="009A2011">
          <w:rPr>
            <w:rFonts w:ascii="Arial Narrow" w:eastAsia="Times New Roman" w:hAnsi="Arial Narrow"/>
            <w:color w:val="000000" w:themeColor="text1"/>
            <w:sz w:val="24"/>
            <w:szCs w:val="24"/>
            <w:lang w:val="en-US" w:eastAsia="en-US"/>
          </w:rPr>
          <w:t>obligaţii</w:t>
        </w:r>
        <w:proofErr w:type="spellEnd"/>
        <w:r w:rsidRPr="009A2011">
          <w:rPr>
            <w:rFonts w:ascii="Arial Narrow" w:eastAsia="Times New Roman" w:hAnsi="Arial Narrow"/>
            <w:color w:val="000000" w:themeColor="text1"/>
            <w:sz w:val="24"/>
            <w:szCs w:val="24"/>
            <w:lang w:val="en-US" w:eastAsia="en-US"/>
          </w:rPr>
          <w:t xml:space="preserve"> ale </w:t>
        </w:r>
        <w:proofErr w:type="spellStart"/>
        <w:r w:rsidRPr="009A2011">
          <w:rPr>
            <w:rFonts w:ascii="Arial Narrow" w:eastAsia="Times New Roman" w:hAnsi="Arial Narrow"/>
            <w:color w:val="000000" w:themeColor="text1"/>
            <w:sz w:val="24"/>
            <w:szCs w:val="24"/>
            <w:lang w:val="en-US" w:eastAsia="en-US"/>
          </w:rPr>
          <w:t>personalului</w:t>
        </w:r>
        <w:proofErr w:type="spellEnd"/>
        <w:r w:rsidRPr="009A2011">
          <w:rPr>
            <w:rFonts w:ascii="Arial Narrow" w:eastAsia="Times New Roman" w:hAnsi="Arial Narrow"/>
            <w:color w:val="000000" w:themeColor="text1"/>
            <w:sz w:val="24"/>
            <w:szCs w:val="24"/>
            <w:lang w:val="en-US" w:eastAsia="en-US"/>
          </w:rPr>
          <w:t xml:space="preserve"> din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r w:rsidRPr="009A2011">
        <w:rPr>
          <w:rFonts w:ascii="Arial Narrow" w:eastAsia="Times New Roman" w:hAnsi="Arial Narrow"/>
          <w:color w:val="000000" w:themeColor="text1"/>
          <w:sz w:val="24"/>
          <w:szCs w:val="24"/>
          <w:lang w:val="en-US" w:eastAsia="en-US"/>
        </w:rPr>
        <w:t xml:space="preserve"> </w:t>
      </w:r>
    </w:p>
    <w:p w14:paraId="67AB62E9" w14:textId="312ACCF1"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XVII </w:t>
        </w:r>
        <w:proofErr w:type="spellStart"/>
        <w:r w:rsidRPr="009A2011">
          <w:rPr>
            <w:rFonts w:ascii="Arial Narrow" w:eastAsia="Times New Roman" w:hAnsi="Arial Narrow"/>
            <w:color w:val="000000" w:themeColor="text1"/>
            <w:sz w:val="24"/>
            <w:szCs w:val="24"/>
            <w:lang w:val="en-US" w:eastAsia="en-US"/>
          </w:rPr>
          <w:t>Pensionarea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personalului</w:t>
        </w:r>
        <w:proofErr w:type="spellEnd"/>
        <w:r w:rsidRPr="009A2011">
          <w:rPr>
            <w:rFonts w:ascii="Arial Narrow" w:eastAsia="Times New Roman" w:hAnsi="Arial Narrow"/>
            <w:color w:val="000000" w:themeColor="text1"/>
            <w:sz w:val="24"/>
            <w:szCs w:val="24"/>
            <w:lang w:val="en-US" w:eastAsia="en-US"/>
          </w:rPr>
          <w:t xml:space="preserve"> din </w:t>
        </w:r>
        <w:proofErr w:type="spellStart"/>
        <w:r w:rsidRPr="009A2011">
          <w:rPr>
            <w:rFonts w:ascii="Arial Narrow" w:eastAsia="Times New Roman" w:hAnsi="Arial Narrow"/>
            <w:color w:val="000000" w:themeColor="text1"/>
            <w:sz w:val="24"/>
            <w:szCs w:val="24"/>
            <w:lang w:val="en-US" w:eastAsia="en-US"/>
          </w:rPr>
          <w:t>învăţământul</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preuniversitar</w:t>
        </w:r>
        <w:proofErr w:type="spellEnd"/>
      </w:hyperlink>
      <w:r w:rsidRPr="009A2011">
        <w:rPr>
          <w:rFonts w:ascii="Arial Narrow" w:eastAsia="Times New Roman" w:hAnsi="Arial Narrow"/>
          <w:color w:val="000000" w:themeColor="text1"/>
          <w:sz w:val="24"/>
          <w:szCs w:val="24"/>
          <w:lang w:val="en-US" w:eastAsia="en-US"/>
        </w:rPr>
        <w:t xml:space="preserve"> </w:t>
      </w:r>
    </w:p>
    <w:p w14:paraId="34FE81B3" w14:textId="77777777" w:rsidR="00F30134" w:rsidRPr="009A2011" w:rsidRDefault="009A2011" w:rsidP="0009044B">
      <w:pPr>
        <w:autoSpaceDE/>
        <w:autoSpaceDN/>
        <w:jc w:val="both"/>
        <w:rPr>
          <w:rFonts w:ascii="Arial Narrow" w:eastAsia="Times New Roman" w:hAnsi="Arial Narrow"/>
          <w:b/>
          <w:bCs/>
          <w:color w:val="000000" w:themeColor="text1"/>
          <w:sz w:val="24"/>
          <w:szCs w:val="24"/>
          <w:lang w:val="en-US" w:eastAsia="en-US"/>
        </w:rPr>
      </w:pPr>
      <w:hyperlink w:history="1">
        <w:proofErr w:type="spellStart"/>
        <w:r w:rsidR="00F30134" w:rsidRPr="009A2011">
          <w:rPr>
            <w:rFonts w:ascii="Arial Narrow" w:eastAsia="Times New Roman" w:hAnsi="Arial Narrow"/>
            <w:b/>
            <w:bCs/>
            <w:color w:val="000000" w:themeColor="text1"/>
            <w:sz w:val="24"/>
            <w:szCs w:val="24"/>
            <w:lang w:val="en-US" w:eastAsia="en-US"/>
          </w:rPr>
          <w:t>Titlu</w:t>
        </w:r>
        <w:proofErr w:type="spellEnd"/>
        <w:r w:rsidR="00F30134" w:rsidRPr="009A2011">
          <w:rPr>
            <w:rFonts w:ascii="Arial Narrow" w:eastAsia="Times New Roman" w:hAnsi="Arial Narrow"/>
            <w:b/>
            <w:bCs/>
            <w:color w:val="000000" w:themeColor="text1"/>
            <w:sz w:val="24"/>
            <w:szCs w:val="24"/>
            <w:lang w:val="en-US" w:eastAsia="en-US"/>
          </w:rPr>
          <w:t xml:space="preserve"> IV </w:t>
        </w:r>
        <w:proofErr w:type="spellStart"/>
        <w:r w:rsidR="00F30134" w:rsidRPr="009A2011">
          <w:rPr>
            <w:rFonts w:ascii="Arial Narrow" w:eastAsia="Times New Roman" w:hAnsi="Arial Narrow"/>
            <w:b/>
            <w:bCs/>
            <w:color w:val="000000" w:themeColor="text1"/>
            <w:sz w:val="24"/>
            <w:szCs w:val="24"/>
            <w:lang w:val="en-US" w:eastAsia="en-US"/>
          </w:rPr>
          <w:t>Asigurarea</w:t>
        </w:r>
        <w:proofErr w:type="spellEnd"/>
        <w:r w:rsidR="00F30134" w:rsidRPr="009A2011">
          <w:rPr>
            <w:rFonts w:ascii="Arial Narrow" w:eastAsia="Times New Roman" w:hAnsi="Arial Narrow"/>
            <w:b/>
            <w:bCs/>
            <w:color w:val="000000" w:themeColor="text1"/>
            <w:sz w:val="24"/>
            <w:szCs w:val="24"/>
            <w:lang w:val="en-US" w:eastAsia="en-US"/>
          </w:rPr>
          <w:t xml:space="preserve"> </w:t>
        </w:r>
        <w:proofErr w:type="spellStart"/>
        <w:r w:rsidR="00F30134" w:rsidRPr="009A2011">
          <w:rPr>
            <w:rFonts w:ascii="Arial Narrow" w:eastAsia="Times New Roman" w:hAnsi="Arial Narrow"/>
            <w:b/>
            <w:bCs/>
            <w:color w:val="000000" w:themeColor="text1"/>
            <w:sz w:val="24"/>
            <w:szCs w:val="24"/>
            <w:lang w:val="en-US" w:eastAsia="en-US"/>
          </w:rPr>
          <w:t>calităţii</w:t>
        </w:r>
        <w:proofErr w:type="spellEnd"/>
        <w:r w:rsidR="00F30134" w:rsidRPr="009A2011">
          <w:rPr>
            <w:rFonts w:ascii="Arial Narrow" w:eastAsia="Times New Roman" w:hAnsi="Arial Narrow"/>
            <w:b/>
            <w:bCs/>
            <w:color w:val="000000" w:themeColor="text1"/>
            <w:sz w:val="24"/>
            <w:szCs w:val="24"/>
            <w:lang w:val="en-US" w:eastAsia="en-US"/>
          </w:rPr>
          <w:t xml:space="preserve"> </w:t>
        </w:r>
        <w:proofErr w:type="spellStart"/>
        <w:r w:rsidR="00F30134" w:rsidRPr="009A2011">
          <w:rPr>
            <w:rFonts w:ascii="Arial Narrow" w:eastAsia="Times New Roman" w:hAnsi="Arial Narrow"/>
            <w:b/>
            <w:bCs/>
            <w:color w:val="000000" w:themeColor="text1"/>
            <w:sz w:val="24"/>
            <w:szCs w:val="24"/>
            <w:lang w:val="en-US" w:eastAsia="en-US"/>
          </w:rPr>
          <w:t>în</w:t>
        </w:r>
        <w:proofErr w:type="spellEnd"/>
        <w:r w:rsidR="00F30134" w:rsidRPr="009A2011">
          <w:rPr>
            <w:rFonts w:ascii="Arial Narrow" w:eastAsia="Times New Roman" w:hAnsi="Arial Narrow"/>
            <w:b/>
            <w:bCs/>
            <w:color w:val="000000" w:themeColor="text1"/>
            <w:sz w:val="24"/>
            <w:szCs w:val="24"/>
            <w:lang w:val="en-US" w:eastAsia="en-US"/>
          </w:rPr>
          <w:t xml:space="preserve"> </w:t>
        </w:r>
        <w:proofErr w:type="spellStart"/>
        <w:r w:rsidR="00F30134" w:rsidRPr="009A2011">
          <w:rPr>
            <w:rFonts w:ascii="Arial Narrow" w:eastAsia="Times New Roman" w:hAnsi="Arial Narrow"/>
            <w:b/>
            <w:bCs/>
            <w:color w:val="000000" w:themeColor="text1"/>
            <w:sz w:val="24"/>
            <w:szCs w:val="24"/>
            <w:lang w:val="en-US" w:eastAsia="en-US"/>
          </w:rPr>
          <w:t>învăţământul</w:t>
        </w:r>
        <w:proofErr w:type="spellEnd"/>
        <w:r w:rsidR="00F30134" w:rsidRPr="009A2011">
          <w:rPr>
            <w:rFonts w:ascii="Arial Narrow" w:eastAsia="Times New Roman" w:hAnsi="Arial Narrow"/>
            <w:b/>
            <w:bCs/>
            <w:color w:val="000000" w:themeColor="text1"/>
            <w:sz w:val="24"/>
            <w:szCs w:val="24"/>
            <w:lang w:val="en-US" w:eastAsia="en-US"/>
          </w:rPr>
          <w:t xml:space="preserve"> </w:t>
        </w:r>
        <w:proofErr w:type="spellStart"/>
        <w:r w:rsidR="00F30134" w:rsidRPr="009A2011">
          <w:rPr>
            <w:rFonts w:ascii="Arial Narrow" w:eastAsia="Times New Roman" w:hAnsi="Arial Narrow"/>
            <w:b/>
            <w:bCs/>
            <w:color w:val="000000" w:themeColor="text1"/>
            <w:sz w:val="24"/>
            <w:szCs w:val="24"/>
            <w:lang w:val="en-US" w:eastAsia="en-US"/>
          </w:rPr>
          <w:t>preuniversitar</w:t>
        </w:r>
        <w:proofErr w:type="spellEnd"/>
      </w:hyperlink>
      <w:r w:rsidR="00F30134" w:rsidRPr="009A2011">
        <w:rPr>
          <w:rFonts w:ascii="Arial Narrow" w:eastAsia="Times New Roman" w:hAnsi="Arial Narrow"/>
          <w:b/>
          <w:bCs/>
          <w:color w:val="000000" w:themeColor="text1"/>
          <w:sz w:val="24"/>
          <w:szCs w:val="24"/>
          <w:lang w:val="en-US" w:eastAsia="en-US"/>
        </w:rPr>
        <w:t xml:space="preserve"> </w:t>
      </w:r>
    </w:p>
    <w:p w14:paraId="22C28FF0" w14:textId="27445AD2"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I </w:t>
        </w:r>
        <w:proofErr w:type="spellStart"/>
        <w:r w:rsidRPr="009A2011">
          <w:rPr>
            <w:rFonts w:ascii="Arial Narrow" w:eastAsia="Times New Roman" w:hAnsi="Arial Narrow"/>
            <w:color w:val="000000" w:themeColor="text1"/>
            <w:sz w:val="24"/>
            <w:szCs w:val="24"/>
            <w:lang w:val="en-US" w:eastAsia="en-US"/>
          </w:rPr>
          <w:t>Dispoziţii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generale</w:t>
        </w:r>
        <w:proofErr w:type="spellEnd"/>
      </w:hyperlink>
      <w:r w:rsidRPr="009A2011">
        <w:rPr>
          <w:rFonts w:ascii="Arial Narrow" w:eastAsia="Times New Roman" w:hAnsi="Arial Narrow"/>
          <w:color w:val="000000" w:themeColor="text1"/>
          <w:sz w:val="24"/>
          <w:szCs w:val="24"/>
          <w:lang w:val="en-US" w:eastAsia="en-US"/>
        </w:rPr>
        <w:t xml:space="preserve"> </w:t>
      </w:r>
    </w:p>
    <w:p w14:paraId="1D18B0D9" w14:textId="7E6EA36D"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II </w:t>
        </w:r>
        <w:proofErr w:type="spellStart"/>
        <w:r w:rsidRPr="009A2011">
          <w:rPr>
            <w:rFonts w:ascii="Arial Narrow" w:eastAsia="Times New Roman" w:hAnsi="Arial Narrow"/>
            <w:color w:val="000000" w:themeColor="text1"/>
            <w:sz w:val="24"/>
            <w:szCs w:val="24"/>
            <w:lang w:val="en-US" w:eastAsia="en-US"/>
          </w:rPr>
          <w:t>Metodologia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privind</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asigurarea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calităţii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educaţiei</w:t>
        </w:r>
        <w:proofErr w:type="spellEnd"/>
      </w:hyperlink>
    </w:p>
    <w:p w14:paraId="57453352" w14:textId="5E4A95F1"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III </w:t>
        </w:r>
        <w:proofErr w:type="spellStart"/>
        <w:r w:rsidRPr="009A2011">
          <w:rPr>
            <w:rFonts w:ascii="Arial Narrow" w:eastAsia="Times New Roman" w:hAnsi="Arial Narrow"/>
            <w:color w:val="000000" w:themeColor="text1"/>
            <w:sz w:val="24"/>
            <w:szCs w:val="24"/>
            <w:lang w:val="en-US" w:eastAsia="en-US"/>
          </w:rPr>
          <w:t>Asigurarea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internă</w:t>
        </w:r>
        <w:proofErr w:type="spellEnd"/>
        <w:r w:rsidRPr="009A2011">
          <w:rPr>
            <w:rFonts w:ascii="Arial Narrow" w:eastAsia="Times New Roman" w:hAnsi="Arial Narrow"/>
            <w:color w:val="000000" w:themeColor="text1"/>
            <w:sz w:val="24"/>
            <w:szCs w:val="24"/>
            <w:lang w:val="en-US" w:eastAsia="en-US"/>
          </w:rPr>
          <w:t xml:space="preserve"> a </w:t>
        </w:r>
        <w:proofErr w:type="spellStart"/>
        <w:r w:rsidRPr="009A2011">
          <w:rPr>
            <w:rFonts w:ascii="Arial Narrow" w:eastAsia="Times New Roman" w:hAnsi="Arial Narrow"/>
            <w:color w:val="000000" w:themeColor="text1"/>
            <w:sz w:val="24"/>
            <w:szCs w:val="24"/>
            <w:lang w:val="en-US" w:eastAsia="en-US"/>
          </w:rPr>
          <w:t>calităţii</w:t>
        </w:r>
        <w:proofErr w:type="spellEnd"/>
      </w:hyperlink>
    </w:p>
    <w:p w14:paraId="14CEBD5D" w14:textId="0624EEBA"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IV </w:t>
        </w:r>
        <w:proofErr w:type="spellStart"/>
        <w:r w:rsidRPr="009A2011">
          <w:rPr>
            <w:rFonts w:ascii="Arial Narrow" w:eastAsia="Times New Roman" w:hAnsi="Arial Narrow"/>
            <w:color w:val="000000" w:themeColor="text1"/>
            <w:sz w:val="24"/>
            <w:szCs w:val="24"/>
            <w:lang w:val="en-US" w:eastAsia="en-US"/>
          </w:rPr>
          <w:t>Evaluarea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externă</w:t>
        </w:r>
        <w:proofErr w:type="spellEnd"/>
        <w:r w:rsidRPr="009A2011">
          <w:rPr>
            <w:rFonts w:ascii="Arial Narrow" w:eastAsia="Times New Roman" w:hAnsi="Arial Narrow"/>
            <w:color w:val="000000" w:themeColor="text1"/>
            <w:sz w:val="24"/>
            <w:szCs w:val="24"/>
            <w:lang w:val="en-US" w:eastAsia="en-US"/>
          </w:rPr>
          <w:t xml:space="preserve"> a </w:t>
        </w:r>
        <w:proofErr w:type="spellStart"/>
        <w:r w:rsidRPr="009A2011">
          <w:rPr>
            <w:rFonts w:ascii="Arial Narrow" w:eastAsia="Times New Roman" w:hAnsi="Arial Narrow"/>
            <w:color w:val="000000" w:themeColor="text1"/>
            <w:sz w:val="24"/>
            <w:szCs w:val="24"/>
            <w:lang w:val="en-US" w:eastAsia="en-US"/>
          </w:rPr>
          <w:t>calităţii</w:t>
        </w:r>
        <w:proofErr w:type="spellEnd"/>
      </w:hyperlink>
      <w:r w:rsidRPr="009A2011">
        <w:rPr>
          <w:rFonts w:ascii="Arial Narrow" w:eastAsia="Times New Roman" w:hAnsi="Arial Narrow"/>
          <w:color w:val="000000" w:themeColor="text1"/>
          <w:sz w:val="24"/>
          <w:szCs w:val="24"/>
          <w:lang w:val="en-US" w:eastAsia="en-US"/>
        </w:rPr>
        <w:t xml:space="preserve"> </w:t>
      </w:r>
    </w:p>
    <w:p w14:paraId="5A4353D4" w14:textId="2558F9CB"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1 </w:t>
        </w:r>
        <w:proofErr w:type="spellStart"/>
        <w:r w:rsidRPr="009A2011">
          <w:rPr>
            <w:rFonts w:ascii="Arial Narrow" w:eastAsia="Times New Roman" w:hAnsi="Arial Narrow"/>
            <w:color w:val="000000" w:themeColor="text1"/>
            <w:sz w:val="24"/>
            <w:szCs w:val="24"/>
            <w:lang w:val="en-US" w:eastAsia="en-US"/>
          </w:rPr>
          <w:t>Dispoziţii</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generale</w:t>
        </w:r>
        <w:proofErr w:type="spellEnd"/>
      </w:hyperlink>
      <w:r w:rsidRPr="009A2011">
        <w:rPr>
          <w:rFonts w:ascii="Arial Narrow" w:eastAsia="Times New Roman" w:hAnsi="Arial Narrow"/>
          <w:color w:val="000000" w:themeColor="text1"/>
          <w:sz w:val="24"/>
          <w:szCs w:val="24"/>
          <w:lang w:val="en-US" w:eastAsia="en-US"/>
        </w:rPr>
        <w:t xml:space="preserve"> </w:t>
      </w:r>
    </w:p>
    <w:p w14:paraId="63F3CAF3" w14:textId="2F2EA526"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2-a </w:t>
        </w:r>
        <w:proofErr w:type="spellStart"/>
        <w:r w:rsidRPr="009A2011">
          <w:rPr>
            <w:rFonts w:ascii="Arial Narrow" w:eastAsia="Times New Roman" w:hAnsi="Arial Narrow"/>
            <w:color w:val="000000" w:themeColor="text1"/>
            <w:sz w:val="24"/>
            <w:szCs w:val="24"/>
            <w:lang w:val="en-US" w:eastAsia="en-US"/>
          </w:rPr>
          <w:t>Obţinerea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autorizării</w:t>
        </w:r>
        <w:proofErr w:type="spellEnd"/>
        <w:r w:rsidRPr="009A2011">
          <w:rPr>
            <w:rFonts w:ascii="Arial Narrow" w:eastAsia="Times New Roman" w:hAnsi="Arial Narrow"/>
            <w:color w:val="000000" w:themeColor="text1"/>
            <w:sz w:val="24"/>
            <w:szCs w:val="24"/>
            <w:lang w:val="en-US" w:eastAsia="en-US"/>
          </w:rPr>
          <w:t xml:space="preserve"> de funcţionare </w:t>
        </w:r>
        <w:proofErr w:type="spellStart"/>
        <w:r w:rsidRPr="009A2011">
          <w:rPr>
            <w:rFonts w:ascii="Arial Narrow" w:eastAsia="Times New Roman" w:hAnsi="Arial Narrow"/>
            <w:color w:val="000000" w:themeColor="text1"/>
            <w:sz w:val="24"/>
            <w:szCs w:val="24"/>
            <w:lang w:val="en-US" w:eastAsia="en-US"/>
          </w:rPr>
          <w:t>provizorie</w:t>
        </w:r>
        <w:proofErr w:type="spellEnd"/>
      </w:hyperlink>
      <w:r w:rsidRPr="009A2011">
        <w:rPr>
          <w:rFonts w:ascii="Arial Narrow" w:eastAsia="Times New Roman" w:hAnsi="Arial Narrow"/>
          <w:color w:val="000000" w:themeColor="text1"/>
          <w:sz w:val="24"/>
          <w:szCs w:val="24"/>
          <w:lang w:val="en-US" w:eastAsia="en-US"/>
        </w:rPr>
        <w:t xml:space="preserve"> </w:t>
      </w:r>
    </w:p>
    <w:p w14:paraId="1ABDAB70" w14:textId="46BE2595"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Secțiunea</w:t>
        </w:r>
        <w:proofErr w:type="spellEnd"/>
        <w:r w:rsidRPr="009A2011">
          <w:rPr>
            <w:rFonts w:ascii="Arial Narrow" w:eastAsia="Times New Roman" w:hAnsi="Arial Narrow"/>
            <w:color w:val="000000" w:themeColor="text1"/>
            <w:sz w:val="24"/>
            <w:szCs w:val="24"/>
            <w:lang w:val="en-US" w:eastAsia="en-US"/>
          </w:rPr>
          <w:t xml:space="preserve"> a 3-a </w:t>
        </w:r>
        <w:proofErr w:type="spellStart"/>
        <w:r w:rsidRPr="009A2011">
          <w:rPr>
            <w:rFonts w:ascii="Arial Narrow" w:eastAsia="Times New Roman" w:hAnsi="Arial Narrow"/>
            <w:color w:val="000000" w:themeColor="text1"/>
            <w:sz w:val="24"/>
            <w:szCs w:val="24"/>
            <w:lang w:val="en-US" w:eastAsia="en-US"/>
          </w:rPr>
          <w:t>Acreditarea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furnizorului</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educaţie</w:t>
        </w:r>
        <w:proofErr w:type="spellEnd"/>
      </w:hyperlink>
      <w:r w:rsidRPr="009A2011">
        <w:rPr>
          <w:rFonts w:ascii="Arial Narrow" w:eastAsia="Times New Roman" w:hAnsi="Arial Narrow"/>
          <w:color w:val="000000" w:themeColor="text1"/>
          <w:sz w:val="24"/>
          <w:szCs w:val="24"/>
          <w:lang w:val="en-US" w:eastAsia="en-US"/>
        </w:rPr>
        <w:t xml:space="preserve"> </w:t>
      </w:r>
    </w:p>
    <w:p w14:paraId="7966B563" w14:textId="34E7BCED"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V </w:t>
        </w:r>
        <w:proofErr w:type="spellStart"/>
        <w:r w:rsidRPr="009A2011">
          <w:rPr>
            <w:rFonts w:ascii="Arial Narrow" w:eastAsia="Times New Roman" w:hAnsi="Arial Narrow"/>
            <w:color w:val="000000" w:themeColor="text1"/>
            <w:sz w:val="24"/>
            <w:szCs w:val="24"/>
            <w:lang w:val="en-US" w:eastAsia="en-US"/>
          </w:rPr>
          <w:t>Organizaţiile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furnizoare</w:t>
        </w:r>
        <w:proofErr w:type="spellEnd"/>
        <w:r w:rsidRPr="009A2011">
          <w:rPr>
            <w:rFonts w:ascii="Arial Narrow" w:eastAsia="Times New Roman" w:hAnsi="Arial Narrow"/>
            <w:color w:val="000000" w:themeColor="text1"/>
            <w:sz w:val="24"/>
            <w:szCs w:val="24"/>
            <w:lang w:val="en-US" w:eastAsia="en-US"/>
          </w:rPr>
          <w:t xml:space="preserve"> de </w:t>
        </w:r>
        <w:proofErr w:type="spellStart"/>
        <w:r w:rsidRPr="009A2011">
          <w:rPr>
            <w:rFonts w:ascii="Arial Narrow" w:eastAsia="Times New Roman" w:hAnsi="Arial Narrow"/>
            <w:color w:val="000000" w:themeColor="text1"/>
            <w:sz w:val="24"/>
            <w:szCs w:val="24"/>
            <w:lang w:val="en-US" w:eastAsia="en-US"/>
          </w:rPr>
          <w:t>educaţie</w:t>
        </w:r>
        <w:proofErr w:type="spellEnd"/>
        <w:r w:rsidRPr="009A2011">
          <w:rPr>
            <w:rFonts w:ascii="Arial Narrow" w:eastAsia="Times New Roman" w:hAnsi="Arial Narrow"/>
            <w:color w:val="000000" w:themeColor="text1"/>
            <w:sz w:val="24"/>
            <w:szCs w:val="24"/>
            <w:lang w:val="en-US" w:eastAsia="en-US"/>
          </w:rPr>
          <w:t xml:space="preserve"> care </w:t>
        </w:r>
        <w:proofErr w:type="spellStart"/>
        <w:r w:rsidRPr="009A2011">
          <w:rPr>
            <w:rFonts w:ascii="Arial Narrow" w:eastAsia="Times New Roman" w:hAnsi="Arial Narrow"/>
            <w:color w:val="000000" w:themeColor="text1"/>
            <w:sz w:val="24"/>
            <w:szCs w:val="24"/>
            <w:lang w:val="en-US" w:eastAsia="en-US"/>
          </w:rPr>
          <w:t>şcolarizează</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în</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baza</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unui</w:t>
        </w:r>
        <w:proofErr w:type="spellEnd"/>
        <w:r w:rsidRPr="009A2011">
          <w:rPr>
            <w:rFonts w:ascii="Arial Narrow" w:eastAsia="Times New Roman" w:hAnsi="Arial Narrow"/>
            <w:color w:val="000000" w:themeColor="text1"/>
            <w:sz w:val="24"/>
            <w:szCs w:val="24"/>
            <w:lang w:val="en-US" w:eastAsia="en-US"/>
          </w:rPr>
          <w:t xml:space="preserve"> curriculum al </w:t>
        </w:r>
        <w:proofErr w:type="spellStart"/>
        <w:r w:rsidRPr="009A2011">
          <w:rPr>
            <w:rFonts w:ascii="Arial Narrow" w:eastAsia="Times New Roman" w:hAnsi="Arial Narrow"/>
            <w:color w:val="000000" w:themeColor="text1"/>
            <w:sz w:val="24"/>
            <w:szCs w:val="24"/>
            <w:lang w:val="en-US" w:eastAsia="en-US"/>
          </w:rPr>
          <w:t>altui</w:t>
        </w:r>
        <w:proofErr w:type="spellEnd"/>
        <w:r w:rsidRPr="009A2011">
          <w:rPr>
            <w:rFonts w:ascii="Arial Narrow" w:eastAsia="Times New Roman" w:hAnsi="Arial Narrow"/>
            <w:color w:val="000000" w:themeColor="text1"/>
            <w:sz w:val="24"/>
            <w:szCs w:val="24"/>
            <w:lang w:val="en-US" w:eastAsia="en-US"/>
          </w:rPr>
          <w:t xml:space="preserve"> stat</w:t>
        </w:r>
      </w:hyperlink>
    </w:p>
    <w:p w14:paraId="74497EAA" w14:textId="0AB44BDE"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proofErr w:type="spellStart"/>
        <w:r w:rsidRPr="009A2011">
          <w:rPr>
            <w:rFonts w:ascii="Arial Narrow" w:eastAsia="Times New Roman" w:hAnsi="Arial Narrow"/>
            <w:color w:val="000000" w:themeColor="text1"/>
            <w:sz w:val="24"/>
            <w:szCs w:val="24"/>
            <w:lang w:val="en-US" w:eastAsia="en-US"/>
          </w:rPr>
          <w:t>Capitolul</w:t>
        </w:r>
        <w:proofErr w:type="spellEnd"/>
        <w:r w:rsidRPr="009A2011">
          <w:rPr>
            <w:rFonts w:ascii="Arial Narrow" w:eastAsia="Times New Roman" w:hAnsi="Arial Narrow"/>
            <w:color w:val="000000" w:themeColor="text1"/>
            <w:sz w:val="24"/>
            <w:szCs w:val="24"/>
            <w:lang w:val="en-US" w:eastAsia="en-US"/>
          </w:rPr>
          <w:t xml:space="preserve"> VI Unităţile de </w:t>
        </w:r>
        <w:proofErr w:type="spellStart"/>
        <w:r w:rsidRPr="009A2011">
          <w:rPr>
            <w:rFonts w:ascii="Arial Narrow" w:eastAsia="Times New Roman" w:hAnsi="Arial Narrow"/>
            <w:color w:val="000000" w:themeColor="text1"/>
            <w:sz w:val="24"/>
            <w:szCs w:val="24"/>
            <w:lang w:val="en-US" w:eastAsia="en-US"/>
          </w:rPr>
          <w:t>educaţie</w:t>
        </w:r>
        <w:proofErr w:type="spellEnd"/>
        <w:r w:rsidRPr="009A2011">
          <w:rPr>
            <w:rFonts w:ascii="Arial Narrow" w:eastAsia="Times New Roman" w:hAnsi="Arial Narrow"/>
            <w:color w:val="000000" w:themeColor="text1"/>
            <w:sz w:val="24"/>
            <w:szCs w:val="24"/>
            <w:lang w:val="en-US" w:eastAsia="en-US"/>
          </w:rPr>
          <w:t xml:space="preserve"> </w:t>
        </w:r>
        <w:proofErr w:type="spellStart"/>
        <w:r w:rsidRPr="009A2011">
          <w:rPr>
            <w:rFonts w:ascii="Arial Narrow" w:eastAsia="Times New Roman" w:hAnsi="Arial Narrow"/>
            <w:color w:val="000000" w:themeColor="text1"/>
            <w:sz w:val="24"/>
            <w:szCs w:val="24"/>
            <w:lang w:val="en-US" w:eastAsia="en-US"/>
          </w:rPr>
          <w:t>extraşcolară</w:t>
        </w:r>
        <w:proofErr w:type="spellEnd"/>
      </w:hyperlink>
      <w:r w:rsidRPr="009A2011">
        <w:rPr>
          <w:rFonts w:ascii="Arial Narrow" w:eastAsia="Times New Roman" w:hAnsi="Arial Narrow"/>
          <w:color w:val="000000" w:themeColor="text1"/>
          <w:sz w:val="24"/>
          <w:szCs w:val="24"/>
          <w:lang w:val="en-US" w:eastAsia="en-US"/>
        </w:rPr>
        <w:t xml:space="preserve"> </w:t>
      </w:r>
    </w:p>
    <w:p w14:paraId="428D2895" w14:textId="44FE5E3F" w:rsidR="00F30134" w:rsidRPr="009A2011" w:rsidRDefault="00F30134" w:rsidP="0009044B">
      <w:pPr>
        <w:autoSpaceDE/>
        <w:autoSpaceDN/>
        <w:jc w:val="both"/>
        <w:rPr>
          <w:rFonts w:ascii="Arial Narrow" w:eastAsia="Times New Roman" w:hAnsi="Arial Narrow"/>
          <w:b/>
          <w:bCs/>
          <w:color w:val="000000" w:themeColor="text1"/>
          <w:sz w:val="24"/>
          <w:szCs w:val="24"/>
          <w:lang w:val="en-US" w:eastAsia="en-US"/>
        </w:rPr>
      </w:pPr>
      <w:r w:rsidRPr="009A2011">
        <w:rPr>
          <w:rFonts w:ascii="Arial Narrow" w:eastAsia="Times New Roman" w:hAnsi="Arial Narrow"/>
          <w:b/>
          <w:bCs/>
          <w:color w:val="000000" w:themeColor="text1"/>
          <w:sz w:val="24"/>
          <w:szCs w:val="24"/>
          <w:lang w:val="en-US" w:eastAsia="en-US"/>
        </w:rPr>
        <w:t xml:space="preserve">-  </w:t>
      </w:r>
      <w:hyperlink w:history="1">
        <w:proofErr w:type="spellStart"/>
        <w:r w:rsidRPr="009A2011">
          <w:rPr>
            <w:rFonts w:ascii="Arial Narrow" w:eastAsia="Times New Roman" w:hAnsi="Arial Narrow"/>
            <w:b/>
            <w:bCs/>
            <w:color w:val="000000" w:themeColor="text1"/>
            <w:sz w:val="24"/>
            <w:szCs w:val="24"/>
            <w:lang w:val="en-US" w:eastAsia="en-US"/>
          </w:rPr>
          <w:t>Titlu</w:t>
        </w:r>
        <w:proofErr w:type="spellEnd"/>
        <w:r w:rsidRPr="009A2011">
          <w:rPr>
            <w:rFonts w:ascii="Arial Narrow" w:eastAsia="Times New Roman" w:hAnsi="Arial Narrow"/>
            <w:b/>
            <w:bCs/>
            <w:color w:val="000000" w:themeColor="text1"/>
            <w:sz w:val="24"/>
            <w:szCs w:val="24"/>
            <w:lang w:val="en-US" w:eastAsia="en-US"/>
          </w:rPr>
          <w:t xml:space="preserve"> V </w:t>
        </w:r>
        <w:proofErr w:type="spellStart"/>
        <w:r w:rsidRPr="009A2011">
          <w:rPr>
            <w:rFonts w:ascii="Arial Narrow" w:eastAsia="Times New Roman" w:hAnsi="Arial Narrow"/>
            <w:b/>
            <w:bCs/>
            <w:color w:val="000000" w:themeColor="text1"/>
            <w:sz w:val="24"/>
            <w:szCs w:val="24"/>
            <w:lang w:val="en-US" w:eastAsia="en-US"/>
          </w:rPr>
          <w:t>Dispoziţii</w:t>
        </w:r>
        <w:proofErr w:type="spellEnd"/>
        <w:r w:rsidRPr="009A2011">
          <w:rPr>
            <w:rFonts w:ascii="Arial Narrow" w:eastAsia="Times New Roman" w:hAnsi="Arial Narrow"/>
            <w:b/>
            <w:bCs/>
            <w:color w:val="000000" w:themeColor="text1"/>
            <w:sz w:val="24"/>
            <w:szCs w:val="24"/>
            <w:lang w:val="en-US" w:eastAsia="en-US"/>
          </w:rPr>
          <w:t xml:space="preserve"> </w:t>
        </w:r>
        <w:proofErr w:type="spellStart"/>
        <w:r w:rsidRPr="009A2011">
          <w:rPr>
            <w:rFonts w:ascii="Arial Narrow" w:eastAsia="Times New Roman" w:hAnsi="Arial Narrow"/>
            <w:b/>
            <w:bCs/>
            <w:color w:val="000000" w:themeColor="text1"/>
            <w:sz w:val="24"/>
            <w:szCs w:val="24"/>
            <w:lang w:val="en-US" w:eastAsia="en-US"/>
          </w:rPr>
          <w:t>tranzitorii</w:t>
        </w:r>
        <w:proofErr w:type="spellEnd"/>
        <w:r w:rsidRPr="009A2011">
          <w:rPr>
            <w:rFonts w:ascii="Arial Narrow" w:eastAsia="Times New Roman" w:hAnsi="Arial Narrow"/>
            <w:b/>
            <w:bCs/>
            <w:color w:val="000000" w:themeColor="text1"/>
            <w:sz w:val="24"/>
            <w:szCs w:val="24"/>
            <w:lang w:val="en-US" w:eastAsia="en-US"/>
          </w:rPr>
          <w:t xml:space="preserve"> şi finale</w:t>
        </w:r>
      </w:hyperlink>
      <w:r w:rsidRPr="009A2011">
        <w:rPr>
          <w:rFonts w:ascii="Arial Narrow" w:eastAsia="Times New Roman" w:hAnsi="Arial Narrow"/>
          <w:b/>
          <w:bCs/>
          <w:color w:val="000000" w:themeColor="text1"/>
          <w:sz w:val="24"/>
          <w:szCs w:val="24"/>
          <w:lang w:val="en-US" w:eastAsia="en-US"/>
        </w:rPr>
        <w:t xml:space="preserve"> </w:t>
      </w:r>
    </w:p>
    <w:p w14:paraId="3C5ABA77" w14:textId="59F3E5E6"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r w:rsidRPr="009A2011">
        <w:rPr>
          <w:rFonts w:ascii="Arial Narrow" w:eastAsia="Times New Roman" w:hAnsi="Arial Narrow"/>
          <w:color w:val="000000" w:themeColor="text1"/>
          <w:sz w:val="24"/>
          <w:szCs w:val="24"/>
          <w:lang w:val="en-US" w:eastAsia="en-US"/>
        </w:rPr>
        <w:t xml:space="preserve">-  </w:t>
      </w:r>
      <w:hyperlink w:history="1">
        <w:r w:rsidRPr="009A2011">
          <w:rPr>
            <w:rFonts w:ascii="Arial Narrow" w:eastAsia="Times New Roman" w:hAnsi="Arial Narrow"/>
            <w:color w:val="000000" w:themeColor="text1"/>
            <w:sz w:val="24"/>
            <w:szCs w:val="24"/>
            <w:lang w:val="en-US" w:eastAsia="en-US"/>
          </w:rPr>
          <w:t>ANEXĂ</w:t>
        </w:r>
      </w:hyperlink>
      <w:r w:rsidRPr="009A2011">
        <w:rPr>
          <w:rFonts w:ascii="Arial Narrow" w:eastAsia="Times New Roman" w:hAnsi="Arial Narrow"/>
          <w:color w:val="000000" w:themeColor="text1"/>
          <w:sz w:val="24"/>
          <w:szCs w:val="24"/>
          <w:lang w:val="en-US" w:eastAsia="en-US"/>
        </w:rPr>
        <w:t xml:space="preserve"> </w:t>
      </w:r>
    </w:p>
    <w:p w14:paraId="7FB03501" w14:textId="77777777" w:rsidR="00F30134" w:rsidRPr="009A2011" w:rsidRDefault="00F30134" w:rsidP="0009044B">
      <w:pPr>
        <w:autoSpaceDE/>
        <w:autoSpaceDN/>
        <w:jc w:val="both"/>
        <w:rPr>
          <w:rFonts w:ascii="Arial Narrow" w:eastAsia="Times New Roman" w:hAnsi="Arial Narrow"/>
          <w:color w:val="000000" w:themeColor="text1"/>
          <w:sz w:val="24"/>
          <w:szCs w:val="24"/>
          <w:lang w:val="en-US" w:eastAsia="en-US"/>
        </w:rPr>
      </w:pPr>
    </w:p>
    <w:p w14:paraId="12F6F973" w14:textId="50289C3C" w:rsidR="00F30134" w:rsidRPr="009A2011" w:rsidRDefault="00F30134" w:rsidP="0009044B">
      <w:pPr>
        <w:jc w:val="both"/>
        <w:rPr>
          <w:rFonts w:ascii="Arial Narrow" w:hAnsi="Arial Narrow"/>
          <w:b/>
          <w:bCs/>
          <w:sz w:val="24"/>
          <w:szCs w:val="24"/>
        </w:rPr>
      </w:pPr>
      <w:r w:rsidRPr="009A2011">
        <w:rPr>
          <w:rFonts w:ascii="Arial Narrow" w:hAnsi="Arial Narrow"/>
          <w:b/>
          <w:bCs/>
          <w:sz w:val="24"/>
          <w:szCs w:val="24"/>
        </w:rPr>
        <w:t xml:space="preserve">Consultare publică </w:t>
      </w:r>
    </w:p>
    <w:p w14:paraId="40FE8A74" w14:textId="77777777" w:rsidR="00F30134" w:rsidRPr="009A2011" w:rsidRDefault="00F30134" w:rsidP="0009044B">
      <w:pPr>
        <w:jc w:val="both"/>
        <w:rPr>
          <w:rFonts w:ascii="Arial Narrow" w:hAnsi="Arial Narrow"/>
          <w:sz w:val="24"/>
          <w:szCs w:val="24"/>
        </w:rPr>
      </w:pPr>
    </w:p>
    <w:p w14:paraId="25EE5609" w14:textId="6551ECD1" w:rsidR="00F30134" w:rsidRPr="009A2011" w:rsidRDefault="00F30134" w:rsidP="0009044B">
      <w:pPr>
        <w:jc w:val="both"/>
        <w:rPr>
          <w:rFonts w:ascii="Arial Narrow" w:hAnsi="Arial Narrow"/>
          <w:sz w:val="24"/>
          <w:szCs w:val="24"/>
        </w:rPr>
      </w:pPr>
      <w:r w:rsidRPr="009A2011">
        <w:rPr>
          <w:rFonts w:ascii="Arial Narrow" w:hAnsi="Arial Narrow"/>
          <w:sz w:val="24"/>
          <w:szCs w:val="24"/>
        </w:rPr>
        <w:t>Proiect de Ordin de ministru privind aprobarea unor măsuri tranzitorii aplicabile la nivelul sistemului naţional de învățământ preuniversitar și superior</w:t>
      </w:r>
    </w:p>
    <w:p w14:paraId="436755AF" w14:textId="77777777" w:rsidR="00F30134" w:rsidRPr="009A2011" w:rsidRDefault="00F30134" w:rsidP="0009044B">
      <w:pPr>
        <w:jc w:val="both"/>
        <w:rPr>
          <w:rFonts w:ascii="Arial Narrow" w:hAnsi="Arial Narrow"/>
          <w:sz w:val="24"/>
          <w:szCs w:val="24"/>
        </w:rPr>
      </w:pPr>
    </w:p>
    <w:p w14:paraId="6E4F002D" w14:textId="52272B12" w:rsidR="00F30134" w:rsidRPr="009A2011" w:rsidRDefault="00F30134" w:rsidP="0009044B">
      <w:pPr>
        <w:jc w:val="both"/>
        <w:rPr>
          <w:rFonts w:ascii="Arial Narrow" w:hAnsi="Arial Narrow"/>
          <w:sz w:val="24"/>
          <w:szCs w:val="24"/>
        </w:rPr>
      </w:pPr>
      <w:r w:rsidRPr="009A2011">
        <w:rPr>
          <w:rFonts w:ascii="Arial Narrow" w:hAnsi="Arial Narrow"/>
          <w:sz w:val="24"/>
          <w:szCs w:val="24"/>
        </w:rPr>
        <w:t xml:space="preserve">În vederea consultării publice, în condiţiile art. 7 din Legea nr. 52/2003 privind </w:t>
      </w:r>
      <w:proofErr w:type="spellStart"/>
      <w:r w:rsidRPr="009A2011">
        <w:rPr>
          <w:rFonts w:ascii="Arial Narrow" w:hAnsi="Arial Narrow"/>
          <w:sz w:val="24"/>
          <w:szCs w:val="24"/>
        </w:rPr>
        <w:t>transparenţa</w:t>
      </w:r>
      <w:proofErr w:type="spellEnd"/>
      <w:r w:rsidRPr="009A2011">
        <w:rPr>
          <w:rFonts w:ascii="Arial Narrow" w:hAnsi="Arial Narrow"/>
          <w:sz w:val="24"/>
          <w:szCs w:val="24"/>
        </w:rPr>
        <w:t xml:space="preserve"> decizională în </w:t>
      </w:r>
      <w:proofErr w:type="spellStart"/>
      <w:r w:rsidRPr="009A2011">
        <w:rPr>
          <w:rFonts w:ascii="Arial Narrow" w:hAnsi="Arial Narrow"/>
          <w:sz w:val="24"/>
          <w:szCs w:val="24"/>
        </w:rPr>
        <w:t>administraţia</w:t>
      </w:r>
      <w:proofErr w:type="spellEnd"/>
      <w:r w:rsidRPr="009A2011">
        <w:rPr>
          <w:rFonts w:ascii="Arial Narrow" w:hAnsi="Arial Narrow"/>
          <w:sz w:val="24"/>
          <w:szCs w:val="24"/>
        </w:rPr>
        <w:t xml:space="preserve"> publică, republicată, dar și a consultării preliminare interinstituționale, Ministerul Educaţiei publică proiectul de ordin privind aprobarea unor măsuri tranzitorii aplicabile la nivelul sistemului naţional de învățământ preuniversitar și superior.</w:t>
      </w:r>
      <w:r w:rsidRPr="009A2011">
        <w:rPr>
          <w:rFonts w:ascii="Arial Narrow" w:hAnsi="Arial Narrow"/>
          <w:sz w:val="24"/>
          <w:szCs w:val="24"/>
        </w:rPr>
        <w:br/>
      </w:r>
      <w:r w:rsidRPr="009A2011">
        <w:rPr>
          <w:rFonts w:ascii="Arial Narrow" w:hAnsi="Arial Narrow"/>
          <w:sz w:val="24"/>
          <w:szCs w:val="24"/>
        </w:rPr>
        <w:br/>
        <w:t>Propunerile și sugestiile cu privire la proiectul supus consultării publice pot fi trimise pe adresa de e-mail </w:t>
      </w:r>
      <w:hyperlink r:id="rId4" w:history="1">
        <w:r w:rsidRPr="009A2011">
          <w:rPr>
            <w:rStyle w:val="Hyperlink"/>
            <w:rFonts w:ascii="Arial Narrow" w:hAnsi="Arial Narrow"/>
            <w:sz w:val="24"/>
            <w:szCs w:val="24"/>
          </w:rPr>
          <w:t>gabriela.toma@edu.gov.ro</w:t>
        </w:r>
      </w:hyperlink>
      <w:r w:rsidRPr="009A2011">
        <w:rPr>
          <w:rFonts w:ascii="Arial Narrow" w:hAnsi="Arial Narrow"/>
          <w:sz w:val="24"/>
          <w:szCs w:val="24"/>
        </w:rPr>
        <w:t>. </w:t>
      </w:r>
    </w:p>
    <w:p w14:paraId="3E231C8E" w14:textId="640B50F2" w:rsidR="008E0243" w:rsidRPr="009A2011" w:rsidRDefault="008E0243" w:rsidP="0009044B">
      <w:pPr>
        <w:jc w:val="both"/>
        <w:rPr>
          <w:rFonts w:ascii="Arial Narrow" w:hAnsi="Arial Narrow"/>
          <w:sz w:val="24"/>
          <w:szCs w:val="24"/>
        </w:rPr>
      </w:pPr>
    </w:p>
    <w:p w14:paraId="212D3A32" w14:textId="3BA1A9E3" w:rsidR="008E0243" w:rsidRPr="009A2011" w:rsidRDefault="008E0243" w:rsidP="0009044B">
      <w:pPr>
        <w:jc w:val="both"/>
        <w:rPr>
          <w:rFonts w:ascii="Arial Narrow" w:hAnsi="Arial Narrow"/>
          <w:sz w:val="24"/>
          <w:szCs w:val="24"/>
        </w:rPr>
      </w:pPr>
      <w:r w:rsidRPr="009A2011">
        <w:rPr>
          <w:rFonts w:ascii="Arial Narrow" w:hAnsi="Arial Narrow"/>
          <w:sz w:val="24"/>
          <w:szCs w:val="24"/>
        </w:rPr>
        <w:t>În articolele următoarele  vom publica aspectele de noutate  din Legea nr. 198 din 4 iulie 2023 a învățământului preuniversitar.</w:t>
      </w:r>
    </w:p>
    <w:p w14:paraId="49EDECCC" w14:textId="393C76A2" w:rsidR="00F30134" w:rsidRPr="009A2011" w:rsidRDefault="00F30134" w:rsidP="0009044B">
      <w:pPr>
        <w:jc w:val="both"/>
        <w:rPr>
          <w:rFonts w:ascii="Arial Narrow" w:hAnsi="Arial Narrow"/>
          <w:sz w:val="24"/>
          <w:szCs w:val="24"/>
        </w:rPr>
      </w:pPr>
    </w:p>
    <w:p w14:paraId="5FA00881" w14:textId="7A005DA5" w:rsidR="00F30134" w:rsidRPr="009A2011" w:rsidRDefault="00F30134" w:rsidP="0009044B">
      <w:pPr>
        <w:jc w:val="both"/>
        <w:rPr>
          <w:rFonts w:ascii="Arial Narrow" w:hAnsi="Arial Narrow"/>
          <w:sz w:val="24"/>
          <w:szCs w:val="24"/>
        </w:rPr>
      </w:pPr>
      <w:r w:rsidRPr="009A2011">
        <w:rPr>
          <w:rFonts w:ascii="Arial Narrow" w:hAnsi="Arial Narrow"/>
          <w:sz w:val="24"/>
          <w:szCs w:val="24"/>
        </w:rPr>
        <w:t xml:space="preserve">Pentru cititorii și abonații </w:t>
      </w:r>
      <w:proofErr w:type="spellStart"/>
      <w:r w:rsidRPr="009A2011">
        <w:rPr>
          <w:rFonts w:ascii="Arial Narrow" w:hAnsi="Arial Narrow"/>
          <w:sz w:val="24"/>
          <w:szCs w:val="24"/>
        </w:rPr>
        <w:t>LegisTm</w:t>
      </w:r>
      <w:proofErr w:type="spellEnd"/>
      <w:r w:rsidRPr="009A2011">
        <w:rPr>
          <w:rFonts w:ascii="Arial Narrow" w:hAnsi="Arial Narrow"/>
          <w:sz w:val="24"/>
          <w:szCs w:val="24"/>
        </w:rPr>
        <w:t>, publicăm:</w:t>
      </w:r>
    </w:p>
    <w:p w14:paraId="7B1570A2" w14:textId="77777777" w:rsidR="00F30134" w:rsidRPr="009A2011" w:rsidRDefault="00F30134" w:rsidP="0009044B">
      <w:pPr>
        <w:jc w:val="both"/>
        <w:rPr>
          <w:rFonts w:ascii="Arial Narrow" w:hAnsi="Arial Narrow"/>
          <w:sz w:val="24"/>
          <w:szCs w:val="24"/>
        </w:rPr>
      </w:pPr>
    </w:p>
    <w:p w14:paraId="4051F9FD" w14:textId="77777777" w:rsidR="00F30134" w:rsidRPr="009A2011" w:rsidRDefault="00F30134" w:rsidP="0009044B">
      <w:pPr>
        <w:jc w:val="both"/>
        <w:rPr>
          <w:rFonts w:ascii="Arial Narrow" w:hAnsi="Arial Narrow"/>
          <w:sz w:val="24"/>
          <w:szCs w:val="24"/>
        </w:rPr>
      </w:pPr>
      <w:r w:rsidRPr="009A2011">
        <w:rPr>
          <w:rFonts w:ascii="Arial Narrow" w:hAnsi="Arial Narrow"/>
          <w:sz w:val="24"/>
          <w:szCs w:val="24"/>
        </w:rPr>
        <w:t>-Legea nr. 198 din 4 iulie 2023 a învățământului preuniversitar</w:t>
      </w:r>
    </w:p>
    <w:p w14:paraId="22E210D0" w14:textId="52E6021A" w:rsidR="00F30134" w:rsidRPr="009A2011" w:rsidRDefault="00F30134" w:rsidP="0009044B">
      <w:pPr>
        <w:jc w:val="both"/>
        <w:rPr>
          <w:rFonts w:ascii="Arial Narrow" w:hAnsi="Arial Narrow"/>
          <w:sz w:val="24"/>
          <w:szCs w:val="24"/>
        </w:rPr>
      </w:pPr>
      <w:r w:rsidRPr="009A2011">
        <w:rPr>
          <w:rFonts w:ascii="Arial Narrow" w:hAnsi="Arial Narrow"/>
          <w:sz w:val="24"/>
          <w:szCs w:val="24"/>
        </w:rPr>
        <w:t xml:space="preserve">-Legea nr. 199 din 4 iulie 2023 a învățământului superior </w:t>
      </w:r>
    </w:p>
    <w:p w14:paraId="122A1657" w14:textId="55ABCB0F" w:rsidR="00F30134" w:rsidRPr="009A2011" w:rsidRDefault="00F30134" w:rsidP="0009044B">
      <w:pPr>
        <w:jc w:val="both"/>
        <w:rPr>
          <w:rFonts w:ascii="Arial Narrow" w:hAnsi="Arial Narrow"/>
          <w:sz w:val="24"/>
          <w:szCs w:val="24"/>
        </w:rPr>
      </w:pPr>
      <w:r w:rsidRPr="009A2011">
        <w:rPr>
          <w:rFonts w:ascii="Arial Narrow" w:hAnsi="Arial Narrow"/>
          <w:sz w:val="24"/>
          <w:szCs w:val="24"/>
        </w:rPr>
        <w:t>-Proiect de Ordin de ministru privind aprobarea unor măsuri tranzitorii aplicabile la nivelul sistemului naţional de învățământ preuniversitar și superior</w:t>
      </w:r>
    </w:p>
    <w:p w14:paraId="32340ED7" w14:textId="77777777" w:rsidR="00F30134" w:rsidRPr="009A2011" w:rsidRDefault="00F30134" w:rsidP="0009044B">
      <w:pPr>
        <w:jc w:val="both"/>
        <w:rPr>
          <w:rFonts w:ascii="Arial Narrow" w:hAnsi="Arial Narrow"/>
          <w:sz w:val="24"/>
          <w:szCs w:val="24"/>
        </w:rPr>
      </w:pPr>
    </w:p>
    <w:p w14:paraId="290C10A5" w14:textId="77777777" w:rsidR="00A93FFD" w:rsidRPr="009A2011" w:rsidRDefault="00A93FFD" w:rsidP="0009044B">
      <w:pPr>
        <w:jc w:val="both"/>
        <w:rPr>
          <w:rFonts w:ascii="Arial Narrow" w:hAnsi="Arial Narrow"/>
          <w:sz w:val="24"/>
          <w:szCs w:val="24"/>
        </w:rPr>
      </w:pPr>
    </w:p>
    <w:sectPr w:rsidR="00A93FFD" w:rsidRPr="009A20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134"/>
    <w:rsid w:val="0009044B"/>
    <w:rsid w:val="006E1D28"/>
    <w:rsid w:val="008E0243"/>
    <w:rsid w:val="009A2011"/>
    <w:rsid w:val="00A93FFD"/>
    <w:rsid w:val="00DA622B"/>
    <w:rsid w:val="00F301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77279"/>
  <w15:chartTrackingRefBased/>
  <w15:docId w15:val="{43E6DDBF-042A-4781-9F73-75D45BF30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134"/>
    <w:pPr>
      <w:autoSpaceDE w:val="0"/>
      <w:autoSpaceDN w:val="0"/>
      <w:spacing w:after="0" w:line="240" w:lineRule="auto"/>
    </w:pPr>
    <w:rPr>
      <w:rFonts w:ascii="Verdana" w:eastAsia="Verdana" w:hAnsi="Verdana" w:cs="Times New Roman"/>
      <w:sz w:val="18"/>
      <w:szCs w:val="16"/>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salnttl1">
    <w:name w:val="s_aln_ttl1"/>
    <w:basedOn w:val="Fontdeparagrafimplicit"/>
    <w:rsid w:val="00F30134"/>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sid w:val="00F30134"/>
    <w:rPr>
      <w:rFonts w:ascii="Verdana" w:hAnsi="Verdana" w:hint="default"/>
      <w:b w:val="0"/>
      <w:bCs w:val="0"/>
      <w:color w:val="000000"/>
      <w:sz w:val="20"/>
      <w:szCs w:val="20"/>
      <w:shd w:val="clear" w:color="auto" w:fill="FFFFFF"/>
    </w:rPr>
  </w:style>
  <w:style w:type="character" w:customStyle="1" w:styleId="slitttl1">
    <w:name w:val="s_lit_ttl1"/>
    <w:basedOn w:val="Fontdeparagrafimplicit"/>
    <w:rsid w:val="00F30134"/>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sid w:val="00F30134"/>
    <w:rPr>
      <w:rFonts w:ascii="Verdana" w:hAnsi="Verdana" w:hint="default"/>
      <w:b w:val="0"/>
      <w:bCs w:val="0"/>
      <w:color w:val="000000"/>
      <w:sz w:val="20"/>
      <w:szCs w:val="20"/>
      <w:shd w:val="clear" w:color="auto" w:fill="FFFFFF"/>
    </w:rPr>
  </w:style>
  <w:style w:type="character" w:customStyle="1" w:styleId="slgi1">
    <w:name w:val="s_lgi1"/>
    <w:basedOn w:val="Fontdeparagrafimplicit"/>
    <w:rsid w:val="00F30134"/>
    <w:rPr>
      <w:rFonts w:ascii="Verdana" w:hAnsi="Verdana" w:hint="default"/>
      <w:b w:val="0"/>
      <w:bCs w:val="0"/>
      <w:color w:val="006400"/>
      <w:sz w:val="20"/>
      <w:szCs w:val="20"/>
      <w:u w:val="single"/>
      <w:shd w:val="clear" w:color="auto" w:fill="FFFFFF"/>
    </w:rPr>
  </w:style>
  <w:style w:type="character" w:styleId="Accentuat">
    <w:name w:val="Emphasis"/>
    <w:basedOn w:val="Fontdeparagrafimplicit"/>
    <w:uiPriority w:val="20"/>
    <w:qFormat/>
    <w:rsid w:val="00F30134"/>
    <w:rPr>
      <w:i/>
      <w:iCs/>
    </w:rPr>
  </w:style>
  <w:style w:type="character" w:styleId="Hyperlink">
    <w:name w:val="Hyperlink"/>
    <w:basedOn w:val="Fontdeparagrafimplicit"/>
    <w:uiPriority w:val="99"/>
    <w:unhideWhenUsed/>
    <w:rsid w:val="00F30134"/>
    <w:rPr>
      <w:color w:val="0000FF"/>
      <w:u w:val="single"/>
    </w:rPr>
  </w:style>
  <w:style w:type="paragraph" w:customStyle="1" w:styleId="sartttl">
    <w:name w:val="s_art_ttl"/>
    <w:basedOn w:val="Normal"/>
    <w:rsid w:val="0009044B"/>
    <w:pPr>
      <w:autoSpaceDE/>
      <w:autoSpaceDN/>
    </w:pPr>
    <w:rPr>
      <w:rFonts w:eastAsiaTheme="minorEastAsia"/>
      <w:b/>
      <w:bCs/>
      <w:color w:val="24689B"/>
      <w:sz w:val="20"/>
      <w:szCs w:val="20"/>
    </w:rPr>
  </w:style>
  <w:style w:type="paragraph" w:customStyle="1" w:styleId="sttlden">
    <w:name w:val="s_ttl_den"/>
    <w:basedOn w:val="Normal"/>
    <w:rsid w:val="0009044B"/>
    <w:pPr>
      <w:autoSpaceDE/>
      <w:autoSpaceDN/>
      <w:jc w:val="center"/>
    </w:pPr>
    <w:rPr>
      <w:rFonts w:eastAsiaTheme="minorEastAsia"/>
      <w:b/>
      <w:bCs/>
      <w:color w:val="8B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gabriela.toma@edu.gov.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3773</Words>
  <Characters>21508</Characters>
  <Application>Microsoft Office Word</Application>
  <DocSecurity>0</DocSecurity>
  <Lines>179</Lines>
  <Paragraphs>50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Ionut Nistor</cp:lastModifiedBy>
  <cp:revision>4</cp:revision>
  <dcterms:created xsi:type="dcterms:W3CDTF">2023-08-12T14:39:00Z</dcterms:created>
  <dcterms:modified xsi:type="dcterms:W3CDTF">2023-08-12T15:00:00Z</dcterms:modified>
</cp:coreProperties>
</file>