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08D585" w14:textId="77777777" w:rsidR="003A0620" w:rsidRDefault="003A0620" w:rsidP="003A0620">
      <w:pPr>
        <w:pStyle w:val="NoSpacing"/>
        <w:spacing w:line="276" w:lineRule="auto"/>
        <w:jc w:val="both"/>
        <w:rPr>
          <w:rFonts w:ascii="Segoe UI Semibold" w:hAnsi="Segoe UI Semibold" w:cs="Segoe UI Semibold"/>
          <w:sz w:val="36"/>
          <w:szCs w:val="36"/>
        </w:rPr>
      </w:pPr>
      <w:bookmarkStart w:id="0" w:name="_GoBack"/>
      <w:bookmarkEnd w:id="0"/>
      <w:r>
        <w:rPr>
          <w:rFonts w:ascii="Segoe UI Semibold" w:hAnsi="Segoe UI Semibold" w:cs="Segoe UI Semibold"/>
          <w:noProof/>
          <w:sz w:val="36"/>
          <w:szCs w:val="36"/>
        </w:rPr>
        <w:drawing>
          <wp:anchor distT="0" distB="0" distL="114300" distR="114300" simplePos="0" relativeHeight="251658240" behindDoc="0" locked="0" layoutInCell="1" allowOverlap="1" wp14:anchorId="313E9388" wp14:editId="6D9AC3EC">
            <wp:simplePos x="0" y="0"/>
            <wp:positionH relativeFrom="margin">
              <wp:posOffset>5162550</wp:posOffset>
            </wp:positionH>
            <wp:positionV relativeFrom="paragraph">
              <wp:posOffset>180975</wp:posOffset>
            </wp:positionV>
            <wp:extent cx="1228725" cy="1473200"/>
            <wp:effectExtent l="0" t="0" r="9525" b="0"/>
            <wp:wrapThrough wrapText="bothSides">
              <wp:wrapPolygon edited="0">
                <wp:start x="0" y="0"/>
                <wp:lineTo x="0" y="21228"/>
                <wp:lineTo x="21433" y="21228"/>
                <wp:lineTo x="2143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228725" cy="1473200"/>
                    </a:xfrm>
                    <a:prstGeom prst="rect">
                      <a:avLst/>
                    </a:prstGeom>
                  </pic:spPr>
                </pic:pic>
              </a:graphicData>
            </a:graphic>
            <wp14:sizeRelH relativeFrom="margin">
              <wp14:pctWidth>0</wp14:pctWidth>
            </wp14:sizeRelH>
            <wp14:sizeRelV relativeFrom="margin">
              <wp14:pctHeight>0</wp14:pctHeight>
            </wp14:sizeRelV>
          </wp:anchor>
        </w:drawing>
      </w:r>
      <w:r>
        <w:rPr>
          <w:rFonts w:ascii="Segoe UI Semibold" w:hAnsi="Segoe UI Semibold" w:cs="Segoe UI Semibold"/>
          <w:sz w:val="36"/>
          <w:szCs w:val="36"/>
        </w:rPr>
        <w:t xml:space="preserve">                           </w:t>
      </w:r>
    </w:p>
    <w:p w14:paraId="1AC4F0E5" w14:textId="72D1DD8F" w:rsidR="004543C9" w:rsidRPr="000840AA" w:rsidRDefault="003A0620" w:rsidP="003A0620">
      <w:pPr>
        <w:pStyle w:val="NoSpacing"/>
        <w:spacing w:line="276" w:lineRule="auto"/>
        <w:jc w:val="both"/>
        <w:rPr>
          <w:rFonts w:ascii="Segoe UI Semibold" w:hAnsi="Segoe UI Semibold" w:cs="Segoe UI Semibold"/>
          <w:sz w:val="44"/>
          <w:szCs w:val="44"/>
        </w:rPr>
      </w:pPr>
      <w:r>
        <w:rPr>
          <w:rFonts w:ascii="Segoe UI Semibold" w:hAnsi="Segoe UI Semibold" w:cs="Segoe UI Semibold"/>
          <w:sz w:val="36"/>
          <w:szCs w:val="36"/>
        </w:rPr>
        <w:t xml:space="preserve">                          </w:t>
      </w:r>
      <w:r w:rsidR="000840AA">
        <w:rPr>
          <w:rFonts w:ascii="Segoe UI Semibold" w:hAnsi="Segoe UI Semibold" w:cs="Segoe UI Semibold"/>
          <w:sz w:val="36"/>
          <w:szCs w:val="36"/>
        </w:rPr>
        <w:t xml:space="preserve">      </w:t>
      </w:r>
      <w:r w:rsidR="004543C9" w:rsidRPr="000840AA">
        <w:rPr>
          <w:rFonts w:ascii="Segoe UI Semibold" w:hAnsi="Segoe UI Semibold" w:cs="Segoe UI Semibold"/>
          <w:b/>
          <w:bCs/>
          <w:sz w:val="44"/>
          <w:szCs w:val="44"/>
        </w:rPr>
        <w:t>DEZVOLTAR</w:t>
      </w:r>
      <w:r w:rsidRPr="000840AA">
        <w:rPr>
          <w:rFonts w:ascii="Segoe UI Semibold" w:hAnsi="Segoe UI Semibold" w:cs="Segoe UI Semibold"/>
          <w:b/>
          <w:bCs/>
          <w:sz w:val="44"/>
          <w:szCs w:val="44"/>
        </w:rPr>
        <w:t xml:space="preserve">EA </w:t>
      </w:r>
    </w:p>
    <w:p w14:paraId="77090BCC" w14:textId="0A516217" w:rsidR="003A0620" w:rsidRPr="003A0620" w:rsidRDefault="003A0620" w:rsidP="003A0620">
      <w:pPr>
        <w:pStyle w:val="NoSpacing"/>
        <w:spacing w:line="276" w:lineRule="auto"/>
        <w:jc w:val="both"/>
        <w:rPr>
          <w:rFonts w:ascii="Segoe UI Semibold" w:hAnsi="Segoe UI Semibold" w:cs="Segoe UI Semibold"/>
          <w:b/>
          <w:bCs/>
          <w:sz w:val="40"/>
          <w:szCs w:val="40"/>
        </w:rPr>
      </w:pPr>
      <w:r w:rsidRPr="003A0620">
        <w:rPr>
          <w:rFonts w:ascii="Segoe UI Semibold" w:hAnsi="Segoe UI Semibold" w:cs="Segoe UI Semibold"/>
          <w:sz w:val="40"/>
          <w:szCs w:val="40"/>
        </w:rPr>
        <w:t xml:space="preserve">           </w:t>
      </w:r>
      <w:r w:rsidR="000840AA">
        <w:rPr>
          <w:rFonts w:ascii="Segoe UI Semibold" w:hAnsi="Segoe UI Semibold" w:cs="Segoe UI Semibold"/>
          <w:sz w:val="40"/>
          <w:szCs w:val="40"/>
        </w:rPr>
        <w:t xml:space="preserve">       </w:t>
      </w:r>
      <w:r w:rsidRPr="003A0620">
        <w:rPr>
          <w:rFonts w:ascii="Segoe UI Semibold" w:hAnsi="Segoe UI Semibold" w:cs="Segoe UI Semibold"/>
          <w:b/>
          <w:bCs/>
          <w:sz w:val="40"/>
          <w:szCs w:val="40"/>
        </w:rPr>
        <w:t>COMPETENȚEI</w:t>
      </w:r>
      <w:r>
        <w:rPr>
          <w:rFonts w:ascii="Segoe UI Semibold" w:hAnsi="Segoe UI Semibold" w:cs="Segoe UI Semibold"/>
          <w:b/>
          <w:bCs/>
          <w:sz w:val="40"/>
          <w:szCs w:val="40"/>
        </w:rPr>
        <w:t xml:space="preserve"> </w:t>
      </w:r>
      <w:r w:rsidRPr="003A0620">
        <w:rPr>
          <w:rFonts w:ascii="Segoe UI Semibold" w:hAnsi="Segoe UI Semibold" w:cs="Segoe UI Semibold"/>
          <w:b/>
          <w:bCs/>
          <w:sz w:val="40"/>
          <w:szCs w:val="40"/>
        </w:rPr>
        <w:t xml:space="preserve">DE </w:t>
      </w:r>
      <w:r w:rsidRPr="003A0620">
        <w:rPr>
          <w:rFonts w:ascii="Segoe UI Semibold" w:hAnsi="Segoe UI Semibold" w:cs="Segoe UI Semibold"/>
          <w:b/>
          <w:bCs/>
          <w:i/>
          <w:iCs/>
          <w:sz w:val="40"/>
          <w:szCs w:val="40"/>
        </w:rPr>
        <w:t>LITERAȚIE</w:t>
      </w:r>
    </w:p>
    <w:p w14:paraId="4D67F17C" w14:textId="643946F5" w:rsidR="003A0620" w:rsidRPr="00E27746" w:rsidRDefault="003A0620" w:rsidP="003A0620">
      <w:pPr>
        <w:pStyle w:val="NoSpacing"/>
        <w:spacing w:line="276" w:lineRule="auto"/>
        <w:jc w:val="both"/>
        <w:rPr>
          <w:rFonts w:ascii="Arial" w:hAnsi="Arial" w:cs="Arial"/>
          <w:b/>
          <w:bCs/>
          <w:sz w:val="40"/>
          <w:szCs w:val="40"/>
        </w:rPr>
      </w:pPr>
      <w:r w:rsidRPr="00E27746">
        <w:rPr>
          <w:rFonts w:ascii="Arial" w:hAnsi="Arial" w:cs="Arial"/>
          <w:b/>
          <w:bCs/>
          <w:sz w:val="40"/>
          <w:szCs w:val="40"/>
        </w:rPr>
        <w:t xml:space="preserve">                            </w:t>
      </w:r>
      <w:r w:rsidR="000840AA" w:rsidRPr="00E27746">
        <w:rPr>
          <w:rFonts w:ascii="Arial" w:hAnsi="Arial" w:cs="Arial"/>
          <w:b/>
          <w:bCs/>
          <w:sz w:val="40"/>
          <w:szCs w:val="40"/>
        </w:rPr>
        <w:t xml:space="preserve">       </w:t>
      </w:r>
      <w:r w:rsidRPr="00E27746">
        <w:rPr>
          <w:rFonts w:ascii="Arial" w:hAnsi="Arial" w:cs="Arial"/>
          <w:b/>
          <w:bCs/>
          <w:sz w:val="40"/>
          <w:szCs w:val="40"/>
        </w:rPr>
        <w:t>LA COPII</w:t>
      </w:r>
    </w:p>
    <w:p w14:paraId="162587E3" w14:textId="6FC86093" w:rsidR="00E27746" w:rsidRPr="00E27746" w:rsidRDefault="000840AA" w:rsidP="003A0620">
      <w:pPr>
        <w:pStyle w:val="NoSpacing"/>
        <w:spacing w:line="276" w:lineRule="auto"/>
        <w:jc w:val="both"/>
        <w:rPr>
          <w:rFonts w:ascii="Arial" w:hAnsi="Arial" w:cs="Arial"/>
          <w:sz w:val="28"/>
          <w:szCs w:val="28"/>
        </w:rPr>
      </w:pPr>
      <w:r w:rsidRPr="00E27746">
        <w:rPr>
          <w:rFonts w:ascii="Arial" w:hAnsi="Arial" w:cs="Arial"/>
          <w:sz w:val="28"/>
          <w:szCs w:val="28"/>
        </w:rPr>
        <w:t xml:space="preserve"> </w:t>
      </w:r>
      <w:r w:rsidR="00E27746" w:rsidRPr="00E27746">
        <w:rPr>
          <w:rFonts w:ascii="Arial" w:hAnsi="Arial" w:cs="Arial"/>
          <w:sz w:val="28"/>
          <w:szCs w:val="28"/>
        </w:rPr>
        <w:t xml:space="preserve">       Literația a intrat recent în vocabularul limbii române, dar încă nu își găsește o traducere în Dicționarul explicativ. Astfel pentru a defini sensul noțiunii s-a preluat sensul din limba engleză ca fiind capacitatea de a citi, a scrie, a utiliza numere și de a înțelege și a utiliza informațiile citite în viața de zi cu zi. </w:t>
      </w:r>
    </w:p>
    <w:p w14:paraId="00364844" w14:textId="0D3FEEB5" w:rsidR="004543C9" w:rsidRPr="000840AA" w:rsidRDefault="004543C9" w:rsidP="000840AA">
      <w:pPr>
        <w:pStyle w:val="NoSpacing"/>
        <w:spacing w:line="360" w:lineRule="auto"/>
        <w:ind w:left="180" w:right="296" w:firstLine="540"/>
        <w:jc w:val="both"/>
        <w:rPr>
          <w:rFonts w:ascii="Times New Roman" w:hAnsi="Times New Roman" w:cs="Times New Roman"/>
          <w:sz w:val="28"/>
          <w:szCs w:val="28"/>
        </w:rPr>
      </w:pPr>
      <w:r w:rsidRPr="004543C9">
        <w:rPr>
          <w:rFonts w:ascii="Arial" w:hAnsi="Arial" w:cs="Arial"/>
          <w:sz w:val="28"/>
          <w:szCs w:val="28"/>
        </w:rPr>
        <w:t xml:space="preserve">În dicționarul </w:t>
      </w:r>
      <w:r w:rsidRPr="004A451F">
        <w:rPr>
          <w:rFonts w:ascii="Segoe UI Semibold" w:hAnsi="Segoe UI Semibold" w:cs="Segoe UI Semibold"/>
          <w:sz w:val="28"/>
          <w:szCs w:val="28"/>
        </w:rPr>
        <w:t>OECD</w:t>
      </w:r>
      <w:r w:rsidRPr="004543C9">
        <w:rPr>
          <w:rFonts w:ascii="Arial" w:hAnsi="Arial" w:cs="Arial"/>
          <w:sz w:val="28"/>
          <w:szCs w:val="28"/>
        </w:rPr>
        <w:t>, literația este menționată ca</w:t>
      </w:r>
      <w:r w:rsidRPr="000840AA">
        <w:rPr>
          <w:rFonts w:ascii="Times New Roman" w:hAnsi="Times New Roman" w:cs="Times New Roman"/>
          <w:sz w:val="28"/>
          <w:szCs w:val="28"/>
        </w:rPr>
        <w:t>:</w:t>
      </w:r>
      <w:r w:rsidRPr="000840AA">
        <w:rPr>
          <w:rFonts w:ascii="Times New Roman" w:hAnsi="Times New Roman" w:cs="Times New Roman"/>
          <w:i/>
          <w:iCs/>
          <w:sz w:val="28"/>
          <w:szCs w:val="28"/>
        </w:rPr>
        <w:t>„abilitatea de a înțelege, de a folosi și de a reflecta asupra textelor scrise pentru a-și atinge obiectivele, a-și dezvolta cunoștințele și potențialul și a participa eficient la viața societății”.</w:t>
      </w:r>
    </w:p>
    <w:p w14:paraId="3D7EFACC" w14:textId="14EB2E8F" w:rsidR="004543C9" w:rsidRDefault="004543C9" w:rsidP="000840AA">
      <w:pPr>
        <w:pStyle w:val="NoSpacing"/>
        <w:spacing w:line="360" w:lineRule="auto"/>
        <w:ind w:left="180" w:right="296" w:firstLine="540"/>
        <w:jc w:val="both"/>
        <w:rPr>
          <w:rFonts w:ascii="Arial" w:hAnsi="Arial" w:cs="Arial"/>
          <w:sz w:val="28"/>
          <w:szCs w:val="28"/>
        </w:rPr>
      </w:pPr>
      <w:r>
        <w:rPr>
          <w:rFonts w:ascii="Arial" w:hAnsi="Arial" w:cs="Arial"/>
          <w:sz w:val="28"/>
          <w:szCs w:val="28"/>
        </w:rPr>
        <w:t>Î</w:t>
      </w:r>
      <w:r w:rsidRPr="004543C9">
        <w:rPr>
          <w:rFonts w:ascii="Arial" w:hAnsi="Arial" w:cs="Arial"/>
          <w:sz w:val="28"/>
          <w:szCs w:val="28"/>
        </w:rPr>
        <w:t xml:space="preserve">n dicționarul </w:t>
      </w:r>
      <w:r w:rsidRPr="004A451F">
        <w:rPr>
          <w:rFonts w:ascii="Segoe UI Semibold" w:hAnsi="Segoe UI Semibold" w:cs="Segoe UI Semibold"/>
          <w:sz w:val="28"/>
          <w:szCs w:val="28"/>
        </w:rPr>
        <w:t>Cambrige</w:t>
      </w:r>
      <w:r>
        <w:rPr>
          <w:rFonts w:ascii="Arial" w:hAnsi="Arial" w:cs="Arial"/>
          <w:sz w:val="28"/>
          <w:szCs w:val="28"/>
        </w:rPr>
        <w:t>, ea este definită</w:t>
      </w:r>
      <w:r w:rsidRPr="004543C9">
        <w:rPr>
          <w:rFonts w:ascii="Arial" w:hAnsi="Arial" w:cs="Arial"/>
          <w:sz w:val="28"/>
          <w:szCs w:val="28"/>
        </w:rPr>
        <w:t xml:space="preserve"> </w:t>
      </w:r>
      <w:r w:rsidRPr="004543C9">
        <w:rPr>
          <w:rFonts w:ascii="Times New Roman" w:hAnsi="Times New Roman" w:cs="Times New Roman"/>
          <w:i/>
          <w:iCs/>
          <w:sz w:val="28"/>
          <w:szCs w:val="28"/>
        </w:rPr>
        <w:t>„ca abilitatea de a scrie și a citi” dar „literația este, de asemenea, o abilitate de bază sau o cunoaștere a unui subiect”</w:t>
      </w:r>
      <w:r w:rsidRPr="004543C9">
        <w:rPr>
          <w:rFonts w:ascii="Arial" w:hAnsi="Arial" w:cs="Arial"/>
          <w:sz w:val="28"/>
          <w:szCs w:val="28"/>
        </w:rPr>
        <w:t xml:space="preserve"> </w:t>
      </w:r>
    </w:p>
    <w:p w14:paraId="1738191D" w14:textId="1C7176B0" w:rsidR="004543C9" w:rsidRDefault="004543C9" w:rsidP="000840AA">
      <w:pPr>
        <w:pStyle w:val="NoSpacing"/>
        <w:spacing w:line="360" w:lineRule="auto"/>
        <w:ind w:left="180" w:right="296" w:firstLine="540"/>
        <w:jc w:val="both"/>
        <w:rPr>
          <w:rFonts w:ascii="Times New Roman" w:hAnsi="Times New Roman" w:cs="Times New Roman"/>
          <w:i/>
          <w:iCs/>
          <w:sz w:val="28"/>
          <w:szCs w:val="28"/>
        </w:rPr>
      </w:pPr>
      <w:r w:rsidRPr="004543C9">
        <w:rPr>
          <w:rFonts w:ascii="Arial" w:hAnsi="Arial" w:cs="Arial"/>
          <w:sz w:val="28"/>
          <w:szCs w:val="28"/>
        </w:rPr>
        <w:t xml:space="preserve">În documentele </w:t>
      </w:r>
      <w:r w:rsidRPr="004543C9">
        <w:rPr>
          <w:rFonts w:ascii="Segoe UI Semibold" w:hAnsi="Segoe UI Semibold" w:cs="Segoe UI Semibold"/>
          <w:sz w:val="28"/>
          <w:szCs w:val="28"/>
        </w:rPr>
        <w:t>UNESCO</w:t>
      </w:r>
      <w:r w:rsidRPr="004543C9">
        <w:rPr>
          <w:rFonts w:ascii="Arial" w:hAnsi="Arial" w:cs="Arial"/>
          <w:sz w:val="28"/>
          <w:szCs w:val="28"/>
        </w:rPr>
        <w:t xml:space="preserve">, despre literație se afirmă ca este </w:t>
      </w:r>
      <w:r w:rsidRPr="004543C9">
        <w:rPr>
          <w:rFonts w:ascii="Times New Roman" w:hAnsi="Times New Roman" w:cs="Times New Roman"/>
          <w:i/>
          <w:iCs/>
          <w:sz w:val="28"/>
          <w:szCs w:val="28"/>
        </w:rPr>
        <w:t>„un set de abilități de citire, scriere, numărare, alfabetizare, dar care „este acum înțeleasă ca un mijloc de identificare, înțelegere, interpretare, creație și comunicare într-o lume tot mai digitalizată, mediată de text, bogată în informație și rapidă”</w:t>
      </w:r>
    </w:p>
    <w:p w14:paraId="18493C6F" w14:textId="694AE8B3" w:rsidR="004A451F" w:rsidRPr="004A451F" w:rsidRDefault="004A451F" w:rsidP="000840AA">
      <w:pPr>
        <w:pStyle w:val="NoSpacing"/>
        <w:spacing w:line="360" w:lineRule="auto"/>
        <w:ind w:left="180" w:right="296" w:firstLine="540"/>
        <w:jc w:val="both"/>
        <w:rPr>
          <w:rFonts w:ascii="Arial" w:hAnsi="Arial" w:cs="Arial"/>
          <w:sz w:val="28"/>
          <w:szCs w:val="28"/>
        </w:rPr>
      </w:pPr>
      <w:r w:rsidRPr="004A451F">
        <w:rPr>
          <w:rFonts w:ascii="Segoe UI Semibold" w:hAnsi="Segoe UI Semibold" w:cs="Segoe UI Semibold"/>
          <w:sz w:val="28"/>
          <w:szCs w:val="28"/>
        </w:rPr>
        <w:t>Asociatia Internationala de Literatie</w:t>
      </w:r>
      <w:r w:rsidRPr="004A451F">
        <w:rPr>
          <w:rFonts w:ascii="Times New Roman" w:hAnsi="Times New Roman" w:cs="Times New Roman"/>
          <w:sz w:val="28"/>
          <w:szCs w:val="28"/>
        </w:rPr>
        <w:t xml:space="preserve"> </w:t>
      </w:r>
      <w:r w:rsidRPr="004A451F">
        <w:rPr>
          <w:rFonts w:ascii="Arial" w:hAnsi="Arial" w:cs="Arial"/>
          <w:sz w:val="28"/>
          <w:szCs w:val="28"/>
        </w:rPr>
        <w:t>defineste conceptul ca fiind abilitatea de a identifica, intelege ,interpreta, crea si comunica , folosind materiale scrise, audio si digitale in toate disciplinele si in orice context.</w:t>
      </w:r>
    </w:p>
    <w:p w14:paraId="341A7EA5" w14:textId="7CC1D4E2" w:rsidR="004A451F" w:rsidRDefault="004A451F" w:rsidP="000840AA">
      <w:pPr>
        <w:pStyle w:val="NoSpacing"/>
        <w:spacing w:line="360" w:lineRule="auto"/>
        <w:ind w:left="180" w:right="296" w:firstLine="540"/>
        <w:jc w:val="both"/>
        <w:rPr>
          <w:rFonts w:ascii="Times New Roman" w:hAnsi="Times New Roman" w:cs="Times New Roman"/>
          <w:i/>
          <w:iCs/>
          <w:sz w:val="28"/>
          <w:szCs w:val="28"/>
        </w:rPr>
      </w:pPr>
      <w:r w:rsidRPr="004A451F">
        <w:rPr>
          <w:rFonts w:ascii="Segoe UI Semibold" w:hAnsi="Segoe UI Semibold" w:cs="Segoe UI Semibold"/>
          <w:sz w:val="28"/>
          <w:szCs w:val="28"/>
        </w:rPr>
        <w:t>The Global Alliance for Literacy</w:t>
      </w:r>
      <w:r w:rsidRPr="004A451F">
        <w:rPr>
          <w:rFonts w:ascii="Times New Roman" w:hAnsi="Times New Roman" w:cs="Times New Roman"/>
          <w:sz w:val="28"/>
          <w:szCs w:val="28"/>
        </w:rPr>
        <w:t xml:space="preserve"> </w:t>
      </w:r>
      <w:r w:rsidRPr="004A451F">
        <w:rPr>
          <w:rFonts w:ascii="Arial" w:hAnsi="Arial" w:cs="Arial"/>
          <w:sz w:val="28"/>
          <w:szCs w:val="28"/>
        </w:rPr>
        <w:t>afirmă că literația este</w:t>
      </w:r>
      <w:r w:rsidRPr="004A451F">
        <w:rPr>
          <w:rFonts w:ascii="Times New Roman" w:hAnsi="Times New Roman" w:cs="Times New Roman"/>
          <w:sz w:val="28"/>
          <w:szCs w:val="28"/>
        </w:rPr>
        <w:t xml:space="preserve"> </w:t>
      </w:r>
      <w:r w:rsidRPr="004A451F">
        <w:rPr>
          <w:rFonts w:ascii="Times New Roman" w:hAnsi="Times New Roman" w:cs="Times New Roman"/>
          <w:i/>
          <w:iCs/>
          <w:sz w:val="28"/>
          <w:szCs w:val="28"/>
        </w:rPr>
        <w:t xml:space="preserve">„fundament al învățării pe tot parcursul vieții” </w:t>
      </w:r>
    </w:p>
    <w:p w14:paraId="0ACB6148" w14:textId="77777777" w:rsidR="004A451F" w:rsidRPr="004A451F" w:rsidRDefault="004A451F" w:rsidP="000840AA">
      <w:pPr>
        <w:pStyle w:val="NoSpacing"/>
        <w:spacing w:line="360" w:lineRule="auto"/>
        <w:ind w:left="180" w:right="296" w:firstLine="540"/>
        <w:jc w:val="both"/>
        <w:rPr>
          <w:rFonts w:ascii="Times New Roman" w:hAnsi="Times New Roman" w:cs="Times New Roman"/>
          <w:sz w:val="28"/>
          <w:szCs w:val="28"/>
        </w:rPr>
      </w:pPr>
      <w:r w:rsidRPr="004A451F">
        <w:rPr>
          <w:rFonts w:ascii="Arial" w:hAnsi="Arial" w:cs="Arial"/>
          <w:sz w:val="28"/>
          <w:szCs w:val="28"/>
        </w:rPr>
        <w:t>Literația este interpretată și dintr-o perspectivă care valorizează calitatea educației fiind văzută ca</w:t>
      </w:r>
      <w:r w:rsidRPr="004A451F">
        <w:rPr>
          <w:rFonts w:ascii="Times New Roman" w:hAnsi="Times New Roman" w:cs="Times New Roman"/>
          <w:sz w:val="28"/>
          <w:szCs w:val="28"/>
        </w:rPr>
        <w:t xml:space="preserve"> </w:t>
      </w:r>
      <w:r w:rsidRPr="004A451F">
        <w:rPr>
          <w:rFonts w:ascii="Times New Roman" w:hAnsi="Times New Roman" w:cs="Times New Roman"/>
          <w:i/>
          <w:iCs/>
          <w:sz w:val="28"/>
          <w:szCs w:val="28"/>
        </w:rPr>
        <w:t>„o abilitate cheie, dar și o măsură-cheie a educației populației.”</w:t>
      </w:r>
      <w:r w:rsidRPr="004A451F">
        <w:rPr>
          <w:rFonts w:ascii="Times New Roman" w:hAnsi="Times New Roman" w:cs="Times New Roman"/>
          <w:sz w:val="28"/>
          <w:szCs w:val="28"/>
        </w:rPr>
        <w:t xml:space="preserve"> </w:t>
      </w:r>
      <w:r w:rsidRPr="004A451F">
        <w:rPr>
          <w:rFonts w:ascii="Arial" w:hAnsi="Arial" w:cs="Arial"/>
          <w:sz w:val="28"/>
          <w:szCs w:val="28"/>
        </w:rPr>
        <w:t>(Roser, Ortiz-Ospina, 2018).</w:t>
      </w:r>
    </w:p>
    <w:p w14:paraId="375FAF52" w14:textId="77777777" w:rsidR="004A451F" w:rsidRPr="004A451F" w:rsidRDefault="004A451F" w:rsidP="000840AA">
      <w:pPr>
        <w:pStyle w:val="NoSpacing"/>
        <w:spacing w:line="360" w:lineRule="auto"/>
        <w:ind w:left="180" w:right="296" w:firstLine="540"/>
        <w:jc w:val="both"/>
        <w:rPr>
          <w:rFonts w:ascii="Arial" w:hAnsi="Arial" w:cs="Arial"/>
          <w:sz w:val="28"/>
          <w:szCs w:val="28"/>
        </w:rPr>
      </w:pPr>
      <w:r w:rsidRPr="004A451F">
        <w:rPr>
          <w:rFonts w:ascii="Arial" w:hAnsi="Arial" w:cs="Arial"/>
          <w:sz w:val="28"/>
          <w:szCs w:val="28"/>
        </w:rPr>
        <w:t>Literația poate fi interpretată și ca alfabetizare de bază sau funcțională, cu care în multe situații este asimilată, însă mai ales ca noțiune care definește capacitatea de a citi, a înțelege și de a aplica ceea ce s-a citit.</w:t>
      </w:r>
    </w:p>
    <w:p w14:paraId="5BD676C3" w14:textId="10B180BE" w:rsidR="004A451F" w:rsidRPr="004A451F" w:rsidRDefault="004A451F" w:rsidP="000840AA">
      <w:pPr>
        <w:pStyle w:val="NoSpacing"/>
        <w:spacing w:line="360" w:lineRule="auto"/>
        <w:ind w:left="180" w:right="296" w:firstLine="540"/>
        <w:jc w:val="both"/>
        <w:rPr>
          <w:rFonts w:ascii="Arial" w:hAnsi="Arial" w:cs="Arial"/>
          <w:sz w:val="28"/>
          <w:szCs w:val="28"/>
        </w:rPr>
      </w:pPr>
      <w:r w:rsidRPr="004A451F">
        <w:rPr>
          <w:rFonts w:ascii="Arial" w:hAnsi="Arial" w:cs="Arial"/>
          <w:sz w:val="28"/>
          <w:szCs w:val="28"/>
        </w:rPr>
        <w:t xml:space="preserve"> </w:t>
      </w:r>
      <w:r w:rsidR="00E41A07">
        <w:rPr>
          <w:rFonts w:ascii="Arial" w:hAnsi="Arial" w:cs="Arial"/>
          <w:sz w:val="28"/>
          <w:szCs w:val="28"/>
        </w:rPr>
        <w:t>E</w:t>
      </w:r>
      <w:r w:rsidRPr="004A451F">
        <w:rPr>
          <w:rFonts w:ascii="Arial" w:hAnsi="Arial" w:cs="Arial"/>
          <w:sz w:val="28"/>
          <w:szCs w:val="28"/>
        </w:rPr>
        <w:t>ste o competenţă complexă care se compune din identificarea, înțelegerea, exprimarea, crearea și interpretarea conceptelor, sentimentelor, faptelor și opiniilor, atât oral, cât și în scris, folosind materiale vizuale, audio și digitale în diferite discipline și în diferite contexte.</w:t>
      </w:r>
      <w:r w:rsidR="000840AA">
        <w:rPr>
          <w:rFonts w:ascii="Arial" w:hAnsi="Arial" w:cs="Arial"/>
          <w:sz w:val="28"/>
          <w:szCs w:val="28"/>
        </w:rPr>
        <w:t xml:space="preserve"> </w:t>
      </w:r>
      <w:r w:rsidRPr="004A451F">
        <w:rPr>
          <w:rFonts w:ascii="Arial" w:hAnsi="Arial" w:cs="Arial"/>
          <w:sz w:val="28"/>
          <w:szCs w:val="28"/>
        </w:rPr>
        <w:t xml:space="preserve">Vizează capacitatea de a </w:t>
      </w:r>
      <w:r w:rsidRPr="004A451F">
        <w:rPr>
          <w:rFonts w:ascii="Arial" w:hAnsi="Arial" w:cs="Arial"/>
          <w:sz w:val="28"/>
          <w:szCs w:val="28"/>
        </w:rPr>
        <w:lastRenderedPageBreak/>
        <w:t>comunica și de a stabili conexiuni cu alte persoane, în mod eficient, adecvat și creativ.</w:t>
      </w:r>
    </w:p>
    <w:p w14:paraId="6298506D" w14:textId="77777777" w:rsidR="002B6743" w:rsidRDefault="002B6743" w:rsidP="00990F74">
      <w:pPr>
        <w:pStyle w:val="NoSpacing"/>
        <w:spacing w:line="276" w:lineRule="auto"/>
        <w:ind w:right="296"/>
        <w:jc w:val="both"/>
        <w:rPr>
          <w:rFonts w:ascii="Segoe UI Semibold" w:hAnsi="Segoe UI Semibold" w:cs="Segoe UI Semibold"/>
          <w:i/>
          <w:iCs/>
          <w:sz w:val="28"/>
          <w:szCs w:val="28"/>
        </w:rPr>
      </w:pPr>
    </w:p>
    <w:p w14:paraId="4D971073" w14:textId="0AAB2432" w:rsidR="004A451F" w:rsidRPr="000840AA" w:rsidRDefault="004A451F" w:rsidP="000840AA">
      <w:pPr>
        <w:pStyle w:val="NoSpacing"/>
        <w:spacing w:line="276" w:lineRule="auto"/>
        <w:ind w:left="180" w:right="296" w:firstLine="540"/>
        <w:jc w:val="both"/>
        <w:rPr>
          <w:rFonts w:ascii="Segoe UI Semibold" w:hAnsi="Segoe UI Semibold" w:cs="Segoe UI Semibold"/>
          <w:i/>
          <w:iCs/>
          <w:sz w:val="28"/>
          <w:szCs w:val="28"/>
        </w:rPr>
      </w:pPr>
      <w:r w:rsidRPr="004A451F">
        <w:rPr>
          <w:rFonts w:ascii="Segoe UI Semibold" w:hAnsi="Segoe UI Semibold" w:cs="Segoe UI Semibold"/>
          <w:i/>
          <w:iCs/>
          <w:sz w:val="28"/>
          <w:szCs w:val="28"/>
        </w:rPr>
        <w:t>Dacă ar fi să sumarizăm, conceptul de literație poate fi definit</w:t>
      </w:r>
      <w:r w:rsidRPr="000840AA">
        <w:rPr>
          <w:rFonts w:ascii="Segoe UI Semibold" w:hAnsi="Segoe UI Semibold" w:cs="Segoe UI Semibold"/>
          <w:i/>
          <w:iCs/>
          <w:sz w:val="28"/>
          <w:szCs w:val="28"/>
        </w:rPr>
        <w:t xml:space="preserve"> </w:t>
      </w:r>
      <w:r w:rsidRPr="004A451F">
        <w:rPr>
          <w:rFonts w:ascii="Segoe UI Semibold" w:hAnsi="Segoe UI Semibold" w:cs="Segoe UI Semibold"/>
          <w:i/>
          <w:iCs/>
          <w:sz w:val="28"/>
          <w:szCs w:val="28"/>
        </w:rPr>
        <w:t>drept un proces continuu de învăţare pe baza textelor citite, ce permite individului să-şi realizeze obiectivele, învățând și împlinindu-și potenţialul, să se implice cu adevărat în comunitățile din care face parte, în viața societății.</w:t>
      </w:r>
    </w:p>
    <w:p w14:paraId="077D2D60" w14:textId="77777777" w:rsidR="004A451F" w:rsidRDefault="004A451F" w:rsidP="000840AA">
      <w:pPr>
        <w:pStyle w:val="NoSpacing"/>
        <w:spacing w:line="360" w:lineRule="auto"/>
        <w:ind w:left="180" w:right="296" w:firstLine="540"/>
        <w:jc w:val="both"/>
        <w:rPr>
          <w:rFonts w:ascii="Arial" w:hAnsi="Arial" w:cs="Arial"/>
          <w:sz w:val="28"/>
          <w:szCs w:val="28"/>
        </w:rPr>
      </w:pPr>
    </w:p>
    <w:p w14:paraId="55326CF6" w14:textId="77777777" w:rsidR="004A451F" w:rsidRPr="004A451F" w:rsidRDefault="004A451F" w:rsidP="000840AA">
      <w:pPr>
        <w:pStyle w:val="NoSpacing"/>
        <w:spacing w:line="360" w:lineRule="auto"/>
        <w:ind w:left="180" w:right="296" w:firstLine="540"/>
        <w:jc w:val="both"/>
        <w:rPr>
          <w:rFonts w:ascii="Arial" w:hAnsi="Arial" w:cs="Arial"/>
          <w:sz w:val="28"/>
          <w:szCs w:val="28"/>
        </w:rPr>
      </w:pPr>
      <w:r w:rsidRPr="004A451F">
        <w:rPr>
          <w:rFonts w:ascii="Segoe UI Semibold" w:hAnsi="Segoe UI Semibold" w:cs="Segoe UI Semibold"/>
          <w:sz w:val="28"/>
          <w:szCs w:val="28"/>
        </w:rPr>
        <w:t>Şcoala</w:t>
      </w:r>
      <w:r w:rsidRPr="004A451F">
        <w:rPr>
          <w:rFonts w:ascii="Arial" w:hAnsi="Arial" w:cs="Arial"/>
          <w:sz w:val="28"/>
          <w:szCs w:val="28"/>
        </w:rPr>
        <w:t xml:space="preserve"> are o singură finalitate - pregătirea elevului pentru integrarea socială eficientă, dezvoltarea competenţelor acestuia.</w:t>
      </w:r>
    </w:p>
    <w:p w14:paraId="0A8B0318" w14:textId="77777777" w:rsidR="004A451F" w:rsidRPr="004A451F" w:rsidRDefault="004A451F" w:rsidP="000840AA">
      <w:pPr>
        <w:pStyle w:val="NoSpacing"/>
        <w:spacing w:line="360" w:lineRule="auto"/>
        <w:ind w:left="180" w:right="296" w:firstLine="540"/>
        <w:jc w:val="both"/>
        <w:rPr>
          <w:rFonts w:ascii="Arial" w:hAnsi="Arial" w:cs="Arial"/>
          <w:sz w:val="28"/>
          <w:szCs w:val="28"/>
        </w:rPr>
      </w:pPr>
      <w:r w:rsidRPr="004A451F">
        <w:rPr>
          <w:rFonts w:ascii="Arial" w:hAnsi="Arial" w:cs="Arial"/>
          <w:sz w:val="28"/>
          <w:szCs w:val="28"/>
        </w:rPr>
        <w:t>Astfel, elevul trebuie să ajungă o persoană capabilă de a se orienta în viaţă, care demonstrează că înțelege lumea înconjurătoare și acționează eficient în diferite situaţii, aptă să-şi exprime și să își argumenteze acțiunile, pregătită să-şi achiziţioneze în mod independent cunoştinţele şi competenţele solicitate – o personalitate cu un ansamblu de cunoştinţe, atitudini şi competenţe formate pe parcursul şcolarităţii.</w:t>
      </w:r>
    </w:p>
    <w:p w14:paraId="12026E83" w14:textId="77777777" w:rsidR="004A451F" w:rsidRPr="004A451F" w:rsidRDefault="004A451F" w:rsidP="000840AA">
      <w:pPr>
        <w:pStyle w:val="NoSpacing"/>
        <w:spacing w:line="360" w:lineRule="auto"/>
        <w:ind w:left="180" w:right="296" w:firstLine="540"/>
        <w:jc w:val="both"/>
        <w:rPr>
          <w:rFonts w:ascii="Arial" w:hAnsi="Arial" w:cs="Arial"/>
          <w:sz w:val="28"/>
          <w:szCs w:val="28"/>
        </w:rPr>
      </w:pPr>
      <w:r w:rsidRPr="004A451F">
        <w:rPr>
          <w:rFonts w:ascii="Arial" w:hAnsi="Arial" w:cs="Arial"/>
          <w:sz w:val="28"/>
          <w:szCs w:val="28"/>
        </w:rPr>
        <w:t xml:space="preserve">Având mereu în auz expresia </w:t>
      </w:r>
      <w:r w:rsidRPr="004A451F">
        <w:rPr>
          <w:rFonts w:ascii="Times New Roman" w:hAnsi="Times New Roman" w:cs="Times New Roman"/>
          <w:i/>
          <w:iCs/>
          <w:sz w:val="28"/>
          <w:szCs w:val="28"/>
        </w:rPr>
        <w:t>,,copiii români sunt analfabeți funcționali”</w:t>
      </w:r>
      <w:r w:rsidRPr="004A451F">
        <w:rPr>
          <w:rFonts w:ascii="Arial" w:hAnsi="Arial" w:cs="Arial"/>
          <w:sz w:val="28"/>
          <w:szCs w:val="28"/>
        </w:rPr>
        <w:t xml:space="preserve"> este de la sine înțeles că se caută soluții pentru remedierea acestei situații - de la soluții de politică educațională, la nivel curricular, de practică școlară sau de remodelare a procesului de evaluare.</w:t>
      </w:r>
    </w:p>
    <w:p w14:paraId="565409F2" w14:textId="77777777" w:rsidR="000840AA" w:rsidRPr="000840AA" w:rsidRDefault="004A451F" w:rsidP="000840AA">
      <w:pPr>
        <w:pStyle w:val="NoSpacing"/>
        <w:spacing w:line="360" w:lineRule="auto"/>
        <w:ind w:left="180" w:right="296" w:firstLine="540"/>
        <w:jc w:val="both"/>
        <w:rPr>
          <w:rFonts w:ascii="Arial" w:hAnsi="Arial" w:cs="Arial"/>
          <w:sz w:val="28"/>
          <w:szCs w:val="28"/>
        </w:rPr>
      </w:pPr>
      <w:r w:rsidRPr="004A451F">
        <w:rPr>
          <w:rFonts w:ascii="Arial" w:hAnsi="Arial" w:cs="Arial"/>
          <w:sz w:val="28"/>
          <w:szCs w:val="28"/>
        </w:rPr>
        <w:t>Pentru sistemul nostru educațional, competența de literație și formarea/dezvoltarea acesteia, a apărut ca o necesitate în contextul evaluărilor PISA/PIRLS , în urma cărora elevii români s-au clasat de cele mai multe ori pe poziții dezonorante (în ultimul raport internațional, din 2019, elevii noștri au fost pe locul 47 din 79 de țări, peste</w:t>
      </w:r>
      <w:r w:rsidR="000840AA">
        <w:rPr>
          <w:rFonts w:ascii="Arial" w:hAnsi="Arial" w:cs="Arial"/>
          <w:sz w:val="28"/>
          <w:szCs w:val="28"/>
        </w:rPr>
        <w:t xml:space="preserve"> </w:t>
      </w:r>
      <w:r w:rsidR="000840AA" w:rsidRPr="000840AA">
        <w:rPr>
          <w:rFonts w:ascii="Arial" w:hAnsi="Arial" w:cs="Arial"/>
          <w:sz w:val="28"/>
          <w:szCs w:val="28"/>
        </w:rPr>
        <w:t>44,67% demonstrând că nu înțeleg ce citesc, și mult mai puțini având capacitatea de a aplica în practică cele învățate în mediul formal)</w:t>
      </w:r>
    </w:p>
    <w:p w14:paraId="710E7AA8"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Deziderate prioritare ale învățământului actual</w:t>
      </w:r>
    </w:p>
    <w:p w14:paraId="53846588" w14:textId="185F0382" w:rsidR="000840AA" w:rsidRPr="000840AA" w:rsidRDefault="000840AA" w:rsidP="000840AA">
      <w:pPr>
        <w:pStyle w:val="NoSpacing"/>
        <w:numPr>
          <w:ilvl w:val="0"/>
          <w:numId w:val="1"/>
        </w:numPr>
        <w:spacing w:line="360" w:lineRule="auto"/>
        <w:ind w:left="1080" w:right="296"/>
        <w:jc w:val="both"/>
        <w:rPr>
          <w:rFonts w:ascii="Arial" w:hAnsi="Arial" w:cs="Arial"/>
          <w:sz w:val="28"/>
          <w:szCs w:val="28"/>
        </w:rPr>
      </w:pPr>
      <w:r w:rsidRPr="000840AA">
        <w:rPr>
          <w:rFonts w:ascii="Arial" w:hAnsi="Arial" w:cs="Arial"/>
          <w:sz w:val="28"/>
          <w:szCs w:val="28"/>
        </w:rPr>
        <w:t xml:space="preserve">Formarea competenței de literație și de scriere </w:t>
      </w:r>
      <w:r>
        <w:rPr>
          <w:rFonts w:ascii="Arial" w:hAnsi="Arial" w:cs="Arial"/>
          <w:sz w:val="28"/>
          <w:szCs w:val="28"/>
        </w:rPr>
        <w:t>emergent;</w:t>
      </w:r>
    </w:p>
    <w:p w14:paraId="1937FED5" w14:textId="10164EFF" w:rsidR="000840AA" w:rsidRPr="000840AA" w:rsidRDefault="000840AA" w:rsidP="000840AA">
      <w:pPr>
        <w:pStyle w:val="NoSpacing"/>
        <w:numPr>
          <w:ilvl w:val="0"/>
          <w:numId w:val="1"/>
        </w:numPr>
        <w:spacing w:line="360" w:lineRule="auto"/>
        <w:ind w:left="1080" w:right="296"/>
        <w:jc w:val="both"/>
        <w:rPr>
          <w:rFonts w:ascii="Arial" w:hAnsi="Arial" w:cs="Arial"/>
          <w:sz w:val="28"/>
          <w:szCs w:val="28"/>
        </w:rPr>
      </w:pPr>
      <w:r w:rsidRPr="000840AA">
        <w:rPr>
          <w:rFonts w:ascii="Arial" w:hAnsi="Arial" w:cs="Arial"/>
          <w:sz w:val="28"/>
          <w:szCs w:val="28"/>
        </w:rPr>
        <w:t>Formarea şi cultivarea gustului pentru lectură activă și conștientă</w:t>
      </w:r>
      <w:r>
        <w:rPr>
          <w:rFonts w:ascii="Arial" w:hAnsi="Arial" w:cs="Arial"/>
          <w:sz w:val="28"/>
          <w:szCs w:val="28"/>
        </w:rPr>
        <w:t>;</w:t>
      </w:r>
    </w:p>
    <w:p w14:paraId="1437DE7D" w14:textId="2296AA6C" w:rsidR="000840AA" w:rsidRPr="000840AA" w:rsidRDefault="000840AA" w:rsidP="000840AA">
      <w:pPr>
        <w:pStyle w:val="NoSpacing"/>
        <w:numPr>
          <w:ilvl w:val="0"/>
          <w:numId w:val="1"/>
        </w:numPr>
        <w:spacing w:line="360" w:lineRule="auto"/>
        <w:ind w:left="1080" w:right="296"/>
        <w:jc w:val="both"/>
        <w:rPr>
          <w:rFonts w:ascii="Arial" w:hAnsi="Arial" w:cs="Arial"/>
          <w:sz w:val="28"/>
          <w:szCs w:val="28"/>
        </w:rPr>
      </w:pPr>
      <w:r w:rsidRPr="000840AA">
        <w:rPr>
          <w:rFonts w:ascii="Arial" w:hAnsi="Arial" w:cs="Arial"/>
          <w:sz w:val="28"/>
          <w:szCs w:val="28"/>
        </w:rPr>
        <w:t xml:space="preserve">Uzitarea tuturor valențelor procesului de comunicare ( interculturală, comunicare socială și de interrelaționare, comunicare interpersonală) în context european, prin promovarea valorilor ca toleranță, înțelegere, acceptare, alteritate, democrație, responsabilitate, dar și discriminare, </w:t>
      </w:r>
      <w:r w:rsidRPr="000840AA">
        <w:rPr>
          <w:rFonts w:ascii="Arial" w:hAnsi="Arial" w:cs="Arial"/>
          <w:sz w:val="28"/>
          <w:szCs w:val="28"/>
        </w:rPr>
        <w:lastRenderedPageBreak/>
        <w:t>prejudecată, intoleranțămarea abilităților de literație reprezintă astfel și o măsură a valorii unui sistem educațional.</w:t>
      </w:r>
    </w:p>
    <w:p w14:paraId="1069582C" w14:textId="77777777" w:rsidR="002B6743" w:rsidRDefault="002B6743" w:rsidP="000840AA">
      <w:pPr>
        <w:pStyle w:val="NoSpacing"/>
        <w:spacing w:line="360" w:lineRule="auto"/>
        <w:ind w:left="180" w:right="296" w:firstLine="540"/>
        <w:jc w:val="both"/>
        <w:rPr>
          <w:rFonts w:ascii="Arial" w:hAnsi="Arial" w:cs="Arial"/>
          <w:sz w:val="28"/>
          <w:szCs w:val="28"/>
        </w:rPr>
      </w:pPr>
    </w:p>
    <w:p w14:paraId="3E5F2239" w14:textId="1E6C6A62"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Actuala programă şcolară propune o ofertă flexibilă, care permite cadrului didactic să modifice, să completeze sau să înlocuiască activităţile de învăţare. Se urmăreşte astfel realizarea unui demers didactic personalizat, care să asigure formarea competenţelor prevăzute de programă în contextul specific al fiecărei clase şi al fiecărui elev. Includerea clasei pregătitoare în învăţământul general şi obligatoriu implică o perspectivă nuanţată a curriculumului la acest nivel de vârstă.</w:t>
      </w:r>
    </w:p>
    <w:p w14:paraId="62B0C31D" w14:textId="430B150B"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Schimbările de paradigmă educațională din ultimii ani</w:t>
      </w:r>
      <w:r w:rsidR="00635EF6">
        <w:rPr>
          <w:rFonts w:ascii="Arial" w:hAnsi="Arial" w:cs="Arial"/>
          <w:sz w:val="28"/>
          <w:szCs w:val="28"/>
        </w:rPr>
        <w:t>:</w:t>
      </w:r>
    </w:p>
    <w:p w14:paraId="323A2AA5" w14:textId="1B3329FB" w:rsidR="000840AA" w:rsidRPr="000840AA" w:rsidRDefault="000840AA" w:rsidP="000840AA">
      <w:pPr>
        <w:pStyle w:val="NoSpacing"/>
        <w:spacing w:line="360" w:lineRule="auto"/>
        <w:ind w:left="180" w:right="296" w:firstLine="540"/>
        <w:jc w:val="both"/>
        <w:rPr>
          <w:rFonts w:ascii="Arial" w:hAnsi="Arial" w:cs="Arial"/>
          <w:i/>
          <w:iCs/>
          <w:sz w:val="28"/>
          <w:szCs w:val="28"/>
        </w:rPr>
      </w:pPr>
      <w:r w:rsidRPr="000840AA">
        <w:rPr>
          <w:rFonts w:ascii="Arial" w:hAnsi="Arial" w:cs="Arial"/>
          <w:i/>
          <w:iCs/>
          <w:sz w:val="28"/>
          <w:szCs w:val="28"/>
        </w:rPr>
        <w:t>- accent pe formarea la elevii de vârstă școlară mica a competențelor de citit și de înțelegere și reflecție asupra mesajului citit</w:t>
      </w:r>
      <w:r w:rsidR="00635EF6" w:rsidRPr="002B6743">
        <w:rPr>
          <w:rFonts w:ascii="Arial" w:hAnsi="Arial" w:cs="Arial"/>
          <w:i/>
          <w:iCs/>
          <w:sz w:val="28"/>
          <w:szCs w:val="28"/>
        </w:rPr>
        <w:t>.</w:t>
      </w:r>
    </w:p>
    <w:p w14:paraId="7C82C01F"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i/>
          <w:iCs/>
          <w:sz w:val="28"/>
          <w:szCs w:val="28"/>
        </w:rPr>
        <w:t>- încă de la debutul școlarității , prin curriculumul clasei pregătitoare se prevede învățarea literelor de tipar și citirea de silabe, cuvinte, propoziții</w:t>
      </w:r>
      <w:r w:rsidRPr="000840AA">
        <w:rPr>
          <w:rFonts w:ascii="Arial" w:hAnsi="Arial" w:cs="Arial"/>
          <w:sz w:val="28"/>
          <w:szCs w:val="28"/>
        </w:rPr>
        <w:t>.</w:t>
      </w:r>
    </w:p>
    <w:p w14:paraId="3F1170B4"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Formarea și dezvoltarea competențelor de comunicare orală și scrisă, de înțelegere și decodificare a unui mesaj, nu se realizează doar în cadrul orelor de limba si literatura română, ci pe tot parcursul școlar și în afara acestuia.</w:t>
      </w:r>
    </w:p>
    <w:p w14:paraId="1B1D8495"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În acest context, competenţa de literație trebuie percepută ca atare, iar construirea acesteia se poate realiza printr-un curriculum deschis şi flexibil, în spiritul longlife learning, ,,călătorie” care începe, evident, în primele clase ale ciclului primar.</w:t>
      </w:r>
    </w:p>
    <w:p w14:paraId="5673FDC7"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Cum putem forma și dezvolta competența de literație la elevii mici?</w:t>
      </w:r>
    </w:p>
    <w:p w14:paraId="3ADB973B"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Cum ne dăm seama dacă elevii noștri citesc conștient, dacă citesc ,,cu mintea” și nu doar ,,cu ochii” ?</w:t>
      </w:r>
    </w:p>
    <w:p w14:paraId="15458768"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Ce fac colegii din alte sisteme de educație mai bine decât noi, profesorii români?</w:t>
      </w:r>
    </w:p>
    <w:p w14:paraId="27685382"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Ce instrumente și strategii pot folosi la clasă pentru a-i face pe copii să decodifice mesajele citite, să reflecteze și să interpreteze mesajele citite?</w:t>
      </w:r>
    </w:p>
    <w:p w14:paraId="68587AF1"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t xml:space="preserve">Înainte de a putea concepe o strategie, primul pas este evaluarea </w:t>
      </w:r>
      <w:r w:rsidRPr="000840AA">
        <w:rPr>
          <w:rFonts w:ascii="Arial" w:hAnsi="Arial" w:cs="Arial"/>
          <w:b/>
          <w:bCs/>
          <w:i/>
          <w:iCs/>
          <w:sz w:val="28"/>
          <w:szCs w:val="28"/>
        </w:rPr>
        <w:t>literației emergente</w:t>
      </w:r>
      <w:r w:rsidRPr="000840AA">
        <w:rPr>
          <w:rFonts w:ascii="Arial" w:hAnsi="Arial" w:cs="Arial"/>
          <w:b/>
          <w:bCs/>
          <w:sz w:val="28"/>
          <w:szCs w:val="28"/>
        </w:rPr>
        <w:t xml:space="preserve"> </w:t>
      </w:r>
      <w:r w:rsidRPr="000840AA">
        <w:rPr>
          <w:rFonts w:ascii="Arial" w:hAnsi="Arial" w:cs="Arial"/>
          <w:sz w:val="28"/>
          <w:szCs w:val="28"/>
        </w:rPr>
        <w:t>- se poate folosi atât la începutul școlarității, cât și ocazional la elevii mai mari care întâmpină greutăți serioase atunci când citesc.</w:t>
      </w:r>
    </w:p>
    <w:p w14:paraId="25714BCA" w14:textId="77777777" w:rsidR="000840AA" w:rsidRP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sz w:val="28"/>
          <w:szCs w:val="28"/>
        </w:rPr>
        <w:lastRenderedPageBreak/>
        <w:t>Literaţia emergentă este un termen preluat de la cercetătorii din domeniul psiholingvisticii, care au cercetat procesele prin care trec copiii care învaţă să citească şi să scrie.</w:t>
      </w:r>
    </w:p>
    <w:p w14:paraId="09118D66" w14:textId="77777777" w:rsidR="00635EF6" w:rsidRDefault="00635EF6" w:rsidP="000840AA">
      <w:pPr>
        <w:pStyle w:val="NoSpacing"/>
        <w:spacing w:line="360" w:lineRule="auto"/>
        <w:ind w:left="180" w:right="296" w:firstLine="540"/>
        <w:jc w:val="both"/>
        <w:rPr>
          <w:rFonts w:ascii="Arial" w:hAnsi="Arial" w:cs="Arial"/>
          <w:sz w:val="28"/>
          <w:szCs w:val="28"/>
        </w:rPr>
      </w:pPr>
    </w:p>
    <w:p w14:paraId="1D75689D" w14:textId="77777777" w:rsidR="002B6743" w:rsidRDefault="002B6743" w:rsidP="000840AA">
      <w:pPr>
        <w:pStyle w:val="NoSpacing"/>
        <w:spacing w:line="360" w:lineRule="auto"/>
        <w:ind w:left="180" w:right="296" w:firstLine="540"/>
        <w:jc w:val="both"/>
        <w:rPr>
          <w:rFonts w:ascii="Arial" w:hAnsi="Arial" w:cs="Arial"/>
          <w:sz w:val="28"/>
          <w:szCs w:val="28"/>
        </w:rPr>
      </w:pPr>
    </w:p>
    <w:p w14:paraId="5BC4DEE5" w14:textId="77777777" w:rsidR="002B6743" w:rsidRDefault="002B6743" w:rsidP="000840AA">
      <w:pPr>
        <w:pStyle w:val="NoSpacing"/>
        <w:spacing w:line="360" w:lineRule="auto"/>
        <w:ind w:left="180" w:right="296" w:firstLine="540"/>
        <w:jc w:val="both"/>
        <w:rPr>
          <w:rFonts w:ascii="Arial" w:hAnsi="Arial" w:cs="Arial"/>
          <w:sz w:val="28"/>
          <w:szCs w:val="28"/>
        </w:rPr>
      </w:pPr>
    </w:p>
    <w:p w14:paraId="06754EDE" w14:textId="085263A1" w:rsidR="000840AA" w:rsidRDefault="000840AA" w:rsidP="000840AA">
      <w:pPr>
        <w:pStyle w:val="NoSpacing"/>
        <w:spacing w:line="360" w:lineRule="auto"/>
        <w:ind w:left="180" w:right="296" w:firstLine="540"/>
        <w:jc w:val="both"/>
        <w:rPr>
          <w:rFonts w:ascii="Arial" w:hAnsi="Arial" w:cs="Arial"/>
          <w:sz w:val="28"/>
          <w:szCs w:val="28"/>
        </w:rPr>
      </w:pPr>
      <w:r w:rsidRPr="000840AA">
        <w:rPr>
          <w:rFonts w:ascii="Arial" w:hAnsi="Arial" w:cs="Arial"/>
          <w:b/>
          <w:bCs/>
          <w:i/>
          <w:iCs/>
          <w:sz w:val="28"/>
          <w:szCs w:val="28"/>
        </w:rPr>
        <w:t>Teoria literaţiei emergente</w:t>
      </w:r>
      <w:r w:rsidRPr="000840AA">
        <w:rPr>
          <w:rFonts w:ascii="Arial" w:hAnsi="Arial" w:cs="Arial"/>
          <w:sz w:val="28"/>
          <w:szCs w:val="28"/>
        </w:rPr>
        <w:t xml:space="preserve"> consideră că cititul nu se învaţă bucăţică cu bucăţică, ci printr-o abordare holistică ( din toate punctele de vedere )  pe care copiii o observă la cititorii din jurul lor şi încearcă să înveţe cum să procedeze la fel. Abordarea holistă începe de la întreg, este bazată pe experiența personală a elevilor, activează sistemul vizual și face conexiunea imagine-simbol. Abordarea holistă este o filosofie a învățării, o orientare teoretică despre cum se poate organiza predarea-învățarea literației, reflectată de metoda Abel, care abordează diferit modul de însușire a citit-scrisului, în perioada de învățare a unei limbi, de alfabetizare a elevilor.</w:t>
      </w:r>
    </w:p>
    <w:p w14:paraId="5E89C467" w14:textId="4FBE7F6E" w:rsidR="00635EF6" w:rsidRPr="002B593A" w:rsidRDefault="00635EF6" w:rsidP="00635EF6">
      <w:pPr>
        <w:pStyle w:val="NoSpacing"/>
        <w:spacing w:line="360" w:lineRule="auto"/>
        <w:ind w:left="180" w:right="296" w:firstLine="540"/>
        <w:jc w:val="both"/>
        <w:rPr>
          <w:rFonts w:ascii="Arial" w:hAnsi="Arial" w:cs="Arial"/>
          <w:i/>
          <w:iCs/>
          <w:sz w:val="32"/>
          <w:szCs w:val="32"/>
        </w:rPr>
      </w:pPr>
      <w:r w:rsidRPr="00635EF6">
        <w:rPr>
          <w:rFonts w:ascii="Arial" w:hAnsi="Arial" w:cs="Arial"/>
          <w:i/>
          <w:iCs/>
          <w:sz w:val="32"/>
          <w:szCs w:val="32"/>
        </w:rPr>
        <w:t>Ce metode aplicăm pentru formarea literației emergente?</w:t>
      </w:r>
    </w:p>
    <w:p w14:paraId="6640917C" w14:textId="64FE1FCD" w:rsid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Pentru elevii care deja au deprinderi de citit-scris, este indicat să pornim de la evaluarea nivelului/indicelui de literație - teste de tip PIRLS, teste de verificare standardizată a nivelului de dezvoltare a competenței de literație pe vârste, instrumente internaționale de evaluare.</w:t>
      </w:r>
    </w:p>
    <w:p w14:paraId="0416E6C6" w14:textId="7D9FF199" w:rsidR="00635EF6" w:rsidRDefault="00635EF6" w:rsidP="00635EF6">
      <w:pPr>
        <w:pStyle w:val="NoSpacing"/>
        <w:spacing w:line="360" w:lineRule="auto"/>
        <w:ind w:left="180" w:right="296" w:firstLine="540"/>
        <w:jc w:val="both"/>
        <w:rPr>
          <w:rFonts w:ascii="Arial" w:hAnsi="Arial" w:cs="Arial"/>
          <w:sz w:val="28"/>
          <w:szCs w:val="28"/>
        </w:rPr>
      </w:pPr>
    </w:p>
    <w:p w14:paraId="102126C5" w14:textId="77777777" w:rsidR="00635EF6" w:rsidRPr="00635EF6" w:rsidRDefault="00635EF6" w:rsidP="002E5ED0">
      <w:pPr>
        <w:pStyle w:val="NoSpacing"/>
        <w:numPr>
          <w:ilvl w:val="0"/>
          <w:numId w:val="4"/>
        </w:numPr>
        <w:spacing w:line="360" w:lineRule="auto"/>
        <w:ind w:right="296"/>
        <w:jc w:val="both"/>
        <w:rPr>
          <w:rFonts w:ascii="Arial" w:hAnsi="Arial" w:cs="Arial"/>
          <w:b/>
          <w:bCs/>
          <w:sz w:val="28"/>
          <w:szCs w:val="28"/>
        </w:rPr>
      </w:pPr>
      <w:r w:rsidRPr="00635EF6">
        <w:rPr>
          <w:rFonts w:ascii="Arial" w:hAnsi="Arial" w:cs="Arial"/>
          <w:b/>
          <w:bCs/>
          <w:sz w:val="28"/>
          <w:szCs w:val="28"/>
        </w:rPr>
        <w:t>Metoda fonetică analitico-sintetică (FAS)</w:t>
      </w:r>
    </w:p>
    <w:p w14:paraId="62D9022C" w14:textId="53A4964F" w:rsidR="00635EF6" w:rsidRP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 xml:space="preserve">- </w:t>
      </w:r>
      <w:r>
        <w:rPr>
          <w:rFonts w:ascii="Arial" w:hAnsi="Arial" w:cs="Arial"/>
          <w:sz w:val="28"/>
          <w:szCs w:val="28"/>
        </w:rPr>
        <w:t xml:space="preserve"> </w:t>
      </w:r>
      <w:r w:rsidRPr="00635EF6">
        <w:rPr>
          <w:rFonts w:ascii="Arial" w:hAnsi="Arial" w:cs="Arial"/>
          <w:sz w:val="28"/>
          <w:szCs w:val="28"/>
        </w:rPr>
        <w:t>cel mai răspândit demers de predare a citit-scrisului</w:t>
      </w:r>
    </w:p>
    <w:p w14:paraId="3A352B13" w14:textId="65919020" w:rsidR="00635EF6" w:rsidRP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w:t>
      </w:r>
      <w:r>
        <w:rPr>
          <w:rFonts w:ascii="Arial" w:hAnsi="Arial" w:cs="Arial"/>
          <w:sz w:val="28"/>
          <w:szCs w:val="28"/>
        </w:rPr>
        <w:t xml:space="preserve"> </w:t>
      </w:r>
      <w:r w:rsidRPr="00635EF6">
        <w:rPr>
          <w:rFonts w:ascii="Arial" w:hAnsi="Arial" w:cs="Arial"/>
          <w:sz w:val="28"/>
          <w:szCs w:val="28"/>
        </w:rPr>
        <w:t>presupune concentrarea pe învățarea și recunoașterea literelor și a corespondenței dintre grafeme (semne grafice) și foneme (unități sonore), înainte de citirea cuvintelor în întregime</w:t>
      </w:r>
    </w:p>
    <w:p w14:paraId="24C2509F" w14:textId="77777777" w:rsidR="00635EF6" w:rsidRPr="00635EF6" w:rsidRDefault="00635EF6" w:rsidP="00635EF6">
      <w:pPr>
        <w:pStyle w:val="NoSpacing"/>
        <w:spacing w:line="360" w:lineRule="auto"/>
        <w:ind w:left="180" w:right="296" w:firstLine="540"/>
        <w:jc w:val="both"/>
        <w:rPr>
          <w:rFonts w:ascii="Segoe UI Semibold" w:hAnsi="Segoe UI Semibold" w:cs="Segoe UI Semibold"/>
          <w:sz w:val="28"/>
          <w:szCs w:val="28"/>
        </w:rPr>
      </w:pPr>
      <w:r w:rsidRPr="00635EF6">
        <w:rPr>
          <w:rFonts w:ascii="Segoe UI Semibold" w:hAnsi="Segoe UI Semibold" w:cs="Segoe UI Semibold"/>
          <w:sz w:val="28"/>
          <w:szCs w:val="28"/>
        </w:rPr>
        <w:t>Limite:</w:t>
      </w:r>
    </w:p>
    <w:p w14:paraId="4D9B99A2" w14:textId="246340FC" w:rsidR="00635EF6" w:rsidRPr="00635EF6" w:rsidRDefault="00635EF6" w:rsidP="00635EF6">
      <w:pPr>
        <w:pStyle w:val="NoSpacing"/>
        <w:numPr>
          <w:ilvl w:val="0"/>
          <w:numId w:val="3"/>
        </w:numPr>
        <w:spacing w:line="360" w:lineRule="auto"/>
        <w:ind w:left="1080" w:right="296"/>
        <w:jc w:val="both"/>
        <w:rPr>
          <w:rFonts w:ascii="Arial" w:hAnsi="Arial" w:cs="Arial"/>
          <w:sz w:val="28"/>
          <w:szCs w:val="28"/>
        </w:rPr>
      </w:pPr>
      <w:r w:rsidRPr="00635EF6">
        <w:rPr>
          <w:rFonts w:ascii="Arial" w:hAnsi="Arial" w:cs="Arial"/>
          <w:sz w:val="28"/>
          <w:szCs w:val="28"/>
        </w:rPr>
        <w:t>poate fi plictisitoare pentru copii</w:t>
      </w:r>
      <w:r>
        <w:rPr>
          <w:rFonts w:ascii="Arial" w:hAnsi="Arial" w:cs="Arial"/>
          <w:sz w:val="28"/>
          <w:szCs w:val="28"/>
        </w:rPr>
        <w:t>;</w:t>
      </w:r>
    </w:p>
    <w:p w14:paraId="6561CCB1" w14:textId="0EC0C184" w:rsidR="00635EF6" w:rsidRPr="00635EF6" w:rsidRDefault="00635EF6" w:rsidP="00635EF6">
      <w:pPr>
        <w:pStyle w:val="NoSpacing"/>
        <w:numPr>
          <w:ilvl w:val="0"/>
          <w:numId w:val="3"/>
        </w:numPr>
        <w:spacing w:line="360" w:lineRule="auto"/>
        <w:ind w:left="1080" w:right="296"/>
        <w:jc w:val="both"/>
        <w:rPr>
          <w:rFonts w:ascii="Arial" w:hAnsi="Arial" w:cs="Arial"/>
          <w:sz w:val="28"/>
          <w:szCs w:val="28"/>
        </w:rPr>
      </w:pPr>
      <w:r w:rsidRPr="00635EF6">
        <w:rPr>
          <w:rFonts w:ascii="Arial" w:hAnsi="Arial" w:cs="Arial"/>
          <w:sz w:val="28"/>
          <w:szCs w:val="28"/>
        </w:rPr>
        <w:t>evoluţia lentă a scrierii poate frâna însuşirea tehnicii de citire fluentă</w:t>
      </w:r>
      <w:r>
        <w:rPr>
          <w:rFonts w:ascii="Arial" w:hAnsi="Arial" w:cs="Arial"/>
          <w:sz w:val="28"/>
          <w:szCs w:val="28"/>
        </w:rPr>
        <w:t>;</w:t>
      </w:r>
    </w:p>
    <w:p w14:paraId="1D173AF1" w14:textId="77777777" w:rsidR="002E5ED0" w:rsidRDefault="002E5ED0" w:rsidP="00635EF6">
      <w:pPr>
        <w:pStyle w:val="NoSpacing"/>
        <w:spacing w:line="360" w:lineRule="auto"/>
        <w:ind w:left="180" w:right="296" w:firstLine="540"/>
        <w:jc w:val="both"/>
        <w:rPr>
          <w:rFonts w:ascii="Arial" w:hAnsi="Arial" w:cs="Arial"/>
          <w:sz w:val="28"/>
          <w:szCs w:val="28"/>
        </w:rPr>
      </w:pPr>
    </w:p>
    <w:p w14:paraId="3C2F6225" w14:textId="6508C916" w:rsidR="00635EF6" w:rsidRP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 xml:space="preserve">Atunci când nu funcționează metoda fonetică în învățarea citit-scrisului, se poate folosi </w:t>
      </w:r>
      <w:r w:rsidRPr="00635EF6">
        <w:rPr>
          <w:rFonts w:ascii="Arial" w:hAnsi="Arial" w:cs="Arial"/>
          <w:b/>
          <w:bCs/>
          <w:i/>
          <w:iCs/>
          <w:sz w:val="28"/>
          <w:szCs w:val="28"/>
        </w:rPr>
        <w:t>abordarea holistă</w:t>
      </w:r>
      <w:r w:rsidRPr="00635EF6">
        <w:rPr>
          <w:rFonts w:ascii="Arial" w:hAnsi="Arial" w:cs="Arial"/>
          <w:sz w:val="28"/>
          <w:szCs w:val="28"/>
        </w:rPr>
        <w:t>, în special la elevii care au dificultăți în procesul de alfabetizare.</w:t>
      </w:r>
    </w:p>
    <w:p w14:paraId="450CE991" w14:textId="77777777" w:rsidR="002E5ED0"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lastRenderedPageBreak/>
        <w:t xml:space="preserve">Elevii trebuie să interacționeze cu textele scrise, de la bun început, participând la astfel de activități, ascultând citirea unor texte de către alți cunoscători sau scrierea unor mesaje, pentru că ei imită ceea ce văd. În familiile </w:t>
      </w:r>
    </w:p>
    <w:p w14:paraId="00D505F4" w14:textId="2C168FF3" w:rsidR="00635EF6" w:rsidRPr="00635EF6" w:rsidRDefault="00635EF6" w:rsidP="002E5ED0">
      <w:pPr>
        <w:pStyle w:val="NoSpacing"/>
        <w:spacing w:line="360" w:lineRule="auto"/>
        <w:ind w:left="180" w:right="296"/>
        <w:jc w:val="both"/>
        <w:rPr>
          <w:rFonts w:ascii="Arial" w:hAnsi="Arial" w:cs="Arial"/>
          <w:sz w:val="28"/>
          <w:szCs w:val="28"/>
        </w:rPr>
      </w:pPr>
      <w:r w:rsidRPr="00635EF6">
        <w:rPr>
          <w:rFonts w:ascii="Arial" w:hAnsi="Arial" w:cs="Arial"/>
          <w:sz w:val="28"/>
          <w:szCs w:val="28"/>
        </w:rPr>
        <w:t>preocupate de dezvoltarea literației copiilor, se desfășoară multe astfel de activități, iar copiii reușesc să învețe să citească, fără să se insiste pe acest lucru.</w:t>
      </w:r>
    </w:p>
    <w:p w14:paraId="03A34ABA" w14:textId="77777777" w:rsidR="002B6743" w:rsidRDefault="002B6743" w:rsidP="00635EF6">
      <w:pPr>
        <w:pStyle w:val="NoSpacing"/>
        <w:spacing w:line="360" w:lineRule="auto"/>
        <w:ind w:left="180" w:right="296" w:firstLine="540"/>
        <w:jc w:val="both"/>
        <w:rPr>
          <w:rFonts w:ascii="Arial" w:hAnsi="Arial" w:cs="Arial"/>
          <w:sz w:val="28"/>
          <w:szCs w:val="28"/>
        </w:rPr>
      </w:pPr>
    </w:p>
    <w:p w14:paraId="7A21033D" w14:textId="77777777" w:rsidR="002B6743" w:rsidRDefault="002B6743" w:rsidP="00635EF6">
      <w:pPr>
        <w:pStyle w:val="NoSpacing"/>
        <w:spacing w:line="360" w:lineRule="auto"/>
        <w:ind w:left="180" w:right="296" w:firstLine="540"/>
        <w:jc w:val="both"/>
        <w:rPr>
          <w:rFonts w:ascii="Arial" w:hAnsi="Arial" w:cs="Arial"/>
          <w:sz w:val="28"/>
          <w:szCs w:val="28"/>
        </w:rPr>
      </w:pPr>
    </w:p>
    <w:p w14:paraId="07521352" w14:textId="7924215E" w:rsidR="00635EF6" w:rsidRP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La școală, profesorul se adaptează acestei situații, citește și scrie împreună cu elevii, dispune de cărți în biblioteca clasei, expune diferite materiale scrise. Elevii  își aleg ce să scrie sau ce  să citească, iar profesorul lucrează împreună cu elevii la diferite texte create, pe care apoi le folosește în activități, ținând cont de experiența personală a elevilor, de nevoile și interesele acestora și încearcă să creeze legături între acestea. Trebuie ca și părinții să se implice în programul  de lectură al copiilor lor.</w:t>
      </w:r>
    </w:p>
    <w:p w14:paraId="72BBF4AC" w14:textId="77777777" w:rsidR="00635EF6" w:rsidRP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Fiecare lecție care încearcă să dezvolte competențele de literație ale elevilor conține aspecte care interacționează, precum discuții, citire și scriere. Ascultarea, vorbirea, gândirea, rememorarea  unor întâmplări, scrisul și cititul trebuie să aibă loc, să se lucreze cu toate, în același timp, pentru a exista o eficiență a învățării.</w:t>
      </w:r>
    </w:p>
    <w:p w14:paraId="2FA6658E" w14:textId="77777777" w:rsidR="00635EF6" w:rsidRP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Prin diferite discuții provocate de către profesor, elevii rememorează momente din propria lor experiență, le analizează, își exprimă părerile, sentimentele proprii, încercând ca fiecare elev să participe la discuții, pe cât posibil.</w:t>
      </w:r>
    </w:p>
    <w:p w14:paraId="1D92CC95" w14:textId="77777777" w:rsidR="00635EF6" w:rsidRP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Profesorul le citește elevilor, fiind un model al cititorului avansat, elevii ascultând, apoi se citesc texte scurte create împreună cu elevii pentru a-i ajuta să se familiarizeze cu sunetele și forma literelor, a cuvintelor și a propozițiilor, citind și alte texte scrise pentru a afla informații noi, a descoperi lucruri noi, din viața cotidiană.</w:t>
      </w:r>
    </w:p>
    <w:p w14:paraId="23BF3B5C" w14:textId="77777777" w:rsidR="00635EF6" w:rsidRPr="00635EF6" w:rsidRDefault="00635EF6" w:rsidP="00635EF6">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 xml:space="preserve">Scrierea unor cuvinte este folosită pentru a organiza astfel gânduri, idei, experiențe, potrivit nivelului lor de dezvoltare și instruire. Este bine să combinăm aceste elemente în cadrul orelor, pentru a realiza un tot unitar și de a activa toți elevii, pe cât posibil. Predarea integrată a limbii și literaturii române oferă oportunități de organizare a activității didactice, astfel încât să se combine optim </w:t>
      </w:r>
      <w:r w:rsidRPr="00635EF6">
        <w:rPr>
          <w:rFonts w:ascii="Arial" w:hAnsi="Arial" w:cs="Arial"/>
          <w:sz w:val="28"/>
          <w:szCs w:val="28"/>
        </w:rPr>
        <w:lastRenderedPageBreak/>
        <w:t>cele trei elemente. Trebuie să fie ajutat fiecare elev pentru a se dezvolta, în ritmul său, fiecare având interese și  abilități diverse, diferite, lucrând diferențiat cu aceștia, îmbinând munca individuală, cu cea în perechi sau în grup.</w:t>
      </w:r>
    </w:p>
    <w:p w14:paraId="3282E147" w14:textId="50857567" w:rsidR="002E5ED0" w:rsidRDefault="00635EF6" w:rsidP="002E5ED0">
      <w:pPr>
        <w:pStyle w:val="NoSpacing"/>
        <w:spacing w:line="360" w:lineRule="auto"/>
        <w:ind w:left="180" w:right="296" w:firstLine="540"/>
        <w:jc w:val="both"/>
        <w:rPr>
          <w:rFonts w:ascii="Arial" w:hAnsi="Arial" w:cs="Arial"/>
          <w:sz w:val="28"/>
          <w:szCs w:val="28"/>
        </w:rPr>
      </w:pPr>
      <w:r w:rsidRPr="00635EF6">
        <w:rPr>
          <w:rFonts w:ascii="Arial" w:hAnsi="Arial" w:cs="Arial"/>
          <w:sz w:val="28"/>
          <w:szCs w:val="28"/>
        </w:rPr>
        <w:t xml:space="preserve">Prin activitatea individuală, învățarea prin propria experiență, fiecare elev va reuși să învețe să citească și să scrie, să înțeleagă ceea ce citesc, alocând timpul </w:t>
      </w:r>
    </w:p>
    <w:p w14:paraId="1F272B81" w14:textId="77777777" w:rsidR="002B6743" w:rsidRDefault="00635EF6" w:rsidP="002E5ED0">
      <w:pPr>
        <w:pStyle w:val="NoSpacing"/>
        <w:spacing w:line="360" w:lineRule="auto"/>
        <w:ind w:left="180" w:right="296"/>
        <w:jc w:val="both"/>
        <w:rPr>
          <w:rFonts w:ascii="Arial" w:hAnsi="Arial" w:cs="Arial"/>
          <w:sz w:val="28"/>
          <w:szCs w:val="28"/>
        </w:rPr>
      </w:pPr>
      <w:r w:rsidRPr="00635EF6">
        <w:rPr>
          <w:rFonts w:ascii="Arial" w:hAnsi="Arial" w:cs="Arial"/>
          <w:sz w:val="28"/>
          <w:szCs w:val="28"/>
        </w:rPr>
        <w:t xml:space="preserve">necesar exersării acestor deprinderi noi. Elevii, lucrând în perechi uneori, pot mai ușor să fie ajutați la nevoie, de către profesor sau chiar de către partenerii lor, își </w:t>
      </w:r>
    </w:p>
    <w:p w14:paraId="797497FC" w14:textId="77777777" w:rsidR="002B6743" w:rsidRDefault="002B6743" w:rsidP="002E5ED0">
      <w:pPr>
        <w:pStyle w:val="NoSpacing"/>
        <w:spacing w:line="360" w:lineRule="auto"/>
        <w:ind w:left="180" w:right="296"/>
        <w:jc w:val="both"/>
        <w:rPr>
          <w:rFonts w:ascii="Arial" w:hAnsi="Arial" w:cs="Arial"/>
          <w:sz w:val="28"/>
          <w:szCs w:val="28"/>
        </w:rPr>
      </w:pPr>
    </w:p>
    <w:p w14:paraId="7A54F9FB" w14:textId="2480BA37" w:rsidR="00635EF6" w:rsidRDefault="00635EF6" w:rsidP="002E5ED0">
      <w:pPr>
        <w:pStyle w:val="NoSpacing"/>
        <w:spacing w:line="360" w:lineRule="auto"/>
        <w:ind w:left="180" w:right="296"/>
        <w:jc w:val="both"/>
        <w:rPr>
          <w:rFonts w:ascii="Arial" w:hAnsi="Arial" w:cs="Arial"/>
          <w:sz w:val="28"/>
          <w:szCs w:val="28"/>
        </w:rPr>
      </w:pPr>
      <w:r w:rsidRPr="00635EF6">
        <w:rPr>
          <w:rFonts w:ascii="Arial" w:hAnsi="Arial" w:cs="Arial"/>
          <w:sz w:val="28"/>
          <w:szCs w:val="28"/>
        </w:rPr>
        <w:t>pot citi unii altora ceea ce au lucrat, se pot consulta, cooperează cu partenerii. Se pot forma și grupuri mici de elevi, omogene, care să înceapă să discute între ei, încurajându-i astfel pe toți să discute, chiar și cei mai necomunicativi, iar un elev va reprezenta grupul și va vorbi despre rezultatul discuției cu ceilalți colegi.</w:t>
      </w:r>
    </w:p>
    <w:p w14:paraId="1DF385F8" w14:textId="226734F1" w:rsidR="002E5ED0" w:rsidRDefault="002E5ED0" w:rsidP="002E5ED0">
      <w:pPr>
        <w:pStyle w:val="NoSpacing"/>
        <w:spacing w:line="360" w:lineRule="auto"/>
        <w:ind w:left="180" w:right="296"/>
        <w:jc w:val="both"/>
        <w:rPr>
          <w:rFonts w:ascii="Arial" w:hAnsi="Arial" w:cs="Arial"/>
          <w:sz w:val="28"/>
          <w:szCs w:val="28"/>
        </w:rPr>
      </w:pPr>
    </w:p>
    <w:p w14:paraId="485D7F99" w14:textId="77777777" w:rsidR="002E5ED0" w:rsidRPr="002E5ED0" w:rsidRDefault="002E5ED0" w:rsidP="002E5ED0">
      <w:pPr>
        <w:pStyle w:val="NoSpacing"/>
        <w:numPr>
          <w:ilvl w:val="0"/>
          <w:numId w:val="4"/>
        </w:numPr>
        <w:spacing w:line="360" w:lineRule="auto"/>
        <w:ind w:right="296"/>
        <w:jc w:val="both"/>
        <w:rPr>
          <w:rFonts w:ascii="Arial" w:hAnsi="Arial" w:cs="Arial"/>
          <w:b/>
          <w:bCs/>
          <w:sz w:val="28"/>
          <w:szCs w:val="28"/>
        </w:rPr>
      </w:pPr>
      <w:r w:rsidRPr="002E5ED0">
        <w:rPr>
          <w:rFonts w:ascii="Arial" w:hAnsi="Arial" w:cs="Arial"/>
          <w:b/>
          <w:bCs/>
          <w:sz w:val="28"/>
          <w:szCs w:val="28"/>
        </w:rPr>
        <w:t>Metoda globală</w:t>
      </w:r>
    </w:p>
    <w:p w14:paraId="45F4ED32" w14:textId="16FE44F4" w:rsidR="002E5ED0" w:rsidRPr="002E5ED0" w:rsidRDefault="002E5ED0" w:rsidP="002E5ED0">
      <w:pPr>
        <w:pStyle w:val="NoSpacing"/>
        <w:numPr>
          <w:ilvl w:val="0"/>
          <w:numId w:val="5"/>
        </w:numPr>
        <w:spacing w:line="360" w:lineRule="auto"/>
        <w:ind w:right="296"/>
        <w:jc w:val="both"/>
        <w:rPr>
          <w:rFonts w:ascii="Arial" w:hAnsi="Arial" w:cs="Arial"/>
          <w:sz w:val="28"/>
          <w:szCs w:val="28"/>
        </w:rPr>
      </w:pPr>
      <w:r w:rsidRPr="002E5ED0">
        <w:rPr>
          <w:rFonts w:ascii="Arial" w:hAnsi="Arial" w:cs="Arial"/>
          <w:sz w:val="28"/>
          <w:szCs w:val="28"/>
        </w:rPr>
        <w:t>folosită încă din anul 1930</w:t>
      </w:r>
      <w:r>
        <w:rPr>
          <w:rFonts w:ascii="Arial" w:hAnsi="Arial" w:cs="Arial"/>
          <w:sz w:val="28"/>
          <w:szCs w:val="28"/>
        </w:rPr>
        <w:t>;</w:t>
      </w:r>
    </w:p>
    <w:p w14:paraId="603C5E1F" w14:textId="33A7F9FE" w:rsidR="002E5ED0" w:rsidRPr="002E5ED0" w:rsidRDefault="002E5ED0" w:rsidP="002E5ED0">
      <w:pPr>
        <w:pStyle w:val="NoSpacing"/>
        <w:numPr>
          <w:ilvl w:val="0"/>
          <w:numId w:val="5"/>
        </w:numPr>
        <w:spacing w:line="360" w:lineRule="auto"/>
        <w:ind w:right="296"/>
        <w:jc w:val="both"/>
        <w:rPr>
          <w:rFonts w:ascii="Arial" w:hAnsi="Arial" w:cs="Arial"/>
          <w:sz w:val="28"/>
          <w:szCs w:val="28"/>
        </w:rPr>
      </w:pPr>
      <w:r w:rsidRPr="002E5ED0">
        <w:rPr>
          <w:rFonts w:ascii="Arial" w:hAnsi="Arial" w:cs="Arial"/>
          <w:sz w:val="28"/>
          <w:szCs w:val="28"/>
        </w:rPr>
        <w:t>memorarea vocabularului cu ajutorul unor imagini ce denumesc cuvinte uzuale</w:t>
      </w:r>
      <w:r>
        <w:rPr>
          <w:rFonts w:ascii="Arial" w:hAnsi="Arial" w:cs="Arial"/>
          <w:sz w:val="28"/>
          <w:szCs w:val="28"/>
        </w:rPr>
        <w:t>;</w:t>
      </w:r>
    </w:p>
    <w:p w14:paraId="06F3A5A1" w14:textId="2712CAE4" w:rsidR="002E5ED0" w:rsidRPr="002E5ED0" w:rsidRDefault="002E5ED0" w:rsidP="002E5ED0">
      <w:pPr>
        <w:pStyle w:val="NoSpacing"/>
        <w:numPr>
          <w:ilvl w:val="0"/>
          <w:numId w:val="5"/>
        </w:numPr>
        <w:spacing w:line="360" w:lineRule="auto"/>
        <w:ind w:right="296"/>
        <w:jc w:val="both"/>
        <w:rPr>
          <w:rFonts w:ascii="Arial" w:hAnsi="Arial" w:cs="Arial"/>
          <w:sz w:val="28"/>
          <w:szCs w:val="28"/>
        </w:rPr>
      </w:pPr>
      <w:r w:rsidRPr="002E5ED0">
        <w:rPr>
          <w:rFonts w:ascii="Arial" w:hAnsi="Arial" w:cs="Arial"/>
          <w:sz w:val="28"/>
          <w:szCs w:val="28"/>
        </w:rPr>
        <w:t>se folosesc în predare cărți ilustrate sau cartonașe</w:t>
      </w:r>
      <w:r>
        <w:rPr>
          <w:rFonts w:ascii="Arial" w:hAnsi="Arial" w:cs="Arial"/>
          <w:sz w:val="28"/>
          <w:szCs w:val="28"/>
        </w:rPr>
        <w:t>;</w:t>
      </w:r>
    </w:p>
    <w:p w14:paraId="4C25C736" w14:textId="5F56FC1D" w:rsidR="002E5ED0" w:rsidRDefault="002E5ED0" w:rsidP="002E5ED0">
      <w:pPr>
        <w:pStyle w:val="NoSpacing"/>
        <w:numPr>
          <w:ilvl w:val="0"/>
          <w:numId w:val="5"/>
        </w:numPr>
        <w:spacing w:line="360" w:lineRule="auto"/>
        <w:ind w:right="296"/>
        <w:jc w:val="both"/>
        <w:rPr>
          <w:rFonts w:ascii="Arial" w:hAnsi="Arial" w:cs="Arial"/>
          <w:sz w:val="28"/>
          <w:szCs w:val="28"/>
        </w:rPr>
      </w:pPr>
      <w:r w:rsidRPr="002E5ED0">
        <w:rPr>
          <w:rFonts w:ascii="Arial" w:hAnsi="Arial" w:cs="Arial"/>
          <w:sz w:val="28"/>
          <w:szCs w:val="28"/>
        </w:rPr>
        <w:t>la noi este recomandată la clasa pregătitoare (elevii percep literele și le asociază cu obiecte sau imagini)</w:t>
      </w:r>
      <w:r>
        <w:rPr>
          <w:rFonts w:ascii="Arial" w:hAnsi="Arial" w:cs="Arial"/>
          <w:sz w:val="28"/>
          <w:szCs w:val="28"/>
        </w:rPr>
        <w:t>.</w:t>
      </w:r>
    </w:p>
    <w:p w14:paraId="4BA168CF" w14:textId="0A3EB2F5" w:rsidR="002E5ED0" w:rsidRDefault="002E5ED0" w:rsidP="002E5ED0">
      <w:pPr>
        <w:pStyle w:val="NoSpacing"/>
        <w:spacing w:line="360" w:lineRule="auto"/>
        <w:ind w:right="296"/>
        <w:jc w:val="both"/>
        <w:rPr>
          <w:rFonts w:ascii="Arial" w:hAnsi="Arial" w:cs="Arial"/>
          <w:sz w:val="28"/>
          <w:szCs w:val="28"/>
        </w:rPr>
      </w:pPr>
    </w:p>
    <w:p w14:paraId="111F44DB" w14:textId="77777777" w:rsidR="002E5ED0" w:rsidRPr="002E5ED0" w:rsidRDefault="002E5ED0" w:rsidP="002E5ED0">
      <w:pPr>
        <w:pStyle w:val="NoSpacing"/>
        <w:numPr>
          <w:ilvl w:val="0"/>
          <w:numId w:val="4"/>
        </w:numPr>
        <w:spacing w:line="360" w:lineRule="auto"/>
        <w:ind w:right="296"/>
        <w:jc w:val="both"/>
        <w:rPr>
          <w:rFonts w:ascii="Arial" w:hAnsi="Arial" w:cs="Arial"/>
          <w:b/>
          <w:bCs/>
          <w:sz w:val="28"/>
          <w:szCs w:val="28"/>
        </w:rPr>
      </w:pPr>
      <w:r w:rsidRPr="002E5ED0">
        <w:rPr>
          <w:rFonts w:ascii="Arial" w:hAnsi="Arial" w:cs="Arial"/>
          <w:b/>
          <w:bCs/>
          <w:sz w:val="28"/>
          <w:szCs w:val="28"/>
        </w:rPr>
        <w:t>Metoda semi-globală</w:t>
      </w:r>
    </w:p>
    <w:p w14:paraId="7E160B73" w14:textId="28513DD9" w:rsidR="002E5ED0" w:rsidRPr="002E5ED0" w:rsidRDefault="002B593A" w:rsidP="002E5ED0">
      <w:pPr>
        <w:pStyle w:val="NoSpacing"/>
        <w:spacing w:line="360" w:lineRule="auto"/>
        <w:ind w:left="180" w:right="296"/>
        <w:jc w:val="both"/>
        <w:rPr>
          <w:rFonts w:ascii="Arial" w:hAnsi="Arial" w:cs="Arial"/>
          <w:sz w:val="28"/>
          <w:szCs w:val="28"/>
        </w:rPr>
      </w:pPr>
      <w:r>
        <w:rPr>
          <w:rFonts w:ascii="Arial" w:hAnsi="Arial" w:cs="Arial"/>
          <w:sz w:val="28"/>
          <w:szCs w:val="28"/>
        </w:rPr>
        <w:t xml:space="preserve">Este </w:t>
      </w:r>
      <w:r w:rsidR="002E5ED0" w:rsidRPr="002E5ED0">
        <w:rPr>
          <w:rFonts w:ascii="Arial" w:hAnsi="Arial" w:cs="Arial"/>
          <w:sz w:val="28"/>
          <w:szCs w:val="28"/>
        </w:rPr>
        <w:t>cea mai recentă (implementată mai ales în Scoția, Belgia, Finlanda)</w:t>
      </w:r>
      <w:r w:rsidR="002E5ED0">
        <w:rPr>
          <w:rFonts w:ascii="Arial" w:hAnsi="Arial" w:cs="Arial"/>
          <w:sz w:val="28"/>
          <w:szCs w:val="28"/>
        </w:rPr>
        <w:t xml:space="preserve">, </w:t>
      </w:r>
      <w:r w:rsidR="002E5ED0" w:rsidRPr="002E5ED0">
        <w:rPr>
          <w:rFonts w:ascii="Arial" w:hAnsi="Arial" w:cs="Arial"/>
          <w:sz w:val="28"/>
          <w:szCs w:val="28"/>
        </w:rPr>
        <w:t>rezultă din mixarea cele două metode FAS și globală</w:t>
      </w:r>
    </w:p>
    <w:p w14:paraId="2EC229BF" w14:textId="77777777" w:rsidR="002E5ED0" w:rsidRPr="002E5ED0" w:rsidRDefault="002E5ED0" w:rsidP="002E5ED0">
      <w:pPr>
        <w:pStyle w:val="NoSpacing"/>
        <w:spacing w:line="360" w:lineRule="auto"/>
        <w:ind w:right="296" w:firstLine="720"/>
        <w:jc w:val="both"/>
        <w:rPr>
          <w:rFonts w:ascii="Arial" w:hAnsi="Arial" w:cs="Arial"/>
          <w:sz w:val="28"/>
          <w:szCs w:val="28"/>
        </w:rPr>
      </w:pPr>
      <w:r w:rsidRPr="002E5ED0">
        <w:rPr>
          <w:rFonts w:ascii="Arial" w:hAnsi="Arial" w:cs="Arial"/>
          <w:sz w:val="28"/>
          <w:szCs w:val="28"/>
        </w:rPr>
        <w:t>Accent pe:</w:t>
      </w:r>
    </w:p>
    <w:p w14:paraId="69C85EAC" w14:textId="4E2E4556" w:rsidR="002E5ED0" w:rsidRPr="002E5ED0" w:rsidRDefault="002E5ED0" w:rsidP="002E5ED0">
      <w:pPr>
        <w:pStyle w:val="NoSpacing"/>
        <w:numPr>
          <w:ilvl w:val="0"/>
          <w:numId w:val="6"/>
        </w:numPr>
        <w:spacing w:line="360" w:lineRule="auto"/>
        <w:ind w:right="296"/>
        <w:jc w:val="both"/>
        <w:rPr>
          <w:rFonts w:ascii="Arial" w:hAnsi="Arial" w:cs="Arial"/>
          <w:sz w:val="28"/>
          <w:szCs w:val="28"/>
        </w:rPr>
      </w:pPr>
      <w:r>
        <w:rPr>
          <w:rFonts w:ascii="Arial" w:hAnsi="Arial" w:cs="Arial"/>
          <w:sz w:val="28"/>
          <w:szCs w:val="28"/>
        </w:rPr>
        <w:t xml:space="preserve"> </w:t>
      </w:r>
      <w:r w:rsidRPr="002E5ED0">
        <w:rPr>
          <w:rFonts w:ascii="Arial" w:hAnsi="Arial" w:cs="Arial"/>
          <w:sz w:val="28"/>
          <w:szCs w:val="28"/>
        </w:rPr>
        <w:t>fonetică (relaţia dintre litere şi sunete);</w:t>
      </w:r>
    </w:p>
    <w:p w14:paraId="46E4E7F7" w14:textId="6026D9B2" w:rsidR="002E5ED0" w:rsidRPr="002E5ED0" w:rsidRDefault="002E5ED0" w:rsidP="002E5ED0">
      <w:pPr>
        <w:pStyle w:val="NoSpacing"/>
        <w:numPr>
          <w:ilvl w:val="0"/>
          <w:numId w:val="6"/>
        </w:numPr>
        <w:spacing w:line="360" w:lineRule="auto"/>
        <w:ind w:right="296"/>
        <w:jc w:val="both"/>
        <w:rPr>
          <w:rFonts w:ascii="Arial" w:hAnsi="Arial" w:cs="Arial"/>
          <w:sz w:val="28"/>
          <w:szCs w:val="28"/>
        </w:rPr>
      </w:pPr>
      <w:r>
        <w:rPr>
          <w:rFonts w:ascii="Arial" w:hAnsi="Arial" w:cs="Arial"/>
          <w:sz w:val="28"/>
          <w:szCs w:val="28"/>
        </w:rPr>
        <w:t xml:space="preserve"> </w:t>
      </w:r>
      <w:r w:rsidRPr="002E5ED0">
        <w:rPr>
          <w:rFonts w:ascii="Arial" w:hAnsi="Arial" w:cs="Arial"/>
          <w:sz w:val="28"/>
          <w:szCs w:val="28"/>
        </w:rPr>
        <w:t>conștientizare fonematică (abilitatea de a identifica și manipula sunete, oral);</w:t>
      </w:r>
    </w:p>
    <w:p w14:paraId="56A3D5C1" w14:textId="4D7A5941" w:rsidR="002E5ED0" w:rsidRPr="002E5ED0" w:rsidRDefault="002E5ED0" w:rsidP="002E5ED0">
      <w:pPr>
        <w:pStyle w:val="NoSpacing"/>
        <w:numPr>
          <w:ilvl w:val="0"/>
          <w:numId w:val="6"/>
        </w:numPr>
        <w:spacing w:line="360" w:lineRule="auto"/>
        <w:ind w:right="296"/>
        <w:jc w:val="both"/>
        <w:rPr>
          <w:rFonts w:ascii="Arial" w:hAnsi="Arial" w:cs="Arial"/>
          <w:sz w:val="28"/>
          <w:szCs w:val="28"/>
        </w:rPr>
      </w:pPr>
      <w:r>
        <w:rPr>
          <w:rFonts w:ascii="Arial" w:hAnsi="Arial" w:cs="Arial"/>
          <w:sz w:val="28"/>
          <w:szCs w:val="28"/>
        </w:rPr>
        <w:t xml:space="preserve"> </w:t>
      </w:r>
      <w:r w:rsidRPr="002E5ED0">
        <w:rPr>
          <w:rFonts w:ascii="Arial" w:hAnsi="Arial" w:cs="Arial"/>
          <w:sz w:val="28"/>
          <w:szCs w:val="28"/>
        </w:rPr>
        <w:t>cunoștințe legate de vocabular (nouă înțelegere a cuvintelor);</w:t>
      </w:r>
    </w:p>
    <w:p w14:paraId="664C43F3" w14:textId="673B9000" w:rsidR="002E5ED0" w:rsidRPr="002E5ED0" w:rsidRDefault="002E5ED0" w:rsidP="002E5ED0">
      <w:pPr>
        <w:pStyle w:val="NoSpacing"/>
        <w:numPr>
          <w:ilvl w:val="0"/>
          <w:numId w:val="6"/>
        </w:numPr>
        <w:spacing w:line="360" w:lineRule="auto"/>
        <w:ind w:right="296"/>
        <w:jc w:val="both"/>
        <w:rPr>
          <w:rFonts w:ascii="Arial" w:hAnsi="Arial" w:cs="Arial"/>
          <w:sz w:val="28"/>
          <w:szCs w:val="28"/>
        </w:rPr>
      </w:pPr>
      <w:r>
        <w:rPr>
          <w:rFonts w:ascii="Arial" w:hAnsi="Arial" w:cs="Arial"/>
          <w:sz w:val="28"/>
          <w:szCs w:val="28"/>
        </w:rPr>
        <w:t xml:space="preserve"> </w:t>
      </w:r>
      <w:r w:rsidRPr="002E5ED0">
        <w:rPr>
          <w:rFonts w:ascii="Arial" w:hAnsi="Arial" w:cs="Arial"/>
          <w:sz w:val="28"/>
          <w:szCs w:val="28"/>
        </w:rPr>
        <w:t>înțelegerea textului (înțelegerea a ceea ce este citit).</w:t>
      </w:r>
    </w:p>
    <w:p w14:paraId="16D79E44" w14:textId="002F699B" w:rsidR="002E5ED0" w:rsidRDefault="002E5ED0" w:rsidP="002B593A">
      <w:pPr>
        <w:pStyle w:val="NoSpacing"/>
        <w:spacing w:line="360" w:lineRule="auto"/>
        <w:ind w:left="180" w:right="296" w:firstLine="540"/>
        <w:jc w:val="both"/>
        <w:rPr>
          <w:rFonts w:ascii="Arial" w:hAnsi="Arial" w:cs="Arial"/>
          <w:sz w:val="28"/>
          <w:szCs w:val="28"/>
        </w:rPr>
      </w:pPr>
      <w:r w:rsidRPr="002E5ED0">
        <w:rPr>
          <w:rFonts w:ascii="Arial" w:hAnsi="Arial" w:cs="Arial"/>
          <w:sz w:val="28"/>
          <w:szCs w:val="28"/>
        </w:rPr>
        <w:t xml:space="preserve">Ce instrumente și strategii pot folosi la clasă pentru a-i face pe copii să </w:t>
      </w:r>
      <w:r>
        <w:rPr>
          <w:rFonts w:ascii="Arial" w:hAnsi="Arial" w:cs="Arial"/>
          <w:sz w:val="28"/>
          <w:szCs w:val="28"/>
        </w:rPr>
        <w:t xml:space="preserve">  </w:t>
      </w:r>
      <w:r w:rsidRPr="002E5ED0">
        <w:rPr>
          <w:rFonts w:ascii="Arial" w:hAnsi="Arial" w:cs="Arial"/>
          <w:sz w:val="28"/>
          <w:szCs w:val="28"/>
        </w:rPr>
        <w:t>decodifice mesajele citite, să reflecteze și să interpreteze mesajele citite?</w:t>
      </w:r>
    </w:p>
    <w:p w14:paraId="07C92FF0" w14:textId="4C40AC0E" w:rsidR="002E5ED0" w:rsidRDefault="002E5ED0" w:rsidP="002E5ED0">
      <w:pPr>
        <w:pStyle w:val="NoSpacing"/>
        <w:spacing w:line="360" w:lineRule="auto"/>
        <w:ind w:right="296" w:firstLine="720"/>
        <w:jc w:val="both"/>
        <w:rPr>
          <w:rFonts w:ascii="Arial" w:hAnsi="Arial" w:cs="Arial"/>
          <w:sz w:val="28"/>
          <w:szCs w:val="28"/>
        </w:rPr>
      </w:pPr>
    </w:p>
    <w:p w14:paraId="1511E8E6" w14:textId="77777777" w:rsidR="002E5ED0" w:rsidRPr="002E5ED0" w:rsidRDefault="002E5ED0" w:rsidP="002E5ED0">
      <w:pPr>
        <w:pStyle w:val="NoSpacing"/>
        <w:numPr>
          <w:ilvl w:val="0"/>
          <w:numId w:val="4"/>
        </w:numPr>
        <w:spacing w:line="360" w:lineRule="auto"/>
        <w:ind w:right="296"/>
        <w:jc w:val="both"/>
        <w:rPr>
          <w:rFonts w:ascii="Arial" w:hAnsi="Arial" w:cs="Arial"/>
          <w:b/>
          <w:bCs/>
          <w:sz w:val="28"/>
          <w:szCs w:val="28"/>
        </w:rPr>
      </w:pPr>
      <w:r w:rsidRPr="002E5ED0">
        <w:rPr>
          <w:rFonts w:ascii="Arial" w:hAnsi="Arial" w:cs="Arial"/>
          <w:b/>
          <w:bCs/>
          <w:sz w:val="28"/>
          <w:szCs w:val="28"/>
        </w:rPr>
        <w:t>Metoda Borel-Maisonny</w:t>
      </w:r>
    </w:p>
    <w:p w14:paraId="6B208D07" w14:textId="6D1B770D" w:rsidR="002E5ED0" w:rsidRPr="002E5ED0" w:rsidRDefault="002E5ED0" w:rsidP="002E5ED0">
      <w:pPr>
        <w:pStyle w:val="NoSpacing"/>
        <w:numPr>
          <w:ilvl w:val="0"/>
          <w:numId w:val="8"/>
        </w:numPr>
        <w:spacing w:line="360" w:lineRule="auto"/>
        <w:ind w:left="810" w:right="296"/>
        <w:jc w:val="both"/>
        <w:rPr>
          <w:rFonts w:ascii="Arial" w:hAnsi="Arial" w:cs="Arial"/>
          <w:sz w:val="28"/>
          <w:szCs w:val="28"/>
        </w:rPr>
      </w:pPr>
      <w:r w:rsidRPr="002E5ED0">
        <w:rPr>
          <w:rFonts w:ascii="Arial" w:hAnsi="Arial" w:cs="Arial"/>
          <w:sz w:val="28"/>
          <w:szCs w:val="28"/>
        </w:rPr>
        <w:t>elaborată în Franța</w:t>
      </w:r>
      <w:r w:rsidR="002B593A">
        <w:rPr>
          <w:rFonts w:ascii="Arial" w:hAnsi="Arial" w:cs="Arial"/>
          <w:sz w:val="28"/>
          <w:szCs w:val="28"/>
        </w:rPr>
        <w:t>;</w:t>
      </w:r>
    </w:p>
    <w:p w14:paraId="5ACF3EB3" w14:textId="51B314F9" w:rsidR="002E5ED0" w:rsidRPr="002E5ED0" w:rsidRDefault="002E5ED0" w:rsidP="002E5ED0">
      <w:pPr>
        <w:pStyle w:val="NoSpacing"/>
        <w:numPr>
          <w:ilvl w:val="0"/>
          <w:numId w:val="8"/>
        </w:numPr>
        <w:spacing w:line="360" w:lineRule="auto"/>
        <w:ind w:left="810" w:right="296"/>
        <w:jc w:val="both"/>
        <w:rPr>
          <w:rFonts w:ascii="Arial" w:hAnsi="Arial" w:cs="Arial"/>
          <w:sz w:val="28"/>
          <w:szCs w:val="28"/>
        </w:rPr>
      </w:pPr>
      <w:r w:rsidRPr="002E5ED0">
        <w:rPr>
          <w:rFonts w:ascii="Arial" w:hAnsi="Arial" w:cs="Arial"/>
          <w:sz w:val="28"/>
          <w:szCs w:val="28"/>
        </w:rPr>
        <w:t>metodă de învățare a citirii</w:t>
      </w:r>
      <w:r w:rsidR="002B593A">
        <w:rPr>
          <w:rFonts w:ascii="Arial" w:hAnsi="Arial" w:cs="Arial"/>
          <w:sz w:val="28"/>
          <w:szCs w:val="28"/>
        </w:rPr>
        <w:t>;</w:t>
      </w:r>
    </w:p>
    <w:p w14:paraId="5BA54E4A" w14:textId="5E3879FC" w:rsidR="002E5ED0" w:rsidRPr="002E5ED0" w:rsidRDefault="002E5ED0" w:rsidP="002E5ED0">
      <w:pPr>
        <w:pStyle w:val="NoSpacing"/>
        <w:numPr>
          <w:ilvl w:val="0"/>
          <w:numId w:val="8"/>
        </w:numPr>
        <w:spacing w:line="360" w:lineRule="auto"/>
        <w:ind w:left="810" w:right="296"/>
        <w:jc w:val="both"/>
        <w:rPr>
          <w:rFonts w:ascii="Arial" w:hAnsi="Arial" w:cs="Arial"/>
          <w:sz w:val="28"/>
          <w:szCs w:val="28"/>
        </w:rPr>
      </w:pPr>
      <w:r w:rsidRPr="002E5ED0">
        <w:rPr>
          <w:rFonts w:ascii="Arial" w:hAnsi="Arial" w:cs="Arial"/>
          <w:sz w:val="28"/>
          <w:szCs w:val="28"/>
        </w:rPr>
        <w:t>constă în asocierea unui gest fiecărei litere</w:t>
      </w:r>
      <w:r w:rsidR="002B593A">
        <w:rPr>
          <w:rFonts w:ascii="Arial" w:hAnsi="Arial" w:cs="Arial"/>
          <w:sz w:val="28"/>
          <w:szCs w:val="28"/>
        </w:rPr>
        <w:t>;</w:t>
      </w:r>
    </w:p>
    <w:p w14:paraId="6FB950FC" w14:textId="37AC971B" w:rsidR="002E5ED0" w:rsidRPr="002E5ED0" w:rsidRDefault="002E5ED0" w:rsidP="002E5ED0">
      <w:pPr>
        <w:pStyle w:val="NoSpacing"/>
        <w:numPr>
          <w:ilvl w:val="0"/>
          <w:numId w:val="8"/>
        </w:numPr>
        <w:spacing w:line="360" w:lineRule="auto"/>
        <w:ind w:left="810" w:right="296"/>
        <w:jc w:val="both"/>
        <w:rPr>
          <w:rFonts w:ascii="Arial" w:hAnsi="Arial" w:cs="Arial"/>
          <w:sz w:val="28"/>
          <w:szCs w:val="28"/>
        </w:rPr>
      </w:pPr>
      <w:r w:rsidRPr="002E5ED0">
        <w:rPr>
          <w:rFonts w:ascii="Arial" w:hAnsi="Arial" w:cs="Arial"/>
          <w:sz w:val="28"/>
          <w:szCs w:val="28"/>
        </w:rPr>
        <w:t>elevul este solicitat să facă gestul aferent literei, implicând memoria motrică care facilitează învățarea</w:t>
      </w:r>
      <w:r w:rsidR="002B593A">
        <w:rPr>
          <w:rFonts w:ascii="Arial" w:hAnsi="Arial" w:cs="Arial"/>
          <w:sz w:val="28"/>
          <w:szCs w:val="28"/>
        </w:rPr>
        <w:t>;</w:t>
      </w:r>
    </w:p>
    <w:p w14:paraId="3364C72A" w14:textId="732DC97D" w:rsidR="002E5ED0" w:rsidRPr="002E5ED0" w:rsidRDefault="002E5ED0" w:rsidP="002B6743">
      <w:pPr>
        <w:pStyle w:val="NoSpacing"/>
        <w:numPr>
          <w:ilvl w:val="0"/>
          <w:numId w:val="8"/>
        </w:numPr>
        <w:tabs>
          <w:tab w:val="left" w:pos="810"/>
          <w:tab w:val="left" w:pos="1080"/>
        </w:tabs>
        <w:spacing w:line="360" w:lineRule="auto"/>
        <w:ind w:left="810" w:right="296"/>
        <w:jc w:val="both"/>
        <w:rPr>
          <w:rFonts w:ascii="Arial" w:hAnsi="Arial" w:cs="Arial"/>
          <w:sz w:val="28"/>
          <w:szCs w:val="28"/>
        </w:rPr>
      </w:pPr>
      <w:r w:rsidRPr="002E5ED0">
        <w:rPr>
          <w:rFonts w:ascii="Arial" w:hAnsi="Arial" w:cs="Arial"/>
          <w:sz w:val="28"/>
          <w:szCs w:val="28"/>
        </w:rPr>
        <w:t>gestul asociat cu fonemul ajută la identificarea literei scrise și este foarte util</w:t>
      </w:r>
      <w:r>
        <w:rPr>
          <w:rFonts w:ascii="Arial" w:hAnsi="Arial" w:cs="Arial"/>
          <w:sz w:val="28"/>
          <w:szCs w:val="28"/>
        </w:rPr>
        <w:t xml:space="preserve"> </w:t>
      </w:r>
      <w:r w:rsidRPr="002E5ED0">
        <w:rPr>
          <w:rFonts w:ascii="Arial" w:hAnsi="Arial" w:cs="Arial"/>
          <w:sz w:val="28"/>
          <w:szCs w:val="28"/>
        </w:rPr>
        <w:t>la copii cu tulburari de memorie</w:t>
      </w:r>
      <w:r w:rsidR="002B593A">
        <w:rPr>
          <w:rFonts w:ascii="Arial" w:hAnsi="Arial" w:cs="Arial"/>
          <w:sz w:val="28"/>
          <w:szCs w:val="28"/>
        </w:rPr>
        <w:t>;</w:t>
      </w:r>
    </w:p>
    <w:p w14:paraId="3C395439" w14:textId="5A4A2C4F" w:rsidR="002E5ED0" w:rsidRDefault="002E5ED0" w:rsidP="002E5ED0">
      <w:pPr>
        <w:pStyle w:val="NoSpacing"/>
        <w:numPr>
          <w:ilvl w:val="0"/>
          <w:numId w:val="9"/>
        </w:numPr>
        <w:tabs>
          <w:tab w:val="left" w:pos="810"/>
          <w:tab w:val="left" w:pos="1080"/>
        </w:tabs>
        <w:spacing w:line="360" w:lineRule="auto"/>
        <w:ind w:right="296" w:hanging="990"/>
        <w:jc w:val="both"/>
        <w:rPr>
          <w:rFonts w:ascii="Arial" w:hAnsi="Arial" w:cs="Arial"/>
          <w:sz w:val="28"/>
          <w:szCs w:val="28"/>
        </w:rPr>
      </w:pPr>
      <w:r w:rsidRPr="002E5ED0">
        <w:rPr>
          <w:rFonts w:ascii="Arial" w:hAnsi="Arial" w:cs="Arial"/>
          <w:sz w:val="28"/>
          <w:szCs w:val="28"/>
        </w:rPr>
        <w:t>poate fi utilizată la clasa pregătitoare</w:t>
      </w:r>
      <w:r w:rsidR="002B593A">
        <w:rPr>
          <w:rFonts w:ascii="Arial" w:hAnsi="Arial" w:cs="Arial"/>
          <w:sz w:val="28"/>
          <w:szCs w:val="28"/>
        </w:rPr>
        <w:t>.</w:t>
      </w:r>
    </w:p>
    <w:p w14:paraId="6A92A6C4" w14:textId="77777777" w:rsidR="002B593A" w:rsidRPr="002E5ED0" w:rsidRDefault="002B593A" w:rsidP="002B593A">
      <w:pPr>
        <w:pStyle w:val="NoSpacing"/>
        <w:tabs>
          <w:tab w:val="left" w:pos="810"/>
          <w:tab w:val="left" w:pos="1080"/>
        </w:tabs>
        <w:spacing w:line="360" w:lineRule="auto"/>
        <w:ind w:left="1440" w:right="296"/>
        <w:jc w:val="both"/>
        <w:rPr>
          <w:rFonts w:ascii="Arial" w:hAnsi="Arial" w:cs="Arial"/>
          <w:sz w:val="28"/>
          <w:szCs w:val="28"/>
        </w:rPr>
      </w:pPr>
    </w:p>
    <w:p w14:paraId="0B567E19" w14:textId="77777777" w:rsidR="002B593A" w:rsidRPr="002B593A" w:rsidRDefault="002B593A" w:rsidP="002B593A">
      <w:pPr>
        <w:pStyle w:val="NoSpacing"/>
        <w:numPr>
          <w:ilvl w:val="0"/>
          <w:numId w:val="4"/>
        </w:numPr>
        <w:spacing w:line="360" w:lineRule="auto"/>
        <w:ind w:right="296"/>
        <w:jc w:val="both"/>
        <w:rPr>
          <w:rFonts w:ascii="Arial" w:hAnsi="Arial" w:cs="Arial"/>
          <w:b/>
          <w:bCs/>
          <w:sz w:val="28"/>
          <w:szCs w:val="28"/>
        </w:rPr>
      </w:pPr>
      <w:r w:rsidRPr="002B593A">
        <w:rPr>
          <w:rFonts w:ascii="Arial" w:hAnsi="Arial" w:cs="Arial"/>
          <w:b/>
          <w:bCs/>
          <w:sz w:val="28"/>
          <w:szCs w:val="28"/>
        </w:rPr>
        <w:t>Metoda Montessori</w:t>
      </w:r>
    </w:p>
    <w:p w14:paraId="10302B86" w14:textId="79A9584E" w:rsidR="002B593A" w:rsidRPr="002B593A" w:rsidRDefault="002B593A" w:rsidP="002B593A">
      <w:pPr>
        <w:pStyle w:val="NoSpacing"/>
        <w:numPr>
          <w:ilvl w:val="0"/>
          <w:numId w:val="10"/>
        </w:numPr>
        <w:spacing w:line="360" w:lineRule="auto"/>
        <w:ind w:left="810" w:right="296"/>
        <w:jc w:val="both"/>
        <w:rPr>
          <w:rFonts w:ascii="Arial" w:hAnsi="Arial" w:cs="Arial"/>
          <w:sz w:val="28"/>
          <w:szCs w:val="28"/>
          <w:lang w:val="ro-RO"/>
        </w:rPr>
      </w:pPr>
      <w:r w:rsidRPr="002B593A">
        <w:rPr>
          <w:rFonts w:ascii="Arial" w:hAnsi="Arial" w:cs="Arial"/>
          <w:sz w:val="28"/>
          <w:szCs w:val="28"/>
        </w:rPr>
        <w:t>pune accent pe c</w:t>
      </w:r>
      <w:r w:rsidRPr="002B593A">
        <w:rPr>
          <w:rFonts w:ascii="Arial" w:hAnsi="Arial" w:cs="Arial"/>
          <w:sz w:val="28"/>
          <w:szCs w:val="28"/>
          <w:lang w:val="ro-RO"/>
        </w:rPr>
        <w:t>at mai multe canale de receptare a informațiilor (văz, auz, pipăit, ...)</w:t>
      </w:r>
      <w:r>
        <w:rPr>
          <w:rFonts w:ascii="Arial" w:hAnsi="Arial" w:cs="Arial"/>
          <w:sz w:val="28"/>
          <w:szCs w:val="28"/>
          <w:lang w:val="ro-RO"/>
        </w:rPr>
        <w:t>;</w:t>
      </w:r>
    </w:p>
    <w:p w14:paraId="23026E20" w14:textId="4E89F777" w:rsidR="002B593A" w:rsidRDefault="002B593A" w:rsidP="002B593A">
      <w:pPr>
        <w:pStyle w:val="NoSpacing"/>
        <w:numPr>
          <w:ilvl w:val="0"/>
          <w:numId w:val="10"/>
        </w:numPr>
        <w:spacing w:line="360" w:lineRule="auto"/>
        <w:ind w:left="810" w:right="296"/>
        <w:jc w:val="both"/>
        <w:rPr>
          <w:rFonts w:ascii="Arial" w:hAnsi="Arial" w:cs="Arial"/>
          <w:sz w:val="28"/>
          <w:szCs w:val="28"/>
          <w:lang w:val="ro-RO"/>
        </w:rPr>
      </w:pPr>
      <w:r w:rsidRPr="002B593A">
        <w:rPr>
          <w:rFonts w:ascii="Arial" w:hAnsi="Arial" w:cs="Arial"/>
          <w:sz w:val="28"/>
          <w:szCs w:val="28"/>
          <w:lang w:val="ro-RO"/>
        </w:rPr>
        <w:t>elevul este implicat în procesul de invatare</w:t>
      </w:r>
      <w:r>
        <w:rPr>
          <w:rFonts w:ascii="Arial" w:hAnsi="Arial" w:cs="Arial"/>
          <w:sz w:val="28"/>
          <w:szCs w:val="28"/>
          <w:lang w:val="ro-RO"/>
        </w:rPr>
        <w:t>;</w:t>
      </w:r>
    </w:p>
    <w:p w14:paraId="2F478F2D" w14:textId="24D90B6B" w:rsidR="002B593A" w:rsidRPr="00A430CD" w:rsidRDefault="002B593A" w:rsidP="002B593A">
      <w:pPr>
        <w:pStyle w:val="NoSpacing"/>
        <w:numPr>
          <w:ilvl w:val="0"/>
          <w:numId w:val="10"/>
        </w:numPr>
        <w:spacing w:line="360" w:lineRule="auto"/>
        <w:ind w:left="810" w:right="296"/>
        <w:jc w:val="both"/>
        <w:rPr>
          <w:rFonts w:ascii="Arial" w:hAnsi="Arial" w:cs="Arial"/>
          <w:sz w:val="28"/>
          <w:szCs w:val="28"/>
          <w:lang w:val="ro-RO"/>
        </w:rPr>
      </w:pPr>
      <w:r w:rsidRPr="00A430CD">
        <w:rPr>
          <w:rFonts w:ascii="Arial" w:hAnsi="Arial" w:cs="Arial"/>
          <w:sz w:val="28"/>
          <w:szCs w:val="28"/>
        </w:rPr>
        <w:t>cel mai răspândit demers de predare a citit-scrisului;</w:t>
      </w:r>
    </w:p>
    <w:p w14:paraId="674C8B1C" w14:textId="72ADBF1B" w:rsidR="002B593A" w:rsidRPr="00A430CD" w:rsidRDefault="002B593A" w:rsidP="002B593A">
      <w:pPr>
        <w:pStyle w:val="NoSpacing"/>
        <w:numPr>
          <w:ilvl w:val="0"/>
          <w:numId w:val="10"/>
        </w:numPr>
        <w:spacing w:line="360" w:lineRule="auto"/>
        <w:ind w:left="810" w:right="296"/>
        <w:jc w:val="both"/>
        <w:rPr>
          <w:rFonts w:ascii="Arial" w:hAnsi="Arial" w:cs="Arial"/>
          <w:sz w:val="28"/>
          <w:szCs w:val="28"/>
          <w:lang w:val="ro-RO"/>
        </w:rPr>
      </w:pPr>
      <w:r w:rsidRPr="00A430CD">
        <w:rPr>
          <w:rFonts w:ascii="Arial" w:hAnsi="Arial" w:cs="Arial"/>
          <w:sz w:val="28"/>
          <w:szCs w:val="28"/>
        </w:rPr>
        <w:t>presupune concentrarea pe învățarea și recunoașterea literelor și a corespondenței dintre grafeme (semne grafice) și foneme (unități sonore), înainte de citirea cuvintelor în întregime;</w:t>
      </w:r>
    </w:p>
    <w:p w14:paraId="7E81A23C" w14:textId="3B6054FE" w:rsidR="002B593A" w:rsidRPr="002B593A" w:rsidRDefault="002B593A" w:rsidP="002B593A">
      <w:pPr>
        <w:pStyle w:val="NoSpacing"/>
        <w:numPr>
          <w:ilvl w:val="0"/>
          <w:numId w:val="10"/>
        </w:numPr>
        <w:spacing w:line="360" w:lineRule="auto"/>
        <w:ind w:left="810" w:right="296"/>
        <w:jc w:val="both"/>
        <w:rPr>
          <w:rFonts w:ascii="Arial" w:hAnsi="Arial" w:cs="Arial"/>
          <w:sz w:val="28"/>
          <w:szCs w:val="28"/>
        </w:rPr>
      </w:pPr>
      <w:r w:rsidRPr="002B593A">
        <w:rPr>
          <w:rFonts w:ascii="Arial" w:hAnsi="Arial" w:cs="Arial"/>
          <w:sz w:val="28"/>
          <w:szCs w:val="28"/>
        </w:rPr>
        <w:t>cititul și scrisul se predau integral, iar elevii aleg textele după preferințe și pasiuni.</w:t>
      </w:r>
    </w:p>
    <w:p w14:paraId="681572D2" w14:textId="77777777" w:rsidR="002E5ED0" w:rsidRPr="002E5ED0" w:rsidRDefault="002E5ED0" w:rsidP="002B593A">
      <w:pPr>
        <w:pStyle w:val="NoSpacing"/>
        <w:spacing w:line="360" w:lineRule="auto"/>
        <w:ind w:left="810" w:right="296" w:hanging="360"/>
        <w:jc w:val="both"/>
        <w:rPr>
          <w:rFonts w:ascii="Arial" w:hAnsi="Arial" w:cs="Arial"/>
          <w:sz w:val="28"/>
          <w:szCs w:val="28"/>
        </w:rPr>
      </w:pPr>
    </w:p>
    <w:p w14:paraId="33A7A7B3" w14:textId="77777777" w:rsidR="002B593A" w:rsidRPr="002B593A" w:rsidRDefault="002B593A" w:rsidP="002B593A">
      <w:pPr>
        <w:pStyle w:val="NoSpacing"/>
        <w:numPr>
          <w:ilvl w:val="0"/>
          <w:numId w:val="4"/>
        </w:numPr>
        <w:spacing w:line="360" w:lineRule="auto"/>
        <w:ind w:right="296"/>
        <w:jc w:val="both"/>
        <w:rPr>
          <w:rFonts w:ascii="Arial" w:hAnsi="Arial" w:cs="Arial"/>
          <w:b/>
          <w:bCs/>
          <w:sz w:val="28"/>
          <w:szCs w:val="28"/>
        </w:rPr>
      </w:pPr>
      <w:r w:rsidRPr="002B593A">
        <w:rPr>
          <w:rFonts w:ascii="Arial" w:hAnsi="Arial" w:cs="Arial"/>
          <w:b/>
          <w:bCs/>
          <w:sz w:val="28"/>
          <w:szCs w:val="28"/>
        </w:rPr>
        <w:t>Metoda ABEL ( Abordare bazata pe experienta limbajului )</w:t>
      </w:r>
    </w:p>
    <w:p w14:paraId="41D9479B" w14:textId="2CC38AA8" w:rsidR="002B593A" w:rsidRPr="002B593A" w:rsidRDefault="002B593A" w:rsidP="002B593A">
      <w:pPr>
        <w:pStyle w:val="NoSpacing"/>
        <w:spacing w:line="360" w:lineRule="auto"/>
        <w:ind w:right="296" w:firstLine="720"/>
        <w:jc w:val="both"/>
        <w:rPr>
          <w:rFonts w:ascii="Arial" w:hAnsi="Arial" w:cs="Arial"/>
          <w:sz w:val="28"/>
          <w:szCs w:val="28"/>
        </w:rPr>
      </w:pPr>
      <w:r>
        <w:rPr>
          <w:rFonts w:ascii="Arial" w:hAnsi="Arial" w:cs="Arial"/>
          <w:sz w:val="28"/>
          <w:szCs w:val="28"/>
        </w:rPr>
        <w:t>S</w:t>
      </w:r>
      <w:r w:rsidRPr="002B593A">
        <w:rPr>
          <w:rFonts w:ascii="Arial" w:hAnsi="Arial" w:cs="Arial"/>
          <w:sz w:val="28"/>
          <w:szCs w:val="28"/>
        </w:rPr>
        <w:t>trategie prin care putem arata copiilor sensul invatarii cititului si scrisului</w:t>
      </w:r>
      <w:r>
        <w:rPr>
          <w:rFonts w:ascii="Arial" w:hAnsi="Arial" w:cs="Arial"/>
          <w:sz w:val="28"/>
          <w:szCs w:val="28"/>
        </w:rPr>
        <w:t>.</w:t>
      </w:r>
    </w:p>
    <w:p w14:paraId="6A4BADE7" w14:textId="6B53320D" w:rsidR="002B593A" w:rsidRPr="002B593A" w:rsidRDefault="002B593A" w:rsidP="002B593A">
      <w:pPr>
        <w:pStyle w:val="NoSpacing"/>
        <w:tabs>
          <w:tab w:val="left" w:pos="180"/>
        </w:tabs>
        <w:spacing w:line="360" w:lineRule="auto"/>
        <w:ind w:left="180" w:right="296" w:firstLine="540"/>
        <w:jc w:val="both"/>
        <w:rPr>
          <w:rFonts w:ascii="Arial" w:hAnsi="Arial" w:cs="Arial"/>
          <w:sz w:val="28"/>
          <w:szCs w:val="28"/>
        </w:rPr>
      </w:pPr>
      <w:r>
        <w:rPr>
          <w:rFonts w:ascii="Arial" w:hAnsi="Arial" w:cs="Arial"/>
          <w:sz w:val="28"/>
          <w:szCs w:val="28"/>
        </w:rPr>
        <w:t xml:space="preserve"> A</w:t>
      </w:r>
      <w:r w:rsidRPr="002B593A">
        <w:rPr>
          <w:rFonts w:ascii="Arial" w:hAnsi="Arial" w:cs="Arial"/>
          <w:sz w:val="28"/>
          <w:szCs w:val="28"/>
        </w:rPr>
        <w:t>plicată în Finlanda , Danemarca, Belgia, Japonia, țări cu indice mare de literație la elevi</w:t>
      </w:r>
      <w:r w:rsidR="00A430CD">
        <w:rPr>
          <w:rFonts w:ascii="Arial" w:hAnsi="Arial" w:cs="Arial"/>
          <w:sz w:val="28"/>
          <w:szCs w:val="28"/>
        </w:rPr>
        <w:t>.</w:t>
      </w:r>
    </w:p>
    <w:p w14:paraId="745B66EF" w14:textId="77777777" w:rsidR="002B593A" w:rsidRPr="002B593A" w:rsidRDefault="002B593A" w:rsidP="002B593A">
      <w:pPr>
        <w:pStyle w:val="NoSpacing"/>
        <w:tabs>
          <w:tab w:val="left" w:pos="180"/>
        </w:tabs>
        <w:spacing w:line="360" w:lineRule="auto"/>
        <w:ind w:left="180" w:right="296" w:firstLine="540"/>
        <w:jc w:val="both"/>
        <w:rPr>
          <w:rFonts w:ascii="Arial" w:hAnsi="Arial" w:cs="Arial"/>
          <w:sz w:val="28"/>
          <w:szCs w:val="28"/>
        </w:rPr>
      </w:pPr>
      <w:r w:rsidRPr="002B593A">
        <w:rPr>
          <w:rFonts w:ascii="Arial" w:hAnsi="Arial" w:cs="Arial"/>
          <w:sz w:val="28"/>
          <w:szCs w:val="28"/>
        </w:rPr>
        <w:t>Se bazează pe cunoștințele anterioare ale elevilor și presupune că dacă ne apropiem de limbaj luând separat componentele sale, sunetele, silabele, cuvintele, atunci pierdem sensul. Dacă în schimb pornim cu alegerea unor cărți, reviste, pliante potrivite nivelului de dezvoltare și intereselor elevilor, și nu cu abecedarele clasice, elevii se familiarizează cu acestea, învață să recunoască cuvinte folosindu-se de contextul în care acestea apar.</w:t>
      </w:r>
    </w:p>
    <w:p w14:paraId="7188CDDE" w14:textId="77777777" w:rsidR="002B593A" w:rsidRPr="002B593A" w:rsidRDefault="002B593A" w:rsidP="002B593A">
      <w:pPr>
        <w:pStyle w:val="NoSpacing"/>
        <w:tabs>
          <w:tab w:val="left" w:pos="180"/>
        </w:tabs>
        <w:spacing w:line="360" w:lineRule="auto"/>
        <w:ind w:left="180" w:right="296" w:firstLine="540"/>
        <w:jc w:val="both"/>
        <w:rPr>
          <w:rFonts w:ascii="Arial" w:hAnsi="Arial" w:cs="Arial"/>
          <w:sz w:val="28"/>
          <w:szCs w:val="28"/>
        </w:rPr>
      </w:pPr>
      <w:r w:rsidRPr="002B593A">
        <w:rPr>
          <w:rFonts w:ascii="Arial" w:hAnsi="Arial" w:cs="Arial"/>
          <w:sz w:val="28"/>
          <w:szCs w:val="28"/>
        </w:rPr>
        <w:lastRenderedPageBreak/>
        <w:t>Procesul este similar cu învățatul unor cuvinte, după diferite  imagini prezentate – reținem numele a ceea ce este prezentat și apoi facem legătura cu acesta de câte ori  vedem imaginea respectivă.</w:t>
      </w:r>
    </w:p>
    <w:p w14:paraId="1519C89B" w14:textId="77777777" w:rsidR="00466663" w:rsidRDefault="002B593A" w:rsidP="002B593A">
      <w:pPr>
        <w:pStyle w:val="NoSpacing"/>
        <w:tabs>
          <w:tab w:val="left" w:pos="180"/>
        </w:tabs>
        <w:spacing w:line="360" w:lineRule="auto"/>
        <w:ind w:left="180" w:right="296" w:firstLine="540"/>
        <w:jc w:val="both"/>
        <w:rPr>
          <w:rFonts w:ascii="Arial" w:hAnsi="Arial" w:cs="Arial"/>
          <w:sz w:val="28"/>
          <w:szCs w:val="28"/>
        </w:rPr>
      </w:pPr>
      <w:r w:rsidRPr="002B593A">
        <w:rPr>
          <w:rFonts w:ascii="Arial" w:hAnsi="Arial" w:cs="Arial"/>
          <w:sz w:val="28"/>
          <w:szCs w:val="28"/>
        </w:rPr>
        <w:t xml:space="preserve">Dezvoltarea literației prin metoda Abel – abordarea bazată pe experiența utilizării limbii – are în prim plan stimularea potențialului elevilor, urmărind ca aceștia să vorbească despre anumite subiecte, fiind stimulați, să observe scrierea a ceea ce au discutat, cu scopul de  a compune texte scurte, care apoi vor fi citite </w:t>
      </w:r>
    </w:p>
    <w:p w14:paraId="16798D33" w14:textId="77777777" w:rsidR="002B6743" w:rsidRDefault="002B593A" w:rsidP="00466663">
      <w:pPr>
        <w:pStyle w:val="NoSpacing"/>
        <w:tabs>
          <w:tab w:val="left" w:pos="180"/>
        </w:tabs>
        <w:spacing w:line="360" w:lineRule="auto"/>
        <w:ind w:left="180" w:right="296"/>
        <w:jc w:val="both"/>
        <w:rPr>
          <w:rFonts w:ascii="Arial" w:hAnsi="Arial" w:cs="Arial"/>
          <w:sz w:val="28"/>
          <w:szCs w:val="28"/>
        </w:rPr>
      </w:pPr>
      <w:r w:rsidRPr="002B593A">
        <w:rPr>
          <w:rFonts w:ascii="Arial" w:hAnsi="Arial" w:cs="Arial"/>
          <w:sz w:val="28"/>
          <w:szCs w:val="28"/>
        </w:rPr>
        <w:t xml:space="preserve">de mai multe ori, pentru ca elevii să rețină cât mai multe cuvinte rostite, asociate textului citit, astfel se face un bun început pentru citire și scriere. După stimularea discuțiilor, urmează scrierea după dictare și citirea împreună, deconstrucția și reconstruirea textelor, iar la final extinderea activităților. Profesorul ajută elevii în </w:t>
      </w:r>
    </w:p>
    <w:p w14:paraId="0FB87A9F" w14:textId="77777777" w:rsidR="002B6743" w:rsidRDefault="002B6743" w:rsidP="00466663">
      <w:pPr>
        <w:pStyle w:val="NoSpacing"/>
        <w:tabs>
          <w:tab w:val="left" w:pos="180"/>
        </w:tabs>
        <w:spacing w:line="360" w:lineRule="auto"/>
        <w:ind w:left="180" w:right="296"/>
        <w:jc w:val="both"/>
        <w:rPr>
          <w:rFonts w:ascii="Arial" w:hAnsi="Arial" w:cs="Arial"/>
          <w:sz w:val="28"/>
          <w:szCs w:val="28"/>
        </w:rPr>
      </w:pPr>
    </w:p>
    <w:p w14:paraId="71E49B20" w14:textId="77777777" w:rsidR="002B6743" w:rsidRDefault="002B6743" w:rsidP="00466663">
      <w:pPr>
        <w:pStyle w:val="NoSpacing"/>
        <w:tabs>
          <w:tab w:val="left" w:pos="180"/>
        </w:tabs>
        <w:spacing w:line="360" w:lineRule="auto"/>
        <w:ind w:left="180" w:right="296"/>
        <w:jc w:val="both"/>
        <w:rPr>
          <w:rFonts w:ascii="Arial" w:hAnsi="Arial" w:cs="Arial"/>
          <w:sz w:val="28"/>
          <w:szCs w:val="28"/>
        </w:rPr>
      </w:pPr>
    </w:p>
    <w:p w14:paraId="284E9EFB" w14:textId="3344CFCC" w:rsidR="002B593A" w:rsidRPr="002B593A" w:rsidRDefault="002B593A" w:rsidP="00466663">
      <w:pPr>
        <w:pStyle w:val="NoSpacing"/>
        <w:tabs>
          <w:tab w:val="left" w:pos="180"/>
        </w:tabs>
        <w:spacing w:line="360" w:lineRule="auto"/>
        <w:ind w:left="180" w:right="296"/>
        <w:jc w:val="both"/>
        <w:rPr>
          <w:rFonts w:ascii="Arial" w:hAnsi="Arial" w:cs="Arial"/>
          <w:sz w:val="28"/>
          <w:szCs w:val="28"/>
        </w:rPr>
      </w:pPr>
      <w:r w:rsidRPr="002B593A">
        <w:rPr>
          <w:rFonts w:ascii="Arial" w:hAnsi="Arial" w:cs="Arial"/>
          <w:sz w:val="28"/>
          <w:szCs w:val="28"/>
        </w:rPr>
        <w:t>compunerea unui text, îl scrie pe o foaie mare, pronunță fiecare cuvânt pe care îl scrie, iar elevii citesc de mai multe ori fiecare propoziție scrisă, în timp ce profesorul indică ceea ce citesc. Textul compus și scris trebuie lăsat la vederea elevilor, mai mult timp, repetată citirea acestuia, apoi se scrie un text identic, care se taie etapizat pe bucăți reprezentând propoziții, cuvinte, silabe, litere, care trebuie citite și puse la locul lor inițial, identificat de către copii. Elevii sunt invitați și ei să scrie cuvinte.</w:t>
      </w:r>
    </w:p>
    <w:p w14:paraId="6B35DB39" w14:textId="77777777" w:rsidR="002B593A" w:rsidRPr="002B593A" w:rsidRDefault="002B593A" w:rsidP="002B593A">
      <w:pPr>
        <w:pStyle w:val="NoSpacing"/>
        <w:tabs>
          <w:tab w:val="left" w:pos="180"/>
        </w:tabs>
        <w:spacing w:line="360" w:lineRule="auto"/>
        <w:ind w:left="180" w:right="296" w:firstLine="540"/>
        <w:jc w:val="both"/>
        <w:rPr>
          <w:rFonts w:ascii="Arial" w:hAnsi="Arial" w:cs="Arial"/>
          <w:sz w:val="28"/>
          <w:szCs w:val="28"/>
        </w:rPr>
      </w:pPr>
      <w:r w:rsidRPr="002B593A">
        <w:rPr>
          <w:rFonts w:ascii="Arial" w:hAnsi="Arial" w:cs="Arial"/>
          <w:sz w:val="28"/>
          <w:szCs w:val="28"/>
        </w:rPr>
        <w:t>Pe măsură ce se vor crea și scrie mai multe texte, elevii vor învăța mai multe cuvinte, recitind mereu textele. Se pot face diferite desene de către copii, care să însoțească textele, se pot aborda aspecte legate de ortografie și punctuație, o atenție deosebită fiind acordată și scrisului.</w:t>
      </w:r>
    </w:p>
    <w:p w14:paraId="3613B106" w14:textId="77777777" w:rsidR="00466663" w:rsidRDefault="00466663" w:rsidP="00466663">
      <w:pPr>
        <w:pStyle w:val="NoSpacing"/>
        <w:tabs>
          <w:tab w:val="left" w:pos="180"/>
        </w:tabs>
        <w:spacing w:line="360" w:lineRule="auto"/>
        <w:ind w:left="180" w:right="296" w:firstLine="540"/>
        <w:jc w:val="both"/>
        <w:rPr>
          <w:rFonts w:ascii="Arial" w:hAnsi="Arial" w:cs="Arial"/>
          <w:b/>
          <w:bCs/>
          <w:sz w:val="28"/>
          <w:szCs w:val="28"/>
        </w:rPr>
      </w:pPr>
    </w:p>
    <w:p w14:paraId="27E9915E" w14:textId="69211AF2" w:rsidR="00466663" w:rsidRPr="00466663" w:rsidRDefault="00466663" w:rsidP="00466663">
      <w:pPr>
        <w:pStyle w:val="NoSpacing"/>
        <w:numPr>
          <w:ilvl w:val="0"/>
          <w:numId w:val="4"/>
        </w:numPr>
        <w:tabs>
          <w:tab w:val="left" w:pos="180"/>
        </w:tabs>
        <w:spacing w:line="360" w:lineRule="auto"/>
        <w:ind w:right="296"/>
        <w:jc w:val="both"/>
        <w:rPr>
          <w:rFonts w:ascii="Arial" w:hAnsi="Arial" w:cs="Arial"/>
          <w:b/>
          <w:bCs/>
          <w:sz w:val="28"/>
          <w:szCs w:val="28"/>
        </w:rPr>
      </w:pPr>
      <w:r w:rsidRPr="00466663">
        <w:rPr>
          <w:rFonts w:ascii="Arial" w:hAnsi="Arial" w:cs="Arial"/>
          <w:b/>
          <w:bCs/>
          <w:sz w:val="28"/>
          <w:szCs w:val="28"/>
        </w:rPr>
        <w:t>Metoda Freinet, metoda funcțională și metoda Decroly</w:t>
      </w:r>
    </w:p>
    <w:p w14:paraId="467A7D25" w14:textId="562A7F9B" w:rsidR="00466663" w:rsidRPr="00466663" w:rsidRDefault="00466663" w:rsidP="00466663">
      <w:pPr>
        <w:pStyle w:val="NoSpacing"/>
        <w:numPr>
          <w:ilvl w:val="1"/>
          <w:numId w:val="12"/>
        </w:numPr>
        <w:tabs>
          <w:tab w:val="left" w:pos="180"/>
          <w:tab w:val="left" w:pos="1440"/>
        </w:tabs>
        <w:spacing w:line="360" w:lineRule="auto"/>
        <w:ind w:left="900" w:right="296"/>
        <w:jc w:val="both"/>
        <w:rPr>
          <w:rFonts w:ascii="Arial" w:hAnsi="Arial" w:cs="Arial"/>
          <w:sz w:val="28"/>
          <w:szCs w:val="28"/>
        </w:rPr>
      </w:pPr>
      <w:r w:rsidRPr="00466663">
        <w:rPr>
          <w:rFonts w:ascii="Arial" w:hAnsi="Arial" w:cs="Arial"/>
          <w:sz w:val="28"/>
          <w:szCs w:val="28"/>
        </w:rPr>
        <w:t>utilizează cu precădere experiența personală și concretă</w:t>
      </w:r>
      <w:r>
        <w:rPr>
          <w:rFonts w:ascii="Arial" w:hAnsi="Arial" w:cs="Arial"/>
          <w:sz w:val="28"/>
          <w:szCs w:val="28"/>
        </w:rPr>
        <w:t>;</w:t>
      </w:r>
    </w:p>
    <w:p w14:paraId="641FBE8B" w14:textId="1556E308" w:rsidR="00466663" w:rsidRPr="00466663" w:rsidRDefault="00466663" w:rsidP="00466663">
      <w:pPr>
        <w:pStyle w:val="NoSpacing"/>
        <w:numPr>
          <w:ilvl w:val="1"/>
          <w:numId w:val="12"/>
        </w:numPr>
        <w:tabs>
          <w:tab w:val="left" w:pos="180"/>
          <w:tab w:val="left" w:pos="1440"/>
        </w:tabs>
        <w:spacing w:line="360" w:lineRule="auto"/>
        <w:ind w:left="900" w:right="296"/>
        <w:jc w:val="both"/>
        <w:rPr>
          <w:rFonts w:ascii="Arial" w:hAnsi="Arial" w:cs="Arial"/>
          <w:sz w:val="28"/>
          <w:szCs w:val="28"/>
        </w:rPr>
      </w:pPr>
      <w:r w:rsidRPr="00466663">
        <w:rPr>
          <w:rFonts w:ascii="Arial" w:hAnsi="Arial" w:cs="Arial"/>
          <w:sz w:val="28"/>
          <w:szCs w:val="28"/>
        </w:rPr>
        <w:t>se opun textelor cu propoziții și fraze tipărite, pe care elevii trebuie să le citească</w:t>
      </w:r>
      <w:r>
        <w:rPr>
          <w:rFonts w:ascii="Arial" w:hAnsi="Arial" w:cs="Arial"/>
          <w:sz w:val="28"/>
          <w:szCs w:val="28"/>
        </w:rPr>
        <w:t>;</w:t>
      </w:r>
    </w:p>
    <w:p w14:paraId="30DDCCFD" w14:textId="415056DD" w:rsidR="00466663" w:rsidRPr="00466663" w:rsidRDefault="00466663" w:rsidP="00466663">
      <w:pPr>
        <w:pStyle w:val="NoSpacing"/>
        <w:numPr>
          <w:ilvl w:val="1"/>
          <w:numId w:val="12"/>
        </w:numPr>
        <w:tabs>
          <w:tab w:val="left" w:pos="180"/>
          <w:tab w:val="left" w:pos="1440"/>
        </w:tabs>
        <w:spacing w:line="360" w:lineRule="auto"/>
        <w:ind w:left="900" w:right="296"/>
        <w:jc w:val="both"/>
        <w:rPr>
          <w:rFonts w:ascii="Arial" w:hAnsi="Arial" w:cs="Arial"/>
          <w:sz w:val="28"/>
          <w:szCs w:val="28"/>
        </w:rPr>
      </w:pPr>
      <w:r w:rsidRPr="00466663">
        <w:rPr>
          <w:rFonts w:ascii="Arial" w:hAnsi="Arial" w:cs="Arial"/>
          <w:sz w:val="28"/>
          <w:szCs w:val="28"/>
        </w:rPr>
        <w:t>elevii ,,creează” cărțile proprii pornind de la imagini și obiecte foarte cunoscute</w:t>
      </w:r>
      <w:r>
        <w:rPr>
          <w:rFonts w:ascii="Arial" w:hAnsi="Arial" w:cs="Arial"/>
          <w:sz w:val="28"/>
          <w:szCs w:val="28"/>
        </w:rPr>
        <w:t>;</w:t>
      </w:r>
    </w:p>
    <w:p w14:paraId="480DCE5E" w14:textId="42213586" w:rsidR="00466663" w:rsidRPr="00466663" w:rsidRDefault="00466663" w:rsidP="00466663">
      <w:pPr>
        <w:pStyle w:val="NoSpacing"/>
        <w:numPr>
          <w:ilvl w:val="0"/>
          <w:numId w:val="11"/>
        </w:numPr>
        <w:tabs>
          <w:tab w:val="left" w:pos="180"/>
        </w:tabs>
        <w:spacing w:line="360" w:lineRule="auto"/>
        <w:ind w:left="900" w:right="296"/>
        <w:jc w:val="both"/>
        <w:rPr>
          <w:rFonts w:ascii="Arial" w:hAnsi="Arial" w:cs="Arial"/>
          <w:sz w:val="28"/>
          <w:szCs w:val="28"/>
        </w:rPr>
      </w:pPr>
      <w:r w:rsidRPr="00466663">
        <w:rPr>
          <w:rFonts w:ascii="Arial" w:hAnsi="Arial" w:cs="Arial"/>
          <w:sz w:val="28"/>
          <w:szCs w:val="28"/>
        </w:rPr>
        <w:t>promovează învățarea experențială în aer liber</w:t>
      </w:r>
      <w:r>
        <w:rPr>
          <w:rFonts w:ascii="Arial" w:hAnsi="Arial" w:cs="Arial"/>
          <w:sz w:val="28"/>
          <w:szCs w:val="28"/>
        </w:rPr>
        <w:t>;</w:t>
      </w:r>
    </w:p>
    <w:p w14:paraId="54B2B86D" w14:textId="0F0F3C56" w:rsidR="00466663" w:rsidRDefault="00466663" w:rsidP="00466663">
      <w:pPr>
        <w:pStyle w:val="NoSpacing"/>
        <w:numPr>
          <w:ilvl w:val="0"/>
          <w:numId w:val="11"/>
        </w:numPr>
        <w:tabs>
          <w:tab w:val="left" w:pos="180"/>
        </w:tabs>
        <w:spacing w:line="360" w:lineRule="auto"/>
        <w:ind w:left="900" w:right="296"/>
        <w:jc w:val="both"/>
        <w:rPr>
          <w:rFonts w:ascii="Arial" w:hAnsi="Arial" w:cs="Arial"/>
          <w:sz w:val="28"/>
          <w:szCs w:val="28"/>
        </w:rPr>
      </w:pPr>
      <w:r w:rsidRPr="00466663">
        <w:rPr>
          <w:rFonts w:ascii="Arial" w:hAnsi="Arial" w:cs="Arial"/>
          <w:sz w:val="28"/>
          <w:szCs w:val="28"/>
        </w:rPr>
        <w:lastRenderedPageBreak/>
        <w:t xml:space="preserve">elevii scriu texte scurte cu caracter </w:t>
      </w:r>
      <w:r>
        <w:rPr>
          <w:rFonts w:ascii="Arial" w:hAnsi="Arial" w:cs="Arial"/>
          <w:sz w:val="28"/>
          <w:szCs w:val="28"/>
        </w:rPr>
        <w:t>functional.</w:t>
      </w:r>
    </w:p>
    <w:p w14:paraId="70638F53" w14:textId="367E5E43" w:rsidR="00466663" w:rsidRDefault="00466663" w:rsidP="00466663">
      <w:pPr>
        <w:pStyle w:val="NoSpacing"/>
        <w:tabs>
          <w:tab w:val="left" w:pos="180"/>
        </w:tabs>
        <w:spacing w:line="360" w:lineRule="auto"/>
        <w:ind w:left="180" w:right="296"/>
        <w:jc w:val="both"/>
        <w:rPr>
          <w:rFonts w:ascii="Arial" w:hAnsi="Arial" w:cs="Arial"/>
          <w:sz w:val="28"/>
          <w:szCs w:val="28"/>
        </w:rPr>
      </w:pPr>
    </w:p>
    <w:p w14:paraId="32781A71" w14:textId="5C0D175F" w:rsidR="00466663" w:rsidRPr="00466663" w:rsidRDefault="00466663" w:rsidP="00466663">
      <w:pPr>
        <w:pStyle w:val="NoSpacing"/>
        <w:tabs>
          <w:tab w:val="left" w:pos="180"/>
        </w:tabs>
        <w:spacing w:line="360" w:lineRule="auto"/>
        <w:ind w:left="180" w:right="296"/>
        <w:jc w:val="both"/>
        <w:rPr>
          <w:rFonts w:ascii="Arial" w:hAnsi="Arial" w:cs="Arial"/>
          <w:b/>
          <w:bCs/>
          <w:sz w:val="28"/>
          <w:szCs w:val="28"/>
        </w:rPr>
      </w:pPr>
      <w:r>
        <w:rPr>
          <w:rFonts w:ascii="Arial" w:hAnsi="Arial" w:cs="Arial"/>
          <w:b/>
          <w:bCs/>
          <w:sz w:val="28"/>
          <w:szCs w:val="28"/>
        </w:rPr>
        <w:tab/>
      </w:r>
      <w:r w:rsidRPr="00466663">
        <w:rPr>
          <w:rFonts w:ascii="Arial" w:hAnsi="Arial" w:cs="Arial"/>
          <w:b/>
          <w:bCs/>
          <w:sz w:val="28"/>
          <w:szCs w:val="28"/>
        </w:rPr>
        <w:t>Dezvoltarea competențelor de literație prin proiecte tematice integrate</w:t>
      </w:r>
      <w:r w:rsidR="002B6743">
        <w:rPr>
          <w:rFonts w:ascii="Arial" w:hAnsi="Arial" w:cs="Arial"/>
          <w:b/>
          <w:bCs/>
          <w:sz w:val="28"/>
          <w:szCs w:val="28"/>
        </w:rPr>
        <w:t>:</w:t>
      </w:r>
    </w:p>
    <w:p w14:paraId="449B41B5" w14:textId="5F86312C" w:rsidR="00466663" w:rsidRPr="00466663" w:rsidRDefault="00466663" w:rsidP="00466663">
      <w:pPr>
        <w:pStyle w:val="NoSpacing"/>
        <w:tabs>
          <w:tab w:val="left" w:pos="810"/>
        </w:tabs>
        <w:spacing w:line="360" w:lineRule="auto"/>
        <w:ind w:left="180" w:right="296" w:firstLine="450"/>
        <w:jc w:val="both"/>
        <w:rPr>
          <w:rFonts w:ascii="Arial" w:hAnsi="Arial" w:cs="Arial"/>
          <w:i/>
          <w:iCs/>
          <w:sz w:val="28"/>
          <w:szCs w:val="28"/>
        </w:rPr>
      </w:pPr>
      <w:r w:rsidRPr="00466663">
        <w:rPr>
          <w:rFonts w:ascii="Arial" w:hAnsi="Arial" w:cs="Arial"/>
          <w:i/>
          <w:iCs/>
          <w:sz w:val="28"/>
          <w:szCs w:val="28"/>
        </w:rPr>
        <w:t>-</w:t>
      </w:r>
      <w:r w:rsidRPr="002B6743">
        <w:rPr>
          <w:rFonts w:ascii="Arial" w:hAnsi="Arial" w:cs="Arial"/>
          <w:i/>
          <w:iCs/>
          <w:sz w:val="28"/>
          <w:szCs w:val="28"/>
        </w:rPr>
        <w:t xml:space="preserve"> </w:t>
      </w:r>
      <w:r w:rsidRPr="00466663">
        <w:rPr>
          <w:rFonts w:ascii="Arial" w:hAnsi="Arial" w:cs="Arial"/>
          <w:i/>
          <w:iCs/>
          <w:sz w:val="28"/>
          <w:szCs w:val="28"/>
        </w:rPr>
        <w:t>utilizate cu succes încă de la grădiniță</w:t>
      </w:r>
      <w:r w:rsidR="002B6743" w:rsidRPr="002B6743">
        <w:rPr>
          <w:rFonts w:ascii="Arial" w:hAnsi="Arial" w:cs="Arial"/>
          <w:i/>
          <w:iCs/>
          <w:sz w:val="28"/>
          <w:szCs w:val="28"/>
        </w:rPr>
        <w:t>;</w:t>
      </w:r>
    </w:p>
    <w:p w14:paraId="1334A2BC" w14:textId="3A19421F" w:rsidR="00466663" w:rsidRPr="00466663" w:rsidRDefault="00466663" w:rsidP="00466663">
      <w:pPr>
        <w:pStyle w:val="NoSpacing"/>
        <w:tabs>
          <w:tab w:val="left" w:pos="810"/>
        </w:tabs>
        <w:spacing w:line="360" w:lineRule="auto"/>
        <w:ind w:left="180" w:right="296" w:firstLine="450"/>
        <w:jc w:val="both"/>
        <w:rPr>
          <w:rFonts w:ascii="Arial" w:hAnsi="Arial" w:cs="Arial"/>
          <w:i/>
          <w:iCs/>
          <w:sz w:val="28"/>
          <w:szCs w:val="28"/>
        </w:rPr>
      </w:pPr>
      <w:r w:rsidRPr="00466663">
        <w:rPr>
          <w:rFonts w:ascii="Arial" w:hAnsi="Arial" w:cs="Arial"/>
          <w:i/>
          <w:iCs/>
          <w:sz w:val="28"/>
          <w:szCs w:val="28"/>
        </w:rPr>
        <w:t>- introduse în curriculum pentru clasele primare din 2011-2012</w:t>
      </w:r>
      <w:r w:rsidR="002B6743" w:rsidRPr="002B6743">
        <w:rPr>
          <w:rFonts w:ascii="Arial" w:hAnsi="Arial" w:cs="Arial"/>
          <w:i/>
          <w:iCs/>
          <w:sz w:val="28"/>
          <w:szCs w:val="28"/>
        </w:rPr>
        <w:t>;</w:t>
      </w:r>
    </w:p>
    <w:p w14:paraId="6553C1F0" w14:textId="760A70A2" w:rsidR="00466663" w:rsidRPr="00466663" w:rsidRDefault="00466663" w:rsidP="00466663">
      <w:pPr>
        <w:pStyle w:val="NoSpacing"/>
        <w:tabs>
          <w:tab w:val="left" w:pos="810"/>
        </w:tabs>
        <w:spacing w:line="360" w:lineRule="auto"/>
        <w:ind w:left="180" w:right="296" w:firstLine="450"/>
        <w:jc w:val="both"/>
        <w:rPr>
          <w:rFonts w:ascii="Arial" w:hAnsi="Arial" w:cs="Arial"/>
          <w:i/>
          <w:iCs/>
          <w:sz w:val="28"/>
          <w:szCs w:val="28"/>
        </w:rPr>
      </w:pPr>
      <w:r w:rsidRPr="00466663">
        <w:rPr>
          <w:rFonts w:ascii="Arial" w:hAnsi="Arial" w:cs="Arial"/>
          <w:i/>
          <w:iCs/>
          <w:sz w:val="28"/>
          <w:szCs w:val="28"/>
        </w:rPr>
        <w:t>- demersuri interdisciplinare ce trec dincolo de fragmentarea pe discipline</w:t>
      </w:r>
      <w:r w:rsidR="002B6743" w:rsidRPr="002B6743">
        <w:rPr>
          <w:rFonts w:ascii="Arial" w:hAnsi="Arial" w:cs="Arial"/>
          <w:i/>
          <w:iCs/>
          <w:sz w:val="28"/>
          <w:szCs w:val="28"/>
        </w:rPr>
        <w:t>;</w:t>
      </w:r>
    </w:p>
    <w:p w14:paraId="59440481" w14:textId="098FDABC" w:rsidR="00466663" w:rsidRPr="00466663" w:rsidRDefault="00466663" w:rsidP="00466663">
      <w:pPr>
        <w:pStyle w:val="NoSpacing"/>
        <w:tabs>
          <w:tab w:val="left" w:pos="810"/>
        </w:tabs>
        <w:spacing w:line="360" w:lineRule="auto"/>
        <w:ind w:left="180" w:right="296" w:firstLine="450"/>
        <w:jc w:val="both"/>
        <w:rPr>
          <w:rFonts w:ascii="Arial" w:hAnsi="Arial" w:cs="Arial"/>
          <w:i/>
          <w:iCs/>
          <w:sz w:val="28"/>
          <w:szCs w:val="28"/>
        </w:rPr>
      </w:pPr>
      <w:r w:rsidRPr="00466663">
        <w:rPr>
          <w:rFonts w:ascii="Arial" w:hAnsi="Arial" w:cs="Arial"/>
          <w:i/>
          <w:iCs/>
          <w:sz w:val="28"/>
          <w:szCs w:val="28"/>
        </w:rPr>
        <w:t>- presupun o abordare holistică a conținutului</w:t>
      </w:r>
      <w:r w:rsidR="002B6743" w:rsidRPr="002B6743">
        <w:rPr>
          <w:rFonts w:ascii="Arial" w:hAnsi="Arial" w:cs="Arial"/>
          <w:i/>
          <w:iCs/>
          <w:sz w:val="28"/>
          <w:szCs w:val="28"/>
        </w:rPr>
        <w:t>;</w:t>
      </w:r>
    </w:p>
    <w:p w14:paraId="216DAD6B" w14:textId="6EC716B7" w:rsidR="00466663" w:rsidRPr="00466663" w:rsidRDefault="00466663" w:rsidP="00466663">
      <w:pPr>
        <w:pStyle w:val="NoSpacing"/>
        <w:tabs>
          <w:tab w:val="left" w:pos="810"/>
        </w:tabs>
        <w:spacing w:line="360" w:lineRule="auto"/>
        <w:ind w:left="180" w:right="296" w:firstLine="450"/>
        <w:jc w:val="both"/>
        <w:rPr>
          <w:rFonts w:ascii="Arial" w:hAnsi="Arial" w:cs="Arial"/>
          <w:i/>
          <w:iCs/>
          <w:sz w:val="28"/>
          <w:szCs w:val="28"/>
        </w:rPr>
      </w:pPr>
      <w:r w:rsidRPr="00466663">
        <w:rPr>
          <w:rFonts w:ascii="Arial" w:hAnsi="Arial" w:cs="Arial"/>
          <w:i/>
          <w:iCs/>
          <w:sz w:val="28"/>
          <w:szCs w:val="28"/>
        </w:rPr>
        <w:t>-</w:t>
      </w:r>
      <w:r w:rsidRPr="002B6743">
        <w:rPr>
          <w:rFonts w:ascii="Arial" w:hAnsi="Arial" w:cs="Arial"/>
          <w:i/>
          <w:iCs/>
          <w:sz w:val="28"/>
          <w:szCs w:val="28"/>
        </w:rPr>
        <w:t xml:space="preserve"> </w:t>
      </w:r>
      <w:r w:rsidRPr="00466663">
        <w:rPr>
          <w:rFonts w:ascii="Arial" w:hAnsi="Arial" w:cs="Arial"/>
          <w:i/>
          <w:iCs/>
          <w:sz w:val="28"/>
          <w:szCs w:val="28"/>
        </w:rPr>
        <w:t>permit copilului să-și folosească toate abilitțile personale pentru a realiza produsul învățării</w:t>
      </w:r>
      <w:r w:rsidR="002B6743" w:rsidRPr="002B6743">
        <w:rPr>
          <w:rFonts w:ascii="Arial" w:hAnsi="Arial" w:cs="Arial"/>
          <w:i/>
          <w:iCs/>
          <w:sz w:val="28"/>
          <w:szCs w:val="28"/>
        </w:rPr>
        <w:t>;</w:t>
      </w:r>
    </w:p>
    <w:p w14:paraId="07A2B293" w14:textId="66BF6210" w:rsidR="00466663" w:rsidRPr="00466663" w:rsidRDefault="00466663" w:rsidP="00466663">
      <w:pPr>
        <w:pStyle w:val="NoSpacing"/>
        <w:tabs>
          <w:tab w:val="left" w:pos="810"/>
        </w:tabs>
        <w:spacing w:line="360" w:lineRule="auto"/>
        <w:ind w:left="180" w:right="296" w:firstLine="450"/>
        <w:jc w:val="both"/>
        <w:rPr>
          <w:rFonts w:ascii="Arial" w:hAnsi="Arial" w:cs="Arial"/>
          <w:i/>
          <w:iCs/>
          <w:sz w:val="28"/>
          <w:szCs w:val="28"/>
        </w:rPr>
      </w:pPr>
      <w:r w:rsidRPr="00466663">
        <w:rPr>
          <w:rFonts w:ascii="Arial" w:hAnsi="Arial" w:cs="Arial"/>
          <w:i/>
          <w:iCs/>
          <w:sz w:val="28"/>
          <w:szCs w:val="28"/>
        </w:rPr>
        <w:t>-</w:t>
      </w:r>
      <w:r w:rsidRPr="002B6743">
        <w:rPr>
          <w:rFonts w:ascii="Arial" w:hAnsi="Arial" w:cs="Arial"/>
          <w:i/>
          <w:iCs/>
          <w:sz w:val="28"/>
          <w:szCs w:val="28"/>
        </w:rPr>
        <w:t xml:space="preserve"> </w:t>
      </w:r>
      <w:r w:rsidRPr="00466663">
        <w:rPr>
          <w:rFonts w:ascii="Arial" w:hAnsi="Arial" w:cs="Arial"/>
          <w:i/>
          <w:iCs/>
          <w:sz w:val="28"/>
          <w:szCs w:val="28"/>
        </w:rPr>
        <w:t>contribuie la formarea copiilor ca parte a grupului</w:t>
      </w:r>
      <w:r w:rsidR="002B6743" w:rsidRPr="002B6743">
        <w:rPr>
          <w:rFonts w:ascii="Arial" w:hAnsi="Arial" w:cs="Arial"/>
          <w:i/>
          <w:iCs/>
          <w:sz w:val="28"/>
          <w:szCs w:val="28"/>
        </w:rPr>
        <w:t>;</w:t>
      </w:r>
    </w:p>
    <w:p w14:paraId="07A95692" w14:textId="4CEFCEEE" w:rsidR="00466663" w:rsidRDefault="00466663" w:rsidP="00466663">
      <w:pPr>
        <w:pStyle w:val="NoSpacing"/>
        <w:tabs>
          <w:tab w:val="left" w:pos="810"/>
        </w:tabs>
        <w:spacing w:line="360" w:lineRule="auto"/>
        <w:ind w:left="180" w:right="296" w:firstLine="450"/>
        <w:jc w:val="both"/>
        <w:rPr>
          <w:rFonts w:ascii="Arial" w:hAnsi="Arial" w:cs="Arial"/>
          <w:i/>
          <w:iCs/>
          <w:sz w:val="28"/>
          <w:szCs w:val="28"/>
        </w:rPr>
      </w:pPr>
      <w:r w:rsidRPr="00466663">
        <w:rPr>
          <w:rFonts w:ascii="Arial" w:hAnsi="Arial" w:cs="Arial"/>
          <w:i/>
          <w:iCs/>
          <w:sz w:val="28"/>
          <w:szCs w:val="28"/>
        </w:rPr>
        <w:t>- dezvoltă stima de sine a copiilor, care sunt parte activă a procesului de învățare, care devine interactiv și facil.</w:t>
      </w:r>
    </w:p>
    <w:p w14:paraId="26E25CA0" w14:textId="550829A2" w:rsidR="00DF1EF2" w:rsidRDefault="00DF1EF2" w:rsidP="00466663">
      <w:pPr>
        <w:pStyle w:val="NoSpacing"/>
        <w:tabs>
          <w:tab w:val="left" w:pos="810"/>
        </w:tabs>
        <w:spacing w:line="360" w:lineRule="auto"/>
        <w:ind w:left="180" w:right="296" w:firstLine="450"/>
        <w:jc w:val="both"/>
        <w:rPr>
          <w:rFonts w:ascii="Arial" w:hAnsi="Arial" w:cs="Arial"/>
          <w:i/>
          <w:iCs/>
          <w:sz w:val="28"/>
          <w:szCs w:val="28"/>
        </w:rPr>
      </w:pPr>
    </w:p>
    <w:p w14:paraId="35321EF1" w14:textId="5ED9DD63" w:rsidR="00DF1EF2" w:rsidRDefault="00DF1EF2" w:rsidP="00466663">
      <w:pPr>
        <w:pStyle w:val="NoSpacing"/>
        <w:tabs>
          <w:tab w:val="left" w:pos="810"/>
        </w:tabs>
        <w:spacing w:line="360" w:lineRule="auto"/>
        <w:ind w:left="180" w:right="296" w:firstLine="450"/>
        <w:jc w:val="both"/>
        <w:rPr>
          <w:rFonts w:ascii="Arial" w:hAnsi="Arial" w:cs="Arial"/>
          <w:i/>
          <w:iCs/>
          <w:sz w:val="28"/>
          <w:szCs w:val="28"/>
        </w:rPr>
      </w:pPr>
    </w:p>
    <w:p w14:paraId="670F16FF" w14:textId="334286C1" w:rsidR="00DF1EF2" w:rsidRDefault="00100C70" w:rsidP="00466663">
      <w:pPr>
        <w:pStyle w:val="NoSpacing"/>
        <w:tabs>
          <w:tab w:val="left" w:pos="810"/>
        </w:tabs>
        <w:spacing w:line="360" w:lineRule="auto"/>
        <w:ind w:left="180" w:right="296" w:firstLine="450"/>
        <w:jc w:val="both"/>
        <w:rPr>
          <w:rFonts w:ascii="Arial" w:hAnsi="Arial" w:cs="Arial"/>
          <w:i/>
          <w:iCs/>
          <w:sz w:val="28"/>
          <w:szCs w:val="28"/>
        </w:rPr>
      </w:pPr>
      <w:r>
        <w:rPr>
          <w:rFonts w:ascii="Arial" w:hAnsi="Arial" w:cs="Arial"/>
          <w:i/>
          <w:iCs/>
          <w:noProof/>
          <w:sz w:val="28"/>
          <w:szCs w:val="28"/>
        </w:rPr>
        <w:drawing>
          <wp:anchor distT="0" distB="0" distL="114300" distR="114300" simplePos="0" relativeHeight="251660288" behindDoc="0" locked="0" layoutInCell="1" allowOverlap="1" wp14:anchorId="0B628F44" wp14:editId="02BF6993">
            <wp:simplePos x="0" y="0"/>
            <wp:positionH relativeFrom="column">
              <wp:posOffset>1066800</wp:posOffset>
            </wp:positionH>
            <wp:positionV relativeFrom="paragraph">
              <wp:posOffset>914400</wp:posOffset>
            </wp:positionV>
            <wp:extent cx="4629150" cy="4381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629150" cy="438150"/>
                    </a:xfrm>
                    <a:prstGeom prst="rect">
                      <a:avLst/>
                    </a:prstGeom>
                  </pic:spPr>
                </pic:pic>
              </a:graphicData>
            </a:graphic>
            <wp14:sizeRelH relativeFrom="margin">
              <wp14:pctWidth>0</wp14:pctWidth>
            </wp14:sizeRelH>
            <wp14:sizeRelV relativeFrom="margin">
              <wp14:pctHeight>0</wp14:pctHeight>
            </wp14:sizeRelV>
          </wp:anchor>
        </w:drawing>
      </w:r>
      <w:r w:rsidR="00DF1EF2">
        <w:rPr>
          <w:rFonts w:ascii="Arial" w:hAnsi="Arial" w:cs="Arial"/>
          <w:i/>
          <w:iCs/>
          <w:noProof/>
          <w:sz w:val="28"/>
          <w:szCs w:val="28"/>
        </w:rPr>
        <w:drawing>
          <wp:anchor distT="0" distB="0" distL="114300" distR="114300" simplePos="0" relativeHeight="251659264" behindDoc="0" locked="0" layoutInCell="1" allowOverlap="1" wp14:anchorId="31ABDEE1" wp14:editId="513C6CCC">
            <wp:simplePos x="0" y="0"/>
            <wp:positionH relativeFrom="margin">
              <wp:align>center</wp:align>
            </wp:positionH>
            <wp:positionV relativeFrom="paragraph">
              <wp:posOffset>428625</wp:posOffset>
            </wp:positionV>
            <wp:extent cx="3486150" cy="4000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486150" cy="400050"/>
                    </a:xfrm>
                    <a:prstGeom prst="rect">
                      <a:avLst/>
                    </a:prstGeom>
                  </pic:spPr>
                </pic:pic>
              </a:graphicData>
            </a:graphic>
            <wp14:sizeRelH relativeFrom="margin">
              <wp14:pctWidth>0</wp14:pctWidth>
            </wp14:sizeRelH>
          </wp:anchor>
        </w:drawing>
      </w:r>
    </w:p>
    <w:p w14:paraId="28F2F49A" w14:textId="1A3873CE" w:rsidR="00466663" w:rsidRPr="00466663" w:rsidRDefault="00100C70" w:rsidP="00466663">
      <w:pPr>
        <w:pStyle w:val="NoSpacing"/>
        <w:tabs>
          <w:tab w:val="left" w:pos="180"/>
        </w:tabs>
        <w:spacing w:line="360" w:lineRule="auto"/>
        <w:ind w:left="180" w:right="296"/>
        <w:jc w:val="both"/>
        <w:rPr>
          <w:rFonts w:ascii="Arial" w:hAnsi="Arial" w:cs="Arial"/>
          <w:i/>
          <w:iCs/>
          <w:sz w:val="28"/>
          <w:szCs w:val="28"/>
        </w:rPr>
      </w:pPr>
      <w:r>
        <w:rPr>
          <w:rFonts w:ascii="Arial" w:hAnsi="Arial" w:cs="Arial"/>
          <w:noProof/>
          <w:sz w:val="28"/>
          <w:szCs w:val="28"/>
        </w:rPr>
        <w:drawing>
          <wp:anchor distT="0" distB="0" distL="114300" distR="114300" simplePos="0" relativeHeight="251661312" behindDoc="0" locked="0" layoutInCell="1" allowOverlap="1" wp14:anchorId="5D309581" wp14:editId="4A6403B7">
            <wp:simplePos x="0" y="0"/>
            <wp:positionH relativeFrom="margin">
              <wp:align>center</wp:align>
            </wp:positionH>
            <wp:positionV relativeFrom="paragraph">
              <wp:posOffset>1474470</wp:posOffset>
            </wp:positionV>
            <wp:extent cx="3590925" cy="2943225"/>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3590925" cy="2943225"/>
                    </a:xfrm>
                    <a:prstGeom prst="rect">
                      <a:avLst/>
                    </a:prstGeom>
                  </pic:spPr>
                </pic:pic>
              </a:graphicData>
            </a:graphic>
            <wp14:sizeRelH relativeFrom="margin">
              <wp14:pctWidth>0</wp14:pctWidth>
            </wp14:sizeRelH>
            <wp14:sizeRelV relativeFrom="margin">
              <wp14:pctHeight>0</wp14:pctHeight>
            </wp14:sizeRelV>
          </wp:anchor>
        </w:drawing>
      </w:r>
    </w:p>
    <w:p w14:paraId="4CF7711E" w14:textId="77777777" w:rsidR="00100C70" w:rsidRDefault="00100C70" w:rsidP="00100C70">
      <w:pPr>
        <w:pStyle w:val="NoSpacing"/>
        <w:tabs>
          <w:tab w:val="left" w:pos="180"/>
        </w:tabs>
        <w:spacing w:line="360" w:lineRule="auto"/>
        <w:ind w:right="296"/>
        <w:jc w:val="both"/>
        <w:rPr>
          <w:rFonts w:ascii="Arial" w:hAnsi="Arial" w:cs="Arial"/>
          <w:b/>
          <w:bCs/>
          <w:sz w:val="28"/>
          <w:szCs w:val="28"/>
        </w:rPr>
      </w:pPr>
    </w:p>
    <w:p w14:paraId="702F0E99" w14:textId="53C879DA" w:rsidR="00100C70" w:rsidRPr="00100C70" w:rsidRDefault="00100C70" w:rsidP="00100C70">
      <w:pPr>
        <w:pStyle w:val="NoSpacing"/>
        <w:tabs>
          <w:tab w:val="left" w:pos="180"/>
        </w:tabs>
        <w:spacing w:line="360" w:lineRule="auto"/>
        <w:ind w:left="180" w:right="296" w:firstLine="540"/>
        <w:jc w:val="both"/>
        <w:rPr>
          <w:rFonts w:ascii="Arial" w:hAnsi="Arial" w:cs="Arial"/>
          <w:b/>
          <w:bCs/>
          <w:sz w:val="32"/>
          <w:szCs w:val="32"/>
        </w:rPr>
      </w:pPr>
      <w:r w:rsidRPr="00100C70">
        <w:rPr>
          <w:rFonts w:ascii="Arial" w:hAnsi="Arial" w:cs="Arial"/>
          <w:b/>
          <w:bCs/>
          <w:sz w:val="32"/>
          <w:szCs w:val="32"/>
        </w:rPr>
        <w:t>ARGUMENT</w:t>
      </w:r>
    </w:p>
    <w:p w14:paraId="71EF9629" w14:textId="77777777" w:rsidR="00100C70" w:rsidRDefault="00100C70" w:rsidP="00100C70">
      <w:pPr>
        <w:pStyle w:val="NoSpacing"/>
        <w:tabs>
          <w:tab w:val="left" w:pos="180"/>
        </w:tabs>
        <w:spacing w:line="360" w:lineRule="auto"/>
        <w:ind w:left="180" w:right="296" w:firstLine="540"/>
        <w:jc w:val="both"/>
        <w:rPr>
          <w:rFonts w:ascii="Arial" w:hAnsi="Arial" w:cs="Arial"/>
          <w:sz w:val="28"/>
          <w:szCs w:val="28"/>
        </w:rPr>
      </w:pPr>
    </w:p>
    <w:p w14:paraId="5850086E" w14:textId="3E3C494E" w:rsidR="00100C70" w:rsidRPr="00100C70" w:rsidRDefault="00100C70" w:rsidP="00100C70">
      <w:pPr>
        <w:pStyle w:val="NoSpacing"/>
        <w:tabs>
          <w:tab w:val="left" w:pos="180"/>
        </w:tabs>
        <w:spacing w:line="360" w:lineRule="auto"/>
        <w:ind w:left="180" w:right="296" w:firstLine="540"/>
        <w:jc w:val="both"/>
        <w:rPr>
          <w:rFonts w:ascii="Arial" w:hAnsi="Arial" w:cs="Arial"/>
          <w:sz w:val="28"/>
          <w:szCs w:val="28"/>
        </w:rPr>
      </w:pPr>
      <w:r w:rsidRPr="00100C70">
        <w:rPr>
          <w:rFonts w:ascii="Arial" w:hAnsi="Arial" w:cs="Arial"/>
          <w:sz w:val="28"/>
          <w:szCs w:val="28"/>
        </w:rPr>
        <w:lastRenderedPageBreak/>
        <w:t>Fascinanta lume a cărților va prinde contur în</w:t>
      </w:r>
      <w:r w:rsidR="00A430CD">
        <w:rPr>
          <w:rFonts w:ascii="Arial" w:hAnsi="Arial" w:cs="Arial"/>
          <w:sz w:val="28"/>
          <w:szCs w:val="28"/>
        </w:rPr>
        <w:t xml:space="preserve"> </w:t>
      </w:r>
      <w:r w:rsidR="00E41A07">
        <w:rPr>
          <w:rFonts w:ascii="Arial" w:hAnsi="Arial" w:cs="Arial"/>
          <w:sz w:val="28"/>
          <w:szCs w:val="28"/>
          <w:lang w:val="ro-RO"/>
        </w:rPr>
        <w:t>școala</w:t>
      </w:r>
      <w:r w:rsidRPr="00100C70">
        <w:rPr>
          <w:rFonts w:ascii="Arial" w:hAnsi="Arial" w:cs="Arial"/>
          <w:sz w:val="28"/>
          <w:szCs w:val="28"/>
        </w:rPr>
        <w:t xml:space="preserve"> noastră prin derularea proiectului </w:t>
      </w:r>
      <w:r w:rsidRPr="00100C70">
        <w:rPr>
          <w:rFonts w:ascii="Arial" w:hAnsi="Arial" w:cs="Arial"/>
          <w:b/>
          <w:bCs/>
          <w:i/>
          <w:iCs/>
          <w:sz w:val="28"/>
          <w:szCs w:val="28"/>
        </w:rPr>
        <w:t>„O poveste pe lună!”,</w:t>
      </w:r>
      <w:r w:rsidRPr="00100C70">
        <w:rPr>
          <w:rFonts w:ascii="Arial" w:hAnsi="Arial" w:cs="Arial"/>
          <w:sz w:val="28"/>
          <w:szCs w:val="28"/>
        </w:rPr>
        <w:t xml:space="preserve"> ce are ca punct de plecare faptul că din ce în ce mai mulți copii manifestă dezinteres pentru lectură și au deprinderi deficitare de ascultare / citire și înțelegere a unui text.</w:t>
      </w:r>
    </w:p>
    <w:p w14:paraId="11603FC0" w14:textId="77777777" w:rsidR="00100C70" w:rsidRPr="00100C70" w:rsidRDefault="00100C70" w:rsidP="00100C70">
      <w:pPr>
        <w:pStyle w:val="NoSpacing"/>
        <w:tabs>
          <w:tab w:val="left" w:pos="180"/>
        </w:tabs>
        <w:spacing w:line="360" w:lineRule="auto"/>
        <w:ind w:left="180" w:right="296" w:firstLine="540"/>
        <w:jc w:val="both"/>
        <w:rPr>
          <w:rFonts w:ascii="Arial" w:hAnsi="Arial" w:cs="Arial"/>
          <w:sz w:val="28"/>
          <w:szCs w:val="28"/>
        </w:rPr>
      </w:pPr>
      <w:r w:rsidRPr="00100C70">
        <w:rPr>
          <w:rFonts w:ascii="Arial" w:hAnsi="Arial" w:cs="Arial"/>
          <w:sz w:val="28"/>
          <w:szCs w:val="28"/>
        </w:rPr>
        <w:t>Acest proiect își dorește stimularea interesului pentru lectură, conștientizarea rolului cărţilor în dezvoltarea intelectuală și socio- emoțională a copiilor şi înţelegerea importanţei lecturii în viaţa de zi cu zi.. Se urmărește crearea de oportunităţi prin care elevii să dobândească / să îşi dezvolte competeţele de ascultare/citire, înțelegere și comunicare, să-şi formeze rutine de lectură în vederea dezvoltării deprinderii corecte de citire, conform celor patru procese ce definesc o lectură de calitate: focalizarea şi identificarea de informaţii explicit formulate, realizarea de deducţii simple, interpretarea și integrarea ideilor și informațiilor, studierea și evaluarea conținutului, a limbajului și a elementelor textuale).</w:t>
      </w:r>
    </w:p>
    <w:p w14:paraId="14AC1767" w14:textId="77777777" w:rsidR="00100C70" w:rsidRDefault="00100C70" w:rsidP="00100C70">
      <w:pPr>
        <w:pStyle w:val="NoSpacing"/>
        <w:tabs>
          <w:tab w:val="left" w:pos="180"/>
        </w:tabs>
        <w:spacing w:line="360" w:lineRule="auto"/>
        <w:ind w:left="180" w:right="296" w:firstLine="540"/>
        <w:jc w:val="both"/>
        <w:rPr>
          <w:rFonts w:ascii="Arial" w:hAnsi="Arial" w:cs="Arial"/>
          <w:sz w:val="28"/>
          <w:szCs w:val="28"/>
        </w:rPr>
      </w:pPr>
    </w:p>
    <w:p w14:paraId="142A793E" w14:textId="77777777" w:rsidR="00100C70" w:rsidRDefault="00100C70" w:rsidP="00100C70">
      <w:pPr>
        <w:pStyle w:val="NoSpacing"/>
        <w:tabs>
          <w:tab w:val="left" w:pos="180"/>
        </w:tabs>
        <w:spacing w:line="360" w:lineRule="auto"/>
        <w:ind w:left="180" w:right="296" w:firstLine="540"/>
        <w:jc w:val="both"/>
        <w:rPr>
          <w:rFonts w:ascii="Arial" w:hAnsi="Arial" w:cs="Arial"/>
          <w:sz w:val="28"/>
          <w:szCs w:val="28"/>
        </w:rPr>
      </w:pPr>
    </w:p>
    <w:p w14:paraId="2A79E5C9" w14:textId="09CB6C1B" w:rsidR="00100C70" w:rsidRDefault="00100C70" w:rsidP="00100C70">
      <w:pPr>
        <w:pStyle w:val="NoSpacing"/>
        <w:tabs>
          <w:tab w:val="left" w:pos="180"/>
        </w:tabs>
        <w:spacing w:line="360" w:lineRule="auto"/>
        <w:ind w:left="180" w:right="296"/>
        <w:jc w:val="both"/>
        <w:rPr>
          <w:rFonts w:ascii="Arial" w:hAnsi="Arial" w:cs="Arial"/>
          <w:sz w:val="28"/>
          <w:szCs w:val="28"/>
        </w:rPr>
      </w:pPr>
      <w:r>
        <w:rPr>
          <w:rFonts w:ascii="Arial" w:hAnsi="Arial" w:cs="Arial"/>
          <w:sz w:val="28"/>
          <w:szCs w:val="28"/>
        </w:rPr>
        <w:tab/>
        <w:t xml:space="preserve">  </w:t>
      </w:r>
      <w:r w:rsidRPr="00100C70">
        <w:rPr>
          <w:rFonts w:ascii="Arial" w:hAnsi="Arial" w:cs="Arial"/>
          <w:sz w:val="28"/>
          <w:szCs w:val="28"/>
        </w:rPr>
        <w:t xml:space="preserve">Fiecare text propus va fi descoperit pas cu pas, elevii vor face cunoștință cu personaje din lumea minunată a cărților și se vor implica în realizarea unui produs final care va reflecta conținutul textului. Introducerea concursului ca metodă de </w:t>
      </w:r>
    </w:p>
    <w:p w14:paraId="347A6FC8" w14:textId="01B11B4F"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r w:rsidRPr="00100C70">
        <w:rPr>
          <w:rFonts w:ascii="Arial" w:hAnsi="Arial" w:cs="Arial"/>
          <w:sz w:val="28"/>
          <w:szCs w:val="28"/>
        </w:rPr>
        <w:t>evaluare a lucrărilor va genera un interes crescut pentru lectură, ducând la o mai mare implicare a elevilor în cadrul activităților proiectului.</w:t>
      </w:r>
    </w:p>
    <w:p w14:paraId="581F2CFD" w14:textId="18D0C08A"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r>
        <w:rPr>
          <w:rFonts w:ascii="Arial" w:hAnsi="Arial" w:cs="Arial"/>
          <w:sz w:val="28"/>
          <w:szCs w:val="28"/>
        </w:rPr>
        <w:t xml:space="preserve">         </w:t>
      </w:r>
      <w:r w:rsidRPr="00100C70">
        <w:rPr>
          <w:rFonts w:ascii="Arial" w:hAnsi="Arial" w:cs="Arial"/>
          <w:sz w:val="28"/>
          <w:szCs w:val="28"/>
        </w:rPr>
        <w:t>Lectura va deven</w:t>
      </w:r>
      <w:r w:rsidR="00A430CD">
        <w:rPr>
          <w:rFonts w:ascii="Arial" w:hAnsi="Arial" w:cs="Arial"/>
          <w:sz w:val="28"/>
          <w:szCs w:val="28"/>
        </w:rPr>
        <w:t>i</w:t>
      </w:r>
      <w:r w:rsidRPr="00100C70">
        <w:rPr>
          <w:rFonts w:ascii="Arial" w:hAnsi="Arial" w:cs="Arial"/>
          <w:sz w:val="28"/>
          <w:szCs w:val="28"/>
        </w:rPr>
        <w:t xml:space="preserve"> astfel</w:t>
      </w:r>
      <w:r w:rsidR="00A430CD">
        <w:rPr>
          <w:rFonts w:ascii="Arial" w:hAnsi="Arial" w:cs="Arial"/>
          <w:sz w:val="28"/>
          <w:szCs w:val="28"/>
        </w:rPr>
        <w:t xml:space="preserve"> </w:t>
      </w:r>
      <w:r w:rsidRPr="00100C70">
        <w:rPr>
          <w:rFonts w:ascii="Arial" w:hAnsi="Arial" w:cs="Arial"/>
          <w:sz w:val="28"/>
          <w:szCs w:val="28"/>
        </w:rPr>
        <w:t>un proces conștient, va produce îmbogăţirea sinelui cu o nouă cunoaştere, cu o modalitate nouă de receptare a lumii interioare şi exterioare. Copiii vor înțelege că timpul petrecut cu cartea este timp câștigat și util în formarea competențelor cheie, fără să fie constrânși de cerinţele unei programe obligatorii.</w:t>
      </w:r>
    </w:p>
    <w:p w14:paraId="3F0DBDE0" w14:textId="0B452592" w:rsidR="00100C70" w:rsidRPr="00100C70" w:rsidRDefault="00100C70" w:rsidP="00100C70">
      <w:pPr>
        <w:pStyle w:val="NoSpacing"/>
        <w:tabs>
          <w:tab w:val="left" w:pos="180"/>
        </w:tabs>
        <w:spacing w:line="360" w:lineRule="auto"/>
        <w:ind w:left="180" w:right="296"/>
        <w:jc w:val="both"/>
        <w:rPr>
          <w:rFonts w:ascii="Arial" w:hAnsi="Arial" w:cs="Arial"/>
          <w:b/>
          <w:bCs/>
          <w:i/>
          <w:iCs/>
          <w:sz w:val="28"/>
          <w:szCs w:val="28"/>
        </w:rPr>
      </w:pPr>
      <w:r>
        <w:rPr>
          <w:rFonts w:ascii="Arial" w:hAnsi="Arial" w:cs="Arial"/>
          <w:sz w:val="28"/>
          <w:szCs w:val="28"/>
        </w:rPr>
        <w:t xml:space="preserve">          </w:t>
      </w:r>
      <w:r w:rsidRPr="00100C70">
        <w:rPr>
          <w:rFonts w:ascii="Arial" w:hAnsi="Arial" w:cs="Arial"/>
          <w:b/>
          <w:bCs/>
          <w:i/>
          <w:iCs/>
          <w:sz w:val="28"/>
          <w:szCs w:val="28"/>
        </w:rPr>
        <w:t>Pentru că : nu oamenii deschid cărțile, ci cărțile deschid mințile și inimile!</w:t>
      </w:r>
    </w:p>
    <w:p w14:paraId="6116ABAC" w14:textId="77777777"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p>
    <w:p w14:paraId="0D3A1DA9" w14:textId="43A49F51"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r>
        <w:rPr>
          <w:rFonts w:ascii="Arial" w:hAnsi="Arial" w:cs="Arial"/>
          <w:b/>
          <w:bCs/>
          <w:sz w:val="28"/>
          <w:szCs w:val="28"/>
        </w:rPr>
        <w:t xml:space="preserve">           </w:t>
      </w:r>
      <w:r w:rsidRPr="00100C70">
        <w:rPr>
          <w:rFonts w:ascii="Arial" w:hAnsi="Arial" w:cs="Arial"/>
          <w:b/>
          <w:bCs/>
          <w:sz w:val="28"/>
          <w:szCs w:val="28"/>
        </w:rPr>
        <w:t>SCOPUL PROIECTULUI:</w:t>
      </w:r>
      <w:r w:rsidRPr="00100C70">
        <w:rPr>
          <w:rFonts w:ascii="Arial" w:hAnsi="Arial" w:cs="Arial"/>
          <w:sz w:val="28"/>
          <w:szCs w:val="28"/>
        </w:rPr>
        <w:t xml:space="preserve"> Stimularea interesului pentru lectură, prin utilizarea de noi tehnici de literatie, în vederea reducerii analfabetismului functional la elevi.</w:t>
      </w:r>
    </w:p>
    <w:p w14:paraId="0990835C" w14:textId="250FE22D" w:rsidR="00100C70" w:rsidRPr="00100C70" w:rsidRDefault="00100C70" w:rsidP="00100C70">
      <w:pPr>
        <w:pStyle w:val="NoSpacing"/>
        <w:tabs>
          <w:tab w:val="left" w:pos="180"/>
        </w:tabs>
        <w:spacing w:line="360" w:lineRule="auto"/>
        <w:ind w:left="180" w:right="296"/>
        <w:jc w:val="both"/>
        <w:rPr>
          <w:rFonts w:ascii="Arial" w:hAnsi="Arial" w:cs="Arial"/>
          <w:b/>
          <w:bCs/>
          <w:sz w:val="28"/>
          <w:szCs w:val="28"/>
        </w:rPr>
      </w:pPr>
      <w:r>
        <w:rPr>
          <w:rFonts w:ascii="Arial" w:hAnsi="Arial" w:cs="Arial"/>
          <w:b/>
          <w:bCs/>
          <w:sz w:val="28"/>
          <w:szCs w:val="28"/>
        </w:rPr>
        <w:t xml:space="preserve">           </w:t>
      </w:r>
      <w:r w:rsidRPr="00100C70">
        <w:rPr>
          <w:rFonts w:ascii="Arial" w:hAnsi="Arial" w:cs="Arial"/>
          <w:b/>
          <w:bCs/>
          <w:sz w:val="28"/>
          <w:szCs w:val="28"/>
        </w:rPr>
        <w:t>OBIECTIVE:</w:t>
      </w:r>
    </w:p>
    <w:p w14:paraId="080C2549" w14:textId="77777777"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r w:rsidRPr="00100C70">
        <w:rPr>
          <w:rFonts w:ascii="Arial" w:hAnsi="Arial" w:cs="Arial"/>
          <w:sz w:val="28"/>
          <w:szCs w:val="28"/>
        </w:rPr>
        <w:lastRenderedPageBreak/>
        <w:t>- identificarea elevilor cu dificultati de intelegere a textelor citite, din fiecare clasa;</w:t>
      </w:r>
    </w:p>
    <w:p w14:paraId="54FF1239" w14:textId="77777777"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r w:rsidRPr="00100C70">
        <w:rPr>
          <w:rFonts w:ascii="Arial" w:hAnsi="Arial" w:cs="Arial"/>
          <w:sz w:val="28"/>
          <w:szCs w:val="28"/>
        </w:rPr>
        <w:t>- implicarea elevilor in activități de lectura constienta a unei povești comune, la nivelul fiecarei clase, lunar;</w:t>
      </w:r>
    </w:p>
    <w:p w14:paraId="586AF118" w14:textId="77777777"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r w:rsidRPr="00100C70">
        <w:rPr>
          <w:rFonts w:ascii="Arial" w:hAnsi="Arial" w:cs="Arial"/>
          <w:sz w:val="28"/>
          <w:szCs w:val="28"/>
        </w:rPr>
        <w:t>- integrarea a cel putin 3 tehnici noi de literatie, în functie de particularitatile de vârstă, ale elevilor și ritmul de înțelegere, până la finalul proiectului;</w:t>
      </w:r>
    </w:p>
    <w:p w14:paraId="19AFFE23" w14:textId="77777777"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r w:rsidRPr="00100C70">
        <w:rPr>
          <w:rFonts w:ascii="Arial" w:hAnsi="Arial" w:cs="Arial"/>
          <w:sz w:val="28"/>
          <w:szCs w:val="28"/>
        </w:rPr>
        <w:t>- dezvoltarea interesului elevilor pentru activităţi cu caracter multidisciplinar;</w:t>
      </w:r>
    </w:p>
    <w:p w14:paraId="0FB54515" w14:textId="0C202978" w:rsidR="00100C70" w:rsidRPr="00100C70" w:rsidRDefault="00100C70" w:rsidP="00100C70">
      <w:pPr>
        <w:pStyle w:val="NoSpacing"/>
        <w:tabs>
          <w:tab w:val="left" w:pos="180"/>
        </w:tabs>
        <w:spacing w:line="360" w:lineRule="auto"/>
        <w:ind w:left="180" w:right="296"/>
        <w:jc w:val="both"/>
        <w:rPr>
          <w:rFonts w:ascii="Arial" w:hAnsi="Arial" w:cs="Arial"/>
          <w:sz w:val="28"/>
          <w:szCs w:val="28"/>
        </w:rPr>
      </w:pPr>
      <w:r>
        <w:rPr>
          <w:rFonts w:ascii="Arial" w:hAnsi="Arial" w:cs="Arial"/>
          <w:sz w:val="28"/>
          <w:szCs w:val="28"/>
        </w:rPr>
        <w:t xml:space="preserve">- </w:t>
      </w:r>
      <w:r w:rsidRPr="00100C70">
        <w:rPr>
          <w:rFonts w:ascii="Arial" w:hAnsi="Arial" w:cs="Arial"/>
          <w:sz w:val="28"/>
          <w:szCs w:val="28"/>
        </w:rPr>
        <w:t>promovarea colaborării dintre profesori, prin desfășurarea de activități multidisciplinare, pe parcursul întregului proiect;</w:t>
      </w:r>
    </w:p>
    <w:p w14:paraId="1D65EC55" w14:textId="6110039C" w:rsidR="004543C9" w:rsidRDefault="00100C70" w:rsidP="00100C70">
      <w:pPr>
        <w:pStyle w:val="NoSpacing"/>
        <w:tabs>
          <w:tab w:val="left" w:pos="180"/>
        </w:tabs>
        <w:spacing w:line="360" w:lineRule="auto"/>
        <w:ind w:left="180" w:right="296"/>
        <w:jc w:val="both"/>
        <w:rPr>
          <w:rFonts w:ascii="Arial" w:hAnsi="Arial" w:cs="Arial"/>
          <w:sz w:val="28"/>
          <w:szCs w:val="28"/>
        </w:rPr>
      </w:pPr>
      <w:r w:rsidRPr="00100C70">
        <w:rPr>
          <w:rFonts w:ascii="Arial" w:hAnsi="Arial" w:cs="Arial"/>
          <w:sz w:val="28"/>
          <w:szCs w:val="28"/>
        </w:rPr>
        <w:t>- aprecierea produselor realizate de elevi în cadrul activităților desfășurate lunar.</w:t>
      </w:r>
    </w:p>
    <w:p w14:paraId="3E677447" w14:textId="21E4A442" w:rsidR="00A52A6E" w:rsidRDefault="00A52A6E" w:rsidP="00100C70">
      <w:pPr>
        <w:pStyle w:val="NoSpacing"/>
        <w:tabs>
          <w:tab w:val="left" w:pos="180"/>
        </w:tabs>
        <w:spacing w:line="360" w:lineRule="auto"/>
        <w:ind w:left="180" w:right="296"/>
        <w:jc w:val="both"/>
        <w:rPr>
          <w:rFonts w:ascii="Arial" w:hAnsi="Arial" w:cs="Arial"/>
          <w:sz w:val="28"/>
          <w:szCs w:val="28"/>
        </w:rPr>
      </w:pPr>
    </w:p>
    <w:p w14:paraId="5CDB89DB" w14:textId="03E7FBA5" w:rsidR="00A52A6E" w:rsidRPr="00A52A6E" w:rsidRDefault="00A52A6E" w:rsidP="00A52A6E">
      <w:pPr>
        <w:pStyle w:val="NoSpacing"/>
        <w:tabs>
          <w:tab w:val="left" w:pos="180"/>
        </w:tabs>
        <w:spacing w:line="360" w:lineRule="auto"/>
        <w:ind w:left="180" w:right="296"/>
        <w:jc w:val="both"/>
        <w:rPr>
          <w:rFonts w:ascii="Arial" w:hAnsi="Arial" w:cs="Arial"/>
          <w:b/>
          <w:bCs/>
          <w:sz w:val="28"/>
          <w:szCs w:val="28"/>
        </w:rPr>
      </w:pPr>
      <w:r>
        <w:rPr>
          <w:rFonts w:ascii="Arial" w:hAnsi="Arial" w:cs="Arial"/>
          <w:sz w:val="28"/>
          <w:szCs w:val="28"/>
        </w:rPr>
        <w:t xml:space="preserve">           </w:t>
      </w:r>
      <w:r w:rsidRPr="00A52A6E">
        <w:rPr>
          <w:rFonts w:ascii="Arial" w:hAnsi="Arial" w:cs="Arial"/>
          <w:b/>
          <w:bCs/>
          <w:sz w:val="28"/>
          <w:szCs w:val="28"/>
        </w:rPr>
        <w:t xml:space="preserve">GRUP ŢINTĂ: </w:t>
      </w:r>
    </w:p>
    <w:p w14:paraId="6D4478CA" w14:textId="77777777"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sidRPr="00A52A6E">
        <w:rPr>
          <w:rFonts w:ascii="Arial" w:hAnsi="Arial" w:cs="Arial"/>
          <w:sz w:val="28"/>
          <w:szCs w:val="28"/>
        </w:rPr>
        <w:t xml:space="preserve">-elevi din ciclul preșcolar, primar şi gimnazial; </w:t>
      </w:r>
    </w:p>
    <w:p w14:paraId="76DABC3D" w14:textId="30557FBE" w:rsidR="00A52A6E" w:rsidRDefault="00A52A6E" w:rsidP="00A52A6E">
      <w:pPr>
        <w:pStyle w:val="NoSpacing"/>
        <w:tabs>
          <w:tab w:val="left" w:pos="180"/>
        </w:tabs>
        <w:spacing w:line="360" w:lineRule="auto"/>
        <w:ind w:left="180" w:right="296"/>
        <w:jc w:val="both"/>
        <w:rPr>
          <w:rFonts w:ascii="Arial" w:hAnsi="Arial" w:cs="Arial"/>
          <w:sz w:val="28"/>
          <w:szCs w:val="28"/>
        </w:rPr>
      </w:pPr>
      <w:r w:rsidRPr="00A52A6E">
        <w:rPr>
          <w:rFonts w:ascii="Arial" w:hAnsi="Arial" w:cs="Arial"/>
          <w:sz w:val="28"/>
          <w:szCs w:val="28"/>
        </w:rPr>
        <w:t xml:space="preserve">-cadre didactice. </w:t>
      </w:r>
    </w:p>
    <w:p w14:paraId="5B126C1F" w14:textId="6CCAC1C4" w:rsidR="00FF2F0F" w:rsidRDefault="00FF2F0F" w:rsidP="00A52A6E">
      <w:pPr>
        <w:pStyle w:val="NoSpacing"/>
        <w:tabs>
          <w:tab w:val="left" w:pos="180"/>
        </w:tabs>
        <w:spacing w:line="360" w:lineRule="auto"/>
        <w:ind w:left="180" w:right="296"/>
        <w:jc w:val="both"/>
        <w:rPr>
          <w:rFonts w:ascii="Arial" w:hAnsi="Arial" w:cs="Arial"/>
          <w:sz w:val="28"/>
          <w:szCs w:val="28"/>
        </w:rPr>
      </w:pPr>
    </w:p>
    <w:p w14:paraId="39787A9C" w14:textId="77777777" w:rsidR="00FF2F0F" w:rsidRPr="00A52A6E" w:rsidRDefault="00FF2F0F" w:rsidP="00A52A6E">
      <w:pPr>
        <w:pStyle w:val="NoSpacing"/>
        <w:tabs>
          <w:tab w:val="left" w:pos="180"/>
        </w:tabs>
        <w:spacing w:line="360" w:lineRule="auto"/>
        <w:ind w:left="180" w:right="296"/>
        <w:jc w:val="both"/>
        <w:rPr>
          <w:rFonts w:ascii="Arial" w:hAnsi="Arial" w:cs="Arial"/>
          <w:sz w:val="28"/>
          <w:szCs w:val="28"/>
        </w:rPr>
      </w:pPr>
    </w:p>
    <w:p w14:paraId="5270514E" w14:textId="77777777" w:rsidR="00A52A6E" w:rsidRDefault="00A52A6E" w:rsidP="00A52A6E">
      <w:pPr>
        <w:pStyle w:val="NoSpacing"/>
        <w:tabs>
          <w:tab w:val="left" w:pos="180"/>
        </w:tabs>
        <w:spacing w:line="360" w:lineRule="auto"/>
        <w:ind w:right="296"/>
        <w:jc w:val="both"/>
        <w:rPr>
          <w:rFonts w:ascii="Arial" w:hAnsi="Arial" w:cs="Arial"/>
          <w:b/>
          <w:bCs/>
          <w:sz w:val="28"/>
          <w:szCs w:val="28"/>
        </w:rPr>
      </w:pPr>
    </w:p>
    <w:p w14:paraId="40746EDD" w14:textId="431BE867" w:rsidR="00A52A6E" w:rsidRPr="00A52A6E" w:rsidRDefault="00A52A6E" w:rsidP="00A52A6E">
      <w:pPr>
        <w:pStyle w:val="NoSpacing"/>
        <w:tabs>
          <w:tab w:val="left" w:pos="180"/>
        </w:tabs>
        <w:spacing w:line="360" w:lineRule="auto"/>
        <w:ind w:right="296"/>
        <w:jc w:val="both"/>
        <w:rPr>
          <w:rFonts w:ascii="Arial" w:hAnsi="Arial" w:cs="Arial"/>
          <w:sz w:val="28"/>
          <w:szCs w:val="28"/>
        </w:rPr>
      </w:pPr>
      <w:r>
        <w:rPr>
          <w:rFonts w:ascii="Arial" w:hAnsi="Arial" w:cs="Arial"/>
          <w:b/>
          <w:bCs/>
          <w:sz w:val="28"/>
          <w:szCs w:val="28"/>
        </w:rPr>
        <w:t xml:space="preserve">             </w:t>
      </w:r>
      <w:r w:rsidRPr="00A52A6E">
        <w:rPr>
          <w:rFonts w:ascii="Arial" w:hAnsi="Arial" w:cs="Arial"/>
          <w:b/>
          <w:bCs/>
          <w:sz w:val="28"/>
          <w:szCs w:val="28"/>
        </w:rPr>
        <w:t xml:space="preserve">ECHIPA DE PROIECT: </w:t>
      </w:r>
    </w:p>
    <w:p w14:paraId="1769383C" w14:textId="35023D48" w:rsidR="00A52A6E" w:rsidRDefault="00A52A6E" w:rsidP="00FF2F0F">
      <w:pPr>
        <w:pStyle w:val="NoSpacing"/>
        <w:tabs>
          <w:tab w:val="left" w:pos="180"/>
        </w:tabs>
        <w:spacing w:line="360" w:lineRule="auto"/>
        <w:ind w:left="180" w:right="296"/>
        <w:jc w:val="both"/>
        <w:rPr>
          <w:rFonts w:ascii="Arial" w:hAnsi="Arial" w:cs="Arial"/>
          <w:sz w:val="28"/>
          <w:szCs w:val="28"/>
        </w:rPr>
      </w:pPr>
      <w:r>
        <w:rPr>
          <w:rFonts w:ascii="Arial" w:hAnsi="Arial" w:cs="Arial"/>
          <w:sz w:val="28"/>
          <w:szCs w:val="28"/>
        </w:rPr>
        <w:t xml:space="preserve">           </w:t>
      </w:r>
    </w:p>
    <w:p w14:paraId="1433407E" w14:textId="0A6E2BAC" w:rsidR="00A52A6E" w:rsidRPr="00A52A6E" w:rsidRDefault="00A52A6E" w:rsidP="00A52A6E">
      <w:pPr>
        <w:pStyle w:val="NoSpacing"/>
        <w:tabs>
          <w:tab w:val="left" w:pos="180"/>
        </w:tabs>
        <w:spacing w:line="360" w:lineRule="auto"/>
        <w:ind w:left="180" w:right="296"/>
        <w:jc w:val="both"/>
        <w:rPr>
          <w:rFonts w:ascii="Arial" w:hAnsi="Arial" w:cs="Arial"/>
          <w:b/>
          <w:bCs/>
          <w:sz w:val="28"/>
          <w:szCs w:val="28"/>
        </w:rPr>
      </w:pPr>
      <w:r>
        <w:rPr>
          <w:rFonts w:ascii="Arial" w:hAnsi="Arial" w:cs="Arial"/>
          <w:sz w:val="28"/>
          <w:szCs w:val="28"/>
        </w:rPr>
        <w:t xml:space="preserve">          </w:t>
      </w:r>
      <w:r w:rsidRPr="00A52A6E">
        <w:rPr>
          <w:rFonts w:ascii="Arial" w:hAnsi="Arial" w:cs="Arial"/>
          <w:b/>
          <w:bCs/>
          <w:sz w:val="28"/>
          <w:szCs w:val="28"/>
        </w:rPr>
        <w:t xml:space="preserve">COLABORATORI PROIECT: </w:t>
      </w:r>
    </w:p>
    <w:p w14:paraId="0D3DD361" w14:textId="31F5CE7F"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p>
    <w:p w14:paraId="17E2ED28" w14:textId="429E7D8C"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Pr>
          <w:rFonts w:ascii="Arial" w:hAnsi="Arial" w:cs="Arial"/>
          <w:b/>
          <w:bCs/>
          <w:sz w:val="28"/>
          <w:szCs w:val="28"/>
        </w:rPr>
        <w:t xml:space="preserve">          </w:t>
      </w:r>
      <w:r w:rsidRPr="00A52A6E">
        <w:rPr>
          <w:rFonts w:ascii="Arial" w:hAnsi="Arial" w:cs="Arial"/>
          <w:b/>
          <w:bCs/>
          <w:sz w:val="28"/>
          <w:szCs w:val="28"/>
        </w:rPr>
        <w:t xml:space="preserve">PARTENERI ÎN PROIECT: </w:t>
      </w:r>
    </w:p>
    <w:p w14:paraId="77B0E4DB" w14:textId="1D9FC876" w:rsidR="00A52A6E" w:rsidRPr="00A52A6E" w:rsidRDefault="00A52A6E" w:rsidP="00A52A6E">
      <w:pPr>
        <w:pStyle w:val="NoSpacing"/>
        <w:tabs>
          <w:tab w:val="left" w:pos="180"/>
        </w:tabs>
        <w:spacing w:line="360" w:lineRule="auto"/>
        <w:ind w:left="180" w:right="296"/>
        <w:jc w:val="both"/>
        <w:rPr>
          <w:rFonts w:ascii="Arial" w:hAnsi="Arial" w:cs="Arial"/>
          <w:b/>
          <w:bCs/>
          <w:sz w:val="28"/>
          <w:szCs w:val="28"/>
        </w:rPr>
      </w:pPr>
    </w:p>
    <w:p w14:paraId="53371BE1" w14:textId="2F774469"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Pr>
          <w:rFonts w:ascii="Arial" w:hAnsi="Arial" w:cs="Arial"/>
          <w:b/>
          <w:bCs/>
          <w:sz w:val="28"/>
          <w:szCs w:val="28"/>
        </w:rPr>
        <w:t xml:space="preserve">          </w:t>
      </w:r>
      <w:r w:rsidRPr="00A52A6E">
        <w:rPr>
          <w:rFonts w:ascii="Arial" w:hAnsi="Arial" w:cs="Arial"/>
          <w:b/>
          <w:bCs/>
          <w:sz w:val="28"/>
          <w:szCs w:val="28"/>
        </w:rPr>
        <w:t xml:space="preserve">RESURSE PROIECT: </w:t>
      </w:r>
    </w:p>
    <w:p w14:paraId="0435605B" w14:textId="5F74E416"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sidRPr="00A52A6E">
        <w:rPr>
          <w:rFonts w:ascii="Arial" w:hAnsi="Arial" w:cs="Arial"/>
          <w:i/>
          <w:iCs/>
          <w:sz w:val="28"/>
          <w:szCs w:val="28"/>
        </w:rPr>
        <w:t>RESURSE UMANE:</w:t>
      </w:r>
      <w:r w:rsidRPr="00A52A6E">
        <w:rPr>
          <w:rFonts w:ascii="Arial" w:hAnsi="Arial" w:cs="Arial"/>
          <w:sz w:val="28"/>
          <w:szCs w:val="28"/>
        </w:rPr>
        <w:t xml:space="preserve">  elevii, cadrele didactice și partenerii implicați. </w:t>
      </w:r>
    </w:p>
    <w:p w14:paraId="0EBE3FD4" w14:textId="14A4F58C" w:rsidR="00A52A6E" w:rsidRPr="00A52A6E" w:rsidRDefault="00A52A6E" w:rsidP="00A52A6E">
      <w:pPr>
        <w:pStyle w:val="NoSpacing"/>
        <w:tabs>
          <w:tab w:val="left" w:pos="180"/>
        </w:tabs>
        <w:spacing w:line="360" w:lineRule="auto"/>
        <w:ind w:left="180" w:right="116"/>
        <w:jc w:val="both"/>
        <w:rPr>
          <w:rFonts w:ascii="Arial" w:hAnsi="Arial" w:cs="Arial"/>
          <w:sz w:val="28"/>
          <w:szCs w:val="28"/>
        </w:rPr>
      </w:pPr>
      <w:r w:rsidRPr="00A52A6E">
        <w:rPr>
          <w:rFonts w:ascii="Arial" w:hAnsi="Arial" w:cs="Arial"/>
          <w:i/>
          <w:iCs/>
          <w:sz w:val="28"/>
          <w:szCs w:val="28"/>
        </w:rPr>
        <w:t>RESURSE TEMPORALE</w:t>
      </w:r>
      <w:r w:rsidRPr="00A52A6E">
        <w:rPr>
          <w:rFonts w:ascii="Arial" w:hAnsi="Arial" w:cs="Arial"/>
          <w:sz w:val="28"/>
          <w:szCs w:val="28"/>
        </w:rPr>
        <w:t xml:space="preserve"> : proiectul va fi implementat pe durata a doi ani școlari </w:t>
      </w:r>
      <w:r>
        <w:rPr>
          <w:rFonts w:ascii="Arial" w:hAnsi="Arial" w:cs="Arial"/>
          <w:sz w:val="28"/>
          <w:szCs w:val="28"/>
        </w:rPr>
        <w:t>.</w:t>
      </w:r>
    </w:p>
    <w:p w14:paraId="33A36768" w14:textId="77777777"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sidRPr="00A52A6E">
        <w:rPr>
          <w:rFonts w:ascii="Arial" w:hAnsi="Arial" w:cs="Arial"/>
          <w:i/>
          <w:iCs/>
          <w:sz w:val="28"/>
          <w:szCs w:val="28"/>
        </w:rPr>
        <w:t>RESURSE FINANCIARE</w:t>
      </w:r>
      <w:r w:rsidRPr="00A52A6E">
        <w:rPr>
          <w:rFonts w:ascii="Arial" w:hAnsi="Arial" w:cs="Arial"/>
          <w:sz w:val="28"/>
          <w:szCs w:val="28"/>
        </w:rPr>
        <w:t xml:space="preserve">: Autofinanţare </w:t>
      </w:r>
    </w:p>
    <w:p w14:paraId="1EC2CDE3" w14:textId="77777777"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sidRPr="00A52A6E">
        <w:rPr>
          <w:rFonts w:ascii="Arial" w:hAnsi="Arial" w:cs="Arial"/>
          <w:i/>
          <w:iCs/>
          <w:sz w:val="28"/>
          <w:szCs w:val="28"/>
        </w:rPr>
        <w:t>RESURSE DE SPAŢIU</w:t>
      </w:r>
      <w:r w:rsidRPr="00A52A6E">
        <w:rPr>
          <w:rFonts w:ascii="Arial" w:hAnsi="Arial" w:cs="Arial"/>
          <w:sz w:val="28"/>
          <w:szCs w:val="28"/>
        </w:rPr>
        <w:t xml:space="preserve">: </w:t>
      </w:r>
    </w:p>
    <w:p w14:paraId="32612D6C" w14:textId="77777777"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sidRPr="00A52A6E">
        <w:rPr>
          <w:rFonts w:ascii="Arial" w:hAnsi="Arial" w:cs="Arial"/>
          <w:sz w:val="28"/>
          <w:szCs w:val="28"/>
        </w:rPr>
        <w:t xml:space="preserve">- sala de grupă/ clasă; </w:t>
      </w:r>
    </w:p>
    <w:p w14:paraId="5518454D" w14:textId="77777777"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sidRPr="00A52A6E">
        <w:rPr>
          <w:rFonts w:ascii="Arial" w:hAnsi="Arial" w:cs="Arial"/>
          <w:sz w:val="28"/>
          <w:szCs w:val="28"/>
        </w:rPr>
        <w:t xml:space="preserve">- curtea școlii; </w:t>
      </w:r>
    </w:p>
    <w:p w14:paraId="47EFBEC7" w14:textId="0444B8A4" w:rsidR="00A52A6E" w:rsidRDefault="00A52A6E" w:rsidP="00FF2F0F">
      <w:pPr>
        <w:pStyle w:val="NoSpacing"/>
        <w:tabs>
          <w:tab w:val="left" w:pos="180"/>
        </w:tabs>
        <w:spacing w:line="360" w:lineRule="auto"/>
        <w:ind w:left="180" w:right="296"/>
        <w:jc w:val="both"/>
        <w:rPr>
          <w:rFonts w:ascii="Arial" w:hAnsi="Arial" w:cs="Arial"/>
          <w:sz w:val="28"/>
          <w:szCs w:val="28"/>
        </w:rPr>
      </w:pPr>
      <w:r w:rsidRPr="00A52A6E">
        <w:rPr>
          <w:rFonts w:ascii="Arial" w:hAnsi="Arial" w:cs="Arial"/>
          <w:sz w:val="28"/>
          <w:szCs w:val="28"/>
        </w:rPr>
        <w:t xml:space="preserve">- biblioteca școlii / Reading Corners; </w:t>
      </w:r>
    </w:p>
    <w:p w14:paraId="5B6C1743" w14:textId="77777777" w:rsidR="00FF2F0F" w:rsidRPr="00A52A6E" w:rsidRDefault="00FF2F0F" w:rsidP="00FF2F0F">
      <w:pPr>
        <w:pStyle w:val="NoSpacing"/>
        <w:tabs>
          <w:tab w:val="left" w:pos="180"/>
        </w:tabs>
        <w:spacing w:line="360" w:lineRule="auto"/>
        <w:ind w:left="180" w:right="296"/>
        <w:jc w:val="both"/>
        <w:rPr>
          <w:rFonts w:ascii="Arial" w:hAnsi="Arial" w:cs="Arial"/>
          <w:sz w:val="28"/>
          <w:szCs w:val="28"/>
        </w:rPr>
      </w:pPr>
    </w:p>
    <w:p w14:paraId="5376B01C" w14:textId="5D6A466A" w:rsidR="00A52A6E" w:rsidRPr="00A52A6E" w:rsidRDefault="00A52A6E" w:rsidP="00A52A6E">
      <w:pPr>
        <w:pStyle w:val="NoSpacing"/>
        <w:tabs>
          <w:tab w:val="left" w:pos="180"/>
        </w:tabs>
        <w:spacing w:line="360" w:lineRule="auto"/>
        <w:ind w:left="180" w:right="296"/>
        <w:jc w:val="both"/>
        <w:rPr>
          <w:rFonts w:ascii="Arial" w:hAnsi="Arial" w:cs="Arial"/>
          <w:b/>
          <w:bCs/>
          <w:sz w:val="28"/>
          <w:szCs w:val="28"/>
        </w:rPr>
      </w:pPr>
      <w:r>
        <w:rPr>
          <w:rFonts w:ascii="Arial" w:hAnsi="Arial" w:cs="Arial"/>
          <w:b/>
          <w:bCs/>
          <w:sz w:val="28"/>
          <w:szCs w:val="28"/>
        </w:rPr>
        <w:t xml:space="preserve">           </w:t>
      </w:r>
      <w:r w:rsidRPr="00A52A6E">
        <w:rPr>
          <w:rFonts w:ascii="Arial" w:hAnsi="Arial" w:cs="Arial"/>
          <w:b/>
          <w:bCs/>
          <w:sz w:val="28"/>
          <w:szCs w:val="28"/>
        </w:rPr>
        <w:t xml:space="preserve">RESURSE MATERIALE: </w:t>
      </w:r>
    </w:p>
    <w:p w14:paraId="0B4EF785" w14:textId="0FB3CAAB"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sidRPr="00A52A6E">
        <w:rPr>
          <w:rFonts w:ascii="Arial" w:hAnsi="Arial" w:cs="Arial"/>
          <w:sz w:val="28"/>
          <w:szCs w:val="28"/>
        </w:rPr>
        <w:t>-</w:t>
      </w:r>
      <w:r>
        <w:rPr>
          <w:rFonts w:ascii="Arial" w:hAnsi="Arial" w:cs="Arial"/>
          <w:sz w:val="28"/>
          <w:szCs w:val="28"/>
        </w:rPr>
        <w:t xml:space="preserve"> </w:t>
      </w:r>
      <w:r w:rsidRPr="00A52A6E">
        <w:rPr>
          <w:rFonts w:ascii="Arial" w:hAnsi="Arial" w:cs="Arial"/>
          <w:sz w:val="28"/>
          <w:szCs w:val="28"/>
        </w:rPr>
        <w:t xml:space="preserve">digitale: device-uri și soft-uri educaționale; </w:t>
      </w:r>
    </w:p>
    <w:p w14:paraId="6F7A5885" w14:textId="72CB2512"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Pr>
          <w:rFonts w:ascii="Arial" w:hAnsi="Arial" w:cs="Arial"/>
          <w:sz w:val="28"/>
          <w:szCs w:val="28"/>
        </w:rPr>
        <w:lastRenderedPageBreak/>
        <w:t xml:space="preserve">- </w:t>
      </w:r>
      <w:r w:rsidRPr="00A52A6E">
        <w:rPr>
          <w:rFonts w:ascii="Arial" w:hAnsi="Arial" w:cs="Arial"/>
          <w:sz w:val="28"/>
          <w:szCs w:val="28"/>
        </w:rPr>
        <w:t xml:space="preserve">cărți </w:t>
      </w:r>
    </w:p>
    <w:p w14:paraId="43A2D0CA" w14:textId="7B75FDA1" w:rsidR="00A52A6E" w:rsidRPr="00A52A6E" w:rsidRDefault="00A52A6E" w:rsidP="00A52A6E">
      <w:pPr>
        <w:pStyle w:val="NoSpacing"/>
        <w:tabs>
          <w:tab w:val="left" w:pos="180"/>
        </w:tabs>
        <w:spacing w:line="360" w:lineRule="auto"/>
        <w:ind w:left="180" w:right="296"/>
        <w:jc w:val="both"/>
        <w:rPr>
          <w:rFonts w:ascii="Arial" w:hAnsi="Arial" w:cs="Arial"/>
          <w:sz w:val="28"/>
          <w:szCs w:val="28"/>
        </w:rPr>
      </w:pPr>
      <w:r>
        <w:rPr>
          <w:rFonts w:ascii="Arial" w:hAnsi="Arial" w:cs="Arial"/>
          <w:sz w:val="28"/>
          <w:szCs w:val="28"/>
        </w:rPr>
        <w:t xml:space="preserve">- </w:t>
      </w:r>
      <w:r w:rsidRPr="00A52A6E">
        <w:rPr>
          <w:rFonts w:ascii="Arial" w:hAnsi="Arial" w:cs="Arial"/>
          <w:sz w:val="28"/>
          <w:szCs w:val="28"/>
        </w:rPr>
        <w:t xml:space="preserve">coli albe şi colorate, carton, hârtie glace, autocolant de diferite culori </w:t>
      </w:r>
    </w:p>
    <w:p w14:paraId="5F65A7E0" w14:textId="4749AEA3" w:rsidR="00A52A6E" w:rsidRPr="00A52A6E" w:rsidRDefault="00A52A6E" w:rsidP="00A52A6E">
      <w:pPr>
        <w:pStyle w:val="NoSpacing"/>
        <w:tabs>
          <w:tab w:val="left" w:pos="180"/>
        </w:tabs>
        <w:spacing w:line="360" w:lineRule="auto"/>
        <w:ind w:right="296"/>
        <w:jc w:val="both"/>
        <w:rPr>
          <w:rFonts w:ascii="Arial" w:hAnsi="Arial" w:cs="Arial"/>
          <w:sz w:val="28"/>
          <w:szCs w:val="28"/>
        </w:rPr>
      </w:pPr>
      <w:r>
        <w:rPr>
          <w:rFonts w:ascii="Arial" w:hAnsi="Arial" w:cs="Arial"/>
          <w:sz w:val="28"/>
          <w:szCs w:val="28"/>
        </w:rPr>
        <w:t xml:space="preserve">   - </w:t>
      </w:r>
      <w:r w:rsidRPr="00A52A6E">
        <w:rPr>
          <w:rFonts w:ascii="Arial" w:hAnsi="Arial" w:cs="Arial"/>
          <w:sz w:val="28"/>
          <w:szCs w:val="28"/>
        </w:rPr>
        <w:t xml:space="preserve">creioane colorate, acuarele, tempera, pensule,lipici, foarfece, suport polistiren </w:t>
      </w:r>
    </w:p>
    <w:p w14:paraId="70242091" w14:textId="77777777" w:rsidR="00FF2F0F" w:rsidRDefault="00FF2F0F" w:rsidP="00FF2F0F">
      <w:pPr>
        <w:pStyle w:val="NoSpacing"/>
        <w:tabs>
          <w:tab w:val="left" w:pos="180"/>
        </w:tabs>
        <w:spacing w:line="360" w:lineRule="auto"/>
        <w:ind w:left="180" w:right="296"/>
        <w:jc w:val="both"/>
        <w:rPr>
          <w:rFonts w:ascii="Arial" w:hAnsi="Arial" w:cs="Arial"/>
          <w:b/>
          <w:sz w:val="28"/>
          <w:szCs w:val="28"/>
          <w:lang w:val="ro-RO"/>
        </w:rPr>
      </w:pPr>
    </w:p>
    <w:p w14:paraId="68EC88F7" w14:textId="09D5F4FC" w:rsidR="00FF2F0F" w:rsidRPr="00FF2F0F" w:rsidRDefault="00FF2F0F" w:rsidP="00FF2F0F">
      <w:pPr>
        <w:pStyle w:val="NoSpacing"/>
        <w:tabs>
          <w:tab w:val="left" w:pos="180"/>
        </w:tabs>
        <w:spacing w:line="360" w:lineRule="auto"/>
        <w:ind w:left="180" w:right="296"/>
        <w:jc w:val="both"/>
        <w:rPr>
          <w:rFonts w:ascii="Arial" w:hAnsi="Arial" w:cs="Arial"/>
          <w:b/>
          <w:sz w:val="28"/>
          <w:szCs w:val="28"/>
          <w:lang w:val="ro-RO"/>
        </w:rPr>
      </w:pPr>
      <w:r w:rsidRPr="00FF2F0F">
        <w:rPr>
          <w:rFonts w:ascii="Arial" w:hAnsi="Arial" w:cs="Arial"/>
          <w:b/>
          <w:sz w:val="28"/>
          <w:szCs w:val="28"/>
          <w:lang w:val="ro-RO"/>
        </w:rPr>
        <w:t>METODE DE LITERAȚIE CE VOR FI UTILIZATE:</w:t>
      </w:r>
    </w:p>
    <w:p w14:paraId="554F69FC" w14:textId="77777777" w:rsidR="00FF2F0F" w:rsidRPr="00FF2F0F" w:rsidRDefault="00FF2F0F" w:rsidP="00FF2F0F">
      <w:pPr>
        <w:pStyle w:val="NoSpacing"/>
        <w:numPr>
          <w:ilvl w:val="0"/>
          <w:numId w:val="16"/>
        </w:numPr>
        <w:tabs>
          <w:tab w:val="left" w:pos="180"/>
        </w:tabs>
        <w:spacing w:line="360" w:lineRule="auto"/>
        <w:ind w:right="296"/>
        <w:jc w:val="both"/>
        <w:rPr>
          <w:rFonts w:ascii="Arial" w:hAnsi="Arial" w:cs="Arial"/>
          <w:b/>
          <w:bCs/>
          <w:sz w:val="28"/>
          <w:szCs w:val="28"/>
          <w:lang w:val="ro-RO"/>
        </w:rPr>
      </w:pPr>
      <w:r w:rsidRPr="00FF2F0F">
        <w:rPr>
          <w:rFonts w:ascii="Arial" w:hAnsi="Arial" w:cs="Arial"/>
          <w:b/>
          <w:bCs/>
          <w:sz w:val="28"/>
          <w:szCs w:val="28"/>
          <w:lang w:val="ro-RO"/>
        </w:rPr>
        <w:t>ACTIVITĂȚI PRELECTURĂ</w:t>
      </w:r>
    </w:p>
    <w:p w14:paraId="62A1C4DB" w14:textId="77777777" w:rsidR="00FF2F0F" w:rsidRPr="00FF2F0F" w:rsidRDefault="00FF2F0F" w:rsidP="00FF2F0F">
      <w:pPr>
        <w:pStyle w:val="NoSpacing"/>
        <w:tabs>
          <w:tab w:val="left" w:pos="180"/>
        </w:tabs>
        <w:spacing w:line="360" w:lineRule="auto"/>
        <w:ind w:left="180" w:right="296"/>
        <w:jc w:val="both"/>
        <w:rPr>
          <w:rFonts w:ascii="Arial" w:hAnsi="Arial" w:cs="Arial"/>
          <w:bCs/>
          <w:sz w:val="28"/>
          <w:szCs w:val="28"/>
          <w:lang w:val="ro-RO"/>
        </w:rPr>
      </w:pPr>
      <w:r w:rsidRPr="00FF2F0F">
        <w:rPr>
          <w:rFonts w:ascii="Arial" w:hAnsi="Arial" w:cs="Arial"/>
          <w:bCs/>
          <w:sz w:val="28"/>
          <w:szCs w:val="28"/>
          <w:lang w:val="ro-RO"/>
        </w:rPr>
        <w:t>Gândire vizibilă – rutine de gândire:</w:t>
      </w:r>
    </w:p>
    <w:p w14:paraId="7309FD5E" w14:textId="77777777" w:rsidR="00FF2F0F" w:rsidRPr="00FF2F0F" w:rsidRDefault="00FF2F0F" w:rsidP="00FF2F0F">
      <w:pPr>
        <w:pStyle w:val="NoSpacing"/>
        <w:numPr>
          <w:ilvl w:val="0"/>
          <w:numId w:val="15"/>
        </w:numPr>
        <w:tabs>
          <w:tab w:val="left" w:pos="180"/>
        </w:tabs>
        <w:spacing w:line="360" w:lineRule="auto"/>
        <w:ind w:right="296"/>
        <w:jc w:val="both"/>
        <w:rPr>
          <w:rFonts w:ascii="Arial" w:hAnsi="Arial" w:cs="Arial"/>
          <w:bCs/>
          <w:i/>
          <w:sz w:val="28"/>
          <w:szCs w:val="28"/>
          <w:lang w:val="ro-RO"/>
        </w:rPr>
      </w:pPr>
      <w:r w:rsidRPr="00FF2F0F">
        <w:rPr>
          <w:rFonts w:ascii="Arial" w:hAnsi="Arial" w:cs="Arial"/>
          <w:bCs/>
          <w:i/>
          <w:sz w:val="28"/>
          <w:szCs w:val="28"/>
          <w:lang w:val="ro-RO"/>
        </w:rPr>
        <w:t>Văd...Cred că...Mă întreb...</w:t>
      </w:r>
    </w:p>
    <w:p w14:paraId="6149E9FF" w14:textId="77777777" w:rsidR="00FF2F0F" w:rsidRPr="00FF2F0F" w:rsidRDefault="00FF2F0F" w:rsidP="00FF2F0F">
      <w:pPr>
        <w:pStyle w:val="NoSpacing"/>
        <w:numPr>
          <w:ilvl w:val="0"/>
          <w:numId w:val="15"/>
        </w:numPr>
        <w:tabs>
          <w:tab w:val="left" w:pos="180"/>
        </w:tabs>
        <w:spacing w:line="360" w:lineRule="auto"/>
        <w:ind w:right="296"/>
        <w:jc w:val="both"/>
        <w:rPr>
          <w:rFonts w:ascii="Arial" w:hAnsi="Arial" w:cs="Arial"/>
          <w:bCs/>
          <w:i/>
          <w:sz w:val="28"/>
          <w:szCs w:val="28"/>
          <w:lang w:val="ro-RO"/>
        </w:rPr>
      </w:pPr>
      <w:r w:rsidRPr="00FF2F0F">
        <w:rPr>
          <w:rFonts w:ascii="Arial" w:hAnsi="Arial" w:cs="Arial"/>
          <w:bCs/>
          <w:i/>
          <w:sz w:val="28"/>
          <w:szCs w:val="28"/>
          <w:lang w:val="ro-RO"/>
        </w:rPr>
        <w:t>Simt...Cred că...Mă întreb...</w:t>
      </w:r>
    </w:p>
    <w:p w14:paraId="6BA2B65F" w14:textId="77777777" w:rsidR="00FF2F0F" w:rsidRPr="00FF2F0F" w:rsidRDefault="00FF2F0F" w:rsidP="00FF2F0F">
      <w:pPr>
        <w:pStyle w:val="NoSpacing"/>
        <w:numPr>
          <w:ilvl w:val="0"/>
          <w:numId w:val="15"/>
        </w:numPr>
        <w:tabs>
          <w:tab w:val="left" w:pos="180"/>
        </w:tabs>
        <w:spacing w:line="360" w:lineRule="auto"/>
        <w:ind w:right="296"/>
        <w:jc w:val="both"/>
        <w:rPr>
          <w:rFonts w:ascii="Arial" w:hAnsi="Arial" w:cs="Arial"/>
          <w:bCs/>
          <w:i/>
          <w:sz w:val="28"/>
          <w:szCs w:val="28"/>
          <w:lang w:val="ro-RO"/>
        </w:rPr>
      </w:pPr>
      <w:r w:rsidRPr="00FF2F0F">
        <w:rPr>
          <w:rFonts w:ascii="Arial" w:hAnsi="Arial" w:cs="Arial"/>
          <w:bCs/>
          <w:i/>
          <w:sz w:val="28"/>
          <w:szCs w:val="28"/>
          <w:lang w:val="ro-RO"/>
        </w:rPr>
        <w:t xml:space="preserve">Obișnuiam să cred că...Acum cred că.... </w:t>
      </w:r>
      <w:r w:rsidRPr="00FF2F0F">
        <w:rPr>
          <w:rFonts w:ascii="Arial" w:hAnsi="Arial" w:cs="Arial"/>
          <w:bCs/>
          <w:sz w:val="28"/>
          <w:szCs w:val="28"/>
          <w:lang w:val="ro-RO"/>
        </w:rPr>
        <w:t xml:space="preserve">sau </w:t>
      </w:r>
      <w:r w:rsidRPr="00FF2F0F">
        <w:rPr>
          <w:rFonts w:ascii="Arial" w:hAnsi="Arial" w:cs="Arial"/>
          <w:bCs/>
          <w:i/>
          <w:sz w:val="28"/>
          <w:szCs w:val="28"/>
          <w:lang w:val="ro-RO"/>
        </w:rPr>
        <w:t>Am crezut că.....Acum cred că.....</w:t>
      </w:r>
    </w:p>
    <w:p w14:paraId="5C3B5970" w14:textId="77777777" w:rsidR="00FF2F0F" w:rsidRPr="00FF2F0F" w:rsidRDefault="00FF2F0F" w:rsidP="00FF2F0F">
      <w:pPr>
        <w:pStyle w:val="NoSpacing"/>
        <w:tabs>
          <w:tab w:val="left" w:pos="180"/>
        </w:tabs>
        <w:spacing w:line="360" w:lineRule="auto"/>
        <w:ind w:left="180" w:right="296"/>
        <w:jc w:val="both"/>
        <w:rPr>
          <w:rFonts w:ascii="Arial" w:hAnsi="Arial" w:cs="Arial"/>
          <w:sz w:val="28"/>
          <w:szCs w:val="28"/>
          <w:lang w:val="ro-RO"/>
        </w:rPr>
      </w:pPr>
      <w:r w:rsidRPr="00FF2F0F">
        <w:rPr>
          <w:rFonts w:ascii="Arial" w:hAnsi="Arial" w:cs="Arial"/>
          <w:noProof/>
          <w:sz w:val="28"/>
          <w:szCs w:val="28"/>
        </w:rPr>
        <w:drawing>
          <wp:inline distT="0" distB="0" distL="0" distR="0" wp14:anchorId="5DDFB184" wp14:editId="69A9F8AE">
            <wp:extent cx="1876425" cy="2047240"/>
            <wp:effectExtent l="0" t="0" r="9525" b="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877901" cy="2048850"/>
                    </a:xfrm>
                    <a:prstGeom prst="rect">
                      <a:avLst/>
                    </a:prstGeom>
                  </pic:spPr>
                </pic:pic>
              </a:graphicData>
            </a:graphic>
          </wp:inline>
        </w:drawing>
      </w:r>
    </w:p>
    <w:p w14:paraId="157D403D" w14:textId="77777777" w:rsidR="00FF2F0F" w:rsidRDefault="00FF2F0F" w:rsidP="00FF2F0F">
      <w:pPr>
        <w:pStyle w:val="NoSpacing"/>
        <w:tabs>
          <w:tab w:val="left" w:pos="180"/>
        </w:tabs>
        <w:spacing w:line="360" w:lineRule="auto"/>
        <w:ind w:left="626" w:right="296"/>
        <w:rPr>
          <w:rFonts w:ascii="Arial" w:hAnsi="Arial" w:cs="Arial"/>
          <w:b/>
          <w:bCs/>
          <w:sz w:val="28"/>
          <w:szCs w:val="28"/>
          <w:lang w:val="ro-RO"/>
        </w:rPr>
      </w:pPr>
    </w:p>
    <w:p w14:paraId="6BE31280" w14:textId="3C756C04" w:rsidR="00FF2F0F" w:rsidRPr="00FF2F0F" w:rsidRDefault="00FF2F0F" w:rsidP="00FF2F0F">
      <w:pPr>
        <w:pStyle w:val="NoSpacing"/>
        <w:numPr>
          <w:ilvl w:val="0"/>
          <w:numId w:val="16"/>
        </w:numPr>
        <w:tabs>
          <w:tab w:val="left" w:pos="180"/>
        </w:tabs>
        <w:spacing w:line="360" w:lineRule="auto"/>
        <w:ind w:right="296"/>
        <w:jc w:val="both"/>
        <w:rPr>
          <w:rFonts w:ascii="Arial" w:hAnsi="Arial" w:cs="Arial"/>
          <w:b/>
          <w:bCs/>
          <w:sz w:val="28"/>
          <w:szCs w:val="28"/>
          <w:lang w:val="ro-RO"/>
        </w:rPr>
      </w:pPr>
      <w:r w:rsidRPr="00FF2F0F">
        <w:rPr>
          <w:rFonts w:ascii="Arial" w:hAnsi="Arial" w:cs="Arial"/>
          <w:b/>
          <w:bCs/>
          <w:sz w:val="28"/>
          <w:szCs w:val="28"/>
          <w:lang w:val="ro-RO"/>
        </w:rPr>
        <w:t>ACTIVITĂȚI ÎN TIMPUL LECTURII</w:t>
      </w:r>
    </w:p>
    <w:p w14:paraId="01499929" w14:textId="77777777" w:rsidR="00FF2F0F" w:rsidRPr="00FF2F0F" w:rsidRDefault="00FF2F0F" w:rsidP="00FF2F0F">
      <w:pPr>
        <w:pStyle w:val="NoSpacing"/>
        <w:numPr>
          <w:ilvl w:val="0"/>
          <w:numId w:val="14"/>
        </w:numPr>
        <w:tabs>
          <w:tab w:val="left" w:pos="180"/>
        </w:tabs>
        <w:spacing w:line="360" w:lineRule="auto"/>
        <w:ind w:right="296"/>
        <w:jc w:val="both"/>
        <w:rPr>
          <w:rFonts w:ascii="Arial" w:hAnsi="Arial" w:cs="Arial"/>
          <w:sz w:val="28"/>
          <w:szCs w:val="28"/>
          <w:lang w:val="ro-RO"/>
        </w:rPr>
      </w:pPr>
      <w:r w:rsidRPr="00FF2F0F">
        <w:rPr>
          <w:rFonts w:ascii="Arial" w:hAnsi="Arial" w:cs="Arial"/>
          <w:b/>
          <w:bCs/>
          <w:i/>
          <w:iCs/>
          <w:sz w:val="28"/>
          <w:szCs w:val="28"/>
          <w:lang w:val="ro-RO"/>
        </w:rPr>
        <w:t>Predicții:</w:t>
      </w:r>
      <w:r w:rsidRPr="00FF2F0F">
        <w:rPr>
          <w:rFonts w:ascii="Arial" w:hAnsi="Arial" w:cs="Arial"/>
          <w:sz w:val="28"/>
          <w:szCs w:val="28"/>
          <w:lang w:val="ro-RO"/>
        </w:rPr>
        <w:t xml:space="preserve"> cu imagine dată, cu titlu dat, cu cuvinte date, cu obiecte date</w:t>
      </w:r>
    </w:p>
    <w:p w14:paraId="7F8579A8" w14:textId="77777777" w:rsidR="00FF2F0F" w:rsidRPr="00FF2F0F" w:rsidRDefault="00FF2F0F" w:rsidP="00FF2F0F">
      <w:pPr>
        <w:pStyle w:val="NoSpacing"/>
        <w:tabs>
          <w:tab w:val="left" w:pos="180"/>
        </w:tabs>
        <w:spacing w:line="360" w:lineRule="auto"/>
        <w:ind w:left="180" w:right="296"/>
        <w:jc w:val="both"/>
        <w:rPr>
          <w:rFonts w:ascii="Arial" w:hAnsi="Arial" w:cs="Arial"/>
          <w:i/>
          <w:sz w:val="28"/>
          <w:szCs w:val="28"/>
          <w:lang w:val="ro-RO"/>
        </w:rPr>
      </w:pPr>
      <w:r w:rsidRPr="00FF2F0F">
        <w:rPr>
          <w:rFonts w:ascii="Arial" w:hAnsi="Arial" w:cs="Arial"/>
          <w:sz w:val="28"/>
          <w:szCs w:val="28"/>
          <w:lang w:val="ro-RO"/>
        </w:rPr>
        <w:t xml:space="preserve">Se poate face oral sau scris. Întrebări care se pun elevilor: </w:t>
      </w:r>
      <w:r w:rsidRPr="00FF2F0F">
        <w:rPr>
          <w:rFonts w:ascii="Arial" w:hAnsi="Arial" w:cs="Arial"/>
          <w:i/>
          <w:sz w:val="28"/>
          <w:szCs w:val="28"/>
          <w:lang w:val="ro-RO"/>
        </w:rPr>
        <w:t xml:space="preserve">Despre ce crezi că va fi vorba? </w:t>
      </w:r>
      <w:r w:rsidRPr="00FF2F0F">
        <w:rPr>
          <w:rFonts w:ascii="Arial" w:hAnsi="Arial" w:cs="Arial"/>
          <w:sz w:val="28"/>
          <w:szCs w:val="28"/>
          <w:lang w:val="ro-RO"/>
        </w:rPr>
        <w:t xml:space="preserve">sau </w:t>
      </w:r>
      <w:r w:rsidRPr="00FF2F0F">
        <w:rPr>
          <w:rFonts w:ascii="Arial" w:hAnsi="Arial" w:cs="Arial"/>
          <w:i/>
          <w:sz w:val="28"/>
          <w:szCs w:val="28"/>
          <w:lang w:val="ro-RO"/>
        </w:rPr>
        <w:t xml:space="preserve">Ce se va întâmpla mai departe? Pe ce te bazezi? </w:t>
      </w:r>
      <w:r w:rsidRPr="00FF2F0F">
        <w:rPr>
          <w:rFonts w:ascii="Arial" w:hAnsi="Arial" w:cs="Arial"/>
          <w:sz w:val="28"/>
          <w:szCs w:val="28"/>
          <w:lang w:val="ro-RO"/>
        </w:rPr>
        <w:t xml:space="preserve">sau </w:t>
      </w:r>
      <w:r w:rsidRPr="00FF2F0F">
        <w:rPr>
          <w:rFonts w:ascii="Arial" w:hAnsi="Arial" w:cs="Arial"/>
          <w:i/>
          <w:sz w:val="28"/>
          <w:szCs w:val="28"/>
          <w:lang w:val="ro-RO"/>
        </w:rPr>
        <w:t>Ce dovezi ai?</w:t>
      </w:r>
    </w:p>
    <w:p w14:paraId="3E9911FA" w14:textId="77777777" w:rsidR="00FF2F0F" w:rsidRPr="00FF2F0F" w:rsidRDefault="00FF2F0F" w:rsidP="00FF2F0F">
      <w:pPr>
        <w:pStyle w:val="NoSpacing"/>
        <w:tabs>
          <w:tab w:val="left" w:pos="180"/>
        </w:tabs>
        <w:spacing w:line="360" w:lineRule="auto"/>
        <w:ind w:left="180" w:right="296"/>
        <w:jc w:val="both"/>
        <w:rPr>
          <w:rFonts w:ascii="Arial" w:hAnsi="Arial" w:cs="Arial"/>
          <w:i/>
          <w:sz w:val="28"/>
          <w:szCs w:val="28"/>
          <w:lang w:val="ro-RO"/>
        </w:rPr>
      </w:pPr>
      <w:r w:rsidRPr="00FF2F0F">
        <w:rPr>
          <w:rFonts w:ascii="Arial" w:hAnsi="Arial" w:cs="Arial"/>
          <w:i/>
          <w:sz w:val="28"/>
          <w:szCs w:val="28"/>
          <w:lang w:val="ro-RO"/>
        </w:rPr>
        <w:t>Ce crezi că se va întâmpla? Ce dovezi ai ?/Pe ce te bazezi ? Ce s-a întâmplat ?</w:t>
      </w:r>
    </w:p>
    <w:p w14:paraId="11537113" w14:textId="77777777" w:rsidR="00FF2F0F" w:rsidRPr="00FF2F0F" w:rsidRDefault="00FF2F0F" w:rsidP="00FF2F0F">
      <w:pPr>
        <w:pStyle w:val="NoSpacing"/>
        <w:numPr>
          <w:ilvl w:val="0"/>
          <w:numId w:val="14"/>
        </w:numPr>
        <w:tabs>
          <w:tab w:val="left" w:pos="180"/>
        </w:tabs>
        <w:spacing w:line="360" w:lineRule="auto"/>
        <w:ind w:right="296"/>
        <w:jc w:val="both"/>
        <w:rPr>
          <w:rFonts w:ascii="Arial" w:hAnsi="Arial" w:cs="Arial"/>
          <w:b/>
          <w:sz w:val="28"/>
          <w:szCs w:val="28"/>
          <w:lang w:val="ro-RO"/>
        </w:rPr>
      </w:pPr>
      <w:r w:rsidRPr="00FF2F0F">
        <w:rPr>
          <w:rFonts w:ascii="Arial" w:hAnsi="Arial" w:cs="Arial"/>
          <w:b/>
          <w:bCs/>
          <w:i/>
          <w:iCs/>
          <w:sz w:val="28"/>
          <w:szCs w:val="28"/>
          <w:lang w:val="ro-RO"/>
        </w:rPr>
        <w:t>SINELG</w:t>
      </w:r>
      <w:r w:rsidRPr="00FF2F0F">
        <w:rPr>
          <w:rFonts w:ascii="Arial" w:hAnsi="Arial" w:cs="Arial"/>
          <w:sz w:val="28"/>
          <w:szCs w:val="28"/>
          <w:lang w:val="ro-RO"/>
        </w:rPr>
        <w:t xml:space="preserve"> (texte informative</w:t>
      </w:r>
      <w:r w:rsidRPr="00FF2F0F">
        <w:rPr>
          <w:rFonts w:ascii="Arial" w:hAnsi="Arial" w:cs="Arial"/>
          <w:b/>
          <w:sz w:val="28"/>
          <w:szCs w:val="28"/>
          <w:lang w:val="ro-RO"/>
        </w:rPr>
        <w:t>)</w:t>
      </w:r>
    </w:p>
    <w:p w14:paraId="4925A3CB" w14:textId="77777777" w:rsidR="00FF2F0F" w:rsidRPr="00FF2F0F" w:rsidRDefault="00FF2F0F" w:rsidP="00FF2F0F">
      <w:pPr>
        <w:pStyle w:val="NoSpacing"/>
        <w:tabs>
          <w:tab w:val="left" w:pos="180"/>
        </w:tabs>
        <w:spacing w:line="360" w:lineRule="auto"/>
        <w:ind w:left="180" w:right="296"/>
        <w:jc w:val="both"/>
        <w:rPr>
          <w:rFonts w:ascii="Arial" w:hAnsi="Arial" w:cs="Arial"/>
          <w:sz w:val="28"/>
          <w:szCs w:val="28"/>
          <w:lang w:val="ro-RO"/>
        </w:rPr>
      </w:pPr>
      <w:r w:rsidRPr="00FF2F0F">
        <w:rPr>
          <w:rFonts w:ascii="Arial" w:hAnsi="Arial" w:cs="Arial"/>
          <w:sz w:val="28"/>
          <w:szCs w:val="28"/>
          <w:lang w:val="ro-RO"/>
        </w:rPr>
        <w:t>„</w:t>
      </w:r>
      <w:r w:rsidRPr="00FF2F0F">
        <w:rPr>
          <w:rFonts w:ascii="Arial" w:hAnsi="Arial" w:cs="Arial"/>
          <w:i/>
          <w:sz w:val="28"/>
          <w:szCs w:val="28"/>
          <w:lang w:val="ro-RO"/>
        </w:rPr>
        <w:t>Sistemul interactiv de notare pentru eficientizarea lecturii şi gândirii</w:t>
      </w:r>
      <w:r w:rsidRPr="00FF2F0F">
        <w:rPr>
          <w:rFonts w:ascii="Arial" w:hAnsi="Arial" w:cs="Arial"/>
          <w:sz w:val="28"/>
          <w:szCs w:val="28"/>
          <w:lang w:val="ro-RO"/>
        </w:rPr>
        <w:t>” (SINELG) este o modalitate de codificare a textului care permite celui care învaţă să citească şi să înţeleagă în mod activ un anumit conţinut.</w:t>
      </w:r>
    </w:p>
    <w:p w14:paraId="44097DEF" w14:textId="77777777" w:rsidR="00FF2F0F" w:rsidRPr="00FF2F0F" w:rsidRDefault="00FF2F0F" w:rsidP="00FF2F0F">
      <w:pPr>
        <w:pStyle w:val="NoSpacing"/>
        <w:tabs>
          <w:tab w:val="left" w:pos="180"/>
        </w:tabs>
        <w:spacing w:line="360" w:lineRule="auto"/>
        <w:ind w:left="180" w:right="296"/>
        <w:jc w:val="both"/>
        <w:rPr>
          <w:rFonts w:ascii="Arial" w:hAnsi="Arial" w:cs="Arial"/>
          <w:b/>
          <w:sz w:val="28"/>
          <w:szCs w:val="28"/>
          <w:lang w:val="ro-RO"/>
        </w:rPr>
      </w:pPr>
      <w:r w:rsidRPr="00FF2F0F">
        <w:rPr>
          <w:rFonts w:ascii="Arial" w:hAnsi="Arial" w:cs="Arial"/>
          <w:b/>
          <w:sz w:val="28"/>
          <w:szCs w:val="28"/>
          <w:lang w:val="ro-RO"/>
        </w:rPr>
        <w:t xml:space="preserve">√ </w:t>
      </w:r>
      <w:r w:rsidRPr="00FF2F0F">
        <w:rPr>
          <w:rFonts w:ascii="Arial" w:hAnsi="Arial" w:cs="Arial"/>
          <w:sz w:val="28"/>
          <w:szCs w:val="28"/>
          <w:lang w:val="ro-RO"/>
        </w:rPr>
        <w:t xml:space="preserve">- </w:t>
      </w:r>
      <w:r w:rsidRPr="00FF2F0F">
        <w:rPr>
          <w:rFonts w:ascii="Arial" w:hAnsi="Arial" w:cs="Arial"/>
          <w:b/>
          <w:sz w:val="28"/>
          <w:szCs w:val="28"/>
          <w:lang w:val="ro-RO"/>
        </w:rPr>
        <w:t>+ ?</w:t>
      </w:r>
    </w:p>
    <w:p w14:paraId="3B3115D6" w14:textId="77777777" w:rsidR="00FF2F0F" w:rsidRPr="00FF2F0F" w:rsidRDefault="00FF2F0F" w:rsidP="00FF2F0F">
      <w:pPr>
        <w:pStyle w:val="NoSpacing"/>
        <w:numPr>
          <w:ilvl w:val="0"/>
          <w:numId w:val="17"/>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 xml:space="preserve">cunoştinţele confirmate de text </w:t>
      </w:r>
      <w:r w:rsidRPr="00FF2F0F">
        <w:rPr>
          <w:rFonts w:ascii="Arial" w:hAnsi="Arial" w:cs="Arial"/>
          <w:b/>
          <w:sz w:val="28"/>
          <w:szCs w:val="28"/>
          <w:lang w:val="ro-RO"/>
        </w:rPr>
        <w:t>√</w:t>
      </w:r>
    </w:p>
    <w:p w14:paraId="651F8EAD" w14:textId="77777777" w:rsidR="00FF2F0F" w:rsidRPr="00FF2F0F" w:rsidRDefault="00FF2F0F" w:rsidP="00FF2F0F">
      <w:pPr>
        <w:pStyle w:val="NoSpacing"/>
        <w:numPr>
          <w:ilvl w:val="0"/>
          <w:numId w:val="17"/>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cunoştinţele infirmate/ contrazise de text –</w:t>
      </w:r>
    </w:p>
    <w:p w14:paraId="06B17E2F" w14:textId="77777777" w:rsidR="00FF2F0F" w:rsidRPr="00FF2F0F" w:rsidRDefault="00FF2F0F" w:rsidP="00FF2F0F">
      <w:pPr>
        <w:pStyle w:val="NoSpacing"/>
        <w:numPr>
          <w:ilvl w:val="0"/>
          <w:numId w:val="17"/>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cunoştinţele noi, neîntâlnite până acum +</w:t>
      </w:r>
    </w:p>
    <w:p w14:paraId="624283CD" w14:textId="77777777" w:rsidR="00FF2F0F" w:rsidRPr="00FF2F0F" w:rsidRDefault="00FF2F0F" w:rsidP="00FF2F0F">
      <w:pPr>
        <w:pStyle w:val="NoSpacing"/>
        <w:numPr>
          <w:ilvl w:val="0"/>
          <w:numId w:val="17"/>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cunoştinţele incerte, confuze, care merită să fie cercetate ?</w:t>
      </w:r>
    </w:p>
    <w:p w14:paraId="2CC72830" w14:textId="77777777" w:rsidR="00FF2F0F" w:rsidRPr="00FF2F0F" w:rsidRDefault="00FF2F0F" w:rsidP="00FF2F0F">
      <w:pPr>
        <w:pStyle w:val="NoSpacing"/>
        <w:tabs>
          <w:tab w:val="left" w:pos="180"/>
        </w:tabs>
        <w:spacing w:line="360" w:lineRule="auto"/>
        <w:ind w:left="180" w:right="296"/>
        <w:jc w:val="both"/>
        <w:rPr>
          <w:rFonts w:ascii="Arial" w:hAnsi="Arial" w:cs="Arial"/>
          <w:sz w:val="28"/>
          <w:szCs w:val="28"/>
          <w:lang w:val="ro-RO"/>
        </w:rPr>
      </w:pPr>
    </w:p>
    <w:p w14:paraId="6F5D95AC" w14:textId="77777777" w:rsidR="00FF2F0F" w:rsidRPr="00FF2F0F" w:rsidRDefault="00FF2F0F" w:rsidP="00FF2F0F">
      <w:pPr>
        <w:pStyle w:val="NoSpacing"/>
        <w:numPr>
          <w:ilvl w:val="0"/>
          <w:numId w:val="16"/>
        </w:numPr>
        <w:tabs>
          <w:tab w:val="left" w:pos="180"/>
        </w:tabs>
        <w:spacing w:line="360" w:lineRule="auto"/>
        <w:ind w:right="296"/>
        <w:jc w:val="both"/>
        <w:rPr>
          <w:rFonts w:ascii="Arial" w:hAnsi="Arial" w:cs="Arial"/>
          <w:b/>
          <w:bCs/>
          <w:sz w:val="28"/>
          <w:szCs w:val="28"/>
          <w:lang w:val="ro-RO"/>
        </w:rPr>
      </w:pPr>
      <w:r w:rsidRPr="00FF2F0F">
        <w:rPr>
          <w:rFonts w:ascii="Arial" w:hAnsi="Arial" w:cs="Arial"/>
          <w:b/>
          <w:bCs/>
          <w:sz w:val="28"/>
          <w:szCs w:val="28"/>
          <w:lang w:val="ro-RO"/>
        </w:rPr>
        <w:lastRenderedPageBreak/>
        <w:t>ACTIVITĂȚI DUPĂ LECTURĂ</w:t>
      </w:r>
    </w:p>
    <w:p w14:paraId="7443D853" w14:textId="77777777" w:rsidR="00FF2F0F" w:rsidRPr="00FF2F0F" w:rsidRDefault="00FF2F0F" w:rsidP="00FF2F0F">
      <w:pPr>
        <w:pStyle w:val="NoSpacing"/>
        <w:numPr>
          <w:ilvl w:val="0"/>
          <w:numId w:val="14"/>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Relația întrebare-răspuns (RIR)</w:t>
      </w:r>
    </w:p>
    <w:p w14:paraId="3F255A4B" w14:textId="790AE065" w:rsidR="00FF2F0F" w:rsidRPr="00FF2F0F" w:rsidRDefault="00FF2F0F" w:rsidP="00FF2F0F">
      <w:pPr>
        <w:pStyle w:val="NoSpacing"/>
        <w:tabs>
          <w:tab w:val="left" w:pos="180"/>
        </w:tabs>
        <w:spacing w:line="360" w:lineRule="auto"/>
        <w:ind w:left="180" w:right="296"/>
        <w:jc w:val="both"/>
        <w:rPr>
          <w:rFonts w:ascii="Arial" w:hAnsi="Arial" w:cs="Arial"/>
          <w:sz w:val="28"/>
          <w:szCs w:val="28"/>
          <w:lang w:val="ro-RO"/>
        </w:rPr>
      </w:pPr>
      <w:r w:rsidRPr="00FF2F0F">
        <w:rPr>
          <w:rFonts w:ascii="Arial" w:hAnsi="Arial" w:cs="Arial"/>
          <w:sz w:val="28"/>
          <w:szCs w:val="28"/>
          <w:lang w:val="ro-RO"/>
        </w:rPr>
        <w:t>RIR este o strategie de comprehensiune menită să sprijine elevii în înțelegerea și formularea</w:t>
      </w:r>
      <w:r>
        <w:rPr>
          <w:rFonts w:ascii="Arial" w:hAnsi="Arial" w:cs="Arial"/>
          <w:sz w:val="28"/>
          <w:szCs w:val="28"/>
          <w:lang w:val="ro-RO"/>
        </w:rPr>
        <w:t xml:space="preserve"> </w:t>
      </w:r>
      <w:r w:rsidRPr="00FF2F0F">
        <w:rPr>
          <w:rFonts w:ascii="Arial" w:hAnsi="Arial" w:cs="Arial"/>
          <w:sz w:val="28"/>
          <w:szCs w:val="28"/>
          <w:lang w:val="ro-RO"/>
        </w:rPr>
        <w:t>diferitelor tipuri de întrebări. Strategia are avantajul că îi obligă pe elevi să se gândească și dincolo de limitele textului, să fie creativi și să coopereze în timp ce se angajează în gândire de ordin superior (aplicativă,sintetică, evaluativă).</w:t>
      </w:r>
    </w:p>
    <w:p w14:paraId="1705BC20" w14:textId="77777777" w:rsidR="00FF2F0F" w:rsidRPr="00FF2F0F" w:rsidRDefault="00FF2F0F" w:rsidP="00FF2F0F">
      <w:pPr>
        <w:pStyle w:val="NoSpacing"/>
        <w:tabs>
          <w:tab w:val="left" w:pos="180"/>
        </w:tabs>
        <w:spacing w:line="360" w:lineRule="auto"/>
        <w:ind w:left="180" w:right="296"/>
        <w:jc w:val="both"/>
        <w:rPr>
          <w:rFonts w:ascii="Arial" w:hAnsi="Arial" w:cs="Arial"/>
          <w:sz w:val="28"/>
          <w:szCs w:val="28"/>
          <w:lang w:val="ro-RO"/>
        </w:rPr>
      </w:pPr>
    </w:p>
    <w:p w14:paraId="520ED909" w14:textId="77777777" w:rsidR="00FF2F0F" w:rsidRPr="00FF2F0F" w:rsidRDefault="00FF2F0F" w:rsidP="00FF2F0F">
      <w:pPr>
        <w:pStyle w:val="NoSpacing"/>
        <w:numPr>
          <w:ilvl w:val="0"/>
          <w:numId w:val="14"/>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Organizatori grafici: diagrame, tabele, hărți etc.</w:t>
      </w:r>
    </w:p>
    <w:p w14:paraId="1EA91E11" w14:textId="77777777" w:rsidR="00FF2F0F" w:rsidRPr="00FF2F0F" w:rsidRDefault="00FF2F0F" w:rsidP="00FF2F0F">
      <w:pPr>
        <w:pStyle w:val="NoSpacing"/>
        <w:tabs>
          <w:tab w:val="left" w:pos="180"/>
        </w:tabs>
        <w:spacing w:line="360" w:lineRule="auto"/>
        <w:ind w:left="180" w:right="296"/>
        <w:jc w:val="both"/>
        <w:rPr>
          <w:rFonts w:ascii="Arial" w:hAnsi="Arial" w:cs="Arial"/>
          <w:sz w:val="28"/>
          <w:szCs w:val="28"/>
          <w:lang w:val="ro-RO"/>
        </w:rPr>
      </w:pPr>
      <w:r w:rsidRPr="00FF2F0F">
        <w:rPr>
          <w:rFonts w:ascii="Arial" w:hAnsi="Arial" w:cs="Arial"/>
          <w:sz w:val="28"/>
          <w:szCs w:val="28"/>
          <w:lang w:val="ro-RO"/>
        </w:rPr>
        <w:t>Organizatorul grafic presupune esenţializarea unui text citit, prin schematizarea, sistematizarea şi vizualizarea ideilor.</w:t>
      </w:r>
    </w:p>
    <w:p w14:paraId="58F325F3" w14:textId="77777777" w:rsidR="00FF2F0F" w:rsidRPr="00FF2F0F" w:rsidRDefault="00FF2F0F" w:rsidP="00FF2F0F">
      <w:pPr>
        <w:pStyle w:val="NoSpacing"/>
        <w:tabs>
          <w:tab w:val="left" w:pos="180"/>
        </w:tabs>
        <w:spacing w:line="360" w:lineRule="auto"/>
        <w:ind w:left="180" w:right="296"/>
        <w:jc w:val="both"/>
        <w:rPr>
          <w:rFonts w:ascii="Arial" w:hAnsi="Arial" w:cs="Arial"/>
          <w:sz w:val="28"/>
          <w:szCs w:val="28"/>
          <w:lang w:val="ro-RO"/>
        </w:rPr>
      </w:pPr>
      <w:r w:rsidRPr="00FF2F0F">
        <w:rPr>
          <w:rFonts w:ascii="Arial" w:hAnsi="Arial" w:cs="Arial"/>
          <w:sz w:val="28"/>
          <w:szCs w:val="28"/>
          <w:lang w:val="ro-RO"/>
        </w:rPr>
        <w:t>Prin intermediul organizatorilor grafici se obţine:</w:t>
      </w:r>
    </w:p>
    <w:p w14:paraId="0303C8D4" w14:textId="77777777" w:rsidR="00FF2F0F" w:rsidRPr="00FF2F0F" w:rsidRDefault="00FF2F0F" w:rsidP="00FF2F0F">
      <w:pPr>
        <w:pStyle w:val="NoSpacing"/>
        <w:numPr>
          <w:ilvl w:val="0"/>
          <w:numId w:val="13"/>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eliminarea redundanţei din informaţie</w:t>
      </w:r>
    </w:p>
    <w:p w14:paraId="433C0F8F" w14:textId="77777777" w:rsidR="00FF2F0F" w:rsidRPr="00FF2F0F" w:rsidRDefault="00FF2F0F" w:rsidP="00FF2F0F">
      <w:pPr>
        <w:pStyle w:val="NoSpacing"/>
        <w:numPr>
          <w:ilvl w:val="0"/>
          <w:numId w:val="13"/>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structurarea informaţiei</w:t>
      </w:r>
    </w:p>
    <w:p w14:paraId="722DB0AC" w14:textId="77777777" w:rsidR="00FF2F0F" w:rsidRPr="00FF2F0F" w:rsidRDefault="00FF2F0F" w:rsidP="00FF2F0F">
      <w:pPr>
        <w:pStyle w:val="NoSpacing"/>
        <w:numPr>
          <w:ilvl w:val="0"/>
          <w:numId w:val="13"/>
        </w:numPr>
        <w:tabs>
          <w:tab w:val="left" w:pos="180"/>
        </w:tabs>
        <w:spacing w:line="360" w:lineRule="auto"/>
        <w:ind w:right="296"/>
        <w:jc w:val="both"/>
        <w:rPr>
          <w:rFonts w:ascii="Arial" w:hAnsi="Arial" w:cs="Arial"/>
          <w:sz w:val="28"/>
          <w:szCs w:val="28"/>
          <w:lang w:val="ro-RO"/>
        </w:rPr>
      </w:pPr>
      <w:r w:rsidRPr="00FF2F0F">
        <w:rPr>
          <w:rFonts w:ascii="Arial" w:hAnsi="Arial" w:cs="Arial"/>
          <w:sz w:val="28"/>
          <w:szCs w:val="28"/>
          <w:lang w:val="ro-RO"/>
        </w:rPr>
        <w:t>reprezentarea vizuală a unor noţiuni, fenomene, concepte.</w:t>
      </w:r>
    </w:p>
    <w:p w14:paraId="289FD094" w14:textId="77777777" w:rsidR="00053C33" w:rsidRPr="00053C33" w:rsidRDefault="00053C33" w:rsidP="00053C33">
      <w:pPr>
        <w:pStyle w:val="NoSpacing"/>
        <w:tabs>
          <w:tab w:val="left" w:pos="180"/>
        </w:tabs>
        <w:spacing w:line="360" w:lineRule="auto"/>
        <w:ind w:left="180" w:right="296"/>
        <w:jc w:val="both"/>
        <w:rPr>
          <w:rFonts w:ascii="Arial" w:hAnsi="Arial" w:cs="Arial"/>
          <w:i/>
          <w:iCs/>
          <w:sz w:val="24"/>
          <w:szCs w:val="24"/>
          <w:lang w:val="ro-RO"/>
        </w:rPr>
      </w:pPr>
      <w:r w:rsidRPr="00053C33">
        <w:rPr>
          <w:rFonts w:ascii="Arial" w:hAnsi="Arial" w:cs="Arial"/>
          <w:i/>
          <w:iCs/>
          <w:sz w:val="24"/>
          <w:szCs w:val="24"/>
          <w:lang w:val="ro-RO"/>
        </w:rPr>
        <w:t>Exemple de organizatori grafici: diagrama Venn, diagrama T, tabel, harta textului, harta conceptuală,harta mentală, harta spațiului imaginar, axa principalelor evenimente, rețeaua personajelor etc.</w:t>
      </w:r>
    </w:p>
    <w:p w14:paraId="161183D4" w14:textId="77777777" w:rsidR="00053C33" w:rsidRPr="00053C33" w:rsidRDefault="00053C33" w:rsidP="00053C33">
      <w:pPr>
        <w:pStyle w:val="NoSpacing"/>
        <w:tabs>
          <w:tab w:val="left" w:pos="180"/>
        </w:tabs>
        <w:spacing w:line="360" w:lineRule="auto"/>
        <w:ind w:left="180" w:right="296"/>
        <w:jc w:val="both"/>
        <w:rPr>
          <w:rFonts w:ascii="Arial" w:hAnsi="Arial" w:cs="Arial"/>
          <w:sz w:val="28"/>
          <w:szCs w:val="28"/>
          <w:lang w:val="ro-RO"/>
        </w:rPr>
      </w:pPr>
    </w:p>
    <w:p w14:paraId="38FB0920" w14:textId="77777777" w:rsidR="00053C33" w:rsidRPr="00053C33" w:rsidRDefault="00053C33" w:rsidP="00053C33">
      <w:pPr>
        <w:pStyle w:val="NoSpacing"/>
        <w:tabs>
          <w:tab w:val="left" w:pos="180"/>
        </w:tabs>
        <w:spacing w:line="360" w:lineRule="auto"/>
        <w:ind w:left="180" w:right="296"/>
        <w:jc w:val="both"/>
        <w:rPr>
          <w:rFonts w:ascii="Arial" w:hAnsi="Arial" w:cs="Arial"/>
          <w:sz w:val="28"/>
          <w:szCs w:val="28"/>
          <w:lang w:val="ro-RO"/>
        </w:rPr>
      </w:pPr>
    </w:p>
    <w:p w14:paraId="1199D171" w14:textId="77777777" w:rsidR="00053C33" w:rsidRPr="00053C33" w:rsidRDefault="00053C33" w:rsidP="00053C33">
      <w:pPr>
        <w:pStyle w:val="NoSpacing"/>
        <w:tabs>
          <w:tab w:val="left" w:pos="180"/>
        </w:tabs>
        <w:spacing w:line="360" w:lineRule="auto"/>
        <w:ind w:left="180" w:right="296"/>
        <w:jc w:val="both"/>
        <w:rPr>
          <w:rFonts w:ascii="Arial" w:hAnsi="Arial" w:cs="Arial"/>
          <w:b/>
          <w:bCs/>
          <w:sz w:val="28"/>
          <w:szCs w:val="28"/>
          <w:lang w:val="ro-RO"/>
        </w:rPr>
      </w:pPr>
      <w:r w:rsidRPr="00053C33">
        <w:rPr>
          <w:rFonts w:ascii="Arial" w:hAnsi="Arial" w:cs="Arial"/>
          <w:b/>
          <w:bCs/>
          <w:sz w:val="28"/>
          <w:szCs w:val="28"/>
          <w:lang w:val="ro-RO"/>
        </w:rPr>
        <w:t>REZULTATE ASTEPTATE:</w:t>
      </w:r>
    </w:p>
    <w:p w14:paraId="55049419"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realizarea listelor cu toți elevii care întâmpină dificultăți de pronunție, citire și înțelegere a unui text;</w:t>
      </w:r>
    </w:p>
    <w:p w14:paraId="2BB257D4"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cresterea cu 25% a numarului de elevi care lectureaza constient si personalizat un text;</w:t>
      </w:r>
    </w:p>
    <w:p w14:paraId="73E02433"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fiecare cadru didactic va utiliza cel puțin 3 tehnici de literație la disciplina predată;</w:t>
      </w:r>
    </w:p>
    <w:p w14:paraId="78D99D9A"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fiecare cadru didactic desfășoară cel puțin o activitate pe semestru, prin prisma disciplinei predate;</w:t>
      </w:r>
    </w:p>
    <w:p w14:paraId="4F801E7F"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fiecare clasă prezintă în ultima saptămână a lunii cel puțin un produs realizat;</w:t>
      </w:r>
    </w:p>
    <w:p w14:paraId="011ECA3A"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formarea unei atitudini responsabile faţă de propria dezvoltare personalǎ;</w:t>
      </w:r>
    </w:p>
    <w:p w14:paraId="72698AE2" w14:textId="51DCB1F3"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descoperirea unor aptitudini noi, atât în rândul copiilor, cât și al profesorilor.</w:t>
      </w:r>
    </w:p>
    <w:p w14:paraId="5601E511" w14:textId="77777777" w:rsidR="00053C33" w:rsidRPr="00053C33" w:rsidRDefault="00053C33" w:rsidP="00053C33">
      <w:pPr>
        <w:pStyle w:val="NoSpacing"/>
        <w:tabs>
          <w:tab w:val="left" w:pos="180"/>
        </w:tabs>
        <w:spacing w:line="360" w:lineRule="auto"/>
        <w:ind w:left="180" w:right="296"/>
        <w:jc w:val="both"/>
        <w:rPr>
          <w:rFonts w:ascii="Arial" w:hAnsi="Arial" w:cs="Arial"/>
          <w:b/>
          <w:bCs/>
          <w:sz w:val="28"/>
          <w:szCs w:val="28"/>
          <w:lang w:val="ro-RO"/>
        </w:rPr>
      </w:pPr>
      <w:r w:rsidRPr="00053C33">
        <w:rPr>
          <w:rFonts w:ascii="Arial" w:hAnsi="Arial" w:cs="Arial"/>
          <w:b/>
          <w:bCs/>
          <w:sz w:val="28"/>
          <w:szCs w:val="28"/>
          <w:lang w:val="ro-RO"/>
        </w:rPr>
        <w:t>MODALITĂȚI DE EVALUARE:</w:t>
      </w:r>
    </w:p>
    <w:p w14:paraId="21BDA10F" w14:textId="77777777" w:rsidR="00053C33" w:rsidRPr="00053C33" w:rsidRDefault="00053C33" w:rsidP="00053C33">
      <w:pPr>
        <w:pStyle w:val="NoSpacing"/>
        <w:numPr>
          <w:ilvl w:val="1"/>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expozitie lunară cu produsele elevilor</w:t>
      </w:r>
    </w:p>
    <w:p w14:paraId="02D874CD" w14:textId="77777777" w:rsidR="00053C33" w:rsidRPr="00053C33" w:rsidRDefault="00053C33" w:rsidP="00053C33">
      <w:pPr>
        <w:pStyle w:val="NoSpacing"/>
        <w:numPr>
          <w:ilvl w:val="1"/>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lastRenderedPageBreak/>
        <w:t>fișa de evaluare/jurizare</w:t>
      </w:r>
    </w:p>
    <w:p w14:paraId="4505805D" w14:textId="77777777" w:rsidR="00053C33" w:rsidRPr="00053C33" w:rsidRDefault="00053C33" w:rsidP="00053C33">
      <w:pPr>
        <w:pStyle w:val="NoSpacing"/>
        <w:numPr>
          <w:ilvl w:val="1"/>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diplome și premii în cărți;</w:t>
      </w:r>
    </w:p>
    <w:p w14:paraId="66793177" w14:textId="6D9B4974" w:rsidR="00053C33" w:rsidRPr="00053C33" w:rsidRDefault="00053C33" w:rsidP="00053C33">
      <w:pPr>
        <w:pStyle w:val="NoSpacing"/>
        <w:numPr>
          <w:ilvl w:val="1"/>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chestionar de satisfacţie.</w:t>
      </w:r>
    </w:p>
    <w:p w14:paraId="526B98C4" w14:textId="77777777" w:rsidR="00053C33" w:rsidRPr="00053C33" w:rsidRDefault="00053C33" w:rsidP="00053C33">
      <w:pPr>
        <w:pStyle w:val="NoSpacing"/>
        <w:tabs>
          <w:tab w:val="left" w:pos="180"/>
        </w:tabs>
        <w:spacing w:line="360" w:lineRule="auto"/>
        <w:ind w:left="180" w:right="296"/>
        <w:jc w:val="both"/>
        <w:rPr>
          <w:rFonts w:ascii="Arial" w:hAnsi="Arial" w:cs="Arial"/>
          <w:sz w:val="28"/>
          <w:szCs w:val="28"/>
          <w:lang w:val="ro-RO"/>
        </w:rPr>
      </w:pPr>
      <w:r w:rsidRPr="00053C33">
        <w:rPr>
          <w:rFonts w:ascii="Arial" w:hAnsi="Arial" w:cs="Arial"/>
          <w:sz w:val="28"/>
          <w:szCs w:val="28"/>
          <w:lang w:val="ro-RO"/>
        </w:rPr>
        <w:t>CRITERII DE EVALUARE ALE PRODUSELOR DE GRUP</w:t>
      </w:r>
    </w:p>
    <w:p w14:paraId="04D07EAF" w14:textId="77777777" w:rsidR="00053C33" w:rsidRPr="00053C33" w:rsidRDefault="00053C33" w:rsidP="00053C33">
      <w:pPr>
        <w:pStyle w:val="NoSpacing"/>
        <w:tabs>
          <w:tab w:val="left" w:pos="180"/>
        </w:tabs>
        <w:spacing w:line="360" w:lineRule="auto"/>
        <w:ind w:left="180" w:right="296"/>
        <w:jc w:val="both"/>
        <w:rPr>
          <w:rFonts w:ascii="Arial" w:hAnsi="Arial" w:cs="Arial"/>
          <w:sz w:val="28"/>
          <w:szCs w:val="28"/>
          <w:lang w:val="ro-RO"/>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5765"/>
        <w:gridCol w:w="3317"/>
      </w:tblGrid>
      <w:tr w:rsidR="00053C33" w:rsidRPr="00053C33" w14:paraId="513522FC" w14:textId="77777777" w:rsidTr="00053C33">
        <w:trPr>
          <w:trHeight w:val="227"/>
        </w:trPr>
        <w:tc>
          <w:tcPr>
            <w:tcW w:w="1145" w:type="dxa"/>
          </w:tcPr>
          <w:p w14:paraId="4D98AD21" w14:textId="77777777" w:rsidR="00053C33" w:rsidRPr="00053C33" w:rsidRDefault="00053C33" w:rsidP="00053C33">
            <w:pPr>
              <w:pStyle w:val="NoSpacing"/>
              <w:tabs>
                <w:tab w:val="left" w:pos="180"/>
              </w:tabs>
              <w:spacing w:line="360" w:lineRule="auto"/>
              <w:ind w:left="180" w:right="296"/>
              <w:jc w:val="both"/>
              <w:rPr>
                <w:rFonts w:ascii="Arial" w:hAnsi="Arial" w:cs="Arial"/>
                <w:b/>
                <w:sz w:val="28"/>
                <w:szCs w:val="28"/>
                <w:lang w:val="ro-RO"/>
              </w:rPr>
            </w:pPr>
            <w:r w:rsidRPr="00053C33">
              <w:rPr>
                <w:rFonts w:ascii="Arial" w:hAnsi="Arial" w:cs="Arial"/>
                <w:b/>
                <w:sz w:val="28"/>
                <w:szCs w:val="28"/>
                <w:lang w:val="ro-RO"/>
              </w:rPr>
              <w:t>NR.CRT.</w:t>
            </w:r>
          </w:p>
        </w:tc>
        <w:tc>
          <w:tcPr>
            <w:tcW w:w="5765" w:type="dxa"/>
          </w:tcPr>
          <w:p w14:paraId="7536B59C" w14:textId="77777777" w:rsidR="00053C33" w:rsidRPr="00053C33" w:rsidRDefault="00053C33" w:rsidP="00053C33">
            <w:pPr>
              <w:pStyle w:val="NoSpacing"/>
              <w:tabs>
                <w:tab w:val="left" w:pos="180"/>
              </w:tabs>
              <w:spacing w:line="360" w:lineRule="auto"/>
              <w:ind w:left="180" w:right="296"/>
              <w:jc w:val="both"/>
              <w:rPr>
                <w:rFonts w:ascii="Arial" w:hAnsi="Arial" w:cs="Arial"/>
                <w:b/>
                <w:sz w:val="28"/>
                <w:szCs w:val="28"/>
                <w:lang w:val="ro-RO"/>
              </w:rPr>
            </w:pPr>
            <w:r w:rsidRPr="00053C33">
              <w:rPr>
                <w:rFonts w:ascii="Arial" w:hAnsi="Arial" w:cs="Arial"/>
                <w:b/>
                <w:sz w:val="28"/>
                <w:szCs w:val="28"/>
                <w:lang w:val="ro-RO"/>
              </w:rPr>
              <w:t>CRITERIU EVALUAT</w:t>
            </w:r>
          </w:p>
        </w:tc>
        <w:tc>
          <w:tcPr>
            <w:tcW w:w="3317" w:type="dxa"/>
          </w:tcPr>
          <w:p w14:paraId="4EE20DB8" w14:textId="77777777" w:rsidR="00053C33" w:rsidRPr="00053C33" w:rsidRDefault="00053C33" w:rsidP="00053C33">
            <w:pPr>
              <w:pStyle w:val="NoSpacing"/>
              <w:tabs>
                <w:tab w:val="left" w:pos="180"/>
              </w:tabs>
              <w:spacing w:line="360" w:lineRule="auto"/>
              <w:ind w:left="180" w:right="296"/>
              <w:jc w:val="both"/>
              <w:rPr>
                <w:rFonts w:ascii="Arial" w:hAnsi="Arial" w:cs="Arial"/>
                <w:b/>
                <w:sz w:val="28"/>
                <w:szCs w:val="28"/>
                <w:lang w:val="ro-RO"/>
              </w:rPr>
            </w:pPr>
            <w:r w:rsidRPr="00053C33">
              <w:rPr>
                <w:rFonts w:ascii="Arial" w:hAnsi="Arial" w:cs="Arial"/>
                <w:b/>
                <w:sz w:val="28"/>
                <w:szCs w:val="28"/>
                <w:lang w:val="ro-RO"/>
              </w:rPr>
              <w:t>PUNCTAJ</w:t>
            </w:r>
          </w:p>
        </w:tc>
      </w:tr>
      <w:tr w:rsidR="00053C33" w:rsidRPr="00053C33" w14:paraId="55A61228" w14:textId="77777777" w:rsidTr="00053C33">
        <w:trPr>
          <w:trHeight w:val="227"/>
        </w:trPr>
        <w:tc>
          <w:tcPr>
            <w:tcW w:w="1145" w:type="dxa"/>
          </w:tcPr>
          <w:p w14:paraId="7E8C00E6"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1.</w:t>
            </w:r>
          </w:p>
        </w:tc>
        <w:tc>
          <w:tcPr>
            <w:tcW w:w="5765" w:type="dxa"/>
          </w:tcPr>
          <w:p w14:paraId="5C0B7236"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RESPECTAREA CONTINUTULUI POVEȘTII</w:t>
            </w:r>
          </w:p>
        </w:tc>
        <w:tc>
          <w:tcPr>
            <w:tcW w:w="3317" w:type="dxa"/>
          </w:tcPr>
          <w:p w14:paraId="3E2968CB"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20 P</w:t>
            </w:r>
          </w:p>
        </w:tc>
      </w:tr>
      <w:tr w:rsidR="00053C33" w:rsidRPr="00053C33" w14:paraId="7E7011AA" w14:textId="77777777" w:rsidTr="00053C33">
        <w:trPr>
          <w:trHeight w:val="387"/>
        </w:trPr>
        <w:tc>
          <w:tcPr>
            <w:tcW w:w="1145" w:type="dxa"/>
          </w:tcPr>
          <w:p w14:paraId="5F135D46"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2.</w:t>
            </w:r>
          </w:p>
        </w:tc>
        <w:tc>
          <w:tcPr>
            <w:tcW w:w="5765" w:type="dxa"/>
          </w:tcPr>
          <w:p w14:paraId="04EE30FB"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TEHNICA DE LITERAȚIE UTILIZATĂ</w:t>
            </w:r>
          </w:p>
        </w:tc>
        <w:tc>
          <w:tcPr>
            <w:tcW w:w="3317" w:type="dxa"/>
          </w:tcPr>
          <w:p w14:paraId="40D9CBE6"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20 P</w:t>
            </w:r>
          </w:p>
        </w:tc>
      </w:tr>
      <w:tr w:rsidR="00053C33" w:rsidRPr="00053C33" w14:paraId="067F0B53" w14:textId="77777777" w:rsidTr="00053C33">
        <w:trPr>
          <w:trHeight w:val="457"/>
        </w:trPr>
        <w:tc>
          <w:tcPr>
            <w:tcW w:w="1145" w:type="dxa"/>
          </w:tcPr>
          <w:p w14:paraId="2C62A22B"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3.</w:t>
            </w:r>
          </w:p>
        </w:tc>
        <w:tc>
          <w:tcPr>
            <w:tcW w:w="5765" w:type="dxa"/>
          </w:tcPr>
          <w:p w14:paraId="5EF40564"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COMPLEXITATEA TEHNICILOR DE LUCRU UTILIZATE IN REALIZAREA PRODUSULUI</w:t>
            </w:r>
          </w:p>
        </w:tc>
        <w:tc>
          <w:tcPr>
            <w:tcW w:w="3317" w:type="dxa"/>
          </w:tcPr>
          <w:p w14:paraId="527FA8E4"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30 P</w:t>
            </w:r>
          </w:p>
        </w:tc>
      </w:tr>
      <w:tr w:rsidR="00053C33" w:rsidRPr="00053C33" w14:paraId="07B74EAA" w14:textId="77777777" w:rsidTr="00053C33">
        <w:trPr>
          <w:trHeight w:val="227"/>
        </w:trPr>
        <w:tc>
          <w:tcPr>
            <w:tcW w:w="1145" w:type="dxa"/>
          </w:tcPr>
          <w:p w14:paraId="52E2101F"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4.</w:t>
            </w:r>
          </w:p>
        </w:tc>
        <w:tc>
          <w:tcPr>
            <w:tcW w:w="5765" w:type="dxa"/>
          </w:tcPr>
          <w:p w14:paraId="45914C1B"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ACURATEȚE ÎN REALIZAREA PRODUSULUI</w:t>
            </w:r>
          </w:p>
        </w:tc>
        <w:tc>
          <w:tcPr>
            <w:tcW w:w="3317" w:type="dxa"/>
          </w:tcPr>
          <w:p w14:paraId="72216F4A"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10 P</w:t>
            </w:r>
          </w:p>
        </w:tc>
      </w:tr>
      <w:tr w:rsidR="00053C33" w:rsidRPr="00053C33" w14:paraId="1FD92BD0" w14:textId="77777777" w:rsidTr="00053C33">
        <w:trPr>
          <w:trHeight w:val="227"/>
        </w:trPr>
        <w:tc>
          <w:tcPr>
            <w:tcW w:w="1145" w:type="dxa"/>
          </w:tcPr>
          <w:p w14:paraId="1E518F13"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5.</w:t>
            </w:r>
          </w:p>
        </w:tc>
        <w:tc>
          <w:tcPr>
            <w:tcW w:w="5765" w:type="dxa"/>
          </w:tcPr>
          <w:p w14:paraId="39EA9209"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CREATIVITATE ȘI ORIGINALITATE</w:t>
            </w:r>
          </w:p>
        </w:tc>
        <w:tc>
          <w:tcPr>
            <w:tcW w:w="3317" w:type="dxa"/>
          </w:tcPr>
          <w:p w14:paraId="76F13DB4"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20 P</w:t>
            </w:r>
          </w:p>
        </w:tc>
      </w:tr>
      <w:tr w:rsidR="00053C33" w:rsidRPr="00053C33" w14:paraId="1264CF96" w14:textId="77777777" w:rsidTr="00053C33">
        <w:trPr>
          <w:trHeight w:val="229"/>
        </w:trPr>
        <w:tc>
          <w:tcPr>
            <w:tcW w:w="1145" w:type="dxa"/>
          </w:tcPr>
          <w:p w14:paraId="69728322" w14:textId="77777777" w:rsidR="00053C33" w:rsidRPr="00053C33" w:rsidRDefault="00053C33" w:rsidP="00053C33">
            <w:pPr>
              <w:pStyle w:val="NoSpacing"/>
              <w:tabs>
                <w:tab w:val="left" w:pos="180"/>
              </w:tabs>
              <w:spacing w:line="360" w:lineRule="auto"/>
              <w:ind w:left="180" w:right="296"/>
              <w:jc w:val="both"/>
              <w:rPr>
                <w:rFonts w:ascii="Arial" w:hAnsi="Arial" w:cs="Arial"/>
                <w:bCs/>
                <w:sz w:val="20"/>
                <w:szCs w:val="20"/>
                <w:lang w:val="ro-RO"/>
              </w:rPr>
            </w:pPr>
            <w:r w:rsidRPr="00053C33">
              <w:rPr>
                <w:rFonts w:ascii="Arial" w:hAnsi="Arial" w:cs="Arial"/>
                <w:bCs/>
                <w:sz w:val="20"/>
                <w:szCs w:val="20"/>
                <w:lang w:val="ro-RO"/>
              </w:rPr>
              <w:t>TOTAL</w:t>
            </w:r>
          </w:p>
        </w:tc>
        <w:tc>
          <w:tcPr>
            <w:tcW w:w="5765" w:type="dxa"/>
          </w:tcPr>
          <w:p w14:paraId="691D8E82"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p>
        </w:tc>
        <w:tc>
          <w:tcPr>
            <w:tcW w:w="3317" w:type="dxa"/>
          </w:tcPr>
          <w:p w14:paraId="2DF1054B" w14:textId="77777777" w:rsidR="00053C33" w:rsidRPr="00053C33" w:rsidRDefault="00053C33" w:rsidP="00053C33">
            <w:pPr>
              <w:pStyle w:val="NoSpacing"/>
              <w:tabs>
                <w:tab w:val="left" w:pos="180"/>
              </w:tabs>
              <w:spacing w:line="360" w:lineRule="auto"/>
              <w:ind w:left="180" w:right="296"/>
              <w:jc w:val="both"/>
              <w:rPr>
                <w:rFonts w:ascii="Arial" w:hAnsi="Arial" w:cs="Arial"/>
                <w:bCs/>
                <w:sz w:val="28"/>
                <w:szCs w:val="28"/>
                <w:lang w:val="ro-RO"/>
              </w:rPr>
            </w:pPr>
            <w:r w:rsidRPr="00053C33">
              <w:rPr>
                <w:rFonts w:ascii="Arial" w:hAnsi="Arial" w:cs="Arial"/>
                <w:bCs/>
                <w:sz w:val="28"/>
                <w:szCs w:val="28"/>
                <w:lang w:val="ro-RO"/>
              </w:rPr>
              <w:t>100 P</w:t>
            </w:r>
          </w:p>
        </w:tc>
      </w:tr>
    </w:tbl>
    <w:p w14:paraId="407C6FF4" w14:textId="77777777" w:rsidR="00053C33" w:rsidRPr="00053C33" w:rsidRDefault="00053C33" w:rsidP="00053C33">
      <w:pPr>
        <w:pStyle w:val="NoSpacing"/>
        <w:tabs>
          <w:tab w:val="left" w:pos="180"/>
        </w:tabs>
        <w:spacing w:line="360" w:lineRule="auto"/>
        <w:ind w:left="180" w:right="296"/>
        <w:jc w:val="both"/>
        <w:rPr>
          <w:rFonts w:ascii="Arial" w:hAnsi="Arial" w:cs="Arial"/>
          <w:sz w:val="28"/>
          <w:szCs w:val="28"/>
          <w:lang w:val="ro-RO"/>
        </w:rPr>
      </w:pPr>
    </w:p>
    <w:p w14:paraId="1F844F1E" w14:textId="77777777" w:rsidR="00053C33" w:rsidRDefault="00053C33" w:rsidP="00053C33">
      <w:pPr>
        <w:pStyle w:val="NoSpacing"/>
        <w:tabs>
          <w:tab w:val="left" w:pos="180"/>
        </w:tabs>
        <w:spacing w:line="360" w:lineRule="auto"/>
        <w:ind w:left="180" w:right="296"/>
        <w:jc w:val="both"/>
        <w:rPr>
          <w:rFonts w:ascii="Arial" w:hAnsi="Arial" w:cs="Arial"/>
          <w:b/>
          <w:bCs/>
          <w:sz w:val="28"/>
          <w:szCs w:val="28"/>
          <w:lang w:val="ro-RO"/>
        </w:rPr>
      </w:pPr>
    </w:p>
    <w:p w14:paraId="60457425" w14:textId="77777777" w:rsidR="00053C33" w:rsidRDefault="00053C33" w:rsidP="00053C33">
      <w:pPr>
        <w:pStyle w:val="NoSpacing"/>
        <w:tabs>
          <w:tab w:val="left" w:pos="180"/>
        </w:tabs>
        <w:spacing w:line="360" w:lineRule="auto"/>
        <w:ind w:left="180" w:right="296"/>
        <w:jc w:val="both"/>
        <w:rPr>
          <w:rFonts w:ascii="Arial" w:hAnsi="Arial" w:cs="Arial"/>
          <w:b/>
          <w:bCs/>
          <w:sz w:val="28"/>
          <w:szCs w:val="28"/>
          <w:lang w:val="ro-RO"/>
        </w:rPr>
      </w:pPr>
    </w:p>
    <w:p w14:paraId="5CB1043E" w14:textId="77777777" w:rsidR="003F6808" w:rsidRDefault="003F6808" w:rsidP="00053C33">
      <w:pPr>
        <w:pStyle w:val="NoSpacing"/>
        <w:tabs>
          <w:tab w:val="left" w:pos="180"/>
        </w:tabs>
        <w:spacing w:line="360" w:lineRule="auto"/>
        <w:ind w:left="180" w:right="296"/>
        <w:jc w:val="both"/>
        <w:rPr>
          <w:rFonts w:ascii="Arial" w:hAnsi="Arial" w:cs="Arial"/>
          <w:b/>
          <w:bCs/>
          <w:sz w:val="28"/>
          <w:szCs w:val="28"/>
          <w:lang w:val="ro-RO"/>
        </w:rPr>
      </w:pPr>
    </w:p>
    <w:p w14:paraId="00DFC1E8" w14:textId="0722CA21" w:rsidR="00053C33" w:rsidRPr="00053C33" w:rsidRDefault="00053C33" w:rsidP="00053C33">
      <w:pPr>
        <w:pStyle w:val="NoSpacing"/>
        <w:tabs>
          <w:tab w:val="left" w:pos="180"/>
        </w:tabs>
        <w:spacing w:line="360" w:lineRule="auto"/>
        <w:ind w:left="180" w:right="296"/>
        <w:jc w:val="both"/>
        <w:rPr>
          <w:rFonts w:ascii="Arial" w:hAnsi="Arial" w:cs="Arial"/>
          <w:b/>
          <w:bCs/>
          <w:sz w:val="28"/>
          <w:szCs w:val="28"/>
          <w:lang w:val="ro-RO"/>
        </w:rPr>
      </w:pPr>
      <w:r w:rsidRPr="00053C33">
        <w:rPr>
          <w:rFonts w:ascii="Arial" w:hAnsi="Arial" w:cs="Arial"/>
          <w:b/>
          <w:bCs/>
          <w:sz w:val="28"/>
          <w:szCs w:val="28"/>
          <w:lang w:val="ro-RO"/>
        </w:rPr>
        <w:t>MEDIATIZARE</w:t>
      </w:r>
    </w:p>
    <w:p w14:paraId="231E81BA"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prezentarea proiectului în cadrul ședințelor cu pǎrinții, cercurilor pedagogice; grupuri de WhatsApp/Facebook</w:t>
      </w:r>
    </w:p>
    <w:p w14:paraId="646388FF"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vizibilitatea proiectului pe site-ul școlii</w:t>
      </w:r>
    </w:p>
    <w:p w14:paraId="598B8E77"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întâlniri cu elevi, părinţi, cadre didactice;</w:t>
      </w:r>
    </w:p>
    <w:p w14:paraId="59E55C12" w14:textId="77777777" w:rsidR="00053C33" w:rsidRPr="00053C33" w:rsidRDefault="00053C33" w:rsidP="00053C33">
      <w:pPr>
        <w:pStyle w:val="NoSpacing"/>
        <w:numPr>
          <w:ilvl w:val="0"/>
          <w:numId w:val="18"/>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şi expunerea de postere și fotografii cu aspecte ale activităţilor proiectului;</w:t>
      </w:r>
    </w:p>
    <w:p w14:paraId="4F0A0D82" w14:textId="77777777" w:rsidR="00053C33" w:rsidRPr="00053C33" w:rsidRDefault="00053C33" w:rsidP="00053C33">
      <w:pPr>
        <w:pStyle w:val="NoSpacing"/>
        <w:tabs>
          <w:tab w:val="left" w:pos="180"/>
        </w:tabs>
        <w:spacing w:line="360" w:lineRule="auto"/>
        <w:ind w:left="180" w:right="296"/>
        <w:jc w:val="both"/>
        <w:rPr>
          <w:rFonts w:ascii="Arial" w:hAnsi="Arial" w:cs="Arial"/>
          <w:sz w:val="28"/>
          <w:szCs w:val="28"/>
          <w:lang w:val="ro-RO"/>
        </w:rPr>
      </w:pPr>
    </w:p>
    <w:p w14:paraId="4FB50E71" w14:textId="77777777" w:rsidR="00053C33" w:rsidRPr="00053C33" w:rsidRDefault="00053C33" w:rsidP="00053C33">
      <w:pPr>
        <w:pStyle w:val="NoSpacing"/>
        <w:tabs>
          <w:tab w:val="left" w:pos="180"/>
        </w:tabs>
        <w:spacing w:line="360" w:lineRule="auto"/>
        <w:ind w:left="180" w:right="296"/>
        <w:jc w:val="both"/>
        <w:rPr>
          <w:rFonts w:ascii="Arial" w:hAnsi="Arial" w:cs="Arial"/>
          <w:sz w:val="28"/>
          <w:szCs w:val="28"/>
          <w:lang w:val="ro-RO"/>
        </w:rPr>
      </w:pPr>
      <w:r w:rsidRPr="00053C33">
        <w:rPr>
          <w:rFonts w:ascii="Arial" w:hAnsi="Arial" w:cs="Arial"/>
          <w:sz w:val="28"/>
          <w:szCs w:val="28"/>
          <w:lang w:val="ro-RO"/>
        </w:rPr>
        <w:t>DESFĂȘURAREA ACTIVITĂȚILOR:</w:t>
      </w:r>
    </w:p>
    <w:p w14:paraId="6FF7D333" w14:textId="77777777" w:rsidR="00053C33" w:rsidRPr="00053C33" w:rsidRDefault="00053C33" w:rsidP="00053C33">
      <w:pPr>
        <w:pStyle w:val="NoSpacing"/>
        <w:numPr>
          <w:ilvl w:val="1"/>
          <w:numId w:val="16"/>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Transmiterea textului către cadrele didactice implicate – săptămâna 4 a fiecărei luni</w:t>
      </w:r>
    </w:p>
    <w:p w14:paraId="116E36AE" w14:textId="77777777" w:rsidR="00053C33" w:rsidRPr="00053C33" w:rsidRDefault="00053C33" w:rsidP="00053C33">
      <w:pPr>
        <w:pStyle w:val="NoSpacing"/>
        <w:numPr>
          <w:ilvl w:val="1"/>
          <w:numId w:val="16"/>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Citirea textului la clasă, familiarizarea cu textul - săptămâna 1 a fiecărei luni</w:t>
      </w:r>
    </w:p>
    <w:p w14:paraId="4C345B18" w14:textId="77777777" w:rsidR="00053C33" w:rsidRPr="00053C33" w:rsidRDefault="00053C33" w:rsidP="00053C33">
      <w:pPr>
        <w:pStyle w:val="NoSpacing"/>
        <w:numPr>
          <w:ilvl w:val="1"/>
          <w:numId w:val="16"/>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lastRenderedPageBreak/>
        <w:t>Utilizarea unei tehnici de literație, lucrul cu textul, realizarea produsului final- săptămânile 2 si 3 ale fiecărei luni</w:t>
      </w:r>
    </w:p>
    <w:p w14:paraId="0F97962B" w14:textId="77777777" w:rsidR="00053C33" w:rsidRPr="00053C33" w:rsidRDefault="00053C33" w:rsidP="00053C33">
      <w:pPr>
        <w:pStyle w:val="NoSpacing"/>
        <w:numPr>
          <w:ilvl w:val="1"/>
          <w:numId w:val="16"/>
        </w:numPr>
        <w:tabs>
          <w:tab w:val="left" w:pos="180"/>
        </w:tabs>
        <w:spacing w:line="360" w:lineRule="auto"/>
        <w:ind w:right="296"/>
        <w:jc w:val="both"/>
        <w:rPr>
          <w:rFonts w:ascii="Arial" w:hAnsi="Arial" w:cs="Arial"/>
          <w:sz w:val="28"/>
          <w:szCs w:val="28"/>
          <w:lang w:val="ro-RO"/>
        </w:rPr>
      </w:pPr>
      <w:r w:rsidRPr="00053C33">
        <w:rPr>
          <w:rFonts w:ascii="Arial" w:hAnsi="Arial" w:cs="Arial"/>
          <w:sz w:val="28"/>
          <w:szCs w:val="28"/>
          <w:lang w:val="ro-RO"/>
        </w:rPr>
        <w:t>Evaluarea produsului de grup de către echipa de proiect – săptămâna 4 a fiecărei luni</w:t>
      </w:r>
    </w:p>
    <w:p w14:paraId="5B7E30FF" w14:textId="393AE086" w:rsidR="00A52A6E" w:rsidRDefault="00A52A6E" w:rsidP="00100C70">
      <w:pPr>
        <w:pStyle w:val="NoSpacing"/>
        <w:tabs>
          <w:tab w:val="left" w:pos="180"/>
        </w:tabs>
        <w:spacing w:line="360" w:lineRule="auto"/>
        <w:ind w:left="180" w:right="296"/>
        <w:jc w:val="both"/>
        <w:rPr>
          <w:rFonts w:ascii="Arial" w:hAnsi="Arial" w:cs="Arial"/>
          <w:sz w:val="28"/>
          <w:szCs w:val="28"/>
        </w:rPr>
      </w:pPr>
    </w:p>
    <w:p w14:paraId="22C439B1" w14:textId="4FB0631C" w:rsidR="00FF2F0F" w:rsidRDefault="00FF2F0F" w:rsidP="00100C70">
      <w:pPr>
        <w:pStyle w:val="NoSpacing"/>
        <w:tabs>
          <w:tab w:val="left" w:pos="180"/>
        </w:tabs>
        <w:spacing w:line="360" w:lineRule="auto"/>
        <w:ind w:left="180" w:right="296"/>
        <w:jc w:val="both"/>
        <w:rPr>
          <w:rFonts w:ascii="Arial" w:hAnsi="Arial" w:cs="Arial"/>
          <w:sz w:val="28"/>
          <w:szCs w:val="28"/>
        </w:rPr>
      </w:pPr>
    </w:p>
    <w:p w14:paraId="3CD7166B" w14:textId="2283DA45" w:rsidR="003F6808" w:rsidRDefault="003F6808" w:rsidP="00100C70">
      <w:pPr>
        <w:pStyle w:val="NoSpacing"/>
        <w:tabs>
          <w:tab w:val="left" w:pos="180"/>
        </w:tabs>
        <w:spacing w:line="360" w:lineRule="auto"/>
        <w:ind w:left="180" w:right="296"/>
        <w:jc w:val="both"/>
        <w:rPr>
          <w:rFonts w:ascii="Arial" w:hAnsi="Arial" w:cs="Arial"/>
          <w:sz w:val="28"/>
          <w:szCs w:val="28"/>
        </w:rPr>
      </w:pPr>
    </w:p>
    <w:p w14:paraId="375942E9" w14:textId="7668C72C" w:rsidR="003F6808" w:rsidRDefault="003F6808" w:rsidP="00100C70">
      <w:pPr>
        <w:pStyle w:val="NoSpacing"/>
        <w:tabs>
          <w:tab w:val="left" w:pos="180"/>
        </w:tabs>
        <w:spacing w:line="360" w:lineRule="auto"/>
        <w:ind w:left="180" w:right="296"/>
        <w:jc w:val="both"/>
        <w:rPr>
          <w:rFonts w:ascii="Arial" w:hAnsi="Arial" w:cs="Arial"/>
          <w:sz w:val="28"/>
          <w:szCs w:val="28"/>
        </w:rPr>
      </w:pPr>
    </w:p>
    <w:p w14:paraId="2CADDDB8" w14:textId="251FA3B4" w:rsidR="003F6808" w:rsidRDefault="003F6808" w:rsidP="00100C70">
      <w:pPr>
        <w:pStyle w:val="NoSpacing"/>
        <w:tabs>
          <w:tab w:val="left" w:pos="180"/>
        </w:tabs>
        <w:spacing w:line="360" w:lineRule="auto"/>
        <w:ind w:left="180" w:right="296"/>
        <w:jc w:val="both"/>
        <w:rPr>
          <w:rFonts w:ascii="Arial" w:hAnsi="Arial" w:cs="Arial"/>
          <w:sz w:val="28"/>
          <w:szCs w:val="28"/>
        </w:rPr>
      </w:pPr>
    </w:p>
    <w:p w14:paraId="49D7EB49" w14:textId="7B6A2084" w:rsidR="003F6808" w:rsidRDefault="003F6808" w:rsidP="00100C70">
      <w:pPr>
        <w:pStyle w:val="NoSpacing"/>
        <w:tabs>
          <w:tab w:val="left" w:pos="180"/>
        </w:tabs>
        <w:spacing w:line="360" w:lineRule="auto"/>
        <w:ind w:left="180" w:right="296"/>
        <w:jc w:val="both"/>
        <w:rPr>
          <w:rFonts w:ascii="Arial" w:hAnsi="Arial" w:cs="Arial"/>
          <w:sz w:val="28"/>
          <w:szCs w:val="28"/>
        </w:rPr>
      </w:pPr>
    </w:p>
    <w:p w14:paraId="316E4F5B" w14:textId="6FE72302" w:rsidR="003F6808" w:rsidRDefault="003F6808" w:rsidP="00100C70">
      <w:pPr>
        <w:pStyle w:val="NoSpacing"/>
        <w:tabs>
          <w:tab w:val="left" w:pos="180"/>
        </w:tabs>
        <w:spacing w:line="360" w:lineRule="auto"/>
        <w:ind w:left="180" w:right="296"/>
        <w:jc w:val="both"/>
        <w:rPr>
          <w:rFonts w:ascii="Arial" w:hAnsi="Arial" w:cs="Arial"/>
          <w:sz w:val="28"/>
          <w:szCs w:val="28"/>
        </w:rPr>
      </w:pPr>
    </w:p>
    <w:p w14:paraId="1136F279" w14:textId="0400D16B" w:rsidR="003F6808" w:rsidRDefault="003F6808" w:rsidP="00100C70">
      <w:pPr>
        <w:pStyle w:val="NoSpacing"/>
        <w:tabs>
          <w:tab w:val="left" w:pos="180"/>
        </w:tabs>
        <w:spacing w:line="360" w:lineRule="auto"/>
        <w:ind w:left="180" w:right="296"/>
        <w:jc w:val="both"/>
        <w:rPr>
          <w:rFonts w:ascii="Arial" w:hAnsi="Arial" w:cs="Arial"/>
          <w:sz w:val="28"/>
          <w:szCs w:val="28"/>
        </w:rPr>
      </w:pPr>
    </w:p>
    <w:p w14:paraId="2E6EB7F6" w14:textId="689413C8" w:rsidR="003F6808" w:rsidRDefault="003F6808" w:rsidP="00100C70">
      <w:pPr>
        <w:pStyle w:val="NoSpacing"/>
        <w:tabs>
          <w:tab w:val="left" w:pos="180"/>
        </w:tabs>
        <w:spacing w:line="360" w:lineRule="auto"/>
        <w:ind w:left="180" w:right="296"/>
        <w:jc w:val="both"/>
        <w:rPr>
          <w:rFonts w:ascii="Arial" w:hAnsi="Arial" w:cs="Arial"/>
          <w:sz w:val="28"/>
          <w:szCs w:val="28"/>
        </w:rPr>
      </w:pPr>
    </w:p>
    <w:p w14:paraId="13C7E16F" w14:textId="762029E0" w:rsidR="003F6808" w:rsidRDefault="003F6808" w:rsidP="00100C70">
      <w:pPr>
        <w:pStyle w:val="NoSpacing"/>
        <w:tabs>
          <w:tab w:val="left" w:pos="180"/>
        </w:tabs>
        <w:spacing w:line="360" w:lineRule="auto"/>
        <w:ind w:left="180" w:right="296"/>
        <w:jc w:val="both"/>
        <w:rPr>
          <w:rFonts w:ascii="Arial" w:hAnsi="Arial" w:cs="Arial"/>
          <w:sz w:val="28"/>
          <w:szCs w:val="28"/>
        </w:rPr>
      </w:pPr>
    </w:p>
    <w:p w14:paraId="4AF36C50" w14:textId="778F0F4D" w:rsidR="003F6808" w:rsidRDefault="003F6808" w:rsidP="00100C70">
      <w:pPr>
        <w:pStyle w:val="NoSpacing"/>
        <w:tabs>
          <w:tab w:val="left" w:pos="180"/>
        </w:tabs>
        <w:spacing w:line="360" w:lineRule="auto"/>
        <w:ind w:left="180" w:right="296"/>
        <w:jc w:val="both"/>
        <w:rPr>
          <w:rFonts w:ascii="Arial" w:hAnsi="Arial" w:cs="Arial"/>
          <w:sz w:val="28"/>
          <w:szCs w:val="28"/>
        </w:rPr>
      </w:pPr>
    </w:p>
    <w:p w14:paraId="464AFFCC" w14:textId="464414A5" w:rsidR="003F6808" w:rsidRDefault="003F6808" w:rsidP="00100C70">
      <w:pPr>
        <w:pStyle w:val="NoSpacing"/>
        <w:tabs>
          <w:tab w:val="left" w:pos="180"/>
        </w:tabs>
        <w:spacing w:line="360" w:lineRule="auto"/>
        <w:ind w:left="180" w:right="296"/>
        <w:jc w:val="both"/>
        <w:rPr>
          <w:rFonts w:ascii="Arial" w:hAnsi="Arial" w:cs="Arial"/>
          <w:sz w:val="28"/>
          <w:szCs w:val="28"/>
        </w:rPr>
      </w:pPr>
    </w:p>
    <w:p w14:paraId="3CD8C81F" w14:textId="6382205B" w:rsidR="003F6808" w:rsidRDefault="003F6808" w:rsidP="00100C70">
      <w:pPr>
        <w:pStyle w:val="NoSpacing"/>
        <w:tabs>
          <w:tab w:val="left" w:pos="180"/>
        </w:tabs>
        <w:spacing w:line="360" w:lineRule="auto"/>
        <w:ind w:left="180" w:right="296"/>
        <w:jc w:val="both"/>
        <w:rPr>
          <w:rFonts w:ascii="Arial" w:hAnsi="Arial" w:cs="Arial"/>
          <w:sz w:val="28"/>
          <w:szCs w:val="28"/>
        </w:rPr>
      </w:pPr>
    </w:p>
    <w:p w14:paraId="12202DC2" w14:textId="77883820" w:rsidR="003F6808" w:rsidRDefault="003F6808" w:rsidP="00100C70">
      <w:pPr>
        <w:pStyle w:val="NoSpacing"/>
        <w:tabs>
          <w:tab w:val="left" w:pos="180"/>
        </w:tabs>
        <w:spacing w:line="360" w:lineRule="auto"/>
        <w:ind w:left="180" w:right="296"/>
        <w:jc w:val="both"/>
        <w:rPr>
          <w:rFonts w:ascii="Arial" w:hAnsi="Arial" w:cs="Arial"/>
          <w:sz w:val="28"/>
          <w:szCs w:val="28"/>
        </w:rPr>
      </w:pPr>
    </w:p>
    <w:p w14:paraId="3FDE1CDC" w14:textId="4705F9DD" w:rsidR="003F6808" w:rsidRDefault="003F6808" w:rsidP="00100C70">
      <w:pPr>
        <w:pStyle w:val="NoSpacing"/>
        <w:tabs>
          <w:tab w:val="left" w:pos="180"/>
        </w:tabs>
        <w:spacing w:line="360" w:lineRule="auto"/>
        <w:ind w:left="180" w:right="296"/>
        <w:jc w:val="both"/>
        <w:rPr>
          <w:rFonts w:ascii="Arial" w:hAnsi="Arial" w:cs="Arial"/>
          <w:sz w:val="28"/>
          <w:szCs w:val="28"/>
        </w:rPr>
      </w:pPr>
    </w:p>
    <w:p w14:paraId="4B4F7A3C" w14:textId="43113FAA" w:rsidR="003F6808" w:rsidRDefault="003F6808" w:rsidP="00100C70">
      <w:pPr>
        <w:pStyle w:val="NoSpacing"/>
        <w:tabs>
          <w:tab w:val="left" w:pos="180"/>
        </w:tabs>
        <w:spacing w:line="360" w:lineRule="auto"/>
        <w:ind w:left="180" w:right="296"/>
        <w:jc w:val="both"/>
        <w:rPr>
          <w:rFonts w:ascii="Arial" w:hAnsi="Arial" w:cs="Arial"/>
          <w:sz w:val="28"/>
          <w:szCs w:val="28"/>
        </w:rPr>
      </w:pPr>
    </w:p>
    <w:p w14:paraId="07C43DDE" w14:textId="0E8630B6" w:rsidR="003F6808" w:rsidRDefault="003F6808" w:rsidP="00100C70">
      <w:pPr>
        <w:pStyle w:val="NoSpacing"/>
        <w:tabs>
          <w:tab w:val="left" w:pos="180"/>
        </w:tabs>
        <w:spacing w:line="360" w:lineRule="auto"/>
        <w:ind w:left="180" w:right="296"/>
        <w:jc w:val="both"/>
        <w:rPr>
          <w:rFonts w:ascii="Arial" w:hAnsi="Arial" w:cs="Arial"/>
          <w:sz w:val="28"/>
          <w:szCs w:val="28"/>
        </w:rPr>
      </w:pPr>
    </w:p>
    <w:p w14:paraId="4D077F66" w14:textId="33AF3842" w:rsidR="003F6808" w:rsidRDefault="003F6808" w:rsidP="00100C70">
      <w:pPr>
        <w:pStyle w:val="NoSpacing"/>
        <w:tabs>
          <w:tab w:val="left" w:pos="180"/>
        </w:tabs>
        <w:spacing w:line="360" w:lineRule="auto"/>
        <w:ind w:left="180" w:right="296"/>
        <w:jc w:val="both"/>
        <w:rPr>
          <w:rFonts w:ascii="Arial" w:hAnsi="Arial" w:cs="Arial"/>
          <w:sz w:val="28"/>
          <w:szCs w:val="28"/>
        </w:rPr>
      </w:pPr>
    </w:p>
    <w:p w14:paraId="640E0B66" w14:textId="2D565AE4" w:rsidR="003F6808" w:rsidRDefault="003F6808" w:rsidP="00100C70">
      <w:pPr>
        <w:pStyle w:val="NoSpacing"/>
        <w:tabs>
          <w:tab w:val="left" w:pos="180"/>
        </w:tabs>
        <w:spacing w:line="360" w:lineRule="auto"/>
        <w:ind w:left="180" w:right="296"/>
        <w:jc w:val="both"/>
        <w:rPr>
          <w:rFonts w:ascii="Arial" w:hAnsi="Arial" w:cs="Arial"/>
          <w:sz w:val="28"/>
          <w:szCs w:val="28"/>
        </w:rPr>
      </w:pPr>
      <w:r>
        <w:rPr>
          <w:rFonts w:ascii="Arial" w:hAnsi="Arial" w:cs="Arial"/>
          <w:noProof/>
          <w:sz w:val="28"/>
          <w:szCs w:val="28"/>
        </w:rPr>
        <w:lastRenderedPageBreak/>
        <w:drawing>
          <wp:anchor distT="0" distB="0" distL="114300" distR="114300" simplePos="0" relativeHeight="251662336" behindDoc="0" locked="0" layoutInCell="1" allowOverlap="1" wp14:anchorId="6BF34F7F" wp14:editId="64E9A595">
            <wp:simplePos x="0" y="0"/>
            <wp:positionH relativeFrom="margin">
              <wp:align>right</wp:align>
            </wp:positionH>
            <wp:positionV relativeFrom="paragraph">
              <wp:posOffset>421005</wp:posOffset>
            </wp:positionV>
            <wp:extent cx="6645910" cy="9610725"/>
            <wp:effectExtent l="0" t="0" r="254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6645910" cy="9610725"/>
                    </a:xfrm>
                    <a:prstGeom prst="rect">
                      <a:avLst/>
                    </a:prstGeom>
                  </pic:spPr>
                </pic:pic>
              </a:graphicData>
            </a:graphic>
            <wp14:sizeRelV relativeFrom="margin">
              <wp14:pctHeight>0</wp14:pctHeight>
            </wp14:sizeRelV>
          </wp:anchor>
        </w:drawing>
      </w:r>
    </w:p>
    <w:p w14:paraId="46B27C2B" w14:textId="3FAEBB5B" w:rsidR="003F6808" w:rsidRDefault="003F6808" w:rsidP="00100C70">
      <w:pPr>
        <w:pStyle w:val="NoSpacing"/>
        <w:tabs>
          <w:tab w:val="left" w:pos="180"/>
        </w:tabs>
        <w:spacing w:line="360" w:lineRule="auto"/>
        <w:ind w:left="180" w:right="296"/>
        <w:jc w:val="both"/>
        <w:rPr>
          <w:rFonts w:ascii="Arial" w:hAnsi="Arial" w:cs="Arial"/>
          <w:sz w:val="28"/>
          <w:szCs w:val="28"/>
        </w:rPr>
      </w:pPr>
    </w:p>
    <w:p w14:paraId="7DB266B1" w14:textId="307E28E6" w:rsidR="00FF2F0F" w:rsidRDefault="003F6808" w:rsidP="00FF2F0F">
      <w:pPr>
        <w:tabs>
          <w:tab w:val="left" w:pos="8430"/>
        </w:tabs>
      </w:pPr>
      <w:r>
        <w:rPr>
          <w:noProof/>
        </w:rPr>
        <w:lastRenderedPageBreak/>
        <w:drawing>
          <wp:anchor distT="0" distB="0" distL="114300" distR="114300" simplePos="0" relativeHeight="251663360" behindDoc="0" locked="0" layoutInCell="1" allowOverlap="1" wp14:anchorId="7ADA617A" wp14:editId="7C561BFD">
            <wp:simplePos x="0" y="0"/>
            <wp:positionH relativeFrom="margin">
              <wp:align>right</wp:align>
            </wp:positionH>
            <wp:positionV relativeFrom="paragraph">
              <wp:posOffset>0</wp:posOffset>
            </wp:positionV>
            <wp:extent cx="6645910" cy="10163175"/>
            <wp:effectExtent l="0" t="0" r="254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6645910" cy="10163175"/>
                    </a:xfrm>
                    <a:prstGeom prst="rect">
                      <a:avLst/>
                    </a:prstGeom>
                  </pic:spPr>
                </pic:pic>
              </a:graphicData>
            </a:graphic>
            <wp14:sizeRelV relativeFrom="margin">
              <wp14:pctHeight>0</wp14:pctHeight>
            </wp14:sizeRelV>
          </wp:anchor>
        </w:drawing>
      </w:r>
      <w:r w:rsidR="00FF2F0F">
        <w:tab/>
      </w:r>
    </w:p>
    <w:p w14:paraId="3B2169E3" w14:textId="366103C8" w:rsidR="00FF2F0F" w:rsidRDefault="003F6808" w:rsidP="00FF2F0F">
      <w:pPr>
        <w:tabs>
          <w:tab w:val="left" w:pos="8430"/>
        </w:tabs>
      </w:pPr>
      <w:r>
        <w:rPr>
          <w:noProof/>
        </w:rPr>
        <w:lastRenderedPageBreak/>
        <w:drawing>
          <wp:anchor distT="0" distB="0" distL="114300" distR="114300" simplePos="0" relativeHeight="251664384" behindDoc="0" locked="0" layoutInCell="1" allowOverlap="1" wp14:anchorId="06F4849D" wp14:editId="69BA659F">
            <wp:simplePos x="0" y="0"/>
            <wp:positionH relativeFrom="margin">
              <wp:align>right</wp:align>
            </wp:positionH>
            <wp:positionV relativeFrom="paragraph">
              <wp:posOffset>78105</wp:posOffset>
            </wp:positionV>
            <wp:extent cx="6645910" cy="10372725"/>
            <wp:effectExtent l="0" t="0" r="254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645910" cy="10372725"/>
                    </a:xfrm>
                    <a:prstGeom prst="rect">
                      <a:avLst/>
                    </a:prstGeom>
                  </pic:spPr>
                </pic:pic>
              </a:graphicData>
            </a:graphic>
            <wp14:sizeRelV relativeFrom="margin">
              <wp14:pctHeight>0</wp14:pctHeight>
            </wp14:sizeRelV>
          </wp:anchor>
        </w:drawing>
      </w:r>
    </w:p>
    <w:sectPr w:rsidR="00FF2F0F" w:rsidSect="002B6743">
      <w:pgSz w:w="11906" w:h="16838" w:code="9"/>
      <w:pgMar w:top="270" w:right="720" w:bottom="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altName w:val="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E496E"/>
    <w:multiLevelType w:val="hybridMultilevel"/>
    <w:tmpl w:val="AE4C13E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D180FF2"/>
    <w:multiLevelType w:val="hybridMultilevel"/>
    <w:tmpl w:val="D2DE2246"/>
    <w:lvl w:ilvl="0" w:tplc="3BE06AAC">
      <w:numFmt w:val="bullet"/>
      <w:lvlText w:val="•"/>
      <w:lvlJc w:val="left"/>
      <w:pPr>
        <w:ind w:left="412" w:hanging="200"/>
      </w:pPr>
      <w:rPr>
        <w:rFonts w:ascii="Arial Black" w:eastAsia="Arial Black" w:hAnsi="Arial Black" w:cs="Arial Black" w:hint="default"/>
        <w:b w:val="0"/>
        <w:bCs w:val="0"/>
        <w:i w:val="0"/>
        <w:iCs w:val="0"/>
        <w:w w:val="100"/>
        <w:sz w:val="24"/>
        <w:szCs w:val="24"/>
        <w:lang w:val="ro-RO" w:eastAsia="en-US" w:bidi="ar-SA"/>
      </w:rPr>
    </w:lvl>
    <w:lvl w:ilvl="1" w:tplc="A1D4D3D0">
      <w:numFmt w:val="bullet"/>
      <w:lvlText w:val="•"/>
      <w:lvlJc w:val="left"/>
      <w:pPr>
        <w:ind w:left="1386" w:hanging="200"/>
      </w:pPr>
      <w:rPr>
        <w:rFonts w:hint="default"/>
        <w:lang w:val="ro-RO" w:eastAsia="en-US" w:bidi="ar-SA"/>
      </w:rPr>
    </w:lvl>
    <w:lvl w:ilvl="2" w:tplc="5254B908">
      <w:numFmt w:val="bullet"/>
      <w:lvlText w:val="•"/>
      <w:lvlJc w:val="left"/>
      <w:pPr>
        <w:ind w:left="2353" w:hanging="200"/>
      </w:pPr>
      <w:rPr>
        <w:rFonts w:hint="default"/>
        <w:lang w:val="ro-RO" w:eastAsia="en-US" w:bidi="ar-SA"/>
      </w:rPr>
    </w:lvl>
    <w:lvl w:ilvl="3" w:tplc="1536FBE6">
      <w:numFmt w:val="bullet"/>
      <w:lvlText w:val="•"/>
      <w:lvlJc w:val="left"/>
      <w:pPr>
        <w:ind w:left="3319" w:hanging="200"/>
      </w:pPr>
      <w:rPr>
        <w:rFonts w:hint="default"/>
        <w:lang w:val="ro-RO" w:eastAsia="en-US" w:bidi="ar-SA"/>
      </w:rPr>
    </w:lvl>
    <w:lvl w:ilvl="4" w:tplc="729E72BA">
      <w:numFmt w:val="bullet"/>
      <w:lvlText w:val="•"/>
      <w:lvlJc w:val="left"/>
      <w:pPr>
        <w:ind w:left="4286" w:hanging="200"/>
      </w:pPr>
      <w:rPr>
        <w:rFonts w:hint="default"/>
        <w:lang w:val="ro-RO" w:eastAsia="en-US" w:bidi="ar-SA"/>
      </w:rPr>
    </w:lvl>
    <w:lvl w:ilvl="5" w:tplc="C65079D8">
      <w:numFmt w:val="bullet"/>
      <w:lvlText w:val="•"/>
      <w:lvlJc w:val="left"/>
      <w:pPr>
        <w:ind w:left="5253" w:hanging="200"/>
      </w:pPr>
      <w:rPr>
        <w:rFonts w:hint="default"/>
        <w:lang w:val="ro-RO" w:eastAsia="en-US" w:bidi="ar-SA"/>
      </w:rPr>
    </w:lvl>
    <w:lvl w:ilvl="6" w:tplc="ECC62C98">
      <w:numFmt w:val="bullet"/>
      <w:lvlText w:val="•"/>
      <w:lvlJc w:val="left"/>
      <w:pPr>
        <w:ind w:left="6219" w:hanging="200"/>
      </w:pPr>
      <w:rPr>
        <w:rFonts w:hint="default"/>
        <w:lang w:val="ro-RO" w:eastAsia="en-US" w:bidi="ar-SA"/>
      </w:rPr>
    </w:lvl>
    <w:lvl w:ilvl="7" w:tplc="26C246CA">
      <w:numFmt w:val="bullet"/>
      <w:lvlText w:val="•"/>
      <w:lvlJc w:val="left"/>
      <w:pPr>
        <w:ind w:left="7186" w:hanging="200"/>
      </w:pPr>
      <w:rPr>
        <w:rFonts w:hint="default"/>
        <w:lang w:val="ro-RO" w:eastAsia="en-US" w:bidi="ar-SA"/>
      </w:rPr>
    </w:lvl>
    <w:lvl w:ilvl="8" w:tplc="1A8CCA9E">
      <w:numFmt w:val="bullet"/>
      <w:lvlText w:val="•"/>
      <w:lvlJc w:val="left"/>
      <w:pPr>
        <w:ind w:left="8153" w:hanging="200"/>
      </w:pPr>
      <w:rPr>
        <w:rFonts w:hint="default"/>
        <w:lang w:val="ro-RO" w:eastAsia="en-US" w:bidi="ar-SA"/>
      </w:rPr>
    </w:lvl>
  </w:abstractNum>
  <w:abstractNum w:abstractNumId="2">
    <w:nsid w:val="1219035E"/>
    <w:multiLevelType w:val="hybridMultilevel"/>
    <w:tmpl w:val="C114D57C"/>
    <w:lvl w:ilvl="0" w:tplc="6E3C6330">
      <w:start w:val="1"/>
      <w:numFmt w:val="upperLetter"/>
      <w:lvlText w:val="%1."/>
      <w:lvlJc w:val="left"/>
      <w:pPr>
        <w:ind w:left="626" w:hanging="414"/>
        <w:jc w:val="left"/>
      </w:pPr>
      <w:rPr>
        <w:rFonts w:ascii="Arial" w:eastAsia="Arial" w:hAnsi="Arial" w:cs="Arial" w:hint="default"/>
        <w:b/>
        <w:bCs/>
        <w:i w:val="0"/>
        <w:iCs w:val="0"/>
        <w:spacing w:val="-5"/>
        <w:w w:val="99"/>
        <w:sz w:val="32"/>
        <w:szCs w:val="32"/>
        <w:lang w:val="ro-RO" w:eastAsia="en-US" w:bidi="ar-SA"/>
      </w:rPr>
    </w:lvl>
    <w:lvl w:ilvl="1" w:tplc="986E509E">
      <w:start w:val="1"/>
      <w:numFmt w:val="decimal"/>
      <w:lvlText w:val="%2."/>
      <w:lvlJc w:val="left"/>
      <w:pPr>
        <w:ind w:left="933" w:hanging="360"/>
        <w:jc w:val="left"/>
      </w:pPr>
      <w:rPr>
        <w:rFonts w:ascii="Times New Roman" w:eastAsia="Times New Roman" w:hAnsi="Times New Roman" w:cs="Times New Roman" w:hint="default"/>
        <w:b w:val="0"/>
        <w:bCs w:val="0"/>
        <w:i w:val="0"/>
        <w:iCs w:val="0"/>
        <w:spacing w:val="0"/>
        <w:w w:val="100"/>
        <w:sz w:val="28"/>
        <w:szCs w:val="28"/>
        <w:lang w:val="ro-RO" w:eastAsia="en-US" w:bidi="ar-SA"/>
      </w:rPr>
    </w:lvl>
    <w:lvl w:ilvl="2" w:tplc="44783DFC">
      <w:numFmt w:val="bullet"/>
      <w:lvlText w:val="•"/>
      <w:lvlJc w:val="left"/>
      <w:pPr>
        <w:ind w:left="1956" w:hanging="360"/>
      </w:pPr>
      <w:rPr>
        <w:rFonts w:hint="default"/>
        <w:lang w:val="ro-RO" w:eastAsia="en-US" w:bidi="ar-SA"/>
      </w:rPr>
    </w:lvl>
    <w:lvl w:ilvl="3" w:tplc="4BCADE18">
      <w:numFmt w:val="bullet"/>
      <w:lvlText w:val="•"/>
      <w:lvlJc w:val="left"/>
      <w:pPr>
        <w:ind w:left="2972" w:hanging="360"/>
      </w:pPr>
      <w:rPr>
        <w:rFonts w:hint="default"/>
        <w:lang w:val="ro-RO" w:eastAsia="en-US" w:bidi="ar-SA"/>
      </w:rPr>
    </w:lvl>
    <w:lvl w:ilvl="4" w:tplc="EF345C04">
      <w:numFmt w:val="bullet"/>
      <w:lvlText w:val="•"/>
      <w:lvlJc w:val="left"/>
      <w:pPr>
        <w:ind w:left="3988" w:hanging="360"/>
      </w:pPr>
      <w:rPr>
        <w:rFonts w:hint="default"/>
        <w:lang w:val="ro-RO" w:eastAsia="en-US" w:bidi="ar-SA"/>
      </w:rPr>
    </w:lvl>
    <w:lvl w:ilvl="5" w:tplc="5EFC6D42">
      <w:numFmt w:val="bullet"/>
      <w:lvlText w:val="•"/>
      <w:lvlJc w:val="left"/>
      <w:pPr>
        <w:ind w:left="5005" w:hanging="360"/>
      </w:pPr>
      <w:rPr>
        <w:rFonts w:hint="default"/>
        <w:lang w:val="ro-RO" w:eastAsia="en-US" w:bidi="ar-SA"/>
      </w:rPr>
    </w:lvl>
    <w:lvl w:ilvl="6" w:tplc="D7C2CD12">
      <w:numFmt w:val="bullet"/>
      <w:lvlText w:val="•"/>
      <w:lvlJc w:val="left"/>
      <w:pPr>
        <w:ind w:left="6021" w:hanging="360"/>
      </w:pPr>
      <w:rPr>
        <w:rFonts w:hint="default"/>
        <w:lang w:val="ro-RO" w:eastAsia="en-US" w:bidi="ar-SA"/>
      </w:rPr>
    </w:lvl>
    <w:lvl w:ilvl="7" w:tplc="D03C2E2A">
      <w:numFmt w:val="bullet"/>
      <w:lvlText w:val="•"/>
      <w:lvlJc w:val="left"/>
      <w:pPr>
        <w:ind w:left="7037" w:hanging="360"/>
      </w:pPr>
      <w:rPr>
        <w:rFonts w:hint="default"/>
        <w:lang w:val="ro-RO" w:eastAsia="en-US" w:bidi="ar-SA"/>
      </w:rPr>
    </w:lvl>
    <w:lvl w:ilvl="8" w:tplc="6038BA24">
      <w:numFmt w:val="bullet"/>
      <w:lvlText w:val="•"/>
      <w:lvlJc w:val="left"/>
      <w:pPr>
        <w:ind w:left="8053" w:hanging="360"/>
      </w:pPr>
      <w:rPr>
        <w:rFonts w:hint="default"/>
        <w:lang w:val="ro-RO" w:eastAsia="en-US" w:bidi="ar-SA"/>
      </w:rPr>
    </w:lvl>
  </w:abstractNum>
  <w:abstractNum w:abstractNumId="3">
    <w:nsid w:val="1823382B"/>
    <w:multiLevelType w:val="hybridMultilevel"/>
    <w:tmpl w:val="8DEE8EE2"/>
    <w:lvl w:ilvl="0" w:tplc="B66CE10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413F26"/>
    <w:multiLevelType w:val="hybridMultilevel"/>
    <w:tmpl w:val="D0B069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FB51061"/>
    <w:multiLevelType w:val="hybridMultilevel"/>
    <w:tmpl w:val="F6220886"/>
    <w:lvl w:ilvl="0" w:tplc="5E1CB734">
      <w:numFmt w:val="bullet"/>
      <w:lvlText w:val="-"/>
      <w:lvlJc w:val="left"/>
      <w:pPr>
        <w:ind w:left="342" w:hanging="131"/>
      </w:pPr>
      <w:rPr>
        <w:rFonts w:ascii="Calibri" w:eastAsia="Calibri" w:hAnsi="Calibri" w:cs="Calibri" w:hint="default"/>
        <w:b w:val="0"/>
        <w:bCs w:val="0"/>
        <w:i w:val="0"/>
        <w:iCs w:val="0"/>
        <w:w w:val="100"/>
        <w:sz w:val="24"/>
        <w:szCs w:val="24"/>
        <w:lang w:val="ro-RO" w:eastAsia="en-US" w:bidi="ar-SA"/>
      </w:rPr>
    </w:lvl>
    <w:lvl w:ilvl="1" w:tplc="F496B736">
      <w:numFmt w:val="bullet"/>
      <w:lvlText w:val="•"/>
      <w:lvlJc w:val="left"/>
      <w:pPr>
        <w:ind w:left="1314" w:hanging="131"/>
      </w:pPr>
      <w:rPr>
        <w:rFonts w:hint="default"/>
        <w:lang w:val="ro-RO" w:eastAsia="en-US" w:bidi="ar-SA"/>
      </w:rPr>
    </w:lvl>
    <w:lvl w:ilvl="2" w:tplc="101EA32C">
      <w:numFmt w:val="bullet"/>
      <w:lvlText w:val="•"/>
      <w:lvlJc w:val="left"/>
      <w:pPr>
        <w:ind w:left="2289" w:hanging="131"/>
      </w:pPr>
      <w:rPr>
        <w:rFonts w:hint="default"/>
        <w:lang w:val="ro-RO" w:eastAsia="en-US" w:bidi="ar-SA"/>
      </w:rPr>
    </w:lvl>
    <w:lvl w:ilvl="3" w:tplc="7CFA1894">
      <w:numFmt w:val="bullet"/>
      <w:lvlText w:val="•"/>
      <w:lvlJc w:val="left"/>
      <w:pPr>
        <w:ind w:left="3263" w:hanging="131"/>
      </w:pPr>
      <w:rPr>
        <w:rFonts w:hint="default"/>
        <w:lang w:val="ro-RO" w:eastAsia="en-US" w:bidi="ar-SA"/>
      </w:rPr>
    </w:lvl>
    <w:lvl w:ilvl="4" w:tplc="48E4A6B8">
      <w:numFmt w:val="bullet"/>
      <w:lvlText w:val="•"/>
      <w:lvlJc w:val="left"/>
      <w:pPr>
        <w:ind w:left="4238" w:hanging="131"/>
      </w:pPr>
      <w:rPr>
        <w:rFonts w:hint="default"/>
        <w:lang w:val="ro-RO" w:eastAsia="en-US" w:bidi="ar-SA"/>
      </w:rPr>
    </w:lvl>
    <w:lvl w:ilvl="5" w:tplc="6616EF02">
      <w:numFmt w:val="bullet"/>
      <w:lvlText w:val="•"/>
      <w:lvlJc w:val="left"/>
      <w:pPr>
        <w:ind w:left="5213" w:hanging="131"/>
      </w:pPr>
      <w:rPr>
        <w:rFonts w:hint="default"/>
        <w:lang w:val="ro-RO" w:eastAsia="en-US" w:bidi="ar-SA"/>
      </w:rPr>
    </w:lvl>
    <w:lvl w:ilvl="6" w:tplc="E73466C4">
      <w:numFmt w:val="bullet"/>
      <w:lvlText w:val="•"/>
      <w:lvlJc w:val="left"/>
      <w:pPr>
        <w:ind w:left="6187" w:hanging="131"/>
      </w:pPr>
      <w:rPr>
        <w:rFonts w:hint="default"/>
        <w:lang w:val="ro-RO" w:eastAsia="en-US" w:bidi="ar-SA"/>
      </w:rPr>
    </w:lvl>
    <w:lvl w:ilvl="7" w:tplc="F258DB96">
      <w:numFmt w:val="bullet"/>
      <w:lvlText w:val="•"/>
      <w:lvlJc w:val="left"/>
      <w:pPr>
        <w:ind w:left="7162" w:hanging="131"/>
      </w:pPr>
      <w:rPr>
        <w:rFonts w:hint="default"/>
        <w:lang w:val="ro-RO" w:eastAsia="en-US" w:bidi="ar-SA"/>
      </w:rPr>
    </w:lvl>
    <w:lvl w:ilvl="8" w:tplc="926CBFF2">
      <w:numFmt w:val="bullet"/>
      <w:lvlText w:val="•"/>
      <w:lvlJc w:val="left"/>
      <w:pPr>
        <w:ind w:left="8137" w:hanging="131"/>
      </w:pPr>
      <w:rPr>
        <w:rFonts w:hint="default"/>
        <w:lang w:val="ro-RO" w:eastAsia="en-US" w:bidi="ar-SA"/>
      </w:rPr>
    </w:lvl>
  </w:abstractNum>
  <w:abstractNum w:abstractNumId="6">
    <w:nsid w:val="240A40F5"/>
    <w:multiLevelType w:val="hybridMultilevel"/>
    <w:tmpl w:val="6D2A551C"/>
    <w:lvl w:ilvl="0" w:tplc="04090001">
      <w:start w:val="1"/>
      <w:numFmt w:val="bullet"/>
      <w:lvlText w:val=""/>
      <w:lvlJc w:val="left"/>
      <w:pPr>
        <w:ind w:left="1440" w:hanging="360"/>
      </w:pPr>
      <w:rPr>
        <w:rFonts w:ascii="Symbol" w:hAnsi="Symbol" w:hint="default"/>
      </w:rPr>
    </w:lvl>
    <w:lvl w:ilvl="1" w:tplc="94D06CEA">
      <w:numFmt w:val="bullet"/>
      <w:lvlText w:val="-"/>
      <w:lvlJc w:val="left"/>
      <w:pPr>
        <w:ind w:left="2160" w:hanging="360"/>
      </w:pPr>
      <w:rPr>
        <w:rFonts w:ascii="Arial" w:eastAsiaTheme="minorHAnsi" w:hAnsi="Arial"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D02633B"/>
    <w:multiLevelType w:val="hybridMultilevel"/>
    <w:tmpl w:val="15BE7CC6"/>
    <w:lvl w:ilvl="0" w:tplc="3330146E">
      <w:numFmt w:val="bullet"/>
      <w:lvlText w:val="-"/>
      <w:lvlJc w:val="left"/>
      <w:pPr>
        <w:ind w:left="212" w:hanging="200"/>
      </w:pPr>
      <w:rPr>
        <w:rFonts w:ascii="Times New Roman" w:eastAsia="Times New Roman" w:hAnsi="Times New Roman" w:cs="Times New Roman" w:hint="default"/>
        <w:b w:val="0"/>
        <w:bCs w:val="0"/>
        <w:i w:val="0"/>
        <w:iCs w:val="0"/>
        <w:w w:val="99"/>
        <w:sz w:val="24"/>
        <w:szCs w:val="24"/>
        <w:lang w:val="ro-RO" w:eastAsia="en-US" w:bidi="ar-SA"/>
      </w:rPr>
    </w:lvl>
    <w:lvl w:ilvl="1" w:tplc="12D48FBC">
      <w:numFmt w:val="bullet"/>
      <w:lvlText w:val="-"/>
      <w:lvlJc w:val="left"/>
      <w:pPr>
        <w:ind w:left="933" w:hanging="360"/>
      </w:pPr>
      <w:rPr>
        <w:rFonts w:ascii="Times New Roman" w:eastAsia="Times New Roman" w:hAnsi="Times New Roman" w:cs="Times New Roman" w:hint="default"/>
        <w:b w:val="0"/>
        <w:bCs w:val="0"/>
        <w:i w:val="0"/>
        <w:iCs w:val="0"/>
        <w:w w:val="99"/>
        <w:sz w:val="24"/>
        <w:szCs w:val="24"/>
        <w:lang w:val="ro-RO" w:eastAsia="en-US" w:bidi="ar-SA"/>
      </w:rPr>
    </w:lvl>
    <w:lvl w:ilvl="2" w:tplc="AC6896BC">
      <w:numFmt w:val="bullet"/>
      <w:lvlText w:val="•"/>
      <w:lvlJc w:val="left"/>
      <w:pPr>
        <w:ind w:left="1956" w:hanging="360"/>
      </w:pPr>
      <w:rPr>
        <w:rFonts w:hint="default"/>
        <w:lang w:val="ro-RO" w:eastAsia="en-US" w:bidi="ar-SA"/>
      </w:rPr>
    </w:lvl>
    <w:lvl w:ilvl="3" w:tplc="3144861C">
      <w:numFmt w:val="bullet"/>
      <w:lvlText w:val="•"/>
      <w:lvlJc w:val="left"/>
      <w:pPr>
        <w:ind w:left="2972" w:hanging="360"/>
      </w:pPr>
      <w:rPr>
        <w:rFonts w:hint="default"/>
        <w:lang w:val="ro-RO" w:eastAsia="en-US" w:bidi="ar-SA"/>
      </w:rPr>
    </w:lvl>
    <w:lvl w:ilvl="4" w:tplc="7E82E34A">
      <w:numFmt w:val="bullet"/>
      <w:lvlText w:val="•"/>
      <w:lvlJc w:val="left"/>
      <w:pPr>
        <w:ind w:left="3988" w:hanging="360"/>
      </w:pPr>
      <w:rPr>
        <w:rFonts w:hint="default"/>
        <w:lang w:val="ro-RO" w:eastAsia="en-US" w:bidi="ar-SA"/>
      </w:rPr>
    </w:lvl>
    <w:lvl w:ilvl="5" w:tplc="16D083BE">
      <w:numFmt w:val="bullet"/>
      <w:lvlText w:val="•"/>
      <w:lvlJc w:val="left"/>
      <w:pPr>
        <w:ind w:left="5005" w:hanging="360"/>
      </w:pPr>
      <w:rPr>
        <w:rFonts w:hint="default"/>
        <w:lang w:val="ro-RO" w:eastAsia="en-US" w:bidi="ar-SA"/>
      </w:rPr>
    </w:lvl>
    <w:lvl w:ilvl="6" w:tplc="79D2E108">
      <w:numFmt w:val="bullet"/>
      <w:lvlText w:val="•"/>
      <w:lvlJc w:val="left"/>
      <w:pPr>
        <w:ind w:left="6021" w:hanging="360"/>
      </w:pPr>
      <w:rPr>
        <w:rFonts w:hint="default"/>
        <w:lang w:val="ro-RO" w:eastAsia="en-US" w:bidi="ar-SA"/>
      </w:rPr>
    </w:lvl>
    <w:lvl w:ilvl="7" w:tplc="6E227558">
      <w:numFmt w:val="bullet"/>
      <w:lvlText w:val="•"/>
      <w:lvlJc w:val="left"/>
      <w:pPr>
        <w:ind w:left="7037" w:hanging="360"/>
      </w:pPr>
      <w:rPr>
        <w:rFonts w:hint="default"/>
        <w:lang w:val="ro-RO" w:eastAsia="en-US" w:bidi="ar-SA"/>
      </w:rPr>
    </w:lvl>
    <w:lvl w:ilvl="8" w:tplc="0D5E4FDC">
      <w:numFmt w:val="bullet"/>
      <w:lvlText w:val="•"/>
      <w:lvlJc w:val="left"/>
      <w:pPr>
        <w:ind w:left="8053" w:hanging="360"/>
      </w:pPr>
      <w:rPr>
        <w:rFonts w:hint="default"/>
        <w:lang w:val="ro-RO" w:eastAsia="en-US" w:bidi="ar-SA"/>
      </w:rPr>
    </w:lvl>
  </w:abstractNum>
  <w:abstractNum w:abstractNumId="8">
    <w:nsid w:val="3AAD354F"/>
    <w:multiLevelType w:val="hybridMultilevel"/>
    <w:tmpl w:val="B40CB5F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BCD6DFB"/>
    <w:multiLevelType w:val="hybridMultilevel"/>
    <w:tmpl w:val="1B8C3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1F14DB"/>
    <w:multiLevelType w:val="hybridMultilevel"/>
    <w:tmpl w:val="DD9C37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F257C26"/>
    <w:multiLevelType w:val="hybridMultilevel"/>
    <w:tmpl w:val="0598E6E4"/>
    <w:lvl w:ilvl="0" w:tplc="78EA05BE">
      <w:numFmt w:val="bullet"/>
      <w:lvlText w:val="-"/>
      <w:lvlJc w:val="left"/>
      <w:pPr>
        <w:ind w:left="376" w:hanging="164"/>
      </w:pPr>
      <w:rPr>
        <w:rFonts w:ascii="Times New Roman" w:eastAsia="Times New Roman" w:hAnsi="Times New Roman" w:cs="Times New Roman" w:hint="default"/>
        <w:w w:val="100"/>
        <w:lang w:val="ro-RO" w:eastAsia="en-US" w:bidi="ar-SA"/>
      </w:rPr>
    </w:lvl>
    <w:lvl w:ilvl="1" w:tplc="8DE86D60">
      <w:numFmt w:val="bullet"/>
      <w:lvlText w:val=""/>
      <w:lvlJc w:val="left"/>
      <w:pPr>
        <w:ind w:left="212" w:hanging="360"/>
      </w:pPr>
      <w:rPr>
        <w:rFonts w:ascii="Wingdings" w:eastAsia="Wingdings" w:hAnsi="Wingdings" w:cs="Wingdings" w:hint="default"/>
        <w:b w:val="0"/>
        <w:bCs w:val="0"/>
        <w:i w:val="0"/>
        <w:iCs w:val="0"/>
        <w:w w:val="100"/>
        <w:sz w:val="28"/>
        <w:szCs w:val="28"/>
        <w:lang w:val="ro-RO" w:eastAsia="en-US" w:bidi="ar-SA"/>
      </w:rPr>
    </w:lvl>
    <w:lvl w:ilvl="2" w:tplc="6DA0F33C">
      <w:numFmt w:val="bullet"/>
      <w:lvlText w:val="•"/>
      <w:lvlJc w:val="left"/>
      <w:pPr>
        <w:ind w:left="1458" w:hanging="360"/>
      </w:pPr>
      <w:rPr>
        <w:rFonts w:hint="default"/>
        <w:lang w:val="ro-RO" w:eastAsia="en-US" w:bidi="ar-SA"/>
      </w:rPr>
    </w:lvl>
    <w:lvl w:ilvl="3" w:tplc="D676EFC6">
      <w:numFmt w:val="bullet"/>
      <w:lvlText w:val="•"/>
      <w:lvlJc w:val="left"/>
      <w:pPr>
        <w:ind w:left="2536" w:hanging="360"/>
      </w:pPr>
      <w:rPr>
        <w:rFonts w:hint="default"/>
        <w:lang w:val="ro-RO" w:eastAsia="en-US" w:bidi="ar-SA"/>
      </w:rPr>
    </w:lvl>
    <w:lvl w:ilvl="4" w:tplc="25D24ACE">
      <w:numFmt w:val="bullet"/>
      <w:lvlText w:val="•"/>
      <w:lvlJc w:val="left"/>
      <w:pPr>
        <w:ind w:left="3615" w:hanging="360"/>
      </w:pPr>
      <w:rPr>
        <w:rFonts w:hint="default"/>
        <w:lang w:val="ro-RO" w:eastAsia="en-US" w:bidi="ar-SA"/>
      </w:rPr>
    </w:lvl>
    <w:lvl w:ilvl="5" w:tplc="2C08A356">
      <w:numFmt w:val="bullet"/>
      <w:lvlText w:val="•"/>
      <w:lvlJc w:val="left"/>
      <w:pPr>
        <w:ind w:left="4693" w:hanging="360"/>
      </w:pPr>
      <w:rPr>
        <w:rFonts w:hint="default"/>
        <w:lang w:val="ro-RO" w:eastAsia="en-US" w:bidi="ar-SA"/>
      </w:rPr>
    </w:lvl>
    <w:lvl w:ilvl="6" w:tplc="87B2310C">
      <w:numFmt w:val="bullet"/>
      <w:lvlText w:val="•"/>
      <w:lvlJc w:val="left"/>
      <w:pPr>
        <w:ind w:left="5772" w:hanging="360"/>
      </w:pPr>
      <w:rPr>
        <w:rFonts w:hint="default"/>
        <w:lang w:val="ro-RO" w:eastAsia="en-US" w:bidi="ar-SA"/>
      </w:rPr>
    </w:lvl>
    <w:lvl w:ilvl="7" w:tplc="F9748B8C">
      <w:numFmt w:val="bullet"/>
      <w:lvlText w:val="•"/>
      <w:lvlJc w:val="left"/>
      <w:pPr>
        <w:ind w:left="6850" w:hanging="360"/>
      </w:pPr>
      <w:rPr>
        <w:rFonts w:hint="default"/>
        <w:lang w:val="ro-RO" w:eastAsia="en-US" w:bidi="ar-SA"/>
      </w:rPr>
    </w:lvl>
    <w:lvl w:ilvl="8" w:tplc="1D06F17C">
      <w:numFmt w:val="bullet"/>
      <w:lvlText w:val="•"/>
      <w:lvlJc w:val="left"/>
      <w:pPr>
        <w:ind w:left="7929" w:hanging="360"/>
      </w:pPr>
      <w:rPr>
        <w:rFonts w:hint="default"/>
        <w:lang w:val="ro-RO" w:eastAsia="en-US" w:bidi="ar-SA"/>
      </w:rPr>
    </w:lvl>
  </w:abstractNum>
  <w:abstractNum w:abstractNumId="12">
    <w:nsid w:val="546D2EE2"/>
    <w:multiLevelType w:val="hybridMultilevel"/>
    <w:tmpl w:val="710C3794"/>
    <w:lvl w:ilvl="0" w:tplc="04090005">
      <w:start w:val="1"/>
      <w:numFmt w:val="bullet"/>
      <w:lvlText w:val=""/>
      <w:lvlJc w:val="left"/>
      <w:pPr>
        <w:ind w:left="1440" w:hanging="360"/>
      </w:pPr>
      <w:rPr>
        <w:rFonts w:ascii="Wingdings" w:hAnsi="Wingdings" w:hint="default"/>
      </w:rPr>
    </w:lvl>
    <w:lvl w:ilvl="1" w:tplc="A1C6DB70">
      <w:numFmt w:val="bullet"/>
      <w:lvlText w:val="-"/>
      <w:lvlJc w:val="left"/>
      <w:pPr>
        <w:ind w:left="2160" w:hanging="360"/>
      </w:pPr>
      <w:rPr>
        <w:rFonts w:ascii="Arial" w:eastAsiaTheme="minorHAnsi" w:hAnsi="Arial"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FAA4315"/>
    <w:multiLevelType w:val="hybridMultilevel"/>
    <w:tmpl w:val="587E65BE"/>
    <w:lvl w:ilvl="0" w:tplc="74403F7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4BA0311"/>
    <w:multiLevelType w:val="hybridMultilevel"/>
    <w:tmpl w:val="8B3601DC"/>
    <w:lvl w:ilvl="0" w:tplc="C57E1F30">
      <w:numFmt w:val="bullet"/>
      <w:lvlText w:val="•"/>
      <w:lvlJc w:val="left"/>
      <w:pPr>
        <w:ind w:left="388" w:hanging="176"/>
      </w:pPr>
      <w:rPr>
        <w:rFonts w:ascii="Calibri" w:eastAsia="Calibri" w:hAnsi="Calibri" w:cs="Calibri" w:hint="default"/>
        <w:b w:val="0"/>
        <w:bCs w:val="0"/>
        <w:i w:val="0"/>
        <w:iCs w:val="0"/>
        <w:w w:val="100"/>
        <w:sz w:val="24"/>
        <w:szCs w:val="24"/>
        <w:lang w:val="ro-RO" w:eastAsia="en-US" w:bidi="ar-SA"/>
      </w:rPr>
    </w:lvl>
    <w:lvl w:ilvl="1" w:tplc="E2568DD0">
      <w:numFmt w:val="bullet"/>
      <w:lvlText w:val="•"/>
      <w:lvlJc w:val="left"/>
      <w:pPr>
        <w:ind w:left="1350" w:hanging="176"/>
      </w:pPr>
      <w:rPr>
        <w:rFonts w:hint="default"/>
        <w:lang w:val="ro-RO" w:eastAsia="en-US" w:bidi="ar-SA"/>
      </w:rPr>
    </w:lvl>
    <w:lvl w:ilvl="2" w:tplc="FC04E37E">
      <w:numFmt w:val="bullet"/>
      <w:lvlText w:val="•"/>
      <w:lvlJc w:val="left"/>
      <w:pPr>
        <w:ind w:left="2321" w:hanging="176"/>
      </w:pPr>
      <w:rPr>
        <w:rFonts w:hint="default"/>
        <w:lang w:val="ro-RO" w:eastAsia="en-US" w:bidi="ar-SA"/>
      </w:rPr>
    </w:lvl>
    <w:lvl w:ilvl="3" w:tplc="FC5AD4F0">
      <w:numFmt w:val="bullet"/>
      <w:lvlText w:val="•"/>
      <w:lvlJc w:val="left"/>
      <w:pPr>
        <w:ind w:left="3291" w:hanging="176"/>
      </w:pPr>
      <w:rPr>
        <w:rFonts w:hint="default"/>
        <w:lang w:val="ro-RO" w:eastAsia="en-US" w:bidi="ar-SA"/>
      </w:rPr>
    </w:lvl>
    <w:lvl w:ilvl="4" w:tplc="7382E736">
      <w:numFmt w:val="bullet"/>
      <w:lvlText w:val="•"/>
      <w:lvlJc w:val="left"/>
      <w:pPr>
        <w:ind w:left="4262" w:hanging="176"/>
      </w:pPr>
      <w:rPr>
        <w:rFonts w:hint="default"/>
        <w:lang w:val="ro-RO" w:eastAsia="en-US" w:bidi="ar-SA"/>
      </w:rPr>
    </w:lvl>
    <w:lvl w:ilvl="5" w:tplc="B2169BCA">
      <w:numFmt w:val="bullet"/>
      <w:lvlText w:val="•"/>
      <w:lvlJc w:val="left"/>
      <w:pPr>
        <w:ind w:left="5233" w:hanging="176"/>
      </w:pPr>
      <w:rPr>
        <w:rFonts w:hint="default"/>
        <w:lang w:val="ro-RO" w:eastAsia="en-US" w:bidi="ar-SA"/>
      </w:rPr>
    </w:lvl>
    <w:lvl w:ilvl="6" w:tplc="3E92D28E">
      <w:numFmt w:val="bullet"/>
      <w:lvlText w:val="•"/>
      <w:lvlJc w:val="left"/>
      <w:pPr>
        <w:ind w:left="6203" w:hanging="176"/>
      </w:pPr>
      <w:rPr>
        <w:rFonts w:hint="default"/>
        <w:lang w:val="ro-RO" w:eastAsia="en-US" w:bidi="ar-SA"/>
      </w:rPr>
    </w:lvl>
    <w:lvl w:ilvl="7" w:tplc="4BC66EA0">
      <w:numFmt w:val="bullet"/>
      <w:lvlText w:val="•"/>
      <w:lvlJc w:val="left"/>
      <w:pPr>
        <w:ind w:left="7174" w:hanging="176"/>
      </w:pPr>
      <w:rPr>
        <w:rFonts w:hint="default"/>
        <w:lang w:val="ro-RO" w:eastAsia="en-US" w:bidi="ar-SA"/>
      </w:rPr>
    </w:lvl>
    <w:lvl w:ilvl="8" w:tplc="79CE4EC4">
      <w:numFmt w:val="bullet"/>
      <w:lvlText w:val="•"/>
      <w:lvlJc w:val="left"/>
      <w:pPr>
        <w:ind w:left="8145" w:hanging="176"/>
      </w:pPr>
      <w:rPr>
        <w:rFonts w:hint="default"/>
        <w:lang w:val="ro-RO" w:eastAsia="en-US" w:bidi="ar-SA"/>
      </w:rPr>
    </w:lvl>
  </w:abstractNum>
  <w:abstractNum w:abstractNumId="15">
    <w:nsid w:val="6BD6307D"/>
    <w:multiLevelType w:val="hybridMultilevel"/>
    <w:tmpl w:val="EAF67EB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D10455A"/>
    <w:multiLevelType w:val="hybridMultilevel"/>
    <w:tmpl w:val="A9EC31DC"/>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F206DE9"/>
    <w:multiLevelType w:val="hybridMultilevel"/>
    <w:tmpl w:val="252697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3"/>
  </w:num>
  <w:num w:numId="3">
    <w:abstractNumId w:val="12"/>
  </w:num>
  <w:num w:numId="4">
    <w:abstractNumId w:val="17"/>
  </w:num>
  <w:num w:numId="5">
    <w:abstractNumId w:val="0"/>
  </w:num>
  <w:num w:numId="6">
    <w:abstractNumId w:val="9"/>
  </w:num>
  <w:num w:numId="7">
    <w:abstractNumId w:val="3"/>
  </w:num>
  <w:num w:numId="8">
    <w:abstractNumId w:val="10"/>
  </w:num>
  <w:num w:numId="9">
    <w:abstractNumId w:val="4"/>
  </w:num>
  <w:num w:numId="10">
    <w:abstractNumId w:val="6"/>
  </w:num>
  <w:num w:numId="11">
    <w:abstractNumId w:val="8"/>
  </w:num>
  <w:num w:numId="12">
    <w:abstractNumId w:val="16"/>
  </w:num>
  <w:num w:numId="13">
    <w:abstractNumId w:val="5"/>
  </w:num>
  <w:num w:numId="14">
    <w:abstractNumId w:val="1"/>
  </w:num>
  <w:num w:numId="15">
    <w:abstractNumId w:val="14"/>
  </w:num>
  <w:num w:numId="16">
    <w:abstractNumId w:val="2"/>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3C9"/>
    <w:rsid w:val="00053C33"/>
    <w:rsid w:val="000840AA"/>
    <w:rsid w:val="00100C70"/>
    <w:rsid w:val="002B593A"/>
    <w:rsid w:val="002B6743"/>
    <w:rsid w:val="002E5ED0"/>
    <w:rsid w:val="003A0620"/>
    <w:rsid w:val="003F6808"/>
    <w:rsid w:val="004543C9"/>
    <w:rsid w:val="00466663"/>
    <w:rsid w:val="004A451F"/>
    <w:rsid w:val="00635EF6"/>
    <w:rsid w:val="00990F74"/>
    <w:rsid w:val="00A430CD"/>
    <w:rsid w:val="00A52A6E"/>
    <w:rsid w:val="00A621AC"/>
    <w:rsid w:val="00DF1EF2"/>
    <w:rsid w:val="00E27746"/>
    <w:rsid w:val="00E41A07"/>
    <w:rsid w:val="00F0716F"/>
    <w:rsid w:val="00FF2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FC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43C9"/>
    <w:pPr>
      <w:spacing w:after="0" w:line="240" w:lineRule="auto"/>
    </w:pPr>
  </w:style>
  <w:style w:type="paragraph" w:styleId="ListParagraph">
    <w:name w:val="List Paragraph"/>
    <w:basedOn w:val="Normal"/>
    <w:uiPriority w:val="34"/>
    <w:qFormat/>
    <w:rsid w:val="004A45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43C9"/>
    <w:pPr>
      <w:spacing w:after="0" w:line="240" w:lineRule="auto"/>
    </w:pPr>
  </w:style>
  <w:style w:type="paragraph" w:styleId="ListParagraph">
    <w:name w:val="List Paragraph"/>
    <w:basedOn w:val="Normal"/>
    <w:uiPriority w:val="34"/>
    <w:qFormat/>
    <w:rsid w:val="004A4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13848-89A9-4356-A28E-B48B26406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3573</Words>
  <Characters>20368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Popa Dan</dc:creator>
  <cp:lastModifiedBy>User</cp:lastModifiedBy>
  <cp:revision>2</cp:revision>
  <dcterms:created xsi:type="dcterms:W3CDTF">2023-11-13T18:28:00Z</dcterms:created>
  <dcterms:modified xsi:type="dcterms:W3CDTF">2023-11-13T18:28:00Z</dcterms:modified>
</cp:coreProperties>
</file>