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628747" w14:textId="73AE25F9" w:rsidR="003F6EA3" w:rsidRDefault="004309C3">
      <w:pPr>
        <w:pStyle w:val="Heading1"/>
        <w:spacing w:before="69"/>
        <w:ind w:left="2174" w:right="2174"/>
        <w:jc w:val="center"/>
      </w:pPr>
      <w:bookmarkStart w:id="0" w:name="_GoBack"/>
      <w:bookmarkEnd w:id="0"/>
      <w:r>
        <w:t>EVALUAREA</w:t>
      </w:r>
      <w:r>
        <w:rPr>
          <w:spacing w:val="-4"/>
        </w:rPr>
        <w:t xml:space="preserve"> </w:t>
      </w:r>
      <w:r>
        <w:t>ÎN</w:t>
      </w:r>
      <w:r>
        <w:rPr>
          <w:spacing w:val="-3"/>
        </w:rPr>
        <w:t xml:space="preserve"> </w:t>
      </w:r>
      <w:r>
        <w:t>CLASELE</w:t>
      </w:r>
      <w:r>
        <w:rPr>
          <w:spacing w:val="-3"/>
        </w:rPr>
        <w:t xml:space="preserve"> </w:t>
      </w:r>
      <w:r>
        <w:t>PRIMARE</w:t>
      </w:r>
    </w:p>
    <w:p w14:paraId="7AF3C0AF" w14:textId="1B3C7D75" w:rsidR="00EC7951" w:rsidRDefault="00EC7951">
      <w:pPr>
        <w:pStyle w:val="Heading1"/>
        <w:spacing w:before="69"/>
        <w:ind w:left="2174" w:right="2174"/>
        <w:jc w:val="center"/>
      </w:pPr>
      <w:r>
        <w:t>METODE COMPLEMENTARE DE EVALUARE</w:t>
      </w:r>
    </w:p>
    <w:p w14:paraId="7AA5A294" w14:textId="3F5B06FF" w:rsidR="00EC7951" w:rsidRDefault="00EC7951">
      <w:pPr>
        <w:pStyle w:val="Heading1"/>
        <w:spacing w:before="69"/>
        <w:ind w:left="2174" w:right="2174"/>
        <w:jc w:val="center"/>
      </w:pPr>
    </w:p>
    <w:p w14:paraId="22282899" w14:textId="77777777" w:rsidR="00EC7951" w:rsidRDefault="00EC7951">
      <w:pPr>
        <w:pStyle w:val="Heading1"/>
        <w:spacing w:before="69"/>
        <w:ind w:left="2174" w:right="2174"/>
        <w:jc w:val="center"/>
      </w:pPr>
    </w:p>
    <w:p w14:paraId="54C0D7F2" w14:textId="77777777" w:rsidR="003F6EA3" w:rsidRDefault="004309C3">
      <w:pPr>
        <w:pStyle w:val="BodyText"/>
        <w:spacing w:before="79" w:line="300" w:lineRule="auto"/>
        <w:ind w:right="112"/>
        <w:jc w:val="both"/>
      </w:pPr>
      <w:r>
        <w:rPr>
          <w:i/>
        </w:rPr>
        <w:t>Evaluarea</w:t>
      </w:r>
      <w:r>
        <w:rPr>
          <w:i/>
          <w:spacing w:val="1"/>
        </w:rPr>
        <w:t xml:space="preserve"> </w:t>
      </w:r>
      <w:r>
        <w:t>este</w:t>
      </w:r>
      <w:r>
        <w:rPr>
          <w:spacing w:val="1"/>
        </w:rPr>
        <w:t xml:space="preserve"> </w:t>
      </w:r>
      <w:r>
        <w:t>o</w:t>
      </w:r>
      <w:r>
        <w:rPr>
          <w:spacing w:val="1"/>
        </w:rPr>
        <w:t xml:space="preserve"> </w:t>
      </w:r>
      <w:r>
        <w:t>componentă</w:t>
      </w:r>
      <w:r>
        <w:rPr>
          <w:spacing w:val="1"/>
        </w:rPr>
        <w:t xml:space="preserve"> </w:t>
      </w:r>
      <w:r>
        <w:t>importantă</w:t>
      </w:r>
      <w:r>
        <w:rPr>
          <w:spacing w:val="1"/>
        </w:rPr>
        <w:t xml:space="preserve"> </w:t>
      </w:r>
      <w:r>
        <w:t>a</w:t>
      </w:r>
      <w:r>
        <w:rPr>
          <w:spacing w:val="1"/>
        </w:rPr>
        <w:t xml:space="preserve"> </w:t>
      </w:r>
      <w:r>
        <w:t>procesului</w:t>
      </w:r>
      <w:r>
        <w:rPr>
          <w:spacing w:val="1"/>
        </w:rPr>
        <w:t xml:space="preserve"> </w:t>
      </w:r>
      <w:r>
        <w:t>educaţional.</w:t>
      </w:r>
      <w:r>
        <w:rPr>
          <w:spacing w:val="1"/>
        </w:rPr>
        <w:t xml:space="preserve"> </w:t>
      </w:r>
      <w:r>
        <w:t>Prin</w:t>
      </w:r>
      <w:r>
        <w:rPr>
          <w:spacing w:val="1"/>
        </w:rPr>
        <w:t xml:space="preserve"> </w:t>
      </w:r>
      <w:r>
        <w:t>intermediul evaluării, în funcţie de rezultatele obţinute, se</w:t>
      </w:r>
      <w:r>
        <w:rPr>
          <w:spacing w:val="70"/>
        </w:rPr>
        <w:t xml:space="preserve"> </w:t>
      </w:r>
      <w:r>
        <w:t>determină măsura în care</w:t>
      </w:r>
      <w:r>
        <w:rPr>
          <w:spacing w:val="1"/>
        </w:rPr>
        <w:t xml:space="preserve"> </w:t>
      </w:r>
      <w:r>
        <w:t>au fost atinse obiectivele stabilite. Scopul evaluării este perfecţionarea procesului</w:t>
      </w:r>
      <w:r>
        <w:rPr>
          <w:spacing w:val="1"/>
        </w:rPr>
        <w:t xml:space="preserve"> </w:t>
      </w:r>
      <w:r>
        <w:t>educaţional.</w:t>
      </w:r>
    </w:p>
    <w:p w14:paraId="05293FDE" w14:textId="3C67CE5A" w:rsidR="003F6EA3" w:rsidRDefault="004309C3">
      <w:pPr>
        <w:pStyle w:val="BodyText"/>
        <w:spacing w:line="300" w:lineRule="auto"/>
        <w:ind w:right="110"/>
        <w:jc w:val="both"/>
      </w:pPr>
      <w:r>
        <w:t>Învăţătorul trebuie să stăpânească toate metodele şi instrumentele de evaluare şi</w:t>
      </w:r>
      <w:r>
        <w:rPr>
          <w:spacing w:val="1"/>
        </w:rPr>
        <w:t xml:space="preserve"> </w:t>
      </w:r>
      <w:r>
        <w:t>să le aplice în funcţie de particularităţile clasei de elevi. Utilizarea eficientă a acestora</w:t>
      </w:r>
      <w:r>
        <w:rPr>
          <w:spacing w:val="-67"/>
        </w:rPr>
        <w:t xml:space="preserve"> </w:t>
      </w:r>
      <w:r>
        <w:t>va pune în valoare aspectul creativităţii, al gândirii critice, al manifestării individuale,</w:t>
      </w:r>
      <w:r>
        <w:rPr>
          <w:spacing w:val="-67"/>
        </w:rPr>
        <w:t xml:space="preserve"> </w:t>
      </w:r>
      <w:r>
        <w:t>proprii fiecărui elev, rezultatul final vizat fiind formarea, la nivelul individului, a</w:t>
      </w:r>
      <w:r>
        <w:rPr>
          <w:spacing w:val="1"/>
        </w:rPr>
        <w:t xml:space="preserve"> </w:t>
      </w:r>
      <w:r>
        <w:t>culturii</w:t>
      </w:r>
      <w:r>
        <w:rPr>
          <w:spacing w:val="1"/>
        </w:rPr>
        <w:t xml:space="preserve"> </w:t>
      </w:r>
      <w:r>
        <w:t>generale,</w:t>
      </w:r>
      <w:r>
        <w:rPr>
          <w:spacing w:val="1"/>
        </w:rPr>
        <w:t xml:space="preserve"> </w:t>
      </w:r>
      <w:r>
        <w:t>formarea</w:t>
      </w:r>
      <w:r>
        <w:rPr>
          <w:spacing w:val="1"/>
        </w:rPr>
        <w:t xml:space="preserve"> </w:t>
      </w:r>
      <w:r>
        <w:t>de</w:t>
      </w:r>
      <w:r>
        <w:rPr>
          <w:spacing w:val="1"/>
        </w:rPr>
        <w:t xml:space="preserve"> </w:t>
      </w:r>
      <w:r>
        <w:t>abilităţi,</w:t>
      </w:r>
      <w:r>
        <w:rPr>
          <w:spacing w:val="1"/>
        </w:rPr>
        <w:t xml:space="preserve"> </w:t>
      </w:r>
      <w:r>
        <w:t>atitudini,</w:t>
      </w:r>
      <w:r>
        <w:rPr>
          <w:spacing w:val="1"/>
        </w:rPr>
        <w:t xml:space="preserve"> </w:t>
      </w:r>
      <w:r>
        <w:t>priceperi</w:t>
      </w:r>
      <w:r>
        <w:rPr>
          <w:spacing w:val="1"/>
        </w:rPr>
        <w:t xml:space="preserve"> </w:t>
      </w:r>
      <w:r>
        <w:t>şi</w:t>
      </w:r>
      <w:r>
        <w:rPr>
          <w:spacing w:val="1"/>
        </w:rPr>
        <w:t xml:space="preserve"> </w:t>
      </w:r>
      <w:r>
        <w:t>deprinderi</w:t>
      </w:r>
      <w:r>
        <w:rPr>
          <w:spacing w:val="1"/>
        </w:rPr>
        <w:t xml:space="preserve"> </w:t>
      </w:r>
      <w:r>
        <w:t>necesare</w:t>
      </w:r>
      <w:r>
        <w:rPr>
          <w:spacing w:val="-67"/>
        </w:rPr>
        <w:t xml:space="preserve"> </w:t>
      </w:r>
      <w:r>
        <w:t>integrării</w:t>
      </w:r>
      <w:r>
        <w:rPr>
          <w:spacing w:val="-3"/>
        </w:rPr>
        <w:t xml:space="preserve"> </w:t>
      </w:r>
      <w:r>
        <w:t>sociale a</w:t>
      </w:r>
      <w:r>
        <w:rPr>
          <w:spacing w:val="-1"/>
        </w:rPr>
        <w:t xml:space="preserve"> </w:t>
      </w:r>
      <w:r>
        <w:t>acestuia.</w:t>
      </w:r>
    </w:p>
    <w:p w14:paraId="1A83CD7D" w14:textId="29D7747F" w:rsidR="003F6EA3" w:rsidRDefault="004309C3">
      <w:pPr>
        <w:pStyle w:val="BodyText"/>
        <w:spacing w:line="300" w:lineRule="auto"/>
        <w:ind w:right="110"/>
        <w:jc w:val="both"/>
      </w:pPr>
      <w:r>
        <w:t>Opţiunea pentru una sau alta dintre metodele de evaluare cunoscute (metodele</w:t>
      </w:r>
      <w:r>
        <w:rPr>
          <w:spacing w:val="1"/>
        </w:rPr>
        <w:t xml:space="preserve"> </w:t>
      </w:r>
      <w:r>
        <w:t>tradiţionale</w:t>
      </w:r>
      <w:r>
        <w:rPr>
          <w:spacing w:val="1"/>
        </w:rPr>
        <w:t xml:space="preserve"> </w:t>
      </w:r>
      <w:r>
        <w:t>şi</w:t>
      </w:r>
      <w:r>
        <w:rPr>
          <w:spacing w:val="1"/>
        </w:rPr>
        <w:t xml:space="preserve"> </w:t>
      </w:r>
      <w:r>
        <w:t>metodele</w:t>
      </w:r>
      <w:r>
        <w:rPr>
          <w:spacing w:val="1"/>
        </w:rPr>
        <w:t xml:space="preserve"> </w:t>
      </w:r>
      <w:r>
        <w:t>complementare)</w:t>
      </w:r>
      <w:r>
        <w:rPr>
          <w:spacing w:val="1"/>
        </w:rPr>
        <w:t xml:space="preserve"> </w:t>
      </w:r>
      <w:r>
        <w:t>constituie</w:t>
      </w:r>
      <w:r>
        <w:rPr>
          <w:spacing w:val="1"/>
        </w:rPr>
        <w:t xml:space="preserve"> </w:t>
      </w:r>
      <w:r>
        <w:t>rezultanta</w:t>
      </w:r>
      <w:r>
        <w:rPr>
          <w:spacing w:val="1"/>
        </w:rPr>
        <w:t xml:space="preserve"> </w:t>
      </w:r>
      <w:r>
        <w:t>mai</w:t>
      </w:r>
      <w:r>
        <w:rPr>
          <w:spacing w:val="1"/>
        </w:rPr>
        <w:t xml:space="preserve"> </w:t>
      </w:r>
      <w:r>
        <w:t>multor</w:t>
      </w:r>
      <w:r>
        <w:rPr>
          <w:spacing w:val="1"/>
        </w:rPr>
        <w:t xml:space="preserve"> </w:t>
      </w:r>
      <w:r>
        <w:t>factori:</w:t>
      </w:r>
      <w:r>
        <w:rPr>
          <w:spacing w:val="-67"/>
        </w:rPr>
        <w:t xml:space="preserve"> </w:t>
      </w:r>
      <w:r>
        <w:t>scopul</w:t>
      </w:r>
      <w:r>
        <w:rPr>
          <w:spacing w:val="1"/>
        </w:rPr>
        <w:t xml:space="preserve"> </w:t>
      </w:r>
      <w:r>
        <w:t>şi</w:t>
      </w:r>
      <w:r>
        <w:rPr>
          <w:spacing w:val="1"/>
        </w:rPr>
        <w:t xml:space="preserve"> </w:t>
      </w:r>
      <w:r>
        <w:t>obiectivele</w:t>
      </w:r>
      <w:r>
        <w:rPr>
          <w:spacing w:val="1"/>
        </w:rPr>
        <w:t xml:space="preserve"> </w:t>
      </w:r>
      <w:r>
        <w:t>evaluării,</w:t>
      </w:r>
      <w:r>
        <w:rPr>
          <w:spacing w:val="1"/>
        </w:rPr>
        <w:t xml:space="preserve"> </w:t>
      </w:r>
      <w:r>
        <w:t>tipul</w:t>
      </w:r>
      <w:r>
        <w:rPr>
          <w:spacing w:val="1"/>
        </w:rPr>
        <w:t xml:space="preserve"> </w:t>
      </w:r>
      <w:r>
        <w:t>acesteia,</w:t>
      </w:r>
      <w:r>
        <w:rPr>
          <w:spacing w:val="1"/>
        </w:rPr>
        <w:t xml:space="preserve"> </w:t>
      </w:r>
      <w:r>
        <w:t>specificul</w:t>
      </w:r>
      <w:r>
        <w:rPr>
          <w:spacing w:val="1"/>
        </w:rPr>
        <w:t xml:space="preserve"> </w:t>
      </w:r>
      <w:r>
        <w:t>conţinuturilor</w:t>
      </w:r>
      <w:r>
        <w:rPr>
          <w:spacing w:val="1"/>
        </w:rPr>
        <w:t xml:space="preserve"> </w:t>
      </w:r>
      <w:r>
        <w:t>supuse</w:t>
      </w:r>
      <w:r>
        <w:rPr>
          <w:spacing w:val="1"/>
        </w:rPr>
        <w:t xml:space="preserve"> </w:t>
      </w:r>
      <w:r>
        <w:t>aprecierii,</w:t>
      </w:r>
      <w:r>
        <w:rPr>
          <w:spacing w:val="1"/>
        </w:rPr>
        <w:t xml:space="preserve"> </w:t>
      </w:r>
      <w:r>
        <w:t>particularităţile</w:t>
      </w:r>
      <w:r>
        <w:rPr>
          <w:spacing w:val="1"/>
        </w:rPr>
        <w:t xml:space="preserve"> </w:t>
      </w:r>
      <w:r>
        <w:t>populaţiei</w:t>
      </w:r>
      <w:r>
        <w:rPr>
          <w:spacing w:val="1"/>
        </w:rPr>
        <w:t xml:space="preserve"> </w:t>
      </w:r>
      <w:r>
        <w:t>şcolare</w:t>
      </w:r>
      <w:r>
        <w:rPr>
          <w:spacing w:val="1"/>
        </w:rPr>
        <w:t xml:space="preserve"> </w:t>
      </w:r>
      <w:r>
        <w:t>vizate,</w:t>
      </w:r>
      <w:r>
        <w:rPr>
          <w:spacing w:val="1"/>
        </w:rPr>
        <w:t xml:space="preserve"> </w:t>
      </w:r>
      <w:r>
        <w:t>achiziţiile</w:t>
      </w:r>
      <w:r>
        <w:rPr>
          <w:spacing w:val="1"/>
        </w:rPr>
        <w:t xml:space="preserve"> </w:t>
      </w:r>
      <w:r>
        <w:t>cadrelor</w:t>
      </w:r>
      <w:r>
        <w:rPr>
          <w:spacing w:val="1"/>
        </w:rPr>
        <w:t xml:space="preserve"> </w:t>
      </w:r>
      <w:r>
        <w:t>didactice</w:t>
      </w:r>
      <w:r>
        <w:rPr>
          <w:spacing w:val="1"/>
        </w:rPr>
        <w:t xml:space="preserve"> </w:t>
      </w:r>
      <w:r>
        <w:t>privind exersarea / practicarea / experimentarea diverselor modalităţi de predare.</w:t>
      </w:r>
      <w:r>
        <w:rPr>
          <w:spacing w:val="1"/>
        </w:rPr>
        <w:t xml:space="preserve"> </w:t>
      </w:r>
      <w:r>
        <w:t>Metodele de evaluare au frecvenţe de utilizare variabile; aceasta nu presupune faptul</w:t>
      </w:r>
      <w:r>
        <w:rPr>
          <w:spacing w:val="1"/>
        </w:rPr>
        <w:t xml:space="preserve"> </w:t>
      </w:r>
      <w:r>
        <w:t>că cele care se întâlnesc mai des la lecție sunt şi cele mai folositoare motivării şi</w:t>
      </w:r>
      <w:r>
        <w:rPr>
          <w:spacing w:val="1"/>
        </w:rPr>
        <w:t xml:space="preserve"> </w:t>
      </w:r>
      <w:r>
        <w:t>susţinerii învăţării educaţilor. Procesul de evaluare necesită demersuri şi atitudini</w:t>
      </w:r>
      <w:r>
        <w:rPr>
          <w:spacing w:val="1"/>
        </w:rPr>
        <w:t xml:space="preserve"> </w:t>
      </w:r>
      <w:r>
        <w:t>metodologice concretizate în: parcurgerea unor etape definite, înregistrarea exactă şi</w:t>
      </w:r>
      <w:r>
        <w:rPr>
          <w:spacing w:val="1"/>
        </w:rPr>
        <w:t xml:space="preserve"> </w:t>
      </w:r>
      <w:r>
        <w:t>conservarea</w:t>
      </w:r>
      <w:r>
        <w:rPr>
          <w:spacing w:val="1"/>
        </w:rPr>
        <w:t xml:space="preserve"> </w:t>
      </w:r>
      <w:r>
        <w:t>datelor,</w:t>
      </w:r>
      <w:r>
        <w:rPr>
          <w:spacing w:val="1"/>
        </w:rPr>
        <w:t xml:space="preserve"> </w:t>
      </w:r>
      <w:r>
        <w:t>utilizarea</w:t>
      </w:r>
      <w:r>
        <w:rPr>
          <w:spacing w:val="1"/>
        </w:rPr>
        <w:t xml:space="preserve"> </w:t>
      </w:r>
      <w:r>
        <w:t>de</w:t>
      </w:r>
      <w:r>
        <w:rPr>
          <w:spacing w:val="1"/>
        </w:rPr>
        <w:t xml:space="preserve"> </w:t>
      </w:r>
      <w:r>
        <w:t>instrumente</w:t>
      </w:r>
      <w:r>
        <w:rPr>
          <w:spacing w:val="1"/>
        </w:rPr>
        <w:t xml:space="preserve"> </w:t>
      </w:r>
      <w:r>
        <w:t>diverse</w:t>
      </w:r>
      <w:r>
        <w:rPr>
          <w:spacing w:val="1"/>
        </w:rPr>
        <w:t xml:space="preserve"> </w:t>
      </w:r>
      <w:r>
        <w:t>(fişe,</w:t>
      </w:r>
      <w:r>
        <w:rPr>
          <w:spacing w:val="1"/>
        </w:rPr>
        <w:t xml:space="preserve"> </w:t>
      </w:r>
      <w:r>
        <w:t>rapoarte,</w:t>
      </w:r>
      <w:r>
        <w:rPr>
          <w:spacing w:val="1"/>
        </w:rPr>
        <w:t xml:space="preserve"> </w:t>
      </w:r>
      <w:r>
        <w:t>documente</w:t>
      </w:r>
      <w:r>
        <w:rPr>
          <w:spacing w:val="1"/>
        </w:rPr>
        <w:t xml:space="preserve"> </w:t>
      </w:r>
      <w:r>
        <w:t>rubricate etc.), asigurarea validităţii, a relevanţei, a fidelităţii demersului evaluativ.</w:t>
      </w:r>
    </w:p>
    <w:p w14:paraId="4D6F03D5" w14:textId="77777777" w:rsidR="003F6EA3" w:rsidRDefault="004309C3">
      <w:pPr>
        <w:pStyle w:val="BodyText"/>
        <w:spacing w:before="3" w:line="300" w:lineRule="auto"/>
        <w:ind w:right="114"/>
        <w:jc w:val="both"/>
      </w:pPr>
      <w:r>
        <w:rPr>
          <w:i/>
        </w:rPr>
        <w:t xml:space="preserve">Metoda de evaluare </w:t>
      </w:r>
      <w:r>
        <w:t>este o cale prin intermediul căreia cadrul didactic „oferă</w:t>
      </w:r>
      <w:r>
        <w:rPr>
          <w:spacing w:val="1"/>
        </w:rPr>
        <w:t xml:space="preserve"> </w:t>
      </w:r>
      <w:r>
        <w:t>elevilor posibilitatea de a demonstra nivelul de stăpânire a cunoştinţelor, de formare a</w:t>
      </w:r>
      <w:r>
        <w:rPr>
          <w:spacing w:val="-67"/>
        </w:rPr>
        <w:t xml:space="preserve"> </w:t>
      </w:r>
      <w:r>
        <w:t>diferitelor capacităţi testate prin utilizarea unei diversităţi de instrumente adecvate</w:t>
      </w:r>
      <w:r>
        <w:rPr>
          <w:spacing w:val="1"/>
        </w:rPr>
        <w:t xml:space="preserve"> </w:t>
      </w:r>
      <w:r>
        <w:t>scopului</w:t>
      </w:r>
      <w:r>
        <w:rPr>
          <w:spacing w:val="1"/>
        </w:rPr>
        <w:t xml:space="preserve"> </w:t>
      </w:r>
      <w:r>
        <w:t>urmărit".</w:t>
      </w:r>
      <w:r>
        <w:rPr>
          <w:spacing w:val="1"/>
        </w:rPr>
        <w:t xml:space="preserve"> </w:t>
      </w:r>
      <w:r>
        <w:rPr>
          <w:i/>
        </w:rPr>
        <w:t>Instrumentul</w:t>
      </w:r>
      <w:r>
        <w:rPr>
          <w:i/>
          <w:spacing w:val="1"/>
        </w:rPr>
        <w:t xml:space="preserve"> </w:t>
      </w:r>
      <w:r>
        <w:rPr>
          <w:i/>
        </w:rPr>
        <w:t>de</w:t>
      </w:r>
      <w:r>
        <w:rPr>
          <w:i/>
          <w:spacing w:val="1"/>
        </w:rPr>
        <w:t xml:space="preserve"> </w:t>
      </w:r>
      <w:r>
        <w:rPr>
          <w:i/>
        </w:rPr>
        <w:t>evaluare</w:t>
      </w:r>
      <w:r>
        <w:rPr>
          <w:i/>
          <w:spacing w:val="1"/>
        </w:rPr>
        <w:t xml:space="preserve"> </w:t>
      </w:r>
      <w:r>
        <w:t>reprezintă</w:t>
      </w:r>
      <w:r>
        <w:rPr>
          <w:spacing w:val="1"/>
        </w:rPr>
        <w:t xml:space="preserve"> </w:t>
      </w:r>
      <w:r>
        <w:t>un</w:t>
      </w:r>
      <w:r>
        <w:rPr>
          <w:spacing w:val="1"/>
        </w:rPr>
        <w:t xml:space="preserve"> </w:t>
      </w:r>
      <w:r>
        <w:t>element</w:t>
      </w:r>
      <w:r>
        <w:rPr>
          <w:spacing w:val="1"/>
        </w:rPr>
        <w:t xml:space="preserve"> </w:t>
      </w:r>
      <w:r>
        <w:t>constitutiv</w:t>
      </w:r>
      <w:r>
        <w:rPr>
          <w:spacing w:val="1"/>
        </w:rPr>
        <w:t xml:space="preserve"> </w:t>
      </w:r>
      <w:r>
        <w:t>al</w:t>
      </w:r>
      <w:r>
        <w:rPr>
          <w:spacing w:val="1"/>
        </w:rPr>
        <w:t xml:space="preserve"> </w:t>
      </w:r>
      <w:r>
        <w:t>metodei,</w:t>
      </w:r>
      <w:r>
        <w:rPr>
          <w:spacing w:val="-4"/>
        </w:rPr>
        <w:t xml:space="preserve"> </w:t>
      </w:r>
      <w:r>
        <w:t>prin</w:t>
      </w:r>
      <w:r>
        <w:rPr>
          <w:spacing w:val="-2"/>
        </w:rPr>
        <w:t xml:space="preserve"> </w:t>
      </w:r>
      <w:r>
        <w:t>intermediul</w:t>
      </w:r>
      <w:r>
        <w:rPr>
          <w:spacing w:val="-2"/>
        </w:rPr>
        <w:t xml:space="preserve"> </w:t>
      </w:r>
      <w:r>
        <w:t>căruia</w:t>
      </w:r>
      <w:r>
        <w:rPr>
          <w:spacing w:val="-3"/>
        </w:rPr>
        <w:t xml:space="preserve"> </w:t>
      </w:r>
      <w:r>
        <w:t>elevul</w:t>
      </w:r>
      <w:r>
        <w:rPr>
          <w:spacing w:val="-1"/>
        </w:rPr>
        <w:t xml:space="preserve"> </w:t>
      </w:r>
      <w:r>
        <w:t>ia</w:t>
      </w:r>
      <w:r>
        <w:rPr>
          <w:spacing w:val="-3"/>
        </w:rPr>
        <w:t xml:space="preserve"> </w:t>
      </w:r>
      <w:r>
        <w:t>la</w:t>
      </w:r>
      <w:r>
        <w:rPr>
          <w:spacing w:val="-3"/>
        </w:rPr>
        <w:t xml:space="preserve"> </w:t>
      </w:r>
      <w:r>
        <w:t>cunoştinţă</w:t>
      </w:r>
      <w:r>
        <w:rPr>
          <w:spacing w:val="-6"/>
        </w:rPr>
        <w:t xml:space="preserve"> </w:t>
      </w:r>
      <w:r>
        <w:t>sarcina</w:t>
      </w:r>
      <w:r>
        <w:rPr>
          <w:spacing w:val="-2"/>
        </w:rPr>
        <w:t xml:space="preserve"> </w:t>
      </w:r>
      <w:r>
        <w:t>de</w:t>
      </w:r>
      <w:r>
        <w:rPr>
          <w:spacing w:val="-3"/>
        </w:rPr>
        <w:t xml:space="preserve"> </w:t>
      </w:r>
      <w:r>
        <w:t>evaluare.</w:t>
      </w:r>
      <w:r>
        <w:rPr>
          <w:spacing w:val="-4"/>
        </w:rPr>
        <w:t xml:space="preserve"> </w:t>
      </w:r>
      <w:r>
        <w:t>El</w:t>
      </w:r>
      <w:r>
        <w:rPr>
          <w:spacing w:val="-2"/>
        </w:rPr>
        <w:t xml:space="preserve"> </w:t>
      </w:r>
      <w:r>
        <w:t>este</w:t>
      </w:r>
      <w:r>
        <w:rPr>
          <w:spacing w:val="-3"/>
        </w:rPr>
        <w:t xml:space="preserve"> </w:t>
      </w:r>
      <w:r>
        <w:t>cel</w:t>
      </w:r>
    </w:p>
    <w:p w14:paraId="36F2F0E6" w14:textId="7B6F40AF" w:rsidR="003F6EA3" w:rsidRPr="0089538B" w:rsidRDefault="004309C3">
      <w:pPr>
        <w:pStyle w:val="BodyText"/>
        <w:spacing w:line="300" w:lineRule="auto"/>
        <w:ind w:right="109" w:firstLine="0"/>
        <w:jc w:val="both"/>
        <w:rPr>
          <w:lang w:val="en-US"/>
        </w:rPr>
      </w:pPr>
      <w:r>
        <w:t>„care pune în valoare atât obiectivele de evaluare, cât şi demersul iniţiat pentru a</w:t>
      </w:r>
      <w:r>
        <w:rPr>
          <w:spacing w:val="1"/>
        </w:rPr>
        <w:t xml:space="preserve"> </w:t>
      </w:r>
      <w:r>
        <w:t>atinge</w:t>
      </w:r>
      <w:r>
        <w:rPr>
          <w:spacing w:val="1"/>
        </w:rPr>
        <w:t xml:space="preserve"> </w:t>
      </w:r>
      <w:r>
        <w:t>scopul</w:t>
      </w:r>
      <w:r>
        <w:rPr>
          <w:spacing w:val="1"/>
        </w:rPr>
        <w:t xml:space="preserve"> </w:t>
      </w:r>
      <w:r>
        <w:t>propus".</w:t>
      </w:r>
      <w:r>
        <w:rPr>
          <w:spacing w:val="1"/>
        </w:rPr>
        <w:t xml:space="preserve"> </w:t>
      </w:r>
      <w:r>
        <w:t>Alegerea</w:t>
      </w:r>
      <w:r>
        <w:rPr>
          <w:spacing w:val="1"/>
        </w:rPr>
        <w:t xml:space="preserve"> </w:t>
      </w:r>
      <w:r>
        <w:t>celor</w:t>
      </w:r>
      <w:r>
        <w:rPr>
          <w:spacing w:val="1"/>
        </w:rPr>
        <w:t xml:space="preserve"> </w:t>
      </w:r>
      <w:r>
        <w:t>mai</w:t>
      </w:r>
      <w:r>
        <w:rPr>
          <w:spacing w:val="1"/>
        </w:rPr>
        <w:t xml:space="preserve"> </w:t>
      </w:r>
      <w:r>
        <w:t>adecvate</w:t>
      </w:r>
      <w:r>
        <w:rPr>
          <w:spacing w:val="1"/>
        </w:rPr>
        <w:t xml:space="preserve"> </w:t>
      </w:r>
      <w:r>
        <w:t>metode</w:t>
      </w:r>
      <w:r>
        <w:rPr>
          <w:spacing w:val="1"/>
        </w:rPr>
        <w:t xml:space="preserve"> </w:t>
      </w:r>
      <w:r>
        <w:t>şi</w:t>
      </w:r>
      <w:r>
        <w:rPr>
          <w:spacing w:val="70"/>
        </w:rPr>
        <w:t xml:space="preserve"> </w:t>
      </w:r>
      <w:r>
        <w:t>instrumente</w:t>
      </w:r>
      <w:r>
        <w:rPr>
          <w:spacing w:val="70"/>
        </w:rPr>
        <w:t xml:space="preserve"> </w:t>
      </w:r>
      <w:r>
        <w:t>de</w:t>
      </w:r>
      <w:r>
        <w:rPr>
          <w:spacing w:val="1"/>
        </w:rPr>
        <w:t xml:space="preserve"> </w:t>
      </w:r>
      <w:r>
        <w:t>evaluare reprezintă o decizie importantă în vederea realizării unui demers evaluativ</w:t>
      </w:r>
      <w:r>
        <w:rPr>
          <w:spacing w:val="1"/>
        </w:rPr>
        <w:t xml:space="preserve"> </w:t>
      </w:r>
      <w:r>
        <w:t xml:space="preserve">pertinent şi util. Pedagogul belgian Gilbert De Landsheere afirma că: </w:t>
      </w:r>
      <w:r>
        <w:rPr>
          <w:i/>
        </w:rPr>
        <w:t>„</w:t>
      </w:r>
      <w:r>
        <w:t>O evaluare</w:t>
      </w:r>
      <w:r>
        <w:rPr>
          <w:spacing w:val="1"/>
        </w:rPr>
        <w:t xml:space="preserve"> </w:t>
      </w:r>
      <w:r>
        <w:t>corectă</w:t>
      </w:r>
      <w:r>
        <w:rPr>
          <w:spacing w:val="6"/>
        </w:rPr>
        <w:t xml:space="preserve"> </w:t>
      </w:r>
      <w:r>
        <w:t>a</w:t>
      </w:r>
      <w:r>
        <w:rPr>
          <w:spacing w:val="6"/>
        </w:rPr>
        <w:t xml:space="preserve"> </w:t>
      </w:r>
      <w:r>
        <w:t>învăţământului</w:t>
      </w:r>
      <w:r>
        <w:rPr>
          <w:spacing w:val="5"/>
        </w:rPr>
        <w:t xml:space="preserve"> </w:t>
      </w:r>
      <w:r>
        <w:t>nu</w:t>
      </w:r>
      <w:r>
        <w:rPr>
          <w:spacing w:val="5"/>
        </w:rPr>
        <w:t xml:space="preserve"> </w:t>
      </w:r>
      <w:r>
        <w:t>va</w:t>
      </w:r>
      <w:r>
        <w:rPr>
          <w:spacing w:val="10"/>
        </w:rPr>
        <w:t xml:space="preserve"> </w:t>
      </w:r>
      <w:r>
        <w:t>putea</w:t>
      </w:r>
      <w:r>
        <w:rPr>
          <w:spacing w:val="6"/>
        </w:rPr>
        <w:t xml:space="preserve"> </w:t>
      </w:r>
      <w:r>
        <w:t>fi</w:t>
      </w:r>
      <w:r>
        <w:rPr>
          <w:spacing w:val="5"/>
        </w:rPr>
        <w:t xml:space="preserve"> </w:t>
      </w:r>
      <w:r>
        <w:t>posibilă</w:t>
      </w:r>
      <w:r>
        <w:rPr>
          <w:spacing w:val="3"/>
        </w:rPr>
        <w:t xml:space="preserve"> </w:t>
      </w:r>
      <w:r>
        <w:t>niciodată</w:t>
      </w:r>
      <w:r>
        <w:rPr>
          <w:spacing w:val="7"/>
        </w:rPr>
        <w:t xml:space="preserve"> </w:t>
      </w:r>
      <w:r>
        <w:t>cu</w:t>
      </w:r>
      <w:r>
        <w:rPr>
          <w:spacing w:val="6"/>
        </w:rPr>
        <w:t xml:space="preserve"> </w:t>
      </w:r>
      <w:r>
        <w:t>ajutorul</w:t>
      </w:r>
      <w:r>
        <w:rPr>
          <w:spacing w:val="5"/>
        </w:rPr>
        <w:t xml:space="preserve"> </w:t>
      </w:r>
      <w:r>
        <w:t>unui</w:t>
      </w:r>
      <w:r>
        <w:rPr>
          <w:spacing w:val="6"/>
        </w:rPr>
        <w:t xml:space="preserve"> </w:t>
      </w:r>
      <w:r>
        <w:t>instrument</w:t>
      </w:r>
      <w:r w:rsidR="0089538B">
        <w:t>.”</w:t>
      </w:r>
    </w:p>
    <w:p w14:paraId="21107E53" w14:textId="2B8475E1" w:rsidR="003F6EA3" w:rsidRDefault="003F6EA3">
      <w:pPr>
        <w:spacing w:line="300" w:lineRule="auto"/>
        <w:jc w:val="both"/>
        <w:sectPr w:rsidR="003F6EA3" w:rsidSect="00EC7951">
          <w:footerReference w:type="default" r:id="rId8"/>
          <w:type w:val="continuous"/>
          <w:pgSz w:w="11910" w:h="16840"/>
          <w:pgMar w:top="1040" w:right="1020" w:bottom="360" w:left="1020" w:header="0" w:footer="714" w:gutter="0"/>
          <w:pgNumType w:start="303"/>
          <w:cols w:space="720"/>
        </w:sectPr>
      </w:pPr>
    </w:p>
    <w:p w14:paraId="5565C0A8" w14:textId="77777777" w:rsidR="003F6EA3" w:rsidRDefault="004309C3">
      <w:pPr>
        <w:pStyle w:val="BodyText"/>
        <w:spacing w:before="2" w:line="300" w:lineRule="auto"/>
        <w:ind w:right="110"/>
        <w:jc w:val="both"/>
      </w:pPr>
      <w:r>
        <w:rPr>
          <w:i/>
        </w:rPr>
        <w:lastRenderedPageBreak/>
        <w:t>Strategia</w:t>
      </w:r>
      <w:r>
        <w:rPr>
          <w:i/>
          <w:spacing w:val="1"/>
        </w:rPr>
        <w:t xml:space="preserve"> </w:t>
      </w:r>
      <w:r>
        <w:rPr>
          <w:i/>
        </w:rPr>
        <w:t>de</w:t>
      </w:r>
      <w:r>
        <w:rPr>
          <w:i/>
          <w:spacing w:val="1"/>
        </w:rPr>
        <w:t xml:space="preserve"> </w:t>
      </w:r>
      <w:r>
        <w:rPr>
          <w:i/>
        </w:rPr>
        <w:t>evaluare</w:t>
      </w:r>
      <w:r>
        <w:rPr>
          <w:i/>
          <w:spacing w:val="1"/>
        </w:rPr>
        <w:t xml:space="preserve"> </w:t>
      </w:r>
      <w:r>
        <w:t>denotă</w:t>
      </w:r>
      <w:r>
        <w:rPr>
          <w:spacing w:val="1"/>
        </w:rPr>
        <w:t xml:space="preserve"> </w:t>
      </w:r>
      <w:r>
        <w:t>modul</w:t>
      </w:r>
      <w:r>
        <w:rPr>
          <w:spacing w:val="1"/>
        </w:rPr>
        <w:t xml:space="preserve"> </w:t>
      </w:r>
      <w:r>
        <w:t>de</w:t>
      </w:r>
      <w:r>
        <w:rPr>
          <w:spacing w:val="1"/>
        </w:rPr>
        <w:t xml:space="preserve"> </w:t>
      </w:r>
      <w:r>
        <w:t>integrare</w:t>
      </w:r>
      <w:r>
        <w:rPr>
          <w:spacing w:val="1"/>
        </w:rPr>
        <w:t xml:space="preserve"> </w:t>
      </w:r>
      <w:r>
        <w:t>a</w:t>
      </w:r>
      <w:r>
        <w:rPr>
          <w:spacing w:val="1"/>
        </w:rPr>
        <w:t xml:space="preserve"> </w:t>
      </w:r>
      <w:r>
        <w:t>acţiunii</w:t>
      </w:r>
      <w:r>
        <w:rPr>
          <w:spacing w:val="1"/>
        </w:rPr>
        <w:t xml:space="preserve"> </w:t>
      </w:r>
      <w:r>
        <w:t>de</w:t>
      </w:r>
      <w:r>
        <w:rPr>
          <w:spacing w:val="1"/>
        </w:rPr>
        <w:t xml:space="preserve"> </w:t>
      </w:r>
      <w:r>
        <w:t>evaluare</w:t>
      </w:r>
      <w:r>
        <w:rPr>
          <w:spacing w:val="1"/>
        </w:rPr>
        <w:t xml:space="preserve"> </w:t>
      </w:r>
      <w:r>
        <w:t>(realizabilă</w:t>
      </w:r>
      <w:r>
        <w:rPr>
          <w:spacing w:val="17"/>
        </w:rPr>
        <w:t xml:space="preserve"> </w:t>
      </w:r>
      <w:r>
        <w:t>prin</w:t>
      </w:r>
      <w:r>
        <w:rPr>
          <w:spacing w:val="21"/>
        </w:rPr>
        <w:t xml:space="preserve"> </w:t>
      </w:r>
      <w:r>
        <w:t>operaţiile</w:t>
      </w:r>
      <w:r>
        <w:rPr>
          <w:spacing w:val="17"/>
        </w:rPr>
        <w:t xml:space="preserve"> </w:t>
      </w:r>
      <w:r>
        <w:t>de</w:t>
      </w:r>
      <w:r>
        <w:rPr>
          <w:spacing w:val="20"/>
        </w:rPr>
        <w:t xml:space="preserve"> </w:t>
      </w:r>
      <w:r>
        <w:t>măsurare-apreciere-decizie)</w:t>
      </w:r>
      <w:r>
        <w:rPr>
          <w:spacing w:val="20"/>
        </w:rPr>
        <w:t xml:space="preserve"> </w:t>
      </w:r>
      <w:r>
        <w:t>în</w:t>
      </w:r>
      <w:r>
        <w:rPr>
          <w:spacing w:val="17"/>
        </w:rPr>
        <w:t xml:space="preserve"> </w:t>
      </w:r>
      <w:r>
        <w:t>structura</w:t>
      </w:r>
      <w:r>
        <w:rPr>
          <w:spacing w:val="17"/>
        </w:rPr>
        <w:t xml:space="preserve"> </w:t>
      </w:r>
      <w:r>
        <w:t>de</w:t>
      </w:r>
      <w:r>
        <w:rPr>
          <w:spacing w:val="20"/>
        </w:rPr>
        <w:t xml:space="preserve"> </w:t>
      </w:r>
      <w:r>
        <w:t>funcţionare</w:t>
      </w:r>
      <w:r>
        <w:rPr>
          <w:spacing w:val="-68"/>
        </w:rPr>
        <w:t xml:space="preserve"> </w:t>
      </w:r>
      <w:r>
        <w:t xml:space="preserve">a activităţii didactice/ educative. Conceptul de </w:t>
      </w:r>
      <w:r>
        <w:rPr>
          <w:i/>
        </w:rPr>
        <w:t xml:space="preserve">strategie de evaluare </w:t>
      </w:r>
      <w:r>
        <w:t>reflectă tendinţa</w:t>
      </w:r>
      <w:r>
        <w:rPr>
          <w:spacing w:val="1"/>
        </w:rPr>
        <w:t xml:space="preserve"> </w:t>
      </w:r>
      <w:r>
        <w:t>de</w:t>
      </w:r>
      <w:r>
        <w:rPr>
          <w:spacing w:val="1"/>
        </w:rPr>
        <w:t xml:space="preserve"> </w:t>
      </w:r>
      <w:r>
        <w:t>extindere</w:t>
      </w:r>
      <w:r>
        <w:rPr>
          <w:spacing w:val="1"/>
        </w:rPr>
        <w:t xml:space="preserve"> </w:t>
      </w:r>
      <w:r>
        <w:t>a</w:t>
      </w:r>
      <w:r>
        <w:rPr>
          <w:spacing w:val="1"/>
        </w:rPr>
        <w:t xml:space="preserve"> </w:t>
      </w:r>
      <w:r>
        <w:t>acţiunilor</w:t>
      </w:r>
      <w:r>
        <w:rPr>
          <w:spacing w:val="1"/>
        </w:rPr>
        <w:t xml:space="preserve"> </w:t>
      </w:r>
      <w:r>
        <w:t>evaluative:</w:t>
      </w:r>
      <w:r>
        <w:rPr>
          <w:spacing w:val="1"/>
        </w:rPr>
        <w:t xml:space="preserve"> </w:t>
      </w:r>
      <w:r>
        <w:t>de</w:t>
      </w:r>
      <w:r>
        <w:rPr>
          <w:spacing w:val="1"/>
        </w:rPr>
        <w:t xml:space="preserve"> </w:t>
      </w:r>
      <w:r>
        <w:t>la</w:t>
      </w:r>
      <w:r>
        <w:rPr>
          <w:spacing w:val="1"/>
        </w:rPr>
        <w:t xml:space="preserve"> </w:t>
      </w:r>
      <w:r>
        <w:t>verificările</w:t>
      </w:r>
      <w:r>
        <w:rPr>
          <w:spacing w:val="1"/>
        </w:rPr>
        <w:t xml:space="preserve"> </w:t>
      </w:r>
      <w:r>
        <w:t>tradiţionale</w:t>
      </w:r>
      <w:r>
        <w:rPr>
          <w:spacing w:val="1"/>
        </w:rPr>
        <w:t xml:space="preserve"> </w:t>
      </w:r>
      <w:r>
        <w:t>la</w:t>
      </w:r>
      <w:r>
        <w:rPr>
          <w:spacing w:val="1"/>
        </w:rPr>
        <w:t xml:space="preserve"> </w:t>
      </w:r>
      <w:r>
        <w:t>evaluarea</w:t>
      </w:r>
      <w:r>
        <w:rPr>
          <w:spacing w:val="1"/>
        </w:rPr>
        <w:t xml:space="preserve"> </w:t>
      </w:r>
      <w:r>
        <w:t>proceselor</w:t>
      </w:r>
      <w:r>
        <w:rPr>
          <w:spacing w:val="1"/>
        </w:rPr>
        <w:t xml:space="preserve"> </w:t>
      </w:r>
      <w:r>
        <w:t>şi</w:t>
      </w:r>
      <w:r>
        <w:rPr>
          <w:spacing w:val="1"/>
        </w:rPr>
        <w:t xml:space="preserve"> </w:t>
      </w:r>
      <w:r>
        <w:t>condiţiilor</w:t>
      </w:r>
      <w:r>
        <w:rPr>
          <w:spacing w:val="1"/>
        </w:rPr>
        <w:t xml:space="preserve"> </w:t>
      </w:r>
      <w:r>
        <w:t>de</w:t>
      </w:r>
      <w:r>
        <w:rPr>
          <w:spacing w:val="1"/>
        </w:rPr>
        <w:t xml:space="preserve"> </w:t>
      </w:r>
      <w:r>
        <w:t>desfăşurare</w:t>
      </w:r>
      <w:r>
        <w:rPr>
          <w:spacing w:val="1"/>
        </w:rPr>
        <w:t xml:space="preserve"> </w:t>
      </w:r>
      <w:r>
        <w:t>a</w:t>
      </w:r>
      <w:r>
        <w:rPr>
          <w:spacing w:val="1"/>
        </w:rPr>
        <w:t xml:space="preserve"> </w:t>
      </w:r>
      <w:r>
        <w:t>activităţii</w:t>
      </w:r>
      <w:r>
        <w:rPr>
          <w:spacing w:val="1"/>
        </w:rPr>
        <w:t xml:space="preserve"> </w:t>
      </w:r>
      <w:r>
        <w:t>didactice,</w:t>
      </w:r>
      <w:r>
        <w:rPr>
          <w:spacing w:val="1"/>
        </w:rPr>
        <w:t xml:space="preserve"> </w:t>
      </w:r>
      <w:r>
        <w:t>a</w:t>
      </w:r>
      <w:r>
        <w:rPr>
          <w:spacing w:val="1"/>
        </w:rPr>
        <w:t xml:space="preserve"> </w:t>
      </w:r>
      <w:r>
        <w:t>situaţiilor</w:t>
      </w:r>
      <w:r>
        <w:rPr>
          <w:spacing w:val="1"/>
        </w:rPr>
        <w:t xml:space="preserve"> </w:t>
      </w:r>
      <w:r>
        <w:t>de</w:t>
      </w:r>
      <w:r>
        <w:rPr>
          <w:spacing w:val="1"/>
        </w:rPr>
        <w:t xml:space="preserve"> </w:t>
      </w:r>
      <w:r>
        <w:t>instruire/învăţare.</w:t>
      </w:r>
    </w:p>
    <w:p w14:paraId="3B9CD243" w14:textId="3734E57D" w:rsidR="003F6EA3" w:rsidRDefault="004309C3">
      <w:pPr>
        <w:pStyle w:val="BodyText"/>
        <w:spacing w:line="300" w:lineRule="auto"/>
        <w:ind w:right="112"/>
        <w:jc w:val="both"/>
      </w:pPr>
      <w:r>
        <w:t xml:space="preserve">Aşadar, a stabili o </w:t>
      </w:r>
      <w:r>
        <w:rPr>
          <w:i/>
        </w:rPr>
        <w:t xml:space="preserve">strategie de evaluare </w:t>
      </w:r>
      <w:r>
        <w:t>în învăţământ echivalează cu a fixa când</w:t>
      </w:r>
      <w:r>
        <w:rPr>
          <w:spacing w:val="-67"/>
        </w:rPr>
        <w:t xml:space="preserve"> </w:t>
      </w:r>
      <w:r>
        <w:t>evaluezi, sub ce formă, cu ce metode şi mijloace, cum valorifici informaţiile obţinute</w:t>
      </w:r>
      <w:r>
        <w:rPr>
          <w:spacing w:val="1"/>
        </w:rPr>
        <w:t xml:space="preserve"> </w:t>
      </w:r>
      <w:r>
        <w:t>etc. Desigur, în final, în</w:t>
      </w:r>
      <w:r>
        <w:rPr>
          <w:spacing w:val="1"/>
        </w:rPr>
        <w:t xml:space="preserve"> </w:t>
      </w:r>
      <w:r>
        <w:t>funcţie de</w:t>
      </w:r>
      <w:r>
        <w:rPr>
          <w:spacing w:val="1"/>
        </w:rPr>
        <w:t xml:space="preserve"> </w:t>
      </w:r>
      <w:r>
        <w:t>concluziile desprinse, elevul îşi va modifica</w:t>
      </w:r>
      <w:r>
        <w:rPr>
          <w:spacing w:val="1"/>
        </w:rPr>
        <w:t xml:space="preserve"> </w:t>
      </w:r>
      <w:r>
        <w:t>strategia de învăţare, profesorul pe cea de predare, iar directorul strategia managerială. Teoria şi practica pedagogică acreditează o gamă largă de metode de evaluare.</w:t>
      </w:r>
      <w:r>
        <w:rPr>
          <w:spacing w:val="1"/>
        </w:rPr>
        <w:t xml:space="preserve"> </w:t>
      </w:r>
      <w:r>
        <w:t>Acestea</w:t>
      </w:r>
      <w:r>
        <w:rPr>
          <w:spacing w:val="-1"/>
        </w:rPr>
        <w:t xml:space="preserve"> </w:t>
      </w:r>
      <w:r>
        <w:t>se</w:t>
      </w:r>
      <w:r>
        <w:rPr>
          <w:spacing w:val="-3"/>
        </w:rPr>
        <w:t xml:space="preserve"> </w:t>
      </w:r>
      <w:r>
        <w:t>pot</w:t>
      </w:r>
      <w:r>
        <w:rPr>
          <w:spacing w:val="-2"/>
        </w:rPr>
        <w:t xml:space="preserve"> </w:t>
      </w:r>
      <w:r>
        <w:t>grupa</w:t>
      </w:r>
      <w:r>
        <w:rPr>
          <w:spacing w:val="-3"/>
        </w:rPr>
        <w:t xml:space="preserve"> </w:t>
      </w:r>
      <w:r>
        <w:t>în</w:t>
      </w:r>
      <w:r>
        <w:rPr>
          <w:spacing w:val="-3"/>
        </w:rPr>
        <w:t xml:space="preserve"> </w:t>
      </w:r>
      <w:r>
        <w:t>două mari</w:t>
      </w:r>
      <w:r>
        <w:rPr>
          <w:spacing w:val="1"/>
        </w:rPr>
        <w:t xml:space="preserve"> </w:t>
      </w:r>
      <w:r>
        <w:t>categorii:</w:t>
      </w:r>
    </w:p>
    <w:p w14:paraId="0354BEAF" w14:textId="77777777" w:rsidR="0089538B" w:rsidRDefault="0089538B">
      <w:pPr>
        <w:pStyle w:val="BodyText"/>
        <w:spacing w:line="300" w:lineRule="auto"/>
        <w:ind w:right="112"/>
        <w:jc w:val="both"/>
      </w:pPr>
    </w:p>
    <w:p w14:paraId="0A3B1708" w14:textId="77777777" w:rsidR="003F6EA3" w:rsidRPr="0089538B" w:rsidRDefault="004309C3">
      <w:pPr>
        <w:pStyle w:val="ListParagraph"/>
        <w:numPr>
          <w:ilvl w:val="0"/>
          <w:numId w:val="13"/>
        </w:numPr>
        <w:tabs>
          <w:tab w:val="left" w:pos="834"/>
        </w:tabs>
        <w:spacing w:before="0"/>
        <w:ind w:hanging="361"/>
        <w:jc w:val="both"/>
        <w:rPr>
          <w:b/>
          <w:bCs/>
          <w:sz w:val="28"/>
        </w:rPr>
      </w:pPr>
      <w:r w:rsidRPr="0089538B">
        <w:rPr>
          <w:b/>
          <w:bCs/>
          <w:i/>
          <w:sz w:val="28"/>
        </w:rPr>
        <w:t>metode</w:t>
      </w:r>
      <w:r w:rsidRPr="0089538B">
        <w:rPr>
          <w:b/>
          <w:bCs/>
          <w:i/>
          <w:spacing w:val="-4"/>
          <w:sz w:val="28"/>
        </w:rPr>
        <w:t xml:space="preserve"> </w:t>
      </w:r>
      <w:r w:rsidRPr="0089538B">
        <w:rPr>
          <w:b/>
          <w:bCs/>
          <w:i/>
          <w:sz w:val="28"/>
        </w:rPr>
        <w:t>tradiționale</w:t>
      </w:r>
      <w:r w:rsidRPr="0089538B">
        <w:rPr>
          <w:b/>
          <w:bCs/>
          <w:i/>
          <w:spacing w:val="-4"/>
          <w:sz w:val="28"/>
        </w:rPr>
        <w:t xml:space="preserve"> </w:t>
      </w:r>
      <w:r w:rsidRPr="0089538B">
        <w:rPr>
          <w:b/>
          <w:bCs/>
          <w:i/>
          <w:sz w:val="28"/>
        </w:rPr>
        <w:t>de</w:t>
      </w:r>
      <w:r w:rsidRPr="0089538B">
        <w:rPr>
          <w:b/>
          <w:bCs/>
          <w:i/>
          <w:spacing w:val="-4"/>
          <w:sz w:val="28"/>
        </w:rPr>
        <w:t xml:space="preserve"> </w:t>
      </w:r>
      <w:r w:rsidRPr="0089538B">
        <w:rPr>
          <w:b/>
          <w:bCs/>
          <w:i/>
          <w:sz w:val="28"/>
        </w:rPr>
        <w:t>evaluare</w:t>
      </w:r>
      <w:r w:rsidRPr="0089538B">
        <w:rPr>
          <w:b/>
          <w:bCs/>
          <w:sz w:val="28"/>
        </w:rPr>
        <w:t>;</w:t>
      </w:r>
    </w:p>
    <w:p w14:paraId="17EF3459" w14:textId="652403FB" w:rsidR="003F6EA3" w:rsidRPr="0089538B" w:rsidRDefault="004309C3">
      <w:pPr>
        <w:pStyle w:val="ListParagraph"/>
        <w:numPr>
          <w:ilvl w:val="0"/>
          <w:numId w:val="13"/>
        </w:numPr>
        <w:tabs>
          <w:tab w:val="left" w:pos="834"/>
        </w:tabs>
        <w:ind w:hanging="361"/>
        <w:jc w:val="both"/>
        <w:rPr>
          <w:b/>
          <w:bCs/>
          <w:sz w:val="28"/>
        </w:rPr>
      </w:pPr>
      <w:r w:rsidRPr="0089538B">
        <w:rPr>
          <w:b/>
          <w:bCs/>
          <w:i/>
          <w:sz w:val="28"/>
        </w:rPr>
        <w:t>metode</w:t>
      </w:r>
      <w:r w:rsidRPr="0089538B">
        <w:rPr>
          <w:b/>
          <w:bCs/>
          <w:i/>
          <w:spacing w:val="-4"/>
          <w:sz w:val="28"/>
        </w:rPr>
        <w:t xml:space="preserve"> </w:t>
      </w:r>
      <w:r w:rsidRPr="0089538B">
        <w:rPr>
          <w:b/>
          <w:bCs/>
          <w:i/>
          <w:sz w:val="28"/>
        </w:rPr>
        <w:t>complementare</w:t>
      </w:r>
      <w:r w:rsidRPr="0089538B">
        <w:rPr>
          <w:b/>
          <w:bCs/>
          <w:i/>
          <w:spacing w:val="-3"/>
          <w:sz w:val="28"/>
        </w:rPr>
        <w:t xml:space="preserve"> </w:t>
      </w:r>
      <w:r w:rsidRPr="0089538B">
        <w:rPr>
          <w:b/>
          <w:bCs/>
          <w:i/>
          <w:sz w:val="28"/>
        </w:rPr>
        <w:t>de</w:t>
      </w:r>
      <w:r w:rsidRPr="0089538B">
        <w:rPr>
          <w:b/>
          <w:bCs/>
          <w:i/>
          <w:spacing w:val="-3"/>
          <w:sz w:val="28"/>
        </w:rPr>
        <w:t xml:space="preserve"> </w:t>
      </w:r>
      <w:r w:rsidRPr="0089538B">
        <w:rPr>
          <w:b/>
          <w:bCs/>
          <w:i/>
          <w:sz w:val="28"/>
        </w:rPr>
        <w:t>evaluare</w:t>
      </w:r>
      <w:r w:rsidRPr="0089538B">
        <w:rPr>
          <w:b/>
          <w:bCs/>
          <w:sz w:val="28"/>
        </w:rPr>
        <w:t>.</w:t>
      </w:r>
    </w:p>
    <w:p w14:paraId="31B9AE2C" w14:textId="77777777" w:rsidR="0089538B" w:rsidRPr="0089538B" w:rsidRDefault="0089538B" w:rsidP="0089538B">
      <w:pPr>
        <w:pStyle w:val="ListParagraph"/>
        <w:tabs>
          <w:tab w:val="left" w:pos="834"/>
        </w:tabs>
        <w:ind w:firstLine="0"/>
        <w:jc w:val="both"/>
        <w:rPr>
          <w:b/>
          <w:bCs/>
          <w:sz w:val="28"/>
        </w:rPr>
      </w:pPr>
    </w:p>
    <w:p w14:paraId="4EB7F4C7" w14:textId="72A32D10" w:rsidR="003F6EA3" w:rsidRDefault="004309C3">
      <w:pPr>
        <w:pStyle w:val="BodyText"/>
        <w:spacing w:before="81" w:line="300" w:lineRule="auto"/>
        <w:ind w:right="112"/>
        <w:jc w:val="both"/>
      </w:pPr>
      <w:r>
        <w:t xml:space="preserve">Evaluarea este realizată întotdeauna cu un anumit </w:t>
      </w:r>
      <w:r>
        <w:rPr>
          <w:i/>
        </w:rPr>
        <w:t xml:space="preserve">scop. </w:t>
      </w:r>
      <w:r>
        <w:t>Diversitatea situaţiilor</w:t>
      </w:r>
      <w:r>
        <w:rPr>
          <w:spacing w:val="1"/>
        </w:rPr>
        <w:t xml:space="preserve"> </w:t>
      </w:r>
      <w:r>
        <w:t>educative,</w:t>
      </w:r>
      <w:r>
        <w:rPr>
          <w:spacing w:val="1"/>
        </w:rPr>
        <w:t xml:space="preserve"> </w:t>
      </w:r>
      <w:r>
        <w:t>precum</w:t>
      </w:r>
      <w:r>
        <w:rPr>
          <w:spacing w:val="1"/>
        </w:rPr>
        <w:t xml:space="preserve"> </w:t>
      </w:r>
      <w:r>
        <w:t>şi</w:t>
      </w:r>
      <w:r>
        <w:rPr>
          <w:spacing w:val="1"/>
        </w:rPr>
        <w:t xml:space="preserve"> </w:t>
      </w:r>
      <w:r>
        <w:t>spectrul</w:t>
      </w:r>
      <w:r>
        <w:rPr>
          <w:spacing w:val="1"/>
        </w:rPr>
        <w:t xml:space="preserve"> </w:t>
      </w:r>
      <w:r>
        <w:t>larg</w:t>
      </w:r>
      <w:r>
        <w:rPr>
          <w:spacing w:val="1"/>
        </w:rPr>
        <w:t xml:space="preserve"> </w:t>
      </w:r>
      <w:r>
        <w:t>de</w:t>
      </w:r>
      <w:r>
        <w:rPr>
          <w:spacing w:val="1"/>
        </w:rPr>
        <w:t xml:space="preserve"> </w:t>
      </w:r>
      <w:r>
        <w:t>obiective</w:t>
      </w:r>
      <w:r>
        <w:rPr>
          <w:spacing w:val="1"/>
        </w:rPr>
        <w:t xml:space="preserve"> </w:t>
      </w:r>
      <w:r>
        <w:t>presupun</w:t>
      </w:r>
      <w:r>
        <w:rPr>
          <w:spacing w:val="1"/>
        </w:rPr>
        <w:t xml:space="preserve"> </w:t>
      </w:r>
      <w:r>
        <w:t>aplicarea</w:t>
      </w:r>
      <w:r>
        <w:rPr>
          <w:spacing w:val="1"/>
        </w:rPr>
        <w:t xml:space="preserve"> </w:t>
      </w:r>
      <w:r>
        <w:t>unor</w:t>
      </w:r>
      <w:r>
        <w:rPr>
          <w:spacing w:val="1"/>
        </w:rPr>
        <w:t xml:space="preserve"> </w:t>
      </w:r>
      <w:r>
        <w:t>variate</w:t>
      </w:r>
      <w:r>
        <w:rPr>
          <w:spacing w:val="1"/>
        </w:rPr>
        <w:t xml:space="preserve"> </w:t>
      </w:r>
      <w:r>
        <w:t>strategii de evaluare, în unele cazuri apare necesitatea de a compara performanţele</w:t>
      </w:r>
      <w:r>
        <w:rPr>
          <w:spacing w:val="1"/>
        </w:rPr>
        <w:t xml:space="preserve"> </w:t>
      </w:r>
      <w:r>
        <w:t>elevilor; în altele - de a determina nivelul achiziţiilor elevului în raport cu un obiectiv</w:t>
      </w:r>
      <w:r>
        <w:rPr>
          <w:spacing w:val="1"/>
        </w:rPr>
        <w:t xml:space="preserve"> </w:t>
      </w:r>
      <w:r>
        <w:t>fixat. Există situaţii în care se impune identificarea abilităţii elevilor de a executa</w:t>
      </w:r>
      <w:r>
        <w:rPr>
          <w:spacing w:val="1"/>
        </w:rPr>
        <w:t xml:space="preserve"> </w:t>
      </w:r>
      <w:r>
        <w:t>acţiuni</w:t>
      </w:r>
      <w:r>
        <w:rPr>
          <w:spacing w:val="1"/>
        </w:rPr>
        <w:t xml:space="preserve"> </w:t>
      </w:r>
      <w:r>
        <w:t>necesare</w:t>
      </w:r>
      <w:r>
        <w:rPr>
          <w:spacing w:val="1"/>
        </w:rPr>
        <w:t xml:space="preserve"> </w:t>
      </w:r>
      <w:r>
        <w:t>pentru</w:t>
      </w:r>
      <w:r>
        <w:rPr>
          <w:spacing w:val="1"/>
        </w:rPr>
        <w:t xml:space="preserve"> </w:t>
      </w:r>
      <w:r>
        <w:t>rezolvarea</w:t>
      </w:r>
      <w:r>
        <w:rPr>
          <w:spacing w:val="1"/>
        </w:rPr>
        <w:t xml:space="preserve"> </w:t>
      </w:r>
      <w:r>
        <w:t>unei</w:t>
      </w:r>
      <w:r>
        <w:rPr>
          <w:spacing w:val="1"/>
        </w:rPr>
        <w:t xml:space="preserve"> </w:t>
      </w:r>
      <w:r>
        <w:t>probleme</w:t>
      </w:r>
      <w:r>
        <w:rPr>
          <w:spacing w:val="1"/>
        </w:rPr>
        <w:t xml:space="preserve"> </w:t>
      </w:r>
      <w:r>
        <w:t>specifice;</w:t>
      </w:r>
      <w:r>
        <w:rPr>
          <w:spacing w:val="1"/>
        </w:rPr>
        <w:t xml:space="preserve"> </w:t>
      </w:r>
      <w:r>
        <w:t>în</w:t>
      </w:r>
      <w:r>
        <w:rPr>
          <w:spacing w:val="1"/>
        </w:rPr>
        <w:t xml:space="preserve"> </w:t>
      </w:r>
      <w:r>
        <w:t>alte</w:t>
      </w:r>
      <w:r>
        <w:rPr>
          <w:spacing w:val="1"/>
        </w:rPr>
        <w:t xml:space="preserve"> </w:t>
      </w:r>
      <w:r>
        <w:t>situaţii</w:t>
      </w:r>
      <w:r>
        <w:rPr>
          <w:spacing w:val="70"/>
        </w:rPr>
        <w:t xml:space="preserve"> </w:t>
      </w:r>
      <w:r>
        <w:t>se</w:t>
      </w:r>
      <w:r>
        <w:rPr>
          <w:spacing w:val="1"/>
        </w:rPr>
        <w:t xml:space="preserve"> </w:t>
      </w:r>
      <w:r>
        <w:t>urmăreşte</w:t>
      </w:r>
      <w:r>
        <w:rPr>
          <w:spacing w:val="1"/>
        </w:rPr>
        <w:t xml:space="preserve"> </w:t>
      </w:r>
      <w:r>
        <w:t>obţinerea</w:t>
      </w:r>
      <w:r>
        <w:rPr>
          <w:spacing w:val="1"/>
        </w:rPr>
        <w:t xml:space="preserve"> </w:t>
      </w:r>
      <w:r>
        <w:t>unor</w:t>
      </w:r>
      <w:r>
        <w:rPr>
          <w:spacing w:val="1"/>
        </w:rPr>
        <w:t xml:space="preserve"> </w:t>
      </w:r>
      <w:r>
        <w:t>informaţii</w:t>
      </w:r>
      <w:r>
        <w:rPr>
          <w:spacing w:val="1"/>
        </w:rPr>
        <w:t xml:space="preserve"> </w:t>
      </w:r>
      <w:r>
        <w:t>generale</w:t>
      </w:r>
      <w:r>
        <w:rPr>
          <w:spacing w:val="1"/>
        </w:rPr>
        <w:t xml:space="preserve"> </w:t>
      </w:r>
      <w:r>
        <w:t>despre</w:t>
      </w:r>
      <w:r>
        <w:rPr>
          <w:spacing w:val="1"/>
        </w:rPr>
        <w:t xml:space="preserve"> </w:t>
      </w:r>
      <w:r>
        <w:t>performanţe</w:t>
      </w:r>
      <w:r>
        <w:rPr>
          <w:spacing w:val="1"/>
        </w:rPr>
        <w:t xml:space="preserve"> </w:t>
      </w:r>
      <w:r>
        <w:t>în</w:t>
      </w:r>
      <w:r>
        <w:rPr>
          <w:spacing w:val="1"/>
        </w:rPr>
        <w:t xml:space="preserve"> </w:t>
      </w:r>
      <w:r>
        <w:t>contextul</w:t>
      </w:r>
      <w:r>
        <w:rPr>
          <w:spacing w:val="1"/>
        </w:rPr>
        <w:t xml:space="preserve"> </w:t>
      </w:r>
      <w:r>
        <w:t>dezvoltării</w:t>
      </w:r>
      <w:r>
        <w:rPr>
          <w:spacing w:val="-3"/>
        </w:rPr>
        <w:t xml:space="preserve"> </w:t>
      </w:r>
      <w:r>
        <w:t>preconizate şi al</w:t>
      </w:r>
      <w:r>
        <w:rPr>
          <w:spacing w:val="1"/>
        </w:rPr>
        <w:t xml:space="preserve"> </w:t>
      </w:r>
      <w:r>
        <w:t>devierilor</w:t>
      </w:r>
      <w:r>
        <w:rPr>
          <w:spacing w:val="-3"/>
        </w:rPr>
        <w:t xml:space="preserve"> </w:t>
      </w:r>
      <w:r>
        <w:t>posibile</w:t>
      </w:r>
      <w:r>
        <w:rPr>
          <w:spacing w:val="2"/>
        </w:rPr>
        <w:t xml:space="preserve"> </w:t>
      </w:r>
      <w:r>
        <w:t>.</w:t>
      </w:r>
    </w:p>
    <w:p w14:paraId="7904AC0E" w14:textId="77777777" w:rsidR="0089538B" w:rsidRDefault="0089538B">
      <w:pPr>
        <w:pStyle w:val="BodyText"/>
        <w:spacing w:before="81" w:line="300" w:lineRule="auto"/>
        <w:ind w:right="112"/>
        <w:jc w:val="both"/>
      </w:pPr>
    </w:p>
    <w:p w14:paraId="211E11D8" w14:textId="5E38CAE1" w:rsidR="003F6EA3" w:rsidRDefault="0089538B" w:rsidP="0089538B">
      <w:pPr>
        <w:pStyle w:val="Heading2"/>
        <w:tabs>
          <w:tab w:val="left" w:pos="419"/>
        </w:tabs>
        <w:spacing w:before="89"/>
      </w:pPr>
      <w:r>
        <w:tab/>
      </w:r>
      <w:r>
        <w:tab/>
      </w:r>
      <w:r>
        <w:tab/>
      </w:r>
      <w:r w:rsidR="004309C3">
        <w:t>Metode</w:t>
      </w:r>
      <w:r w:rsidR="004309C3">
        <w:rPr>
          <w:spacing w:val="-4"/>
        </w:rPr>
        <w:t xml:space="preserve"> </w:t>
      </w:r>
      <w:r w:rsidR="004309C3">
        <w:t>complementare</w:t>
      </w:r>
      <w:r w:rsidR="004309C3">
        <w:rPr>
          <w:spacing w:val="-6"/>
        </w:rPr>
        <w:t xml:space="preserve"> </w:t>
      </w:r>
      <w:r w:rsidR="004309C3">
        <w:t>de</w:t>
      </w:r>
      <w:r w:rsidR="004309C3">
        <w:rPr>
          <w:spacing w:val="-4"/>
        </w:rPr>
        <w:t xml:space="preserve"> </w:t>
      </w:r>
      <w:r w:rsidR="004309C3">
        <w:t>evaluare</w:t>
      </w:r>
    </w:p>
    <w:p w14:paraId="43CBFD0E" w14:textId="77777777" w:rsidR="0089538B" w:rsidRDefault="0089538B" w:rsidP="0089538B">
      <w:pPr>
        <w:pStyle w:val="Heading2"/>
        <w:tabs>
          <w:tab w:val="left" w:pos="419"/>
        </w:tabs>
        <w:spacing w:before="89"/>
      </w:pPr>
    </w:p>
    <w:p w14:paraId="199F4B9C" w14:textId="77777777" w:rsidR="003F6EA3" w:rsidRDefault="004309C3">
      <w:pPr>
        <w:pStyle w:val="BodyText"/>
        <w:spacing w:before="74" w:line="300" w:lineRule="auto"/>
        <w:ind w:right="110"/>
        <w:jc w:val="both"/>
      </w:pPr>
      <w:r>
        <w:rPr>
          <w:i/>
        </w:rPr>
        <w:t xml:space="preserve">Metodele complementare de evaluare </w:t>
      </w:r>
      <w:r>
        <w:t>se înscriu în categoria acelor strategii de</w:t>
      </w:r>
      <w:r>
        <w:rPr>
          <w:spacing w:val="1"/>
        </w:rPr>
        <w:t xml:space="preserve"> </w:t>
      </w:r>
      <w:r>
        <w:t>evaluare care urmăresc să ofere elevilor posibilităţi sporite de a demonstra nu numai</w:t>
      </w:r>
      <w:r>
        <w:rPr>
          <w:spacing w:val="1"/>
        </w:rPr>
        <w:t xml:space="preserve"> </w:t>
      </w:r>
      <w:r>
        <w:t>că au asimilat un ansamblu de cunoştinţe, dar şi că dispun de priceperi, deprinderi,</w:t>
      </w:r>
      <w:r>
        <w:rPr>
          <w:spacing w:val="1"/>
        </w:rPr>
        <w:t xml:space="preserve"> </w:t>
      </w:r>
      <w:r>
        <w:t>abilităţi de a opera cu respectivele cunoştinţe. Au un potenţial formativ ridicat şi</w:t>
      </w:r>
      <w:r>
        <w:rPr>
          <w:spacing w:val="1"/>
        </w:rPr>
        <w:t xml:space="preserve"> </w:t>
      </w:r>
      <w:r>
        <w:t>permit o</w:t>
      </w:r>
      <w:r>
        <w:rPr>
          <w:spacing w:val="-1"/>
        </w:rPr>
        <w:t xml:space="preserve"> </w:t>
      </w:r>
      <w:r>
        <w:t>mai</w:t>
      </w:r>
      <w:r>
        <w:rPr>
          <w:spacing w:val="1"/>
        </w:rPr>
        <w:t xml:space="preserve"> </w:t>
      </w:r>
      <w:r>
        <w:t>bună</w:t>
      </w:r>
      <w:r>
        <w:rPr>
          <w:spacing w:val="-1"/>
        </w:rPr>
        <w:t xml:space="preserve"> </w:t>
      </w:r>
      <w:r>
        <w:t>individualizare a</w:t>
      </w:r>
      <w:r>
        <w:rPr>
          <w:spacing w:val="-1"/>
        </w:rPr>
        <w:t xml:space="preserve"> </w:t>
      </w:r>
      <w:r>
        <w:t>actului educaţional.</w:t>
      </w:r>
    </w:p>
    <w:p w14:paraId="0F2465BC" w14:textId="77777777" w:rsidR="003F6EA3" w:rsidRDefault="004309C3">
      <w:pPr>
        <w:pStyle w:val="BodyText"/>
        <w:spacing w:line="321" w:lineRule="exact"/>
        <w:ind w:left="679" w:firstLine="0"/>
        <w:jc w:val="both"/>
      </w:pPr>
      <w:r>
        <w:t>În</w:t>
      </w:r>
      <w:r>
        <w:rPr>
          <w:spacing w:val="-4"/>
        </w:rPr>
        <w:t xml:space="preserve"> </w:t>
      </w:r>
      <w:r>
        <w:t>categoria</w:t>
      </w:r>
      <w:r>
        <w:rPr>
          <w:spacing w:val="-3"/>
        </w:rPr>
        <w:t xml:space="preserve"> </w:t>
      </w:r>
      <w:r>
        <w:t>metodelor</w:t>
      </w:r>
      <w:r>
        <w:rPr>
          <w:spacing w:val="-4"/>
        </w:rPr>
        <w:t xml:space="preserve"> </w:t>
      </w:r>
      <w:r>
        <w:t>complementare</w:t>
      </w:r>
      <w:r>
        <w:rPr>
          <w:spacing w:val="-3"/>
        </w:rPr>
        <w:t xml:space="preserve"> </w:t>
      </w:r>
      <w:r>
        <w:t>de</w:t>
      </w:r>
      <w:r>
        <w:rPr>
          <w:spacing w:val="-4"/>
        </w:rPr>
        <w:t xml:space="preserve"> </w:t>
      </w:r>
      <w:r>
        <w:t>evaluare</w:t>
      </w:r>
      <w:r>
        <w:rPr>
          <w:spacing w:val="-3"/>
        </w:rPr>
        <w:t xml:space="preserve"> </w:t>
      </w:r>
      <w:r>
        <w:t>sunt</w:t>
      </w:r>
      <w:r>
        <w:rPr>
          <w:spacing w:val="-3"/>
        </w:rPr>
        <w:t xml:space="preserve"> </w:t>
      </w:r>
      <w:r>
        <w:t>incluse:</w:t>
      </w:r>
    </w:p>
    <w:p w14:paraId="025F8A68" w14:textId="77777777" w:rsidR="003F6EA3" w:rsidRDefault="004309C3">
      <w:pPr>
        <w:pStyle w:val="ListParagraph"/>
        <w:numPr>
          <w:ilvl w:val="1"/>
          <w:numId w:val="6"/>
        </w:numPr>
        <w:tabs>
          <w:tab w:val="left" w:pos="680"/>
        </w:tabs>
        <w:spacing w:before="82"/>
        <w:rPr>
          <w:sz w:val="28"/>
        </w:rPr>
      </w:pPr>
      <w:r>
        <w:rPr>
          <w:sz w:val="28"/>
        </w:rPr>
        <w:t>observarea</w:t>
      </w:r>
      <w:r>
        <w:rPr>
          <w:spacing w:val="-5"/>
          <w:sz w:val="28"/>
        </w:rPr>
        <w:t xml:space="preserve"> </w:t>
      </w:r>
      <w:r>
        <w:rPr>
          <w:sz w:val="28"/>
        </w:rPr>
        <w:t>sistematică</w:t>
      </w:r>
      <w:r>
        <w:rPr>
          <w:spacing w:val="-4"/>
          <w:sz w:val="28"/>
        </w:rPr>
        <w:t xml:space="preserve"> </w:t>
      </w:r>
      <w:r>
        <w:rPr>
          <w:sz w:val="28"/>
        </w:rPr>
        <w:t>a</w:t>
      </w:r>
      <w:r>
        <w:rPr>
          <w:spacing w:val="-5"/>
          <w:sz w:val="28"/>
        </w:rPr>
        <w:t xml:space="preserve"> </w:t>
      </w:r>
      <w:r>
        <w:rPr>
          <w:sz w:val="28"/>
        </w:rPr>
        <w:t>activităţii</w:t>
      </w:r>
      <w:r>
        <w:rPr>
          <w:spacing w:val="-6"/>
          <w:sz w:val="28"/>
        </w:rPr>
        <w:t xml:space="preserve"> </w:t>
      </w:r>
      <w:r>
        <w:rPr>
          <w:sz w:val="28"/>
        </w:rPr>
        <w:t>şi</w:t>
      </w:r>
      <w:r>
        <w:rPr>
          <w:spacing w:val="-3"/>
          <w:sz w:val="28"/>
        </w:rPr>
        <w:t xml:space="preserve"> </w:t>
      </w:r>
      <w:r>
        <w:rPr>
          <w:sz w:val="28"/>
        </w:rPr>
        <w:t>comportamentului</w:t>
      </w:r>
      <w:r>
        <w:rPr>
          <w:spacing w:val="-3"/>
          <w:sz w:val="28"/>
        </w:rPr>
        <w:t xml:space="preserve"> </w:t>
      </w:r>
      <w:r>
        <w:rPr>
          <w:sz w:val="28"/>
        </w:rPr>
        <w:t>elevilor;</w:t>
      </w:r>
    </w:p>
    <w:p w14:paraId="264D7899" w14:textId="77777777" w:rsidR="003F6EA3" w:rsidRDefault="004309C3">
      <w:pPr>
        <w:pStyle w:val="ListParagraph"/>
        <w:numPr>
          <w:ilvl w:val="1"/>
          <w:numId w:val="6"/>
        </w:numPr>
        <w:tabs>
          <w:tab w:val="left" w:pos="680"/>
        </w:tabs>
        <w:rPr>
          <w:sz w:val="28"/>
        </w:rPr>
      </w:pPr>
      <w:r>
        <w:rPr>
          <w:sz w:val="28"/>
        </w:rPr>
        <w:t>investigaţia;</w:t>
      </w:r>
    </w:p>
    <w:p w14:paraId="05183DA2" w14:textId="77777777" w:rsidR="003F6EA3" w:rsidRDefault="004309C3">
      <w:pPr>
        <w:pStyle w:val="ListParagraph"/>
        <w:numPr>
          <w:ilvl w:val="1"/>
          <w:numId w:val="6"/>
        </w:numPr>
        <w:tabs>
          <w:tab w:val="left" w:pos="680"/>
        </w:tabs>
        <w:spacing w:before="79"/>
        <w:rPr>
          <w:sz w:val="28"/>
        </w:rPr>
      </w:pPr>
      <w:r>
        <w:rPr>
          <w:sz w:val="28"/>
        </w:rPr>
        <w:t>proiectul;</w:t>
      </w:r>
    </w:p>
    <w:p w14:paraId="0E01353D" w14:textId="77777777" w:rsidR="003F6EA3" w:rsidRDefault="004309C3">
      <w:pPr>
        <w:pStyle w:val="ListParagraph"/>
        <w:numPr>
          <w:ilvl w:val="1"/>
          <w:numId w:val="6"/>
        </w:numPr>
        <w:tabs>
          <w:tab w:val="left" w:pos="680"/>
        </w:tabs>
        <w:rPr>
          <w:sz w:val="28"/>
        </w:rPr>
      </w:pPr>
      <w:r>
        <w:rPr>
          <w:sz w:val="28"/>
        </w:rPr>
        <w:t>autoevaluarea;</w:t>
      </w:r>
    </w:p>
    <w:p w14:paraId="5F642047" w14:textId="77777777" w:rsidR="003F6EA3" w:rsidRDefault="004309C3">
      <w:pPr>
        <w:pStyle w:val="ListParagraph"/>
        <w:numPr>
          <w:ilvl w:val="1"/>
          <w:numId w:val="6"/>
        </w:numPr>
        <w:tabs>
          <w:tab w:val="left" w:pos="680"/>
        </w:tabs>
        <w:spacing w:before="82"/>
        <w:rPr>
          <w:sz w:val="28"/>
        </w:rPr>
      </w:pPr>
      <w:r>
        <w:rPr>
          <w:sz w:val="28"/>
        </w:rPr>
        <w:t>interviul.</w:t>
      </w:r>
    </w:p>
    <w:p w14:paraId="3ABEDE43" w14:textId="77777777" w:rsidR="0089538B" w:rsidRPr="0089538B" w:rsidRDefault="0089538B" w:rsidP="0089538B">
      <w:pPr>
        <w:pStyle w:val="ListParagraph"/>
        <w:tabs>
          <w:tab w:val="left" w:pos="428"/>
        </w:tabs>
        <w:spacing w:before="78" w:line="300" w:lineRule="auto"/>
        <w:ind w:left="113" w:right="113" w:firstLine="0"/>
        <w:jc w:val="both"/>
        <w:rPr>
          <w:sz w:val="28"/>
        </w:rPr>
      </w:pPr>
    </w:p>
    <w:p w14:paraId="7C4526AD" w14:textId="386E6785" w:rsidR="0089538B" w:rsidRPr="0089538B" w:rsidRDefault="004309C3" w:rsidP="0089538B">
      <w:pPr>
        <w:pStyle w:val="ListParagraph"/>
        <w:numPr>
          <w:ilvl w:val="0"/>
          <w:numId w:val="14"/>
        </w:numPr>
        <w:tabs>
          <w:tab w:val="left" w:pos="428"/>
        </w:tabs>
        <w:spacing w:before="78" w:line="300" w:lineRule="auto"/>
        <w:ind w:right="113"/>
        <w:jc w:val="both"/>
        <w:rPr>
          <w:sz w:val="28"/>
        </w:rPr>
      </w:pPr>
      <w:r w:rsidRPr="0089538B">
        <w:rPr>
          <w:b/>
          <w:bCs/>
          <w:i/>
          <w:sz w:val="32"/>
          <w:szCs w:val="32"/>
        </w:rPr>
        <w:t>Observarea sistematică a activităţii şi comportamentului elevilor.</w:t>
      </w:r>
      <w:r>
        <w:rPr>
          <w:i/>
          <w:sz w:val="28"/>
        </w:rPr>
        <w:t xml:space="preserve"> </w:t>
      </w:r>
    </w:p>
    <w:p w14:paraId="7E8633E7" w14:textId="77777777" w:rsidR="0089538B" w:rsidRDefault="0089538B" w:rsidP="0089538B">
      <w:pPr>
        <w:pStyle w:val="ListParagraph"/>
        <w:tabs>
          <w:tab w:val="left" w:pos="428"/>
        </w:tabs>
        <w:spacing w:before="78" w:line="300" w:lineRule="auto"/>
        <w:ind w:left="473" w:right="113" w:firstLine="0"/>
        <w:jc w:val="both"/>
        <w:rPr>
          <w:sz w:val="28"/>
        </w:rPr>
      </w:pPr>
    </w:p>
    <w:p w14:paraId="1F3729B3" w14:textId="35559A87" w:rsidR="003F6EA3" w:rsidRDefault="0089538B" w:rsidP="0089538B">
      <w:pPr>
        <w:pStyle w:val="ListParagraph"/>
        <w:tabs>
          <w:tab w:val="left" w:pos="428"/>
        </w:tabs>
        <w:spacing w:before="78" w:line="300" w:lineRule="auto"/>
        <w:ind w:left="113" w:right="113" w:firstLine="0"/>
        <w:rPr>
          <w:sz w:val="28"/>
        </w:rPr>
      </w:pPr>
      <w:r>
        <w:rPr>
          <w:sz w:val="28"/>
        </w:rPr>
        <w:tab/>
      </w:r>
      <w:r w:rsidR="004309C3">
        <w:rPr>
          <w:sz w:val="28"/>
        </w:rPr>
        <w:t>În activitatea pe</w:t>
      </w:r>
      <w:r w:rsidR="004309C3">
        <w:rPr>
          <w:spacing w:val="1"/>
          <w:sz w:val="28"/>
        </w:rPr>
        <w:t xml:space="preserve"> </w:t>
      </w:r>
      <w:r w:rsidR="004309C3">
        <w:rPr>
          <w:sz w:val="28"/>
        </w:rPr>
        <w:t>care o desfăşoară zilnic la clasă, profesorul obţine prin intermediul acestei metode</w:t>
      </w:r>
      <w:r w:rsidR="004309C3">
        <w:rPr>
          <w:spacing w:val="1"/>
          <w:sz w:val="28"/>
        </w:rPr>
        <w:t xml:space="preserve"> </w:t>
      </w:r>
      <w:r w:rsidR="004309C3">
        <w:rPr>
          <w:sz w:val="28"/>
        </w:rPr>
        <w:t>informaţii relevante asupra performanţelor elevilor din perspectiva capacităţii lor de</w:t>
      </w:r>
      <w:r w:rsidR="004309C3">
        <w:rPr>
          <w:spacing w:val="1"/>
          <w:sz w:val="28"/>
        </w:rPr>
        <w:t xml:space="preserve"> </w:t>
      </w:r>
      <w:r w:rsidR="004309C3">
        <w:rPr>
          <w:sz w:val="28"/>
        </w:rPr>
        <w:t>acţiune</w:t>
      </w:r>
      <w:r w:rsidR="004309C3">
        <w:rPr>
          <w:spacing w:val="1"/>
          <w:sz w:val="28"/>
        </w:rPr>
        <w:t xml:space="preserve"> </w:t>
      </w:r>
      <w:r w:rsidR="004309C3">
        <w:rPr>
          <w:sz w:val="28"/>
        </w:rPr>
        <w:t>şi</w:t>
      </w:r>
      <w:r w:rsidR="004309C3">
        <w:rPr>
          <w:spacing w:val="1"/>
          <w:sz w:val="28"/>
        </w:rPr>
        <w:t xml:space="preserve"> </w:t>
      </w:r>
      <w:r w:rsidR="004309C3">
        <w:rPr>
          <w:sz w:val="28"/>
        </w:rPr>
        <w:t>reacţionare,</w:t>
      </w:r>
      <w:r w:rsidR="004309C3">
        <w:rPr>
          <w:spacing w:val="1"/>
          <w:sz w:val="28"/>
        </w:rPr>
        <w:t xml:space="preserve"> </w:t>
      </w:r>
      <w:r w:rsidR="004309C3">
        <w:rPr>
          <w:sz w:val="28"/>
        </w:rPr>
        <w:t>a</w:t>
      </w:r>
      <w:r w:rsidR="004309C3">
        <w:rPr>
          <w:spacing w:val="1"/>
          <w:sz w:val="28"/>
        </w:rPr>
        <w:t xml:space="preserve"> </w:t>
      </w:r>
      <w:r w:rsidR="004309C3">
        <w:rPr>
          <w:sz w:val="28"/>
        </w:rPr>
        <w:t>competenţelor</w:t>
      </w:r>
      <w:r w:rsidR="004309C3">
        <w:rPr>
          <w:spacing w:val="1"/>
          <w:sz w:val="28"/>
        </w:rPr>
        <w:t xml:space="preserve"> </w:t>
      </w:r>
      <w:r w:rsidR="004309C3">
        <w:rPr>
          <w:sz w:val="28"/>
        </w:rPr>
        <w:t>şi</w:t>
      </w:r>
      <w:r w:rsidR="004309C3">
        <w:rPr>
          <w:spacing w:val="1"/>
          <w:sz w:val="28"/>
        </w:rPr>
        <w:t xml:space="preserve"> </w:t>
      </w:r>
      <w:r w:rsidR="004309C3">
        <w:rPr>
          <w:sz w:val="28"/>
        </w:rPr>
        <w:t>abilităţilor</w:t>
      </w:r>
      <w:r w:rsidR="004309C3">
        <w:rPr>
          <w:spacing w:val="1"/>
          <w:sz w:val="28"/>
        </w:rPr>
        <w:t xml:space="preserve"> </w:t>
      </w:r>
      <w:r w:rsidR="004309C3">
        <w:rPr>
          <w:sz w:val="28"/>
        </w:rPr>
        <w:t>de</w:t>
      </w:r>
      <w:r w:rsidR="004309C3">
        <w:rPr>
          <w:spacing w:val="1"/>
          <w:sz w:val="28"/>
        </w:rPr>
        <w:t xml:space="preserve"> </w:t>
      </w:r>
      <w:r w:rsidR="004309C3">
        <w:rPr>
          <w:sz w:val="28"/>
        </w:rPr>
        <w:t>care</w:t>
      </w:r>
      <w:r w:rsidR="004309C3">
        <w:rPr>
          <w:spacing w:val="1"/>
          <w:sz w:val="28"/>
        </w:rPr>
        <w:t xml:space="preserve"> </w:t>
      </w:r>
      <w:r w:rsidR="004309C3">
        <w:rPr>
          <w:sz w:val="28"/>
        </w:rPr>
        <w:t>dispun.</w:t>
      </w:r>
      <w:r w:rsidR="004309C3">
        <w:rPr>
          <w:spacing w:val="1"/>
          <w:sz w:val="28"/>
        </w:rPr>
        <w:t xml:space="preserve"> </w:t>
      </w:r>
      <w:r w:rsidR="004309C3">
        <w:rPr>
          <w:sz w:val="28"/>
        </w:rPr>
        <w:t>Permite</w:t>
      </w:r>
      <w:r w:rsidR="004309C3">
        <w:rPr>
          <w:spacing w:val="1"/>
          <w:sz w:val="28"/>
        </w:rPr>
        <w:t xml:space="preserve"> </w:t>
      </w:r>
      <w:r w:rsidR="004309C3">
        <w:rPr>
          <w:sz w:val="28"/>
        </w:rPr>
        <w:t>cunoaşterea unor performanţe mai greu cuantificabile, dar foarte importante pentru</w:t>
      </w:r>
      <w:r w:rsidR="004309C3">
        <w:rPr>
          <w:spacing w:val="1"/>
          <w:sz w:val="28"/>
        </w:rPr>
        <w:t xml:space="preserve"> </w:t>
      </w:r>
      <w:r w:rsidR="004309C3">
        <w:rPr>
          <w:sz w:val="28"/>
        </w:rPr>
        <w:t>aprecierea randamentului şcolar, conduită morală, trăsături de personalitate şi implicit</w:t>
      </w:r>
      <w:r w:rsidR="004309C3">
        <w:rPr>
          <w:spacing w:val="-67"/>
          <w:sz w:val="28"/>
        </w:rPr>
        <w:t xml:space="preserve"> </w:t>
      </w:r>
      <w:r w:rsidR="004309C3">
        <w:rPr>
          <w:sz w:val="28"/>
        </w:rPr>
        <w:t>pentru calitatea şi eficienţa demersului didactic. Pentru ca metoda să conducă la</w:t>
      </w:r>
      <w:r w:rsidR="004309C3">
        <w:rPr>
          <w:spacing w:val="1"/>
          <w:sz w:val="28"/>
        </w:rPr>
        <w:t xml:space="preserve"> </w:t>
      </w:r>
      <w:r w:rsidR="004309C3">
        <w:rPr>
          <w:sz w:val="28"/>
        </w:rPr>
        <w:t>obţinerea</w:t>
      </w:r>
      <w:r w:rsidR="004309C3">
        <w:rPr>
          <w:spacing w:val="1"/>
          <w:sz w:val="28"/>
        </w:rPr>
        <w:t xml:space="preserve"> </w:t>
      </w:r>
      <w:r w:rsidR="004309C3">
        <w:rPr>
          <w:sz w:val="28"/>
        </w:rPr>
        <w:t>unor</w:t>
      </w:r>
      <w:r w:rsidR="004309C3">
        <w:rPr>
          <w:spacing w:val="1"/>
          <w:sz w:val="28"/>
        </w:rPr>
        <w:t xml:space="preserve"> </w:t>
      </w:r>
      <w:r w:rsidR="004309C3">
        <w:rPr>
          <w:sz w:val="28"/>
        </w:rPr>
        <w:t>informaţii</w:t>
      </w:r>
      <w:r w:rsidR="004309C3">
        <w:rPr>
          <w:spacing w:val="1"/>
          <w:sz w:val="28"/>
        </w:rPr>
        <w:t xml:space="preserve"> </w:t>
      </w:r>
      <w:r w:rsidR="004309C3">
        <w:rPr>
          <w:sz w:val="28"/>
        </w:rPr>
        <w:t>cu</w:t>
      </w:r>
      <w:r w:rsidR="004309C3">
        <w:rPr>
          <w:spacing w:val="1"/>
          <w:sz w:val="28"/>
        </w:rPr>
        <w:t xml:space="preserve"> </w:t>
      </w:r>
      <w:r w:rsidR="004309C3">
        <w:rPr>
          <w:sz w:val="28"/>
        </w:rPr>
        <w:t>adevărat</w:t>
      </w:r>
      <w:r w:rsidR="004309C3">
        <w:rPr>
          <w:spacing w:val="1"/>
          <w:sz w:val="28"/>
        </w:rPr>
        <w:t xml:space="preserve"> </w:t>
      </w:r>
      <w:r w:rsidR="004309C3">
        <w:rPr>
          <w:sz w:val="28"/>
        </w:rPr>
        <w:t>relevante,</w:t>
      </w:r>
      <w:r w:rsidR="004309C3">
        <w:rPr>
          <w:spacing w:val="1"/>
          <w:sz w:val="28"/>
        </w:rPr>
        <w:t xml:space="preserve"> </w:t>
      </w:r>
      <w:r w:rsidR="004309C3">
        <w:rPr>
          <w:sz w:val="28"/>
        </w:rPr>
        <w:t>utile</w:t>
      </w:r>
      <w:r w:rsidR="004309C3">
        <w:rPr>
          <w:spacing w:val="1"/>
          <w:sz w:val="28"/>
        </w:rPr>
        <w:t xml:space="preserve"> </w:t>
      </w:r>
      <w:r w:rsidR="004309C3">
        <w:rPr>
          <w:sz w:val="28"/>
        </w:rPr>
        <w:t>actului</w:t>
      </w:r>
      <w:r w:rsidR="004309C3">
        <w:rPr>
          <w:spacing w:val="1"/>
          <w:sz w:val="28"/>
        </w:rPr>
        <w:t xml:space="preserve"> </w:t>
      </w:r>
      <w:r w:rsidR="004309C3">
        <w:rPr>
          <w:sz w:val="28"/>
        </w:rPr>
        <w:t>evaluativ,</w:t>
      </w:r>
      <w:r w:rsidR="004309C3">
        <w:rPr>
          <w:spacing w:val="1"/>
          <w:sz w:val="28"/>
        </w:rPr>
        <w:t xml:space="preserve"> </w:t>
      </w:r>
      <w:r w:rsidR="004309C3">
        <w:rPr>
          <w:sz w:val="28"/>
        </w:rPr>
        <w:t>foarte</w:t>
      </w:r>
      <w:r w:rsidR="004309C3">
        <w:rPr>
          <w:spacing w:val="1"/>
          <w:sz w:val="28"/>
        </w:rPr>
        <w:t xml:space="preserve"> </w:t>
      </w:r>
      <w:r w:rsidR="004309C3">
        <w:rPr>
          <w:sz w:val="28"/>
        </w:rPr>
        <w:t>important este modul în care acestea sunt înregistrate şi prelucrate. Datele observate</w:t>
      </w:r>
      <w:r w:rsidR="004309C3">
        <w:rPr>
          <w:spacing w:val="1"/>
          <w:sz w:val="28"/>
        </w:rPr>
        <w:t xml:space="preserve"> </w:t>
      </w:r>
      <w:r w:rsidR="004309C3">
        <w:rPr>
          <w:sz w:val="28"/>
        </w:rPr>
        <w:t>pot fi colectate în jurnalul sau caietul profesorului şi pot fi utilizate prin asociere cu</w:t>
      </w:r>
      <w:r w:rsidR="004309C3">
        <w:rPr>
          <w:spacing w:val="1"/>
          <w:sz w:val="28"/>
        </w:rPr>
        <w:t xml:space="preserve"> </w:t>
      </w:r>
      <w:r w:rsidR="004309C3">
        <w:rPr>
          <w:sz w:val="28"/>
        </w:rPr>
        <w:t>alte</w:t>
      </w:r>
      <w:r w:rsidR="004309C3">
        <w:rPr>
          <w:spacing w:val="-1"/>
          <w:sz w:val="28"/>
        </w:rPr>
        <w:t xml:space="preserve"> </w:t>
      </w:r>
      <w:r w:rsidR="004309C3">
        <w:rPr>
          <w:sz w:val="28"/>
        </w:rPr>
        <w:t>metode</w:t>
      </w:r>
      <w:r w:rsidR="004309C3">
        <w:rPr>
          <w:spacing w:val="-3"/>
          <w:sz w:val="28"/>
        </w:rPr>
        <w:t xml:space="preserve"> </w:t>
      </w:r>
      <w:r w:rsidR="004309C3">
        <w:rPr>
          <w:sz w:val="28"/>
        </w:rPr>
        <w:t>de evaluare.</w:t>
      </w:r>
    </w:p>
    <w:p w14:paraId="3015F7F9" w14:textId="77777777" w:rsidR="0089538B" w:rsidRDefault="0089538B" w:rsidP="0089538B">
      <w:pPr>
        <w:pStyle w:val="ListParagraph"/>
        <w:tabs>
          <w:tab w:val="left" w:pos="428"/>
        </w:tabs>
        <w:spacing w:before="78" w:line="300" w:lineRule="auto"/>
        <w:ind w:left="113" w:right="113" w:firstLine="0"/>
        <w:jc w:val="both"/>
        <w:rPr>
          <w:sz w:val="28"/>
        </w:rPr>
      </w:pPr>
    </w:p>
    <w:p w14:paraId="154D70C7" w14:textId="7D8215E8" w:rsidR="0089538B" w:rsidRPr="0089538B" w:rsidRDefault="004309C3" w:rsidP="0089538B">
      <w:pPr>
        <w:pStyle w:val="ListParagraph"/>
        <w:numPr>
          <w:ilvl w:val="0"/>
          <w:numId w:val="14"/>
        </w:numPr>
        <w:tabs>
          <w:tab w:val="left" w:pos="423"/>
        </w:tabs>
        <w:spacing w:before="2" w:line="300" w:lineRule="auto"/>
        <w:ind w:right="112" w:firstLine="0"/>
        <w:jc w:val="both"/>
        <w:rPr>
          <w:sz w:val="28"/>
        </w:rPr>
      </w:pPr>
      <w:r w:rsidRPr="0089538B">
        <w:rPr>
          <w:b/>
          <w:bCs/>
          <w:i/>
          <w:sz w:val="32"/>
          <w:szCs w:val="32"/>
        </w:rPr>
        <w:t>Investigaţia</w:t>
      </w:r>
      <w:r>
        <w:rPr>
          <w:i/>
          <w:sz w:val="28"/>
        </w:rPr>
        <w:t xml:space="preserve"> </w:t>
      </w:r>
    </w:p>
    <w:p w14:paraId="028F6231" w14:textId="77777777" w:rsidR="0089538B" w:rsidRPr="0089538B" w:rsidRDefault="0089538B" w:rsidP="009A4C11">
      <w:pPr>
        <w:pStyle w:val="ListParagraph"/>
        <w:tabs>
          <w:tab w:val="left" w:pos="423"/>
        </w:tabs>
        <w:spacing w:before="2" w:line="300" w:lineRule="auto"/>
        <w:ind w:left="473" w:right="112" w:firstLine="0"/>
        <w:jc w:val="both"/>
        <w:rPr>
          <w:sz w:val="28"/>
        </w:rPr>
      </w:pPr>
    </w:p>
    <w:p w14:paraId="1D72C5BB" w14:textId="2231D3FF" w:rsidR="003F6EA3" w:rsidRDefault="0089538B" w:rsidP="0089538B">
      <w:pPr>
        <w:pStyle w:val="ListParagraph"/>
        <w:tabs>
          <w:tab w:val="left" w:pos="423"/>
        </w:tabs>
        <w:spacing w:before="2" w:line="300" w:lineRule="auto"/>
        <w:ind w:left="113" w:right="112" w:firstLine="0"/>
        <w:jc w:val="both"/>
        <w:rPr>
          <w:sz w:val="28"/>
        </w:rPr>
      </w:pPr>
      <w:r>
        <w:rPr>
          <w:sz w:val="28"/>
        </w:rPr>
        <w:tab/>
        <w:t>E</w:t>
      </w:r>
      <w:r w:rsidR="004309C3">
        <w:rPr>
          <w:sz w:val="28"/>
        </w:rPr>
        <w:t>ste o metodă complementară de evaluare prin care se obţin informaţii</w:t>
      </w:r>
      <w:r w:rsidR="004309C3">
        <w:rPr>
          <w:spacing w:val="-67"/>
          <w:sz w:val="28"/>
        </w:rPr>
        <w:t xml:space="preserve"> </w:t>
      </w:r>
      <w:r w:rsidR="004309C3">
        <w:rPr>
          <w:sz w:val="28"/>
        </w:rPr>
        <w:t>cu privire la capacitatea elevului de a aplica în mod original, creativ, în situaţii noi şi</w:t>
      </w:r>
      <w:r w:rsidR="004309C3">
        <w:rPr>
          <w:spacing w:val="1"/>
          <w:sz w:val="28"/>
        </w:rPr>
        <w:t xml:space="preserve"> </w:t>
      </w:r>
      <w:r w:rsidR="004309C3">
        <w:rPr>
          <w:sz w:val="28"/>
        </w:rPr>
        <w:t>variate,</w:t>
      </w:r>
      <w:r w:rsidR="004309C3">
        <w:rPr>
          <w:spacing w:val="1"/>
          <w:sz w:val="28"/>
        </w:rPr>
        <w:t xml:space="preserve"> </w:t>
      </w:r>
      <w:r w:rsidR="004309C3">
        <w:rPr>
          <w:sz w:val="28"/>
        </w:rPr>
        <w:t>cunoştinţele</w:t>
      </w:r>
      <w:r w:rsidR="004309C3">
        <w:rPr>
          <w:spacing w:val="1"/>
          <w:sz w:val="28"/>
        </w:rPr>
        <w:t xml:space="preserve"> </w:t>
      </w:r>
      <w:r w:rsidR="004309C3">
        <w:rPr>
          <w:sz w:val="28"/>
        </w:rPr>
        <w:t>asimilate.</w:t>
      </w:r>
      <w:r w:rsidR="004309C3">
        <w:rPr>
          <w:spacing w:val="1"/>
          <w:sz w:val="28"/>
        </w:rPr>
        <w:t xml:space="preserve"> </w:t>
      </w:r>
      <w:r w:rsidR="004309C3">
        <w:rPr>
          <w:sz w:val="28"/>
        </w:rPr>
        <w:t>Se</w:t>
      </w:r>
      <w:r w:rsidR="004309C3">
        <w:rPr>
          <w:spacing w:val="1"/>
          <w:sz w:val="28"/>
        </w:rPr>
        <w:t xml:space="preserve"> </w:t>
      </w:r>
      <w:r w:rsidR="004309C3">
        <w:rPr>
          <w:sz w:val="28"/>
        </w:rPr>
        <w:t>poate</w:t>
      </w:r>
      <w:r w:rsidR="004309C3">
        <w:rPr>
          <w:spacing w:val="1"/>
          <w:sz w:val="28"/>
        </w:rPr>
        <w:t xml:space="preserve"> </w:t>
      </w:r>
      <w:r w:rsidR="004309C3">
        <w:rPr>
          <w:sz w:val="28"/>
        </w:rPr>
        <w:t>realiza</w:t>
      </w:r>
      <w:r w:rsidR="004309C3">
        <w:rPr>
          <w:spacing w:val="1"/>
          <w:sz w:val="28"/>
        </w:rPr>
        <w:t xml:space="preserve"> </w:t>
      </w:r>
      <w:r w:rsidR="004309C3">
        <w:rPr>
          <w:sz w:val="28"/>
        </w:rPr>
        <w:t>pe</w:t>
      </w:r>
      <w:r w:rsidR="004309C3">
        <w:rPr>
          <w:spacing w:val="1"/>
          <w:sz w:val="28"/>
        </w:rPr>
        <w:t xml:space="preserve"> </w:t>
      </w:r>
      <w:r w:rsidR="004309C3">
        <w:rPr>
          <w:sz w:val="28"/>
        </w:rPr>
        <w:t>parcursul</w:t>
      </w:r>
      <w:r w:rsidR="004309C3">
        <w:rPr>
          <w:spacing w:val="1"/>
          <w:sz w:val="28"/>
        </w:rPr>
        <w:t xml:space="preserve"> </w:t>
      </w:r>
      <w:r w:rsidR="004309C3">
        <w:rPr>
          <w:sz w:val="28"/>
        </w:rPr>
        <w:t>unei</w:t>
      </w:r>
      <w:r w:rsidR="004309C3">
        <w:rPr>
          <w:spacing w:val="1"/>
          <w:sz w:val="28"/>
        </w:rPr>
        <w:t xml:space="preserve"> </w:t>
      </w:r>
      <w:r w:rsidR="004309C3">
        <w:rPr>
          <w:sz w:val="28"/>
        </w:rPr>
        <w:t>ore</w:t>
      </w:r>
      <w:r w:rsidR="004309C3">
        <w:rPr>
          <w:spacing w:val="1"/>
          <w:sz w:val="28"/>
        </w:rPr>
        <w:t xml:space="preserve"> </w:t>
      </w:r>
      <w:r w:rsidR="004309C3">
        <w:rPr>
          <w:sz w:val="28"/>
        </w:rPr>
        <w:t>sau</w:t>
      </w:r>
      <w:r w:rsidR="004309C3">
        <w:rPr>
          <w:spacing w:val="1"/>
          <w:sz w:val="28"/>
        </w:rPr>
        <w:t xml:space="preserve"> </w:t>
      </w:r>
      <w:r w:rsidR="004309C3">
        <w:rPr>
          <w:sz w:val="28"/>
        </w:rPr>
        <w:t>unei</w:t>
      </w:r>
      <w:r w:rsidR="004309C3">
        <w:rPr>
          <w:spacing w:val="1"/>
          <w:sz w:val="28"/>
        </w:rPr>
        <w:t xml:space="preserve"> </w:t>
      </w:r>
      <w:r w:rsidR="004309C3">
        <w:rPr>
          <w:sz w:val="28"/>
        </w:rPr>
        <w:t>succesiuni</w:t>
      </w:r>
      <w:r w:rsidR="004309C3">
        <w:rPr>
          <w:spacing w:val="21"/>
          <w:sz w:val="28"/>
        </w:rPr>
        <w:t xml:space="preserve"> </w:t>
      </w:r>
      <w:r w:rsidR="004309C3">
        <w:rPr>
          <w:sz w:val="28"/>
        </w:rPr>
        <w:t>de</w:t>
      </w:r>
      <w:r w:rsidR="004309C3">
        <w:rPr>
          <w:spacing w:val="21"/>
          <w:sz w:val="28"/>
        </w:rPr>
        <w:t xml:space="preserve"> </w:t>
      </w:r>
      <w:r w:rsidR="004309C3">
        <w:rPr>
          <w:sz w:val="28"/>
        </w:rPr>
        <w:t>ore</w:t>
      </w:r>
      <w:r w:rsidR="004309C3">
        <w:rPr>
          <w:spacing w:val="20"/>
          <w:sz w:val="28"/>
        </w:rPr>
        <w:t xml:space="preserve"> </w:t>
      </w:r>
      <w:r w:rsidR="004309C3">
        <w:rPr>
          <w:sz w:val="28"/>
        </w:rPr>
        <w:t>de</w:t>
      </w:r>
      <w:r w:rsidR="004309C3">
        <w:rPr>
          <w:spacing w:val="21"/>
          <w:sz w:val="28"/>
        </w:rPr>
        <w:t xml:space="preserve"> </w:t>
      </w:r>
      <w:r w:rsidR="004309C3">
        <w:rPr>
          <w:sz w:val="28"/>
        </w:rPr>
        <w:t>curs,</w:t>
      </w:r>
      <w:r w:rsidR="004309C3">
        <w:rPr>
          <w:spacing w:val="19"/>
          <w:sz w:val="28"/>
        </w:rPr>
        <w:t xml:space="preserve"> </w:t>
      </w:r>
      <w:r w:rsidR="004309C3">
        <w:rPr>
          <w:sz w:val="28"/>
        </w:rPr>
        <w:t>individual</w:t>
      </w:r>
      <w:r w:rsidR="004309C3">
        <w:rPr>
          <w:spacing w:val="22"/>
          <w:sz w:val="28"/>
        </w:rPr>
        <w:t xml:space="preserve"> </w:t>
      </w:r>
      <w:r w:rsidR="004309C3">
        <w:rPr>
          <w:sz w:val="28"/>
        </w:rPr>
        <w:t>sau</w:t>
      </w:r>
      <w:r w:rsidR="004309C3">
        <w:rPr>
          <w:spacing w:val="18"/>
          <w:sz w:val="28"/>
        </w:rPr>
        <w:t xml:space="preserve"> </w:t>
      </w:r>
      <w:r w:rsidR="004309C3">
        <w:rPr>
          <w:sz w:val="28"/>
        </w:rPr>
        <w:t>pe</w:t>
      </w:r>
      <w:r w:rsidR="004309C3">
        <w:rPr>
          <w:spacing w:val="21"/>
          <w:sz w:val="28"/>
        </w:rPr>
        <w:t xml:space="preserve"> </w:t>
      </w:r>
      <w:r w:rsidR="004309C3">
        <w:rPr>
          <w:sz w:val="28"/>
        </w:rPr>
        <w:t>echipe.</w:t>
      </w:r>
      <w:r w:rsidR="004309C3">
        <w:rPr>
          <w:spacing w:val="19"/>
          <w:sz w:val="28"/>
        </w:rPr>
        <w:t xml:space="preserve"> </w:t>
      </w:r>
      <w:r w:rsidR="004309C3">
        <w:rPr>
          <w:sz w:val="28"/>
        </w:rPr>
        <w:t>Prin</w:t>
      </w:r>
      <w:r w:rsidR="004309C3">
        <w:rPr>
          <w:spacing w:val="22"/>
          <w:sz w:val="28"/>
        </w:rPr>
        <w:t xml:space="preserve"> </w:t>
      </w:r>
      <w:r w:rsidR="004309C3">
        <w:rPr>
          <w:sz w:val="28"/>
        </w:rPr>
        <w:t>intermediul</w:t>
      </w:r>
      <w:r w:rsidR="004309C3">
        <w:rPr>
          <w:spacing w:val="21"/>
          <w:sz w:val="28"/>
        </w:rPr>
        <w:t xml:space="preserve"> </w:t>
      </w:r>
      <w:r w:rsidR="004309C3">
        <w:rPr>
          <w:sz w:val="28"/>
        </w:rPr>
        <w:t>acestei</w:t>
      </w:r>
      <w:r w:rsidR="004309C3">
        <w:rPr>
          <w:spacing w:val="22"/>
          <w:sz w:val="28"/>
        </w:rPr>
        <w:t xml:space="preserve"> </w:t>
      </w:r>
      <w:r w:rsidR="004309C3">
        <w:rPr>
          <w:sz w:val="28"/>
        </w:rPr>
        <w:t>metode</w:t>
      </w:r>
      <w:r w:rsidR="004309C3">
        <w:rPr>
          <w:spacing w:val="-68"/>
          <w:sz w:val="28"/>
        </w:rPr>
        <w:t xml:space="preserve"> </w:t>
      </w:r>
      <w:r w:rsidR="004309C3">
        <w:rPr>
          <w:sz w:val="28"/>
        </w:rPr>
        <w:t>se</w:t>
      </w:r>
      <w:r w:rsidR="004309C3">
        <w:rPr>
          <w:spacing w:val="-1"/>
          <w:sz w:val="28"/>
        </w:rPr>
        <w:t xml:space="preserve"> </w:t>
      </w:r>
      <w:r w:rsidR="004309C3">
        <w:rPr>
          <w:sz w:val="28"/>
        </w:rPr>
        <w:t>pot evalua</w:t>
      </w:r>
      <w:r w:rsidR="004309C3">
        <w:rPr>
          <w:spacing w:val="-1"/>
          <w:sz w:val="28"/>
        </w:rPr>
        <w:t xml:space="preserve"> </w:t>
      </w:r>
      <w:r w:rsidR="004309C3">
        <w:rPr>
          <w:sz w:val="28"/>
        </w:rPr>
        <w:t>multiple aspecte</w:t>
      </w:r>
      <w:r w:rsidR="004309C3">
        <w:rPr>
          <w:spacing w:val="-1"/>
          <w:sz w:val="28"/>
        </w:rPr>
        <w:t xml:space="preserve"> </w:t>
      </w:r>
      <w:r w:rsidR="004309C3">
        <w:rPr>
          <w:sz w:val="28"/>
        </w:rPr>
        <w:t>privind capacitatea elevului de</w:t>
      </w:r>
      <w:r w:rsidR="004309C3">
        <w:rPr>
          <w:spacing w:val="-1"/>
          <w:sz w:val="28"/>
        </w:rPr>
        <w:t xml:space="preserve"> </w:t>
      </w:r>
      <w:r w:rsidR="004309C3">
        <w:rPr>
          <w:sz w:val="28"/>
        </w:rPr>
        <w:t>a:</w:t>
      </w:r>
    </w:p>
    <w:p w14:paraId="47E11341" w14:textId="77777777" w:rsidR="0089538B" w:rsidRDefault="0089538B" w:rsidP="0089538B">
      <w:pPr>
        <w:pStyle w:val="ListParagraph"/>
        <w:numPr>
          <w:ilvl w:val="1"/>
          <w:numId w:val="14"/>
        </w:numPr>
        <w:tabs>
          <w:tab w:val="left" w:pos="1106"/>
          <w:tab w:val="left" w:pos="1107"/>
        </w:tabs>
        <w:spacing w:before="65"/>
        <w:rPr>
          <w:sz w:val="28"/>
        </w:rPr>
      </w:pPr>
      <w:r>
        <w:rPr>
          <w:sz w:val="28"/>
        </w:rPr>
        <w:t>defini</w:t>
      </w:r>
      <w:r>
        <w:rPr>
          <w:spacing w:val="-3"/>
          <w:sz w:val="28"/>
        </w:rPr>
        <w:t xml:space="preserve"> </w:t>
      </w:r>
      <w:r>
        <w:rPr>
          <w:sz w:val="28"/>
        </w:rPr>
        <w:t>şi</w:t>
      </w:r>
      <w:r>
        <w:rPr>
          <w:spacing w:val="-3"/>
          <w:sz w:val="28"/>
        </w:rPr>
        <w:t xml:space="preserve"> </w:t>
      </w:r>
      <w:r>
        <w:rPr>
          <w:sz w:val="28"/>
        </w:rPr>
        <w:t>înţelege</w:t>
      </w:r>
      <w:r>
        <w:rPr>
          <w:spacing w:val="-6"/>
          <w:sz w:val="28"/>
        </w:rPr>
        <w:t xml:space="preserve"> </w:t>
      </w:r>
      <w:r>
        <w:rPr>
          <w:sz w:val="28"/>
        </w:rPr>
        <w:t>problema</w:t>
      </w:r>
      <w:r>
        <w:rPr>
          <w:spacing w:val="-4"/>
          <w:sz w:val="28"/>
        </w:rPr>
        <w:t xml:space="preserve"> </w:t>
      </w:r>
      <w:r>
        <w:rPr>
          <w:sz w:val="28"/>
        </w:rPr>
        <w:t>investigată;</w:t>
      </w:r>
    </w:p>
    <w:p w14:paraId="20AC7D55" w14:textId="77777777" w:rsidR="0089538B" w:rsidRDefault="0089538B" w:rsidP="0089538B">
      <w:pPr>
        <w:pStyle w:val="ListParagraph"/>
        <w:numPr>
          <w:ilvl w:val="1"/>
          <w:numId w:val="14"/>
        </w:numPr>
        <w:tabs>
          <w:tab w:val="left" w:pos="1106"/>
          <w:tab w:val="left" w:pos="1107"/>
        </w:tabs>
        <w:rPr>
          <w:sz w:val="28"/>
        </w:rPr>
      </w:pPr>
      <w:r>
        <w:rPr>
          <w:sz w:val="28"/>
        </w:rPr>
        <w:t>folosi</w:t>
      </w:r>
      <w:r>
        <w:rPr>
          <w:spacing w:val="-6"/>
          <w:sz w:val="28"/>
        </w:rPr>
        <w:t xml:space="preserve"> </w:t>
      </w:r>
      <w:r>
        <w:rPr>
          <w:sz w:val="28"/>
        </w:rPr>
        <w:t>procedee</w:t>
      </w:r>
      <w:r>
        <w:rPr>
          <w:spacing w:val="-6"/>
          <w:sz w:val="28"/>
        </w:rPr>
        <w:t xml:space="preserve"> </w:t>
      </w:r>
      <w:r>
        <w:rPr>
          <w:sz w:val="28"/>
        </w:rPr>
        <w:t>diverse</w:t>
      </w:r>
      <w:r>
        <w:rPr>
          <w:spacing w:val="-3"/>
          <w:sz w:val="28"/>
        </w:rPr>
        <w:t xml:space="preserve"> </w:t>
      </w:r>
      <w:r>
        <w:rPr>
          <w:sz w:val="28"/>
        </w:rPr>
        <w:t>pentru</w:t>
      </w:r>
      <w:r>
        <w:rPr>
          <w:spacing w:val="-2"/>
          <w:sz w:val="28"/>
        </w:rPr>
        <w:t xml:space="preserve"> </w:t>
      </w:r>
      <w:r>
        <w:rPr>
          <w:sz w:val="28"/>
        </w:rPr>
        <w:t>a</w:t>
      </w:r>
      <w:r>
        <w:rPr>
          <w:spacing w:val="-4"/>
          <w:sz w:val="28"/>
        </w:rPr>
        <w:t xml:space="preserve"> </w:t>
      </w:r>
      <w:r>
        <w:rPr>
          <w:sz w:val="28"/>
        </w:rPr>
        <w:t>obţine</w:t>
      </w:r>
      <w:r>
        <w:rPr>
          <w:spacing w:val="-4"/>
          <w:sz w:val="28"/>
        </w:rPr>
        <w:t xml:space="preserve"> </w:t>
      </w:r>
      <w:r>
        <w:rPr>
          <w:sz w:val="28"/>
        </w:rPr>
        <w:t>informaţiile</w:t>
      </w:r>
      <w:r>
        <w:rPr>
          <w:spacing w:val="-3"/>
          <w:sz w:val="28"/>
        </w:rPr>
        <w:t xml:space="preserve"> </w:t>
      </w:r>
      <w:r>
        <w:rPr>
          <w:sz w:val="28"/>
        </w:rPr>
        <w:t>necesare;</w:t>
      </w:r>
    </w:p>
    <w:p w14:paraId="1450DBC1" w14:textId="77777777" w:rsidR="0089538B" w:rsidRDefault="0089538B" w:rsidP="0089538B">
      <w:pPr>
        <w:pStyle w:val="ListParagraph"/>
        <w:numPr>
          <w:ilvl w:val="1"/>
          <w:numId w:val="14"/>
        </w:numPr>
        <w:tabs>
          <w:tab w:val="left" w:pos="1106"/>
          <w:tab w:val="left" w:pos="1107"/>
        </w:tabs>
        <w:spacing w:before="82"/>
        <w:rPr>
          <w:sz w:val="28"/>
        </w:rPr>
      </w:pPr>
      <w:r>
        <w:rPr>
          <w:sz w:val="28"/>
        </w:rPr>
        <w:t>colecta</w:t>
      </w:r>
      <w:r>
        <w:rPr>
          <w:spacing w:val="-4"/>
          <w:sz w:val="28"/>
        </w:rPr>
        <w:t xml:space="preserve"> </w:t>
      </w:r>
      <w:r>
        <w:rPr>
          <w:sz w:val="28"/>
        </w:rPr>
        <w:t>şi</w:t>
      </w:r>
      <w:r>
        <w:rPr>
          <w:spacing w:val="-4"/>
          <w:sz w:val="28"/>
        </w:rPr>
        <w:t xml:space="preserve"> </w:t>
      </w:r>
      <w:r>
        <w:rPr>
          <w:sz w:val="28"/>
        </w:rPr>
        <w:t>organiza</w:t>
      </w:r>
      <w:r>
        <w:rPr>
          <w:spacing w:val="-3"/>
          <w:sz w:val="28"/>
        </w:rPr>
        <w:t xml:space="preserve"> </w:t>
      </w:r>
      <w:r>
        <w:rPr>
          <w:sz w:val="28"/>
        </w:rPr>
        <w:t>date</w:t>
      </w:r>
      <w:r>
        <w:rPr>
          <w:spacing w:val="-4"/>
          <w:sz w:val="28"/>
        </w:rPr>
        <w:t xml:space="preserve"> </w:t>
      </w:r>
      <w:r>
        <w:rPr>
          <w:sz w:val="28"/>
        </w:rPr>
        <w:t>obţinute;</w:t>
      </w:r>
    </w:p>
    <w:p w14:paraId="7D0B4597" w14:textId="77777777" w:rsidR="0089538B" w:rsidRDefault="0089538B" w:rsidP="0089538B">
      <w:pPr>
        <w:pStyle w:val="ListParagraph"/>
        <w:numPr>
          <w:ilvl w:val="1"/>
          <w:numId w:val="14"/>
        </w:numPr>
        <w:tabs>
          <w:tab w:val="left" w:pos="1106"/>
          <w:tab w:val="left" w:pos="1107"/>
        </w:tabs>
        <w:rPr>
          <w:sz w:val="28"/>
        </w:rPr>
      </w:pPr>
      <w:r>
        <w:rPr>
          <w:sz w:val="28"/>
        </w:rPr>
        <w:t>formula</w:t>
      </w:r>
      <w:r>
        <w:rPr>
          <w:spacing w:val="-3"/>
          <w:sz w:val="28"/>
        </w:rPr>
        <w:t xml:space="preserve"> </w:t>
      </w:r>
      <w:r>
        <w:rPr>
          <w:sz w:val="28"/>
        </w:rPr>
        <w:t>şi</w:t>
      </w:r>
      <w:r>
        <w:rPr>
          <w:spacing w:val="-1"/>
          <w:sz w:val="28"/>
        </w:rPr>
        <w:t xml:space="preserve"> </w:t>
      </w:r>
      <w:r>
        <w:rPr>
          <w:sz w:val="28"/>
        </w:rPr>
        <w:t>verifica</w:t>
      </w:r>
      <w:r>
        <w:rPr>
          <w:spacing w:val="-5"/>
          <w:sz w:val="28"/>
        </w:rPr>
        <w:t xml:space="preserve"> </w:t>
      </w:r>
      <w:r>
        <w:rPr>
          <w:sz w:val="28"/>
        </w:rPr>
        <w:t>ipoteze</w:t>
      </w:r>
      <w:r>
        <w:rPr>
          <w:spacing w:val="-3"/>
          <w:sz w:val="28"/>
        </w:rPr>
        <w:t xml:space="preserve"> </w:t>
      </w:r>
      <w:r>
        <w:rPr>
          <w:sz w:val="28"/>
        </w:rPr>
        <w:t>cu</w:t>
      </w:r>
      <w:r>
        <w:rPr>
          <w:spacing w:val="-1"/>
          <w:sz w:val="28"/>
        </w:rPr>
        <w:t xml:space="preserve"> </w:t>
      </w:r>
      <w:r>
        <w:rPr>
          <w:sz w:val="28"/>
        </w:rPr>
        <w:t>privire</w:t>
      </w:r>
      <w:r>
        <w:rPr>
          <w:spacing w:val="-5"/>
          <w:sz w:val="28"/>
        </w:rPr>
        <w:t xml:space="preserve"> </w:t>
      </w:r>
      <w:r>
        <w:rPr>
          <w:sz w:val="28"/>
        </w:rPr>
        <w:t>la</w:t>
      </w:r>
      <w:r>
        <w:rPr>
          <w:spacing w:val="-1"/>
          <w:sz w:val="28"/>
        </w:rPr>
        <w:t xml:space="preserve"> </w:t>
      </w:r>
      <w:r>
        <w:rPr>
          <w:sz w:val="28"/>
        </w:rPr>
        <w:t>problema</w:t>
      </w:r>
      <w:r>
        <w:rPr>
          <w:spacing w:val="-2"/>
          <w:sz w:val="28"/>
        </w:rPr>
        <w:t xml:space="preserve"> </w:t>
      </w:r>
      <w:r>
        <w:rPr>
          <w:sz w:val="28"/>
        </w:rPr>
        <w:t>luată</w:t>
      </w:r>
      <w:r>
        <w:rPr>
          <w:spacing w:val="-2"/>
          <w:sz w:val="28"/>
        </w:rPr>
        <w:t xml:space="preserve"> </w:t>
      </w:r>
      <w:r>
        <w:rPr>
          <w:sz w:val="28"/>
        </w:rPr>
        <w:t>în</w:t>
      </w:r>
      <w:r>
        <w:rPr>
          <w:spacing w:val="-2"/>
          <w:sz w:val="28"/>
        </w:rPr>
        <w:t xml:space="preserve"> </w:t>
      </w:r>
      <w:r>
        <w:rPr>
          <w:sz w:val="28"/>
        </w:rPr>
        <w:t>studiu;</w:t>
      </w:r>
    </w:p>
    <w:p w14:paraId="3479A0D3" w14:textId="77777777" w:rsidR="0089538B" w:rsidRDefault="0089538B" w:rsidP="0089538B">
      <w:pPr>
        <w:pStyle w:val="ListParagraph"/>
        <w:numPr>
          <w:ilvl w:val="1"/>
          <w:numId w:val="14"/>
        </w:numPr>
        <w:tabs>
          <w:tab w:val="left" w:pos="1106"/>
          <w:tab w:val="left" w:pos="1107"/>
        </w:tabs>
        <w:spacing w:before="79"/>
        <w:rPr>
          <w:sz w:val="28"/>
        </w:rPr>
      </w:pPr>
      <w:r>
        <w:rPr>
          <w:sz w:val="28"/>
        </w:rPr>
        <w:t>alege</w:t>
      </w:r>
      <w:r>
        <w:rPr>
          <w:spacing w:val="-4"/>
          <w:sz w:val="28"/>
        </w:rPr>
        <w:t xml:space="preserve"> </w:t>
      </w:r>
      <w:r>
        <w:rPr>
          <w:sz w:val="28"/>
        </w:rPr>
        <w:t>şi</w:t>
      </w:r>
      <w:r>
        <w:rPr>
          <w:spacing w:val="-2"/>
          <w:sz w:val="28"/>
        </w:rPr>
        <w:t xml:space="preserve"> </w:t>
      </w:r>
      <w:r>
        <w:rPr>
          <w:sz w:val="28"/>
        </w:rPr>
        <w:t>descrie</w:t>
      </w:r>
      <w:r>
        <w:rPr>
          <w:spacing w:val="-3"/>
          <w:sz w:val="28"/>
        </w:rPr>
        <w:t xml:space="preserve"> </w:t>
      </w:r>
      <w:r>
        <w:rPr>
          <w:sz w:val="28"/>
        </w:rPr>
        <w:t>metodele</w:t>
      </w:r>
      <w:r>
        <w:rPr>
          <w:spacing w:val="-3"/>
          <w:sz w:val="28"/>
        </w:rPr>
        <w:t xml:space="preserve"> </w:t>
      </w:r>
      <w:r>
        <w:rPr>
          <w:sz w:val="28"/>
        </w:rPr>
        <w:t>folosite;</w:t>
      </w:r>
    </w:p>
    <w:p w14:paraId="391B98F1" w14:textId="6C9EA08C" w:rsidR="0089538B" w:rsidRDefault="0089538B" w:rsidP="0089538B">
      <w:pPr>
        <w:pStyle w:val="ListParagraph"/>
        <w:numPr>
          <w:ilvl w:val="1"/>
          <w:numId w:val="14"/>
        </w:numPr>
        <w:tabs>
          <w:tab w:val="left" w:pos="1106"/>
          <w:tab w:val="left" w:pos="1107"/>
        </w:tabs>
        <w:rPr>
          <w:sz w:val="28"/>
        </w:rPr>
      </w:pPr>
      <w:r>
        <w:rPr>
          <w:sz w:val="28"/>
        </w:rPr>
        <w:t>prezintă</w:t>
      </w:r>
      <w:r>
        <w:rPr>
          <w:spacing w:val="-4"/>
          <w:sz w:val="28"/>
        </w:rPr>
        <w:t xml:space="preserve"> </w:t>
      </w:r>
      <w:r>
        <w:rPr>
          <w:sz w:val="28"/>
        </w:rPr>
        <w:t>rezultatele/concluziile</w:t>
      </w:r>
      <w:r>
        <w:rPr>
          <w:spacing w:val="-4"/>
          <w:sz w:val="28"/>
        </w:rPr>
        <w:t xml:space="preserve"> </w:t>
      </w:r>
      <w:r>
        <w:rPr>
          <w:sz w:val="28"/>
        </w:rPr>
        <w:t>la</w:t>
      </w:r>
      <w:r>
        <w:rPr>
          <w:spacing w:val="-3"/>
          <w:sz w:val="28"/>
        </w:rPr>
        <w:t xml:space="preserve"> </w:t>
      </w:r>
      <w:r>
        <w:rPr>
          <w:sz w:val="28"/>
        </w:rPr>
        <w:t>care</w:t>
      </w:r>
      <w:r>
        <w:rPr>
          <w:spacing w:val="-4"/>
          <w:sz w:val="28"/>
        </w:rPr>
        <w:t xml:space="preserve"> </w:t>
      </w:r>
      <w:r>
        <w:rPr>
          <w:sz w:val="28"/>
        </w:rPr>
        <w:t>a</w:t>
      </w:r>
      <w:r>
        <w:rPr>
          <w:spacing w:val="-4"/>
          <w:sz w:val="28"/>
        </w:rPr>
        <w:t xml:space="preserve"> </w:t>
      </w:r>
      <w:r>
        <w:rPr>
          <w:sz w:val="28"/>
        </w:rPr>
        <w:t>ajuns.</w:t>
      </w:r>
    </w:p>
    <w:p w14:paraId="1C81FC91" w14:textId="77777777" w:rsidR="0089538B" w:rsidRDefault="0089538B" w:rsidP="0089538B">
      <w:pPr>
        <w:pStyle w:val="ListParagraph"/>
        <w:tabs>
          <w:tab w:val="left" w:pos="1106"/>
          <w:tab w:val="left" w:pos="1107"/>
        </w:tabs>
        <w:ind w:left="1106" w:firstLine="0"/>
        <w:rPr>
          <w:sz w:val="28"/>
        </w:rPr>
      </w:pPr>
    </w:p>
    <w:p w14:paraId="72C72AAB" w14:textId="77777777" w:rsidR="0089538B" w:rsidRDefault="0089538B" w:rsidP="0089538B">
      <w:pPr>
        <w:pStyle w:val="BodyText"/>
        <w:spacing w:before="81" w:line="300" w:lineRule="auto"/>
        <w:ind w:right="109"/>
        <w:jc w:val="both"/>
      </w:pPr>
      <w:r>
        <w:t>Putem afirma că această metodă are o contribuţie deosebită nu numai pentru</w:t>
      </w:r>
      <w:r>
        <w:rPr>
          <w:spacing w:val="1"/>
        </w:rPr>
        <w:t xml:space="preserve"> </w:t>
      </w:r>
      <w:r>
        <w:t>evaluarea</w:t>
      </w:r>
      <w:r>
        <w:rPr>
          <w:spacing w:val="1"/>
        </w:rPr>
        <w:t xml:space="preserve"> </w:t>
      </w:r>
      <w:r>
        <w:t>propriu</w:t>
      </w:r>
      <w:r>
        <w:rPr>
          <w:spacing w:val="1"/>
        </w:rPr>
        <w:t xml:space="preserve"> </w:t>
      </w:r>
      <w:r>
        <w:t>zisă,</w:t>
      </w:r>
      <w:r>
        <w:rPr>
          <w:spacing w:val="1"/>
        </w:rPr>
        <w:t xml:space="preserve"> </w:t>
      </w:r>
      <w:r>
        <w:t>ci</w:t>
      </w:r>
      <w:r>
        <w:rPr>
          <w:spacing w:val="1"/>
        </w:rPr>
        <w:t xml:space="preserve"> </w:t>
      </w:r>
      <w:r>
        <w:t>şi</w:t>
      </w:r>
      <w:r>
        <w:rPr>
          <w:spacing w:val="1"/>
        </w:rPr>
        <w:t xml:space="preserve"> </w:t>
      </w:r>
      <w:r>
        <w:t>în</w:t>
      </w:r>
      <w:r>
        <w:rPr>
          <w:spacing w:val="1"/>
        </w:rPr>
        <w:t xml:space="preserve"> </w:t>
      </w:r>
      <w:r>
        <w:t>dezvoltarea</w:t>
      </w:r>
      <w:r>
        <w:rPr>
          <w:spacing w:val="1"/>
        </w:rPr>
        <w:t xml:space="preserve"> </w:t>
      </w:r>
      <w:r>
        <w:t>capacităţilor</w:t>
      </w:r>
      <w:r>
        <w:rPr>
          <w:spacing w:val="1"/>
        </w:rPr>
        <w:t xml:space="preserve"> </w:t>
      </w:r>
      <w:r>
        <w:t>de</w:t>
      </w:r>
      <w:r>
        <w:rPr>
          <w:spacing w:val="1"/>
        </w:rPr>
        <w:t xml:space="preserve"> </w:t>
      </w:r>
      <w:r>
        <w:t>ordin</w:t>
      </w:r>
      <w:r>
        <w:rPr>
          <w:spacing w:val="1"/>
        </w:rPr>
        <w:t xml:space="preserve"> </w:t>
      </w:r>
      <w:r>
        <w:t>aplicativ,</w:t>
      </w:r>
      <w:r>
        <w:rPr>
          <w:spacing w:val="1"/>
        </w:rPr>
        <w:t xml:space="preserve"> </w:t>
      </w:r>
      <w:r>
        <w:t>familiarizându-i pe elevi cu tehnicile investigaţiei ştiinţifice, dezvoltându-le gândirea</w:t>
      </w:r>
      <w:r>
        <w:rPr>
          <w:spacing w:val="1"/>
        </w:rPr>
        <w:t xml:space="preserve"> </w:t>
      </w:r>
      <w:r>
        <w:t>logică,</w:t>
      </w:r>
      <w:r>
        <w:rPr>
          <w:spacing w:val="1"/>
        </w:rPr>
        <w:t xml:space="preserve"> </w:t>
      </w:r>
      <w:r>
        <w:t>divergentă,</w:t>
      </w:r>
      <w:r>
        <w:rPr>
          <w:spacing w:val="1"/>
        </w:rPr>
        <w:t xml:space="preserve"> </w:t>
      </w:r>
      <w:r>
        <w:t>capacitatea</w:t>
      </w:r>
      <w:r>
        <w:rPr>
          <w:spacing w:val="1"/>
        </w:rPr>
        <w:t xml:space="preserve"> </w:t>
      </w:r>
      <w:r>
        <w:t>de</w:t>
      </w:r>
      <w:r>
        <w:rPr>
          <w:spacing w:val="1"/>
        </w:rPr>
        <w:t xml:space="preserve"> </w:t>
      </w:r>
      <w:r>
        <w:t>argumentare,</w:t>
      </w:r>
      <w:r>
        <w:rPr>
          <w:spacing w:val="1"/>
        </w:rPr>
        <w:t xml:space="preserve"> </w:t>
      </w:r>
      <w:r>
        <w:t>inventivitatea</w:t>
      </w:r>
      <w:r>
        <w:rPr>
          <w:spacing w:val="1"/>
        </w:rPr>
        <w:t xml:space="preserve"> </w:t>
      </w:r>
      <w:r>
        <w:t>şi</w:t>
      </w:r>
      <w:r>
        <w:rPr>
          <w:spacing w:val="1"/>
        </w:rPr>
        <w:t xml:space="preserve"> </w:t>
      </w:r>
      <w:r>
        <w:t>originalitatea.</w:t>
      </w:r>
      <w:r>
        <w:rPr>
          <w:spacing w:val="70"/>
        </w:rPr>
        <w:t xml:space="preserve"> </w:t>
      </w:r>
      <w:r>
        <w:t>În</w:t>
      </w:r>
      <w:r>
        <w:rPr>
          <w:spacing w:val="-67"/>
        </w:rPr>
        <w:t xml:space="preserve"> </w:t>
      </w:r>
      <w:r>
        <w:t>cazul în care investigaţia se desfăşoară pe echipe/în grup stimulează interrelaţiile în</w:t>
      </w:r>
      <w:r>
        <w:rPr>
          <w:spacing w:val="1"/>
        </w:rPr>
        <w:t xml:space="preserve"> </w:t>
      </w:r>
      <w:r>
        <w:t>interiorul grupului şi formează deprinderi de comunicare, de cooperare în rezolvarea</w:t>
      </w:r>
      <w:r>
        <w:rPr>
          <w:spacing w:val="1"/>
        </w:rPr>
        <w:t xml:space="preserve"> </w:t>
      </w:r>
      <w:r>
        <w:t>unor</w:t>
      </w:r>
      <w:r>
        <w:rPr>
          <w:spacing w:val="-4"/>
        </w:rPr>
        <w:t xml:space="preserve"> </w:t>
      </w:r>
      <w:r>
        <w:t>sarcini</w:t>
      </w:r>
      <w:r>
        <w:rPr>
          <w:spacing w:val="1"/>
        </w:rPr>
        <w:t xml:space="preserve"> </w:t>
      </w:r>
      <w:r>
        <w:t>colective.</w:t>
      </w:r>
    </w:p>
    <w:p w14:paraId="29220378" w14:textId="0522A724" w:rsidR="0089538B" w:rsidRDefault="0089538B">
      <w:pPr>
        <w:spacing w:line="300" w:lineRule="auto"/>
        <w:jc w:val="both"/>
        <w:rPr>
          <w:sz w:val="28"/>
        </w:rPr>
        <w:sectPr w:rsidR="0089538B" w:rsidSect="0089538B">
          <w:pgSz w:w="11910" w:h="16840"/>
          <w:pgMar w:top="720" w:right="1020" w:bottom="630" w:left="1020" w:header="0" w:footer="714" w:gutter="0"/>
          <w:cols w:space="720"/>
        </w:sectPr>
      </w:pPr>
    </w:p>
    <w:p w14:paraId="3BF79641" w14:textId="77777777" w:rsidR="00B22E45" w:rsidRPr="00B22E45" w:rsidRDefault="004309C3" w:rsidP="0089538B">
      <w:pPr>
        <w:pStyle w:val="ListParagraph"/>
        <w:numPr>
          <w:ilvl w:val="0"/>
          <w:numId w:val="14"/>
        </w:numPr>
        <w:tabs>
          <w:tab w:val="left" w:pos="419"/>
        </w:tabs>
        <w:spacing w:before="1" w:line="300" w:lineRule="auto"/>
        <w:ind w:right="109" w:firstLine="0"/>
        <w:jc w:val="both"/>
        <w:rPr>
          <w:sz w:val="28"/>
        </w:rPr>
      </w:pPr>
      <w:r w:rsidRPr="00B22E45">
        <w:rPr>
          <w:b/>
          <w:bCs/>
          <w:i/>
          <w:sz w:val="32"/>
          <w:szCs w:val="32"/>
        </w:rPr>
        <w:lastRenderedPageBreak/>
        <w:t>Proiectul</w:t>
      </w:r>
      <w:r>
        <w:rPr>
          <w:i/>
          <w:sz w:val="28"/>
        </w:rPr>
        <w:t xml:space="preserve"> </w:t>
      </w:r>
    </w:p>
    <w:p w14:paraId="08DA3246" w14:textId="74661DEA" w:rsidR="003F6EA3" w:rsidRDefault="00B22E45" w:rsidP="00B22E45">
      <w:pPr>
        <w:pStyle w:val="ListParagraph"/>
        <w:tabs>
          <w:tab w:val="left" w:pos="419"/>
        </w:tabs>
        <w:spacing w:before="1" w:line="300" w:lineRule="auto"/>
        <w:ind w:left="473" w:right="109" w:firstLine="0"/>
        <w:jc w:val="both"/>
        <w:rPr>
          <w:sz w:val="28"/>
        </w:rPr>
      </w:pPr>
      <w:r>
        <w:rPr>
          <w:i/>
          <w:sz w:val="28"/>
        </w:rPr>
        <w:tab/>
      </w:r>
      <w:r>
        <w:rPr>
          <w:sz w:val="28"/>
        </w:rPr>
        <w:t>E</w:t>
      </w:r>
      <w:r w:rsidR="004309C3">
        <w:rPr>
          <w:sz w:val="28"/>
        </w:rPr>
        <w:t>ste o metodă complexă de evaluare, mult mai amplă decât investigaţia,</w:t>
      </w:r>
      <w:r w:rsidR="004309C3">
        <w:rPr>
          <w:spacing w:val="1"/>
          <w:sz w:val="28"/>
        </w:rPr>
        <w:t xml:space="preserve"> </w:t>
      </w:r>
      <w:r w:rsidR="004309C3">
        <w:rPr>
          <w:sz w:val="28"/>
        </w:rPr>
        <w:t>recomandată mai ales în cadrul evaluării sumative; se poate realiza individual sau în</w:t>
      </w:r>
      <w:r w:rsidR="004309C3">
        <w:rPr>
          <w:spacing w:val="1"/>
          <w:sz w:val="28"/>
        </w:rPr>
        <w:t xml:space="preserve"> </w:t>
      </w:r>
      <w:r w:rsidR="004309C3">
        <w:rPr>
          <w:sz w:val="28"/>
        </w:rPr>
        <w:t>grup. Implică abordarea completă a unei teme</w:t>
      </w:r>
      <w:r w:rsidR="004309C3">
        <w:rPr>
          <w:spacing w:val="70"/>
          <w:sz w:val="28"/>
        </w:rPr>
        <w:t xml:space="preserve"> </w:t>
      </w:r>
      <w:r w:rsidR="004309C3">
        <w:rPr>
          <w:sz w:val="28"/>
        </w:rPr>
        <w:t>la nivelul particularităţilor de vârstă.</w:t>
      </w:r>
      <w:r w:rsidR="004309C3">
        <w:rPr>
          <w:spacing w:val="1"/>
          <w:sz w:val="28"/>
        </w:rPr>
        <w:t xml:space="preserve"> </w:t>
      </w:r>
      <w:r w:rsidR="004309C3">
        <w:rPr>
          <w:sz w:val="28"/>
        </w:rPr>
        <w:t>De</w:t>
      </w:r>
      <w:r w:rsidR="004309C3">
        <w:rPr>
          <w:spacing w:val="38"/>
          <w:sz w:val="28"/>
        </w:rPr>
        <w:t xml:space="preserve"> </w:t>
      </w:r>
      <w:r w:rsidR="004309C3">
        <w:rPr>
          <w:sz w:val="28"/>
        </w:rPr>
        <w:t>obicei</w:t>
      </w:r>
      <w:r w:rsidR="004309C3">
        <w:rPr>
          <w:spacing w:val="39"/>
          <w:sz w:val="28"/>
        </w:rPr>
        <w:t xml:space="preserve"> </w:t>
      </w:r>
      <w:r w:rsidR="004309C3">
        <w:rPr>
          <w:sz w:val="28"/>
        </w:rPr>
        <w:t>cuprinde</w:t>
      </w:r>
      <w:r w:rsidR="004309C3">
        <w:rPr>
          <w:spacing w:val="36"/>
          <w:sz w:val="28"/>
        </w:rPr>
        <w:t xml:space="preserve"> </w:t>
      </w:r>
      <w:r w:rsidR="004309C3">
        <w:rPr>
          <w:sz w:val="28"/>
        </w:rPr>
        <w:t>o</w:t>
      </w:r>
      <w:r w:rsidR="004309C3">
        <w:rPr>
          <w:spacing w:val="39"/>
          <w:sz w:val="28"/>
        </w:rPr>
        <w:t xml:space="preserve"> </w:t>
      </w:r>
      <w:r w:rsidR="004309C3">
        <w:rPr>
          <w:sz w:val="28"/>
        </w:rPr>
        <w:t>parte</w:t>
      </w:r>
      <w:r w:rsidR="004309C3">
        <w:rPr>
          <w:spacing w:val="39"/>
          <w:sz w:val="28"/>
        </w:rPr>
        <w:t xml:space="preserve"> </w:t>
      </w:r>
      <w:r w:rsidR="004309C3">
        <w:rPr>
          <w:sz w:val="28"/>
        </w:rPr>
        <w:t>teoretică</w:t>
      </w:r>
      <w:r w:rsidR="004309C3">
        <w:rPr>
          <w:spacing w:val="37"/>
          <w:sz w:val="28"/>
        </w:rPr>
        <w:t xml:space="preserve"> </w:t>
      </w:r>
      <w:r w:rsidR="004309C3">
        <w:rPr>
          <w:sz w:val="28"/>
        </w:rPr>
        <w:t>şi</w:t>
      </w:r>
      <w:r w:rsidR="004309C3">
        <w:rPr>
          <w:spacing w:val="37"/>
          <w:sz w:val="28"/>
        </w:rPr>
        <w:t xml:space="preserve"> </w:t>
      </w:r>
      <w:r w:rsidR="004309C3">
        <w:rPr>
          <w:sz w:val="28"/>
        </w:rPr>
        <w:t>o</w:t>
      </w:r>
      <w:r w:rsidR="004309C3">
        <w:rPr>
          <w:spacing w:val="37"/>
          <w:sz w:val="28"/>
        </w:rPr>
        <w:t xml:space="preserve"> </w:t>
      </w:r>
      <w:r w:rsidR="004309C3">
        <w:rPr>
          <w:sz w:val="28"/>
        </w:rPr>
        <w:t>parte</w:t>
      </w:r>
      <w:r w:rsidR="004309C3">
        <w:rPr>
          <w:spacing w:val="39"/>
          <w:sz w:val="28"/>
        </w:rPr>
        <w:t xml:space="preserve"> </w:t>
      </w:r>
      <w:r w:rsidR="004309C3">
        <w:rPr>
          <w:sz w:val="28"/>
        </w:rPr>
        <w:t>practică,</w:t>
      </w:r>
      <w:r w:rsidR="004309C3">
        <w:rPr>
          <w:spacing w:val="38"/>
          <w:sz w:val="28"/>
        </w:rPr>
        <w:t xml:space="preserve"> </w:t>
      </w:r>
      <w:r w:rsidR="004309C3">
        <w:rPr>
          <w:sz w:val="28"/>
        </w:rPr>
        <w:t>experimentală.</w:t>
      </w:r>
      <w:r w:rsidR="004309C3">
        <w:rPr>
          <w:spacing w:val="38"/>
          <w:sz w:val="28"/>
        </w:rPr>
        <w:t xml:space="preserve"> </w:t>
      </w:r>
      <w:r w:rsidR="004309C3">
        <w:rPr>
          <w:sz w:val="28"/>
        </w:rPr>
        <w:t>În</w:t>
      </w:r>
      <w:r w:rsidR="004309C3">
        <w:rPr>
          <w:spacing w:val="39"/>
          <w:sz w:val="28"/>
        </w:rPr>
        <w:t xml:space="preserve"> </w:t>
      </w:r>
      <w:r w:rsidR="004309C3">
        <w:rPr>
          <w:sz w:val="28"/>
        </w:rPr>
        <w:t>cazul</w:t>
      </w:r>
      <w:r w:rsidR="004309C3">
        <w:rPr>
          <w:spacing w:val="37"/>
          <w:sz w:val="28"/>
        </w:rPr>
        <w:t xml:space="preserve"> </w:t>
      </w:r>
      <w:r w:rsidR="004309C3">
        <w:rPr>
          <w:sz w:val="28"/>
        </w:rPr>
        <w:t>în</w:t>
      </w:r>
      <w:r w:rsidR="004309C3">
        <w:rPr>
          <w:spacing w:val="-67"/>
          <w:sz w:val="28"/>
        </w:rPr>
        <w:t xml:space="preserve"> </w:t>
      </w:r>
      <w:r w:rsidR="004309C3">
        <w:rPr>
          <w:sz w:val="28"/>
        </w:rPr>
        <w:t>care, datorită specificului disciplinei, partea experimentală este redusă sau nu se poate</w:t>
      </w:r>
      <w:r w:rsidR="004309C3">
        <w:rPr>
          <w:spacing w:val="-67"/>
          <w:sz w:val="28"/>
        </w:rPr>
        <w:t xml:space="preserve"> </w:t>
      </w:r>
      <w:r w:rsidR="004309C3">
        <w:rPr>
          <w:sz w:val="28"/>
        </w:rPr>
        <w:t>realiza, îmbracă forma referatului. Proiectul permite identificarea şi evaluarea unor</w:t>
      </w:r>
      <w:r w:rsidR="004309C3">
        <w:rPr>
          <w:spacing w:val="1"/>
          <w:sz w:val="28"/>
        </w:rPr>
        <w:t xml:space="preserve"> </w:t>
      </w:r>
      <w:r w:rsidR="004309C3">
        <w:rPr>
          <w:sz w:val="28"/>
        </w:rPr>
        <w:t>cunoştinţe şi capacităţi superioare ale elevilor, fiind, în acelaşi timp, o modalitate de</w:t>
      </w:r>
      <w:r w:rsidR="004309C3">
        <w:rPr>
          <w:spacing w:val="1"/>
          <w:sz w:val="28"/>
        </w:rPr>
        <w:t xml:space="preserve"> </w:t>
      </w:r>
      <w:r w:rsidR="004309C3">
        <w:rPr>
          <w:sz w:val="28"/>
        </w:rPr>
        <w:t>evaluare</w:t>
      </w:r>
      <w:r w:rsidR="004309C3">
        <w:rPr>
          <w:spacing w:val="1"/>
          <w:sz w:val="28"/>
        </w:rPr>
        <w:t xml:space="preserve"> </w:t>
      </w:r>
      <w:r w:rsidR="004309C3">
        <w:rPr>
          <w:sz w:val="28"/>
        </w:rPr>
        <w:t>cu</w:t>
      </w:r>
      <w:r w:rsidR="004309C3">
        <w:rPr>
          <w:spacing w:val="1"/>
          <w:sz w:val="28"/>
        </w:rPr>
        <w:t xml:space="preserve"> </w:t>
      </w:r>
      <w:r w:rsidR="004309C3">
        <w:rPr>
          <w:sz w:val="28"/>
        </w:rPr>
        <w:t>puternice</w:t>
      </w:r>
      <w:r w:rsidR="004309C3">
        <w:rPr>
          <w:spacing w:val="1"/>
          <w:sz w:val="28"/>
        </w:rPr>
        <w:t xml:space="preserve"> </w:t>
      </w:r>
      <w:r w:rsidR="004309C3">
        <w:rPr>
          <w:sz w:val="28"/>
        </w:rPr>
        <w:t>valenţe</w:t>
      </w:r>
      <w:r w:rsidR="004309C3">
        <w:rPr>
          <w:spacing w:val="1"/>
          <w:sz w:val="28"/>
        </w:rPr>
        <w:t xml:space="preserve"> </w:t>
      </w:r>
      <w:r w:rsidR="004309C3">
        <w:rPr>
          <w:sz w:val="28"/>
        </w:rPr>
        <w:t>în</w:t>
      </w:r>
      <w:r w:rsidR="004309C3">
        <w:rPr>
          <w:spacing w:val="1"/>
          <w:sz w:val="28"/>
        </w:rPr>
        <w:t xml:space="preserve"> </w:t>
      </w:r>
      <w:r w:rsidR="004309C3">
        <w:rPr>
          <w:sz w:val="28"/>
        </w:rPr>
        <w:t>direcţia</w:t>
      </w:r>
      <w:r w:rsidR="004309C3">
        <w:rPr>
          <w:spacing w:val="1"/>
          <w:sz w:val="28"/>
        </w:rPr>
        <w:t xml:space="preserve"> </w:t>
      </w:r>
      <w:r w:rsidR="004309C3">
        <w:rPr>
          <w:sz w:val="28"/>
        </w:rPr>
        <w:t>stimulării</w:t>
      </w:r>
      <w:r w:rsidR="004309C3">
        <w:rPr>
          <w:spacing w:val="1"/>
          <w:sz w:val="28"/>
        </w:rPr>
        <w:t xml:space="preserve"> </w:t>
      </w:r>
      <w:r w:rsidR="004309C3">
        <w:rPr>
          <w:sz w:val="28"/>
        </w:rPr>
        <w:t>motivaţiei</w:t>
      </w:r>
      <w:r w:rsidR="004309C3">
        <w:rPr>
          <w:spacing w:val="1"/>
          <w:sz w:val="28"/>
        </w:rPr>
        <w:t xml:space="preserve"> </w:t>
      </w:r>
      <w:r w:rsidR="004309C3">
        <w:rPr>
          <w:sz w:val="28"/>
        </w:rPr>
        <w:t>învăţării.</w:t>
      </w:r>
      <w:r w:rsidR="004309C3">
        <w:rPr>
          <w:spacing w:val="1"/>
          <w:sz w:val="28"/>
        </w:rPr>
        <w:t xml:space="preserve"> </w:t>
      </w:r>
      <w:r w:rsidR="004309C3">
        <w:rPr>
          <w:sz w:val="28"/>
        </w:rPr>
        <w:t>Prin</w:t>
      </w:r>
      <w:r w:rsidR="004309C3">
        <w:rPr>
          <w:spacing w:val="1"/>
          <w:sz w:val="28"/>
        </w:rPr>
        <w:t xml:space="preserve"> </w:t>
      </w:r>
      <w:r w:rsidR="004309C3">
        <w:rPr>
          <w:sz w:val="28"/>
        </w:rPr>
        <w:t>intermediul</w:t>
      </w:r>
      <w:r w:rsidR="004309C3">
        <w:rPr>
          <w:spacing w:val="-3"/>
          <w:sz w:val="28"/>
        </w:rPr>
        <w:t xml:space="preserve"> </w:t>
      </w:r>
      <w:r w:rsidR="004309C3">
        <w:rPr>
          <w:sz w:val="28"/>
        </w:rPr>
        <w:t>său</w:t>
      </w:r>
      <w:r w:rsidR="004309C3">
        <w:rPr>
          <w:spacing w:val="-2"/>
          <w:sz w:val="28"/>
        </w:rPr>
        <w:t xml:space="preserve"> </w:t>
      </w:r>
      <w:r w:rsidR="004309C3">
        <w:rPr>
          <w:sz w:val="28"/>
        </w:rPr>
        <w:t>se</w:t>
      </w:r>
      <w:r w:rsidR="004309C3">
        <w:rPr>
          <w:spacing w:val="-3"/>
          <w:sz w:val="28"/>
        </w:rPr>
        <w:t xml:space="preserve"> </w:t>
      </w:r>
      <w:r w:rsidR="004309C3">
        <w:rPr>
          <w:sz w:val="28"/>
        </w:rPr>
        <w:t>pot evalua capacităţi</w:t>
      </w:r>
      <w:r w:rsidR="004309C3">
        <w:rPr>
          <w:spacing w:val="1"/>
          <w:sz w:val="28"/>
        </w:rPr>
        <w:t xml:space="preserve"> </w:t>
      </w:r>
      <w:r w:rsidR="004309C3">
        <w:rPr>
          <w:sz w:val="28"/>
        </w:rPr>
        <w:t>precum:</w:t>
      </w:r>
    </w:p>
    <w:p w14:paraId="35C765D9" w14:textId="77777777" w:rsidR="003F6EA3" w:rsidRDefault="004309C3" w:rsidP="0089538B">
      <w:pPr>
        <w:pStyle w:val="ListParagraph"/>
        <w:numPr>
          <w:ilvl w:val="1"/>
          <w:numId w:val="14"/>
        </w:numPr>
        <w:tabs>
          <w:tab w:val="left" w:pos="834"/>
        </w:tabs>
        <w:spacing w:before="0" w:line="297" w:lineRule="auto"/>
        <w:ind w:left="833" w:right="121"/>
        <w:jc w:val="both"/>
        <w:rPr>
          <w:sz w:val="28"/>
        </w:rPr>
      </w:pPr>
      <w:r>
        <w:rPr>
          <w:sz w:val="28"/>
        </w:rPr>
        <w:t>capacitatea de a selecta din surse variate lucrările care conţin informaţii utile</w:t>
      </w:r>
      <w:r>
        <w:rPr>
          <w:spacing w:val="1"/>
          <w:sz w:val="28"/>
        </w:rPr>
        <w:t xml:space="preserve"> </w:t>
      </w:r>
      <w:r>
        <w:rPr>
          <w:sz w:val="28"/>
        </w:rPr>
        <w:t>realizării</w:t>
      </w:r>
      <w:r>
        <w:rPr>
          <w:spacing w:val="-4"/>
          <w:sz w:val="28"/>
        </w:rPr>
        <w:t xml:space="preserve"> </w:t>
      </w:r>
      <w:r>
        <w:rPr>
          <w:sz w:val="28"/>
        </w:rPr>
        <w:t>proiectului (documentare)</w:t>
      </w:r>
      <w:r>
        <w:rPr>
          <w:spacing w:val="-1"/>
          <w:sz w:val="28"/>
        </w:rPr>
        <w:t xml:space="preserve"> </w:t>
      </w:r>
      <w:r>
        <w:rPr>
          <w:sz w:val="28"/>
        </w:rPr>
        <w:t>şi de</w:t>
      </w:r>
      <w:r>
        <w:rPr>
          <w:spacing w:val="-1"/>
          <w:sz w:val="28"/>
        </w:rPr>
        <w:t xml:space="preserve"> </w:t>
      </w:r>
      <w:r>
        <w:rPr>
          <w:sz w:val="28"/>
        </w:rPr>
        <w:t>a</w:t>
      </w:r>
      <w:r>
        <w:rPr>
          <w:spacing w:val="-4"/>
          <w:sz w:val="28"/>
        </w:rPr>
        <w:t xml:space="preserve"> </w:t>
      </w:r>
      <w:r>
        <w:rPr>
          <w:sz w:val="28"/>
        </w:rPr>
        <w:t>le</w:t>
      </w:r>
      <w:r>
        <w:rPr>
          <w:spacing w:val="-2"/>
          <w:sz w:val="28"/>
        </w:rPr>
        <w:t xml:space="preserve"> </w:t>
      </w:r>
      <w:r>
        <w:rPr>
          <w:sz w:val="28"/>
        </w:rPr>
        <w:t>valorifica</w:t>
      </w:r>
      <w:r>
        <w:rPr>
          <w:spacing w:val="-1"/>
          <w:sz w:val="28"/>
        </w:rPr>
        <w:t xml:space="preserve"> </w:t>
      </w:r>
      <w:r>
        <w:rPr>
          <w:sz w:val="28"/>
        </w:rPr>
        <w:t>în mod creator;</w:t>
      </w:r>
    </w:p>
    <w:p w14:paraId="3D9AF512" w14:textId="77777777" w:rsidR="003F6EA3" w:rsidRDefault="004309C3" w:rsidP="0089538B">
      <w:pPr>
        <w:pStyle w:val="ListParagraph"/>
        <w:numPr>
          <w:ilvl w:val="1"/>
          <w:numId w:val="14"/>
        </w:numPr>
        <w:tabs>
          <w:tab w:val="left" w:pos="834"/>
        </w:tabs>
        <w:spacing w:before="5"/>
        <w:ind w:left="833" w:hanging="361"/>
        <w:jc w:val="both"/>
        <w:rPr>
          <w:sz w:val="28"/>
        </w:rPr>
      </w:pPr>
      <w:r>
        <w:rPr>
          <w:sz w:val="28"/>
        </w:rPr>
        <w:t>priceperea</w:t>
      </w:r>
      <w:r>
        <w:rPr>
          <w:spacing w:val="-7"/>
          <w:sz w:val="28"/>
        </w:rPr>
        <w:t xml:space="preserve"> </w:t>
      </w:r>
      <w:r>
        <w:rPr>
          <w:sz w:val="28"/>
        </w:rPr>
        <w:t>de</w:t>
      </w:r>
      <w:r>
        <w:rPr>
          <w:spacing w:val="-3"/>
          <w:sz w:val="28"/>
        </w:rPr>
        <w:t xml:space="preserve"> </w:t>
      </w:r>
      <w:r>
        <w:rPr>
          <w:sz w:val="28"/>
        </w:rPr>
        <w:t>a</w:t>
      </w:r>
      <w:r>
        <w:rPr>
          <w:spacing w:val="-4"/>
          <w:sz w:val="28"/>
        </w:rPr>
        <w:t xml:space="preserve"> </w:t>
      </w:r>
      <w:r>
        <w:rPr>
          <w:sz w:val="28"/>
        </w:rPr>
        <w:t>identifica</w:t>
      </w:r>
      <w:r>
        <w:rPr>
          <w:spacing w:val="-3"/>
          <w:sz w:val="28"/>
        </w:rPr>
        <w:t xml:space="preserve"> </w:t>
      </w:r>
      <w:r>
        <w:rPr>
          <w:sz w:val="28"/>
        </w:rPr>
        <w:t>metodele</w:t>
      </w:r>
      <w:r>
        <w:rPr>
          <w:spacing w:val="-7"/>
          <w:sz w:val="28"/>
        </w:rPr>
        <w:t xml:space="preserve"> </w:t>
      </w:r>
      <w:r>
        <w:rPr>
          <w:sz w:val="28"/>
        </w:rPr>
        <w:t>de lucru</w:t>
      </w:r>
      <w:r>
        <w:rPr>
          <w:spacing w:val="-2"/>
          <w:sz w:val="28"/>
        </w:rPr>
        <w:t xml:space="preserve"> </w:t>
      </w:r>
      <w:r>
        <w:rPr>
          <w:sz w:val="28"/>
        </w:rPr>
        <w:t>adecvate</w:t>
      </w:r>
      <w:r>
        <w:rPr>
          <w:spacing w:val="-7"/>
          <w:sz w:val="28"/>
        </w:rPr>
        <w:t xml:space="preserve"> </w:t>
      </w:r>
      <w:r>
        <w:rPr>
          <w:sz w:val="28"/>
        </w:rPr>
        <w:t>îndeplinirii</w:t>
      </w:r>
      <w:r>
        <w:rPr>
          <w:spacing w:val="-2"/>
          <w:sz w:val="28"/>
        </w:rPr>
        <w:t xml:space="preserve"> </w:t>
      </w:r>
      <w:r>
        <w:rPr>
          <w:sz w:val="28"/>
        </w:rPr>
        <w:t>obiectivelor;</w:t>
      </w:r>
    </w:p>
    <w:p w14:paraId="7CB89910" w14:textId="77777777" w:rsidR="003F6EA3" w:rsidRDefault="004309C3" w:rsidP="0089538B">
      <w:pPr>
        <w:pStyle w:val="ListParagraph"/>
        <w:numPr>
          <w:ilvl w:val="1"/>
          <w:numId w:val="14"/>
        </w:numPr>
        <w:tabs>
          <w:tab w:val="left" w:pos="834"/>
        </w:tabs>
        <w:spacing w:before="82" w:line="300" w:lineRule="auto"/>
        <w:ind w:left="833" w:right="117"/>
        <w:rPr>
          <w:sz w:val="28"/>
        </w:rPr>
      </w:pPr>
      <w:r>
        <w:rPr>
          <w:sz w:val="28"/>
        </w:rPr>
        <w:t>abilitatea</w:t>
      </w:r>
      <w:r>
        <w:rPr>
          <w:spacing w:val="23"/>
          <w:sz w:val="28"/>
        </w:rPr>
        <w:t xml:space="preserve"> </w:t>
      </w:r>
      <w:r>
        <w:rPr>
          <w:sz w:val="28"/>
        </w:rPr>
        <w:t>de</w:t>
      </w:r>
      <w:r>
        <w:rPr>
          <w:spacing w:val="26"/>
          <w:sz w:val="28"/>
        </w:rPr>
        <w:t xml:space="preserve"> </w:t>
      </w:r>
      <w:r>
        <w:rPr>
          <w:sz w:val="28"/>
        </w:rPr>
        <w:t>a</w:t>
      </w:r>
      <w:r>
        <w:rPr>
          <w:spacing w:val="27"/>
          <w:sz w:val="28"/>
        </w:rPr>
        <w:t xml:space="preserve"> </w:t>
      </w:r>
      <w:r>
        <w:rPr>
          <w:sz w:val="28"/>
        </w:rPr>
        <w:t>utiliza</w:t>
      </w:r>
      <w:r>
        <w:rPr>
          <w:spacing w:val="24"/>
          <w:sz w:val="28"/>
        </w:rPr>
        <w:t xml:space="preserve"> </w:t>
      </w:r>
      <w:r>
        <w:rPr>
          <w:sz w:val="28"/>
        </w:rPr>
        <w:t>corespunzător</w:t>
      </w:r>
      <w:r>
        <w:rPr>
          <w:spacing w:val="26"/>
          <w:sz w:val="28"/>
        </w:rPr>
        <w:t xml:space="preserve"> </w:t>
      </w:r>
      <w:r>
        <w:rPr>
          <w:sz w:val="28"/>
        </w:rPr>
        <w:t>materialele,</w:t>
      </w:r>
      <w:r>
        <w:rPr>
          <w:spacing w:val="26"/>
          <w:sz w:val="28"/>
        </w:rPr>
        <w:t xml:space="preserve"> </w:t>
      </w:r>
      <w:r>
        <w:rPr>
          <w:sz w:val="28"/>
        </w:rPr>
        <w:t>echipamentele,</w:t>
      </w:r>
      <w:r>
        <w:rPr>
          <w:spacing w:val="25"/>
          <w:sz w:val="28"/>
        </w:rPr>
        <w:t xml:space="preserve"> </w:t>
      </w:r>
      <w:r>
        <w:rPr>
          <w:sz w:val="28"/>
        </w:rPr>
        <w:t>instrumentele</w:t>
      </w:r>
      <w:r>
        <w:rPr>
          <w:spacing w:val="-67"/>
          <w:sz w:val="28"/>
        </w:rPr>
        <w:t xml:space="preserve"> </w:t>
      </w:r>
      <w:r>
        <w:rPr>
          <w:sz w:val="28"/>
        </w:rPr>
        <w:t>din dotare;</w:t>
      </w:r>
    </w:p>
    <w:p w14:paraId="50D4FFBC" w14:textId="77777777" w:rsidR="003F6EA3" w:rsidRDefault="004309C3" w:rsidP="0089538B">
      <w:pPr>
        <w:pStyle w:val="ListParagraph"/>
        <w:numPr>
          <w:ilvl w:val="1"/>
          <w:numId w:val="14"/>
        </w:numPr>
        <w:tabs>
          <w:tab w:val="left" w:pos="834"/>
        </w:tabs>
        <w:spacing w:before="0" w:line="322" w:lineRule="exact"/>
        <w:ind w:left="833" w:hanging="361"/>
        <w:rPr>
          <w:sz w:val="28"/>
        </w:rPr>
      </w:pPr>
      <w:r>
        <w:rPr>
          <w:sz w:val="28"/>
        </w:rPr>
        <w:t>capacitatea</w:t>
      </w:r>
      <w:r>
        <w:rPr>
          <w:spacing w:val="-3"/>
          <w:sz w:val="28"/>
        </w:rPr>
        <w:t xml:space="preserve"> </w:t>
      </w:r>
      <w:r>
        <w:rPr>
          <w:sz w:val="28"/>
        </w:rPr>
        <w:t>de</w:t>
      </w:r>
      <w:r>
        <w:rPr>
          <w:spacing w:val="-2"/>
          <w:sz w:val="28"/>
        </w:rPr>
        <w:t xml:space="preserve"> </w:t>
      </w:r>
      <w:r>
        <w:rPr>
          <w:sz w:val="28"/>
        </w:rPr>
        <w:t>a</w:t>
      </w:r>
      <w:r>
        <w:rPr>
          <w:spacing w:val="-3"/>
          <w:sz w:val="28"/>
        </w:rPr>
        <w:t xml:space="preserve"> </w:t>
      </w:r>
      <w:r>
        <w:rPr>
          <w:sz w:val="28"/>
        </w:rPr>
        <w:t>gândi</w:t>
      </w:r>
      <w:r>
        <w:rPr>
          <w:spacing w:val="-1"/>
          <w:sz w:val="28"/>
        </w:rPr>
        <w:t xml:space="preserve"> </w:t>
      </w:r>
      <w:r>
        <w:rPr>
          <w:sz w:val="28"/>
        </w:rPr>
        <w:t>soluţii</w:t>
      </w:r>
      <w:r>
        <w:rPr>
          <w:spacing w:val="-1"/>
          <w:sz w:val="28"/>
        </w:rPr>
        <w:t xml:space="preserve"> </w:t>
      </w:r>
      <w:r>
        <w:rPr>
          <w:sz w:val="28"/>
        </w:rPr>
        <w:t>alternative</w:t>
      </w:r>
      <w:r>
        <w:rPr>
          <w:spacing w:val="-5"/>
          <w:sz w:val="28"/>
        </w:rPr>
        <w:t xml:space="preserve"> </w:t>
      </w:r>
      <w:r>
        <w:rPr>
          <w:sz w:val="28"/>
        </w:rPr>
        <w:t>şi</w:t>
      </w:r>
      <w:r>
        <w:rPr>
          <w:spacing w:val="-4"/>
          <w:sz w:val="28"/>
        </w:rPr>
        <w:t xml:space="preserve"> </w:t>
      </w:r>
      <w:r>
        <w:rPr>
          <w:sz w:val="28"/>
        </w:rPr>
        <w:t>de</w:t>
      </w:r>
      <w:r>
        <w:rPr>
          <w:spacing w:val="1"/>
          <w:sz w:val="28"/>
        </w:rPr>
        <w:t xml:space="preserve"> </w:t>
      </w:r>
      <w:r>
        <w:rPr>
          <w:sz w:val="28"/>
        </w:rPr>
        <w:t>a</w:t>
      </w:r>
      <w:r>
        <w:rPr>
          <w:spacing w:val="-3"/>
          <w:sz w:val="28"/>
        </w:rPr>
        <w:t xml:space="preserve"> </w:t>
      </w:r>
      <w:r>
        <w:rPr>
          <w:sz w:val="28"/>
        </w:rPr>
        <w:t>o</w:t>
      </w:r>
      <w:r>
        <w:rPr>
          <w:spacing w:val="-2"/>
          <w:sz w:val="28"/>
        </w:rPr>
        <w:t xml:space="preserve"> </w:t>
      </w:r>
      <w:r>
        <w:rPr>
          <w:sz w:val="28"/>
        </w:rPr>
        <w:t>alege</w:t>
      </w:r>
      <w:r>
        <w:rPr>
          <w:spacing w:val="-5"/>
          <w:sz w:val="28"/>
        </w:rPr>
        <w:t xml:space="preserve"> </w:t>
      </w:r>
      <w:r>
        <w:rPr>
          <w:sz w:val="28"/>
        </w:rPr>
        <w:t>pe</w:t>
      </w:r>
      <w:r>
        <w:rPr>
          <w:spacing w:val="-1"/>
          <w:sz w:val="28"/>
        </w:rPr>
        <w:t xml:space="preserve"> </w:t>
      </w:r>
      <w:r>
        <w:rPr>
          <w:sz w:val="28"/>
        </w:rPr>
        <w:t>cea</w:t>
      </w:r>
      <w:r>
        <w:rPr>
          <w:spacing w:val="-2"/>
          <w:sz w:val="28"/>
        </w:rPr>
        <w:t xml:space="preserve"> </w:t>
      </w:r>
      <w:r>
        <w:rPr>
          <w:sz w:val="28"/>
        </w:rPr>
        <w:t>mai</w:t>
      </w:r>
      <w:r>
        <w:rPr>
          <w:spacing w:val="-1"/>
          <w:sz w:val="28"/>
        </w:rPr>
        <w:t xml:space="preserve"> </w:t>
      </w:r>
      <w:r>
        <w:rPr>
          <w:sz w:val="28"/>
        </w:rPr>
        <w:t>potrivită;</w:t>
      </w:r>
    </w:p>
    <w:p w14:paraId="1663B221" w14:textId="77777777" w:rsidR="003F6EA3" w:rsidRDefault="004309C3" w:rsidP="0089538B">
      <w:pPr>
        <w:pStyle w:val="ListParagraph"/>
        <w:numPr>
          <w:ilvl w:val="1"/>
          <w:numId w:val="14"/>
        </w:numPr>
        <w:tabs>
          <w:tab w:val="left" w:pos="834"/>
        </w:tabs>
        <w:ind w:left="833" w:hanging="361"/>
        <w:rPr>
          <w:sz w:val="28"/>
        </w:rPr>
      </w:pPr>
      <w:r>
        <w:rPr>
          <w:sz w:val="28"/>
        </w:rPr>
        <w:t>abilitatea</w:t>
      </w:r>
      <w:r>
        <w:rPr>
          <w:spacing w:val="-6"/>
          <w:sz w:val="28"/>
        </w:rPr>
        <w:t xml:space="preserve"> </w:t>
      </w:r>
      <w:r>
        <w:rPr>
          <w:sz w:val="28"/>
        </w:rPr>
        <w:t>de</w:t>
      </w:r>
      <w:r>
        <w:rPr>
          <w:spacing w:val="-3"/>
          <w:sz w:val="28"/>
        </w:rPr>
        <w:t xml:space="preserve"> </w:t>
      </w:r>
      <w:r>
        <w:rPr>
          <w:sz w:val="28"/>
        </w:rPr>
        <w:t>a</w:t>
      </w:r>
      <w:r>
        <w:rPr>
          <w:spacing w:val="-4"/>
          <w:sz w:val="28"/>
        </w:rPr>
        <w:t xml:space="preserve"> </w:t>
      </w:r>
      <w:r>
        <w:rPr>
          <w:sz w:val="28"/>
        </w:rPr>
        <w:t>finaliza</w:t>
      </w:r>
      <w:r>
        <w:rPr>
          <w:spacing w:val="-2"/>
          <w:sz w:val="28"/>
        </w:rPr>
        <w:t xml:space="preserve"> </w:t>
      </w:r>
      <w:r>
        <w:rPr>
          <w:sz w:val="28"/>
        </w:rPr>
        <w:t>produsul;</w:t>
      </w:r>
    </w:p>
    <w:p w14:paraId="09B565DF" w14:textId="77777777" w:rsidR="003F6EA3" w:rsidRDefault="004309C3" w:rsidP="0089538B">
      <w:pPr>
        <w:pStyle w:val="ListParagraph"/>
        <w:numPr>
          <w:ilvl w:val="1"/>
          <w:numId w:val="14"/>
        </w:numPr>
        <w:tabs>
          <w:tab w:val="left" w:pos="834"/>
        </w:tabs>
        <w:ind w:left="833" w:hanging="361"/>
        <w:rPr>
          <w:sz w:val="28"/>
        </w:rPr>
      </w:pPr>
      <w:r>
        <w:rPr>
          <w:sz w:val="28"/>
        </w:rPr>
        <w:t>priceperea</w:t>
      </w:r>
      <w:r>
        <w:rPr>
          <w:spacing w:val="-5"/>
          <w:sz w:val="28"/>
        </w:rPr>
        <w:t xml:space="preserve"> </w:t>
      </w:r>
      <w:r>
        <w:rPr>
          <w:sz w:val="28"/>
        </w:rPr>
        <w:t>de</w:t>
      </w:r>
      <w:r>
        <w:rPr>
          <w:spacing w:val="-1"/>
          <w:sz w:val="28"/>
        </w:rPr>
        <w:t xml:space="preserve"> </w:t>
      </w:r>
      <w:r>
        <w:rPr>
          <w:sz w:val="28"/>
        </w:rPr>
        <w:t>a</w:t>
      </w:r>
      <w:r>
        <w:rPr>
          <w:spacing w:val="-5"/>
          <w:sz w:val="28"/>
        </w:rPr>
        <w:t xml:space="preserve"> </w:t>
      </w:r>
      <w:r>
        <w:rPr>
          <w:sz w:val="28"/>
        </w:rPr>
        <w:t>opera</w:t>
      </w:r>
      <w:r>
        <w:rPr>
          <w:spacing w:val="-2"/>
          <w:sz w:val="28"/>
        </w:rPr>
        <w:t xml:space="preserve"> </w:t>
      </w:r>
      <w:r>
        <w:rPr>
          <w:sz w:val="28"/>
        </w:rPr>
        <w:t>generalizări;</w:t>
      </w:r>
    </w:p>
    <w:p w14:paraId="0F11D33D" w14:textId="77777777" w:rsidR="003F6EA3" w:rsidRDefault="004309C3" w:rsidP="0089538B">
      <w:pPr>
        <w:pStyle w:val="ListParagraph"/>
        <w:numPr>
          <w:ilvl w:val="1"/>
          <w:numId w:val="14"/>
        </w:numPr>
        <w:tabs>
          <w:tab w:val="left" w:pos="834"/>
        </w:tabs>
        <w:spacing w:before="79" w:line="300" w:lineRule="auto"/>
        <w:ind w:left="833" w:right="110"/>
        <w:rPr>
          <w:sz w:val="28"/>
        </w:rPr>
      </w:pPr>
      <w:r>
        <w:rPr>
          <w:sz w:val="28"/>
        </w:rPr>
        <w:t>competenţa</w:t>
      </w:r>
      <w:r>
        <w:rPr>
          <w:spacing w:val="23"/>
          <w:sz w:val="28"/>
        </w:rPr>
        <w:t xml:space="preserve"> </w:t>
      </w:r>
      <w:r>
        <w:rPr>
          <w:sz w:val="28"/>
        </w:rPr>
        <w:t>de</w:t>
      </w:r>
      <w:r>
        <w:rPr>
          <w:spacing w:val="23"/>
          <w:sz w:val="28"/>
        </w:rPr>
        <w:t xml:space="preserve"> </w:t>
      </w:r>
      <w:r>
        <w:rPr>
          <w:sz w:val="28"/>
        </w:rPr>
        <w:t>a</w:t>
      </w:r>
      <w:r>
        <w:rPr>
          <w:spacing w:val="26"/>
          <w:sz w:val="28"/>
        </w:rPr>
        <w:t xml:space="preserve"> </w:t>
      </w:r>
      <w:r>
        <w:rPr>
          <w:sz w:val="28"/>
        </w:rPr>
        <w:t>prezenta</w:t>
      </w:r>
      <w:r>
        <w:rPr>
          <w:spacing w:val="23"/>
          <w:sz w:val="28"/>
        </w:rPr>
        <w:t xml:space="preserve"> </w:t>
      </w:r>
      <w:r>
        <w:rPr>
          <w:sz w:val="28"/>
        </w:rPr>
        <w:t>proiectul</w:t>
      </w:r>
      <w:r>
        <w:rPr>
          <w:spacing w:val="24"/>
          <w:sz w:val="28"/>
        </w:rPr>
        <w:t xml:space="preserve"> </w:t>
      </w:r>
      <w:r>
        <w:rPr>
          <w:sz w:val="28"/>
        </w:rPr>
        <w:t>realizat,</w:t>
      </w:r>
      <w:r>
        <w:rPr>
          <w:spacing w:val="22"/>
          <w:sz w:val="28"/>
        </w:rPr>
        <w:t xml:space="preserve"> </w:t>
      </w:r>
      <w:r>
        <w:rPr>
          <w:sz w:val="28"/>
        </w:rPr>
        <w:t>punând</w:t>
      </w:r>
      <w:r>
        <w:rPr>
          <w:spacing w:val="34"/>
          <w:sz w:val="28"/>
        </w:rPr>
        <w:t xml:space="preserve"> </w:t>
      </w:r>
      <w:r>
        <w:rPr>
          <w:sz w:val="28"/>
        </w:rPr>
        <w:t>în</w:t>
      </w:r>
      <w:r>
        <w:rPr>
          <w:spacing w:val="24"/>
          <w:sz w:val="28"/>
        </w:rPr>
        <w:t xml:space="preserve"> </w:t>
      </w:r>
      <w:r>
        <w:rPr>
          <w:sz w:val="28"/>
        </w:rPr>
        <w:t>valoare</w:t>
      </w:r>
      <w:r>
        <w:rPr>
          <w:spacing w:val="24"/>
          <w:sz w:val="28"/>
        </w:rPr>
        <w:t xml:space="preserve"> </w:t>
      </w:r>
      <w:r>
        <w:rPr>
          <w:sz w:val="28"/>
        </w:rPr>
        <w:t>aspectele</w:t>
      </w:r>
      <w:r>
        <w:rPr>
          <w:spacing w:val="-67"/>
          <w:sz w:val="28"/>
        </w:rPr>
        <w:t xml:space="preserve"> </w:t>
      </w:r>
      <w:r>
        <w:rPr>
          <w:sz w:val="28"/>
        </w:rPr>
        <w:t>relevante.</w:t>
      </w:r>
    </w:p>
    <w:p w14:paraId="39E1799E" w14:textId="77777777" w:rsidR="003F6EA3" w:rsidRDefault="004309C3">
      <w:pPr>
        <w:pStyle w:val="BodyText"/>
        <w:spacing w:before="1" w:line="300" w:lineRule="auto"/>
        <w:ind w:right="112"/>
        <w:jc w:val="both"/>
      </w:pPr>
      <w:r>
        <w:t>Tema proiectului este</w:t>
      </w:r>
      <w:r>
        <w:rPr>
          <w:spacing w:val="70"/>
        </w:rPr>
        <w:t xml:space="preserve"> </w:t>
      </w:r>
      <w:r>
        <w:t>propusă iniţial de profesor, dar după ce elevii se deprind</w:t>
      </w:r>
      <w:r>
        <w:rPr>
          <w:spacing w:val="1"/>
        </w:rPr>
        <w:t xml:space="preserve"> </w:t>
      </w:r>
      <w:r>
        <w:t>cu acest gen de activitate pot să-şi aleagă singuri temele. Ca metodă de evaluare cu</w:t>
      </w:r>
      <w:r>
        <w:rPr>
          <w:spacing w:val="1"/>
        </w:rPr>
        <w:t xml:space="preserve"> </w:t>
      </w:r>
      <w:r>
        <w:t>puternice implicaţii în realizarea efectivă a învăţării, proiectul trebuie să fie axat pe o</w:t>
      </w:r>
      <w:r>
        <w:rPr>
          <w:spacing w:val="1"/>
        </w:rPr>
        <w:t xml:space="preserve"> </w:t>
      </w:r>
      <w:r>
        <w:t>temă</w:t>
      </w:r>
      <w:r>
        <w:rPr>
          <w:spacing w:val="26"/>
        </w:rPr>
        <w:t xml:space="preserve"> </w:t>
      </w:r>
      <w:r>
        <w:t>care</w:t>
      </w:r>
      <w:r>
        <w:rPr>
          <w:spacing w:val="26"/>
        </w:rPr>
        <w:t xml:space="preserve"> </w:t>
      </w:r>
      <w:r>
        <w:t>să</w:t>
      </w:r>
      <w:r>
        <w:rPr>
          <w:spacing w:val="26"/>
        </w:rPr>
        <w:t xml:space="preserve"> </w:t>
      </w:r>
      <w:r>
        <w:t>favorizeze</w:t>
      </w:r>
      <w:r>
        <w:rPr>
          <w:spacing w:val="24"/>
        </w:rPr>
        <w:t xml:space="preserve"> </w:t>
      </w:r>
      <w:r>
        <w:t>transferul</w:t>
      </w:r>
      <w:r>
        <w:rPr>
          <w:spacing w:val="24"/>
        </w:rPr>
        <w:t xml:space="preserve"> </w:t>
      </w:r>
      <w:r>
        <w:t>de</w:t>
      </w:r>
      <w:r>
        <w:rPr>
          <w:spacing w:val="24"/>
        </w:rPr>
        <w:t xml:space="preserve"> </w:t>
      </w:r>
      <w:r>
        <w:t>cunoştinţe</w:t>
      </w:r>
      <w:r>
        <w:rPr>
          <w:spacing w:val="24"/>
        </w:rPr>
        <w:t xml:space="preserve"> </w:t>
      </w:r>
      <w:r>
        <w:t>priceperi,</w:t>
      </w:r>
      <w:r>
        <w:rPr>
          <w:spacing w:val="24"/>
        </w:rPr>
        <w:t xml:space="preserve"> </w:t>
      </w:r>
      <w:r>
        <w:t>deprinderi,</w:t>
      </w:r>
      <w:r>
        <w:rPr>
          <w:spacing w:val="25"/>
        </w:rPr>
        <w:t xml:space="preserve"> </w:t>
      </w:r>
      <w:r>
        <w:t>abilităţi,</w:t>
      </w:r>
    </w:p>
    <w:p w14:paraId="1C891706" w14:textId="77777777" w:rsidR="00B22E45" w:rsidRDefault="00B22E45" w:rsidP="00B22E45">
      <w:pPr>
        <w:pStyle w:val="BodyText"/>
        <w:spacing w:before="65" w:line="300" w:lineRule="auto"/>
        <w:ind w:right="113" w:firstLine="0"/>
      </w:pPr>
      <w:r>
        <w:t>abordarea</w:t>
      </w:r>
      <w:r>
        <w:rPr>
          <w:spacing w:val="53"/>
        </w:rPr>
        <w:t xml:space="preserve"> </w:t>
      </w:r>
      <w:r>
        <w:t>interdisciplinară,</w:t>
      </w:r>
      <w:r>
        <w:rPr>
          <w:spacing w:val="56"/>
        </w:rPr>
        <w:t xml:space="preserve"> </w:t>
      </w:r>
      <w:r>
        <w:t>consolidarea</w:t>
      </w:r>
      <w:r>
        <w:rPr>
          <w:spacing w:val="53"/>
        </w:rPr>
        <w:t xml:space="preserve"> </w:t>
      </w:r>
      <w:r>
        <w:t>capacităţii</w:t>
      </w:r>
      <w:r>
        <w:rPr>
          <w:spacing w:val="61"/>
        </w:rPr>
        <w:t xml:space="preserve"> </w:t>
      </w:r>
      <w:r>
        <w:t>operaţionale</w:t>
      </w:r>
      <w:r>
        <w:rPr>
          <w:spacing w:val="57"/>
        </w:rPr>
        <w:t xml:space="preserve"> </w:t>
      </w:r>
      <w:r>
        <w:t>a</w:t>
      </w:r>
      <w:r>
        <w:rPr>
          <w:spacing w:val="55"/>
        </w:rPr>
        <w:t xml:space="preserve"> </w:t>
      </w:r>
      <w:r>
        <w:t>cunoştinţelor</w:t>
      </w:r>
      <w:r>
        <w:rPr>
          <w:spacing w:val="54"/>
        </w:rPr>
        <w:t xml:space="preserve"> </w:t>
      </w:r>
      <w:r>
        <w:t>şi</w:t>
      </w:r>
      <w:r>
        <w:rPr>
          <w:spacing w:val="-67"/>
        </w:rPr>
        <w:t xml:space="preserve"> </w:t>
      </w:r>
      <w:r>
        <w:t>abilităţilor</w:t>
      </w:r>
      <w:r>
        <w:rPr>
          <w:spacing w:val="-3"/>
        </w:rPr>
        <w:t xml:space="preserve"> </w:t>
      </w:r>
      <w:r>
        <w:t>sociale.</w:t>
      </w:r>
      <w:r>
        <w:rPr>
          <w:spacing w:val="-4"/>
        </w:rPr>
        <w:t xml:space="preserve"> </w:t>
      </w:r>
      <w:r>
        <w:t>Realizarea</w:t>
      </w:r>
      <w:r>
        <w:rPr>
          <w:spacing w:val="-3"/>
        </w:rPr>
        <w:t xml:space="preserve"> </w:t>
      </w:r>
      <w:r>
        <w:t>unui</w:t>
      </w:r>
      <w:r>
        <w:rPr>
          <w:spacing w:val="-1"/>
        </w:rPr>
        <w:t xml:space="preserve"> </w:t>
      </w:r>
      <w:r>
        <w:t>proiect</w:t>
      </w:r>
      <w:r>
        <w:rPr>
          <w:spacing w:val="-4"/>
        </w:rPr>
        <w:t xml:space="preserve"> </w:t>
      </w:r>
      <w:r>
        <w:t>presupune</w:t>
      </w:r>
      <w:r>
        <w:rPr>
          <w:spacing w:val="-6"/>
        </w:rPr>
        <w:t xml:space="preserve"> </w:t>
      </w:r>
      <w:r>
        <w:t>parcurgerea</w:t>
      </w:r>
      <w:r>
        <w:rPr>
          <w:spacing w:val="-2"/>
        </w:rPr>
        <w:t xml:space="preserve"> </w:t>
      </w:r>
      <w:r>
        <w:t>mai</w:t>
      </w:r>
      <w:r>
        <w:rPr>
          <w:spacing w:val="-1"/>
        </w:rPr>
        <w:t xml:space="preserve"> </w:t>
      </w:r>
      <w:r>
        <w:t>multor</w:t>
      </w:r>
      <w:r>
        <w:rPr>
          <w:spacing w:val="-3"/>
        </w:rPr>
        <w:t xml:space="preserve"> </w:t>
      </w:r>
      <w:r>
        <w:t>etape:</w:t>
      </w:r>
    </w:p>
    <w:p w14:paraId="52450750" w14:textId="77777777" w:rsidR="00B22E45" w:rsidRDefault="00B22E45" w:rsidP="00B22E45">
      <w:pPr>
        <w:pStyle w:val="ListParagraph"/>
        <w:numPr>
          <w:ilvl w:val="0"/>
          <w:numId w:val="4"/>
        </w:numPr>
        <w:tabs>
          <w:tab w:val="left" w:pos="834"/>
        </w:tabs>
        <w:spacing w:before="2"/>
        <w:ind w:hanging="361"/>
        <w:rPr>
          <w:sz w:val="28"/>
        </w:rPr>
      </w:pPr>
      <w:r>
        <w:rPr>
          <w:sz w:val="28"/>
        </w:rPr>
        <w:t>identificarea</w:t>
      </w:r>
      <w:r>
        <w:rPr>
          <w:spacing w:val="-8"/>
          <w:sz w:val="28"/>
        </w:rPr>
        <w:t xml:space="preserve"> </w:t>
      </w:r>
      <w:r>
        <w:rPr>
          <w:sz w:val="28"/>
        </w:rPr>
        <w:t>problemei</w:t>
      </w:r>
      <w:r>
        <w:rPr>
          <w:spacing w:val="-4"/>
          <w:sz w:val="28"/>
        </w:rPr>
        <w:t xml:space="preserve"> </w:t>
      </w:r>
      <w:r>
        <w:rPr>
          <w:sz w:val="28"/>
        </w:rPr>
        <w:t>/temei;</w:t>
      </w:r>
    </w:p>
    <w:p w14:paraId="3D366280" w14:textId="77777777" w:rsidR="00B22E45" w:rsidRDefault="00B22E45" w:rsidP="00B22E45">
      <w:pPr>
        <w:pStyle w:val="ListParagraph"/>
        <w:numPr>
          <w:ilvl w:val="0"/>
          <w:numId w:val="4"/>
        </w:numPr>
        <w:tabs>
          <w:tab w:val="left" w:pos="834"/>
        </w:tabs>
        <w:ind w:hanging="361"/>
        <w:rPr>
          <w:sz w:val="28"/>
        </w:rPr>
      </w:pPr>
      <w:r>
        <w:rPr>
          <w:sz w:val="28"/>
        </w:rPr>
        <w:t>colectarea,</w:t>
      </w:r>
      <w:r>
        <w:rPr>
          <w:spacing w:val="-6"/>
          <w:sz w:val="28"/>
        </w:rPr>
        <w:t xml:space="preserve"> </w:t>
      </w:r>
      <w:r>
        <w:rPr>
          <w:sz w:val="28"/>
        </w:rPr>
        <w:t>organizarea,</w:t>
      </w:r>
      <w:r>
        <w:rPr>
          <w:spacing w:val="-4"/>
          <w:sz w:val="28"/>
        </w:rPr>
        <w:t xml:space="preserve"> </w:t>
      </w:r>
      <w:r>
        <w:rPr>
          <w:sz w:val="28"/>
        </w:rPr>
        <w:t>prelucrarea</w:t>
      </w:r>
      <w:r>
        <w:rPr>
          <w:spacing w:val="-5"/>
          <w:sz w:val="28"/>
        </w:rPr>
        <w:t xml:space="preserve"> </w:t>
      </w:r>
      <w:r>
        <w:rPr>
          <w:sz w:val="28"/>
        </w:rPr>
        <w:t>şi</w:t>
      </w:r>
      <w:r>
        <w:rPr>
          <w:spacing w:val="-2"/>
          <w:sz w:val="28"/>
        </w:rPr>
        <w:t xml:space="preserve"> </w:t>
      </w:r>
      <w:r>
        <w:rPr>
          <w:sz w:val="28"/>
        </w:rPr>
        <w:t>evaluarea</w:t>
      </w:r>
      <w:r>
        <w:rPr>
          <w:spacing w:val="-5"/>
          <w:sz w:val="28"/>
        </w:rPr>
        <w:t xml:space="preserve"> </w:t>
      </w:r>
      <w:r>
        <w:rPr>
          <w:sz w:val="28"/>
        </w:rPr>
        <w:t>informaţiilor</w:t>
      </w:r>
      <w:r>
        <w:rPr>
          <w:spacing w:val="-3"/>
          <w:sz w:val="28"/>
        </w:rPr>
        <w:t xml:space="preserve"> </w:t>
      </w:r>
      <w:r>
        <w:rPr>
          <w:sz w:val="28"/>
        </w:rPr>
        <w:t>legate</w:t>
      </w:r>
      <w:r>
        <w:rPr>
          <w:spacing w:val="-2"/>
          <w:sz w:val="28"/>
        </w:rPr>
        <w:t xml:space="preserve"> </w:t>
      </w:r>
      <w:r>
        <w:rPr>
          <w:sz w:val="28"/>
        </w:rPr>
        <w:t>de</w:t>
      </w:r>
      <w:r>
        <w:rPr>
          <w:spacing w:val="-6"/>
          <w:sz w:val="28"/>
        </w:rPr>
        <w:t xml:space="preserve"> </w:t>
      </w:r>
      <w:r>
        <w:rPr>
          <w:sz w:val="28"/>
        </w:rPr>
        <w:t>temă;</w:t>
      </w:r>
    </w:p>
    <w:p w14:paraId="6A6DAB8E" w14:textId="77777777" w:rsidR="00B22E45" w:rsidRDefault="00B22E45" w:rsidP="00B22E45">
      <w:pPr>
        <w:pStyle w:val="ListParagraph"/>
        <w:numPr>
          <w:ilvl w:val="0"/>
          <w:numId w:val="4"/>
        </w:numPr>
        <w:tabs>
          <w:tab w:val="left" w:pos="834"/>
        </w:tabs>
        <w:spacing w:before="79"/>
        <w:ind w:hanging="361"/>
        <w:rPr>
          <w:sz w:val="28"/>
        </w:rPr>
      </w:pPr>
      <w:r>
        <w:rPr>
          <w:sz w:val="28"/>
        </w:rPr>
        <w:t>elaborarea</w:t>
      </w:r>
      <w:r>
        <w:rPr>
          <w:spacing w:val="-6"/>
          <w:sz w:val="28"/>
        </w:rPr>
        <w:t xml:space="preserve"> </w:t>
      </w:r>
      <w:r>
        <w:rPr>
          <w:sz w:val="28"/>
        </w:rPr>
        <w:t>de</w:t>
      </w:r>
      <w:r>
        <w:rPr>
          <w:spacing w:val="-2"/>
          <w:sz w:val="28"/>
        </w:rPr>
        <w:t xml:space="preserve"> </w:t>
      </w:r>
      <w:r>
        <w:rPr>
          <w:sz w:val="28"/>
        </w:rPr>
        <w:t>ipoteze</w:t>
      </w:r>
      <w:r>
        <w:rPr>
          <w:spacing w:val="-5"/>
          <w:sz w:val="28"/>
        </w:rPr>
        <w:t xml:space="preserve"> </w:t>
      </w:r>
      <w:r>
        <w:rPr>
          <w:sz w:val="28"/>
        </w:rPr>
        <w:t>privitoare</w:t>
      </w:r>
      <w:r>
        <w:rPr>
          <w:spacing w:val="-5"/>
          <w:sz w:val="28"/>
        </w:rPr>
        <w:t xml:space="preserve"> </w:t>
      </w:r>
      <w:r>
        <w:rPr>
          <w:sz w:val="28"/>
        </w:rPr>
        <w:t>la</w:t>
      </w:r>
      <w:r>
        <w:rPr>
          <w:spacing w:val="-5"/>
          <w:sz w:val="28"/>
        </w:rPr>
        <w:t xml:space="preserve"> </w:t>
      </w:r>
      <w:r>
        <w:rPr>
          <w:sz w:val="28"/>
        </w:rPr>
        <w:t>soluţia</w:t>
      </w:r>
      <w:r>
        <w:rPr>
          <w:spacing w:val="-3"/>
          <w:sz w:val="28"/>
        </w:rPr>
        <w:t xml:space="preserve"> </w:t>
      </w:r>
      <w:r>
        <w:rPr>
          <w:sz w:val="28"/>
        </w:rPr>
        <w:t>problemei;</w:t>
      </w:r>
    </w:p>
    <w:p w14:paraId="0C5B4560" w14:textId="77777777" w:rsidR="00B22E45" w:rsidRDefault="00B22E45" w:rsidP="00B22E45">
      <w:pPr>
        <w:pStyle w:val="ListParagraph"/>
        <w:numPr>
          <w:ilvl w:val="0"/>
          <w:numId w:val="4"/>
        </w:numPr>
        <w:tabs>
          <w:tab w:val="left" w:pos="834"/>
        </w:tabs>
        <w:ind w:hanging="361"/>
        <w:rPr>
          <w:sz w:val="28"/>
        </w:rPr>
      </w:pPr>
      <w:r>
        <w:rPr>
          <w:sz w:val="28"/>
        </w:rPr>
        <w:t>efectuarea</w:t>
      </w:r>
      <w:r>
        <w:rPr>
          <w:spacing w:val="-4"/>
          <w:sz w:val="28"/>
        </w:rPr>
        <w:t xml:space="preserve"> </w:t>
      </w:r>
      <w:r>
        <w:rPr>
          <w:sz w:val="28"/>
        </w:rPr>
        <w:t>proiectului;</w:t>
      </w:r>
    </w:p>
    <w:p w14:paraId="24811EBC" w14:textId="33D2EC4B" w:rsidR="00B22E45" w:rsidRDefault="00B22E45" w:rsidP="00B22E45">
      <w:pPr>
        <w:pStyle w:val="ListParagraph"/>
        <w:numPr>
          <w:ilvl w:val="0"/>
          <w:numId w:val="4"/>
        </w:numPr>
        <w:tabs>
          <w:tab w:val="left" w:pos="834"/>
        </w:tabs>
        <w:ind w:hanging="361"/>
        <w:rPr>
          <w:sz w:val="28"/>
        </w:rPr>
      </w:pPr>
      <w:r>
        <w:rPr>
          <w:sz w:val="28"/>
        </w:rPr>
        <w:t>prezentarea</w:t>
      </w:r>
      <w:r>
        <w:rPr>
          <w:spacing w:val="-7"/>
          <w:sz w:val="28"/>
        </w:rPr>
        <w:t xml:space="preserve"> </w:t>
      </w:r>
      <w:r>
        <w:rPr>
          <w:sz w:val="28"/>
        </w:rPr>
        <w:t>proiectului.</w:t>
      </w:r>
    </w:p>
    <w:p w14:paraId="3DBFC513" w14:textId="77777777" w:rsidR="00B22E45" w:rsidRDefault="00B22E45" w:rsidP="00B22E45">
      <w:pPr>
        <w:pStyle w:val="ListParagraph"/>
        <w:tabs>
          <w:tab w:val="left" w:pos="834"/>
        </w:tabs>
        <w:ind w:firstLine="0"/>
        <w:rPr>
          <w:sz w:val="28"/>
        </w:rPr>
      </w:pPr>
    </w:p>
    <w:p w14:paraId="20C54E2B" w14:textId="77777777" w:rsidR="00B22E45" w:rsidRDefault="00B22E45" w:rsidP="00B22E45">
      <w:pPr>
        <w:pStyle w:val="BodyText"/>
        <w:ind w:left="679" w:firstLine="0"/>
        <w:jc w:val="both"/>
      </w:pPr>
      <w:r>
        <w:t>Criteriile</w:t>
      </w:r>
      <w:r>
        <w:rPr>
          <w:spacing w:val="-2"/>
        </w:rPr>
        <w:t xml:space="preserve"> </w:t>
      </w:r>
      <w:r>
        <w:t>ce</w:t>
      </w:r>
      <w:r>
        <w:rPr>
          <w:spacing w:val="-5"/>
        </w:rPr>
        <w:t xml:space="preserve"> </w:t>
      </w:r>
      <w:r>
        <w:t>vizează</w:t>
      </w:r>
      <w:r>
        <w:rPr>
          <w:spacing w:val="-2"/>
        </w:rPr>
        <w:t xml:space="preserve"> </w:t>
      </w:r>
      <w:r>
        <w:t>calitatea</w:t>
      </w:r>
      <w:r>
        <w:rPr>
          <w:spacing w:val="-5"/>
        </w:rPr>
        <w:t xml:space="preserve"> </w:t>
      </w:r>
      <w:r>
        <w:t>proiectului</w:t>
      </w:r>
      <w:r>
        <w:rPr>
          <w:spacing w:val="1"/>
        </w:rPr>
        <w:t xml:space="preserve"> </w:t>
      </w:r>
      <w:r>
        <w:t>se</w:t>
      </w:r>
      <w:r>
        <w:rPr>
          <w:spacing w:val="-4"/>
        </w:rPr>
        <w:t xml:space="preserve"> </w:t>
      </w:r>
      <w:r>
        <w:t>referă</w:t>
      </w:r>
      <w:r>
        <w:rPr>
          <w:spacing w:val="-2"/>
        </w:rPr>
        <w:t xml:space="preserve"> </w:t>
      </w:r>
      <w:r>
        <w:t>la</w:t>
      </w:r>
      <w:r>
        <w:rPr>
          <w:spacing w:val="-2"/>
        </w:rPr>
        <w:t xml:space="preserve"> </w:t>
      </w:r>
      <w:r>
        <w:t>aspecte</w:t>
      </w:r>
      <w:r>
        <w:rPr>
          <w:spacing w:val="-2"/>
        </w:rPr>
        <w:t xml:space="preserve"> </w:t>
      </w:r>
      <w:r>
        <w:t>cum</w:t>
      </w:r>
      <w:r>
        <w:rPr>
          <w:spacing w:val="-5"/>
        </w:rPr>
        <w:t xml:space="preserve"> </w:t>
      </w:r>
      <w:r>
        <w:t>sunt:</w:t>
      </w:r>
    </w:p>
    <w:p w14:paraId="4C548E34" w14:textId="77777777" w:rsidR="00B22E45" w:rsidRDefault="00B22E45" w:rsidP="00B22E45">
      <w:pPr>
        <w:pStyle w:val="ListParagraph"/>
        <w:numPr>
          <w:ilvl w:val="0"/>
          <w:numId w:val="3"/>
        </w:numPr>
        <w:tabs>
          <w:tab w:val="left" w:pos="474"/>
        </w:tabs>
        <w:spacing w:before="82" w:line="300" w:lineRule="auto"/>
        <w:ind w:right="115"/>
        <w:jc w:val="both"/>
        <w:rPr>
          <w:sz w:val="28"/>
        </w:rPr>
      </w:pPr>
      <w:r>
        <w:rPr>
          <w:i/>
          <w:sz w:val="28"/>
        </w:rPr>
        <w:t>Validitatea proiectului</w:t>
      </w:r>
      <w:r>
        <w:rPr>
          <w:i/>
          <w:spacing w:val="70"/>
          <w:sz w:val="28"/>
        </w:rPr>
        <w:t xml:space="preserve"> </w:t>
      </w:r>
      <w:r>
        <w:rPr>
          <w:sz w:val="28"/>
        </w:rPr>
        <w:t>vizează gradul în care acesta acoperă unitar şi coerent,</w:t>
      </w:r>
      <w:r>
        <w:rPr>
          <w:spacing w:val="1"/>
          <w:sz w:val="28"/>
        </w:rPr>
        <w:t xml:space="preserve"> </w:t>
      </w:r>
      <w:r>
        <w:rPr>
          <w:sz w:val="28"/>
        </w:rPr>
        <w:t>logic</w:t>
      </w:r>
      <w:r>
        <w:rPr>
          <w:spacing w:val="-1"/>
          <w:sz w:val="28"/>
        </w:rPr>
        <w:t xml:space="preserve"> </w:t>
      </w:r>
      <w:r>
        <w:rPr>
          <w:sz w:val="28"/>
        </w:rPr>
        <w:t>şi</w:t>
      </w:r>
      <w:r>
        <w:rPr>
          <w:spacing w:val="1"/>
          <w:sz w:val="28"/>
        </w:rPr>
        <w:t xml:space="preserve"> </w:t>
      </w:r>
      <w:r>
        <w:rPr>
          <w:sz w:val="28"/>
        </w:rPr>
        <w:t>argumentat</w:t>
      </w:r>
      <w:r>
        <w:rPr>
          <w:spacing w:val="1"/>
          <w:sz w:val="28"/>
        </w:rPr>
        <w:t xml:space="preserve"> </w:t>
      </w:r>
      <w:r>
        <w:rPr>
          <w:sz w:val="28"/>
        </w:rPr>
        <w:t>tema</w:t>
      </w:r>
      <w:r>
        <w:rPr>
          <w:spacing w:val="2"/>
          <w:sz w:val="28"/>
        </w:rPr>
        <w:t xml:space="preserve"> </w:t>
      </w:r>
      <w:r>
        <w:rPr>
          <w:sz w:val="28"/>
        </w:rPr>
        <w:t>propusă;</w:t>
      </w:r>
    </w:p>
    <w:p w14:paraId="62E03EC6" w14:textId="77777777" w:rsidR="00B22E45" w:rsidRDefault="00B22E45" w:rsidP="00B22E45">
      <w:pPr>
        <w:pStyle w:val="ListParagraph"/>
        <w:numPr>
          <w:ilvl w:val="0"/>
          <w:numId w:val="3"/>
        </w:numPr>
        <w:tabs>
          <w:tab w:val="left" w:pos="474"/>
        </w:tabs>
        <w:spacing w:before="1" w:line="300" w:lineRule="auto"/>
        <w:ind w:right="113"/>
        <w:jc w:val="both"/>
        <w:rPr>
          <w:sz w:val="28"/>
        </w:rPr>
      </w:pPr>
      <w:r>
        <w:rPr>
          <w:i/>
          <w:sz w:val="28"/>
        </w:rPr>
        <w:t>Completitudinea</w:t>
      </w:r>
      <w:r>
        <w:rPr>
          <w:i/>
          <w:spacing w:val="1"/>
          <w:sz w:val="28"/>
        </w:rPr>
        <w:t xml:space="preserve"> </w:t>
      </w:r>
      <w:r>
        <w:rPr>
          <w:i/>
          <w:sz w:val="28"/>
        </w:rPr>
        <w:t>proiectului</w:t>
      </w:r>
      <w:r>
        <w:rPr>
          <w:i/>
          <w:spacing w:val="1"/>
          <w:sz w:val="28"/>
        </w:rPr>
        <w:t xml:space="preserve"> </w:t>
      </w:r>
      <w:r>
        <w:rPr>
          <w:sz w:val="28"/>
        </w:rPr>
        <w:t>se</w:t>
      </w:r>
      <w:r>
        <w:rPr>
          <w:spacing w:val="1"/>
          <w:sz w:val="28"/>
        </w:rPr>
        <w:t xml:space="preserve"> </w:t>
      </w:r>
      <w:r>
        <w:rPr>
          <w:sz w:val="28"/>
        </w:rPr>
        <w:t>reflectă</w:t>
      </w:r>
      <w:r>
        <w:rPr>
          <w:spacing w:val="1"/>
          <w:sz w:val="28"/>
        </w:rPr>
        <w:t xml:space="preserve"> </w:t>
      </w:r>
      <w:r>
        <w:rPr>
          <w:sz w:val="28"/>
        </w:rPr>
        <w:t>la</w:t>
      </w:r>
      <w:r>
        <w:rPr>
          <w:spacing w:val="1"/>
          <w:sz w:val="28"/>
        </w:rPr>
        <w:t xml:space="preserve"> </w:t>
      </w:r>
      <w:r>
        <w:rPr>
          <w:sz w:val="28"/>
        </w:rPr>
        <w:t>felul</w:t>
      </w:r>
      <w:r>
        <w:rPr>
          <w:spacing w:val="1"/>
          <w:sz w:val="28"/>
        </w:rPr>
        <w:t xml:space="preserve"> </w:t>
      </w:r>
      <w:r>
        <w:rPr>
          <w:sz w:val="28"/>
        </w:rPr>
        <w:t>în</w:t>
      </w:r>
      <w:r>
        <w:rPr>
          <w:spacing w:val="1"/>
          <w:sz w:val="28"/>
        </w:rPr>
        <w:t xml:space="preserve"> </w:t>
      </w:r>
      <w:r>
        <w:rPr>
          <w:sz w:val="28"/>
        </w:rPr>
        <w:t>care</w:t>
      </w:r>
      <w:r>
        <w:rPr>
          <w:spacing w:val="1"/>
          <w:sz w:val="28"/>
        </w:rPr>
        <w:t xml:space="preserve"> </w:t>
      </w:r>
      <w:r>
        <w:rPr>
          <w:sz w:val="28"/>
        </w:rPr>
        <w:t>au</w:t>
      </w:r>
      <w:r>
        <w:rPr>
          <w:spacing w:val="1"/>
          <w:sz w:val="28"/>
        </w:rPr>
        <w:t xml:space="preserve"> </w:t>
      </w:r>
      <w:r>
        <w:rPr>
          <w:sz w:val="28"/>
        </w:rPr>
        <w:t>fost</w:t>
      </w:r>
      <w:r>
        <w:rPr>
          <w:spacing w:val="1"/>
          <w:sz w:val="28"/>
        </w:rPr>
        <w:t xml:space="preserve"> </w:t>
      </w:r>
      <w:r>
        <w:rPr>
          <w:sz w:val="28"/>
        </w:rPr>
        <w:t>evidenţiate</w:t>
      </w:r>
      <w:r>
        <w:rPr>
          <w:spacing w:val="1"/>
          <w:sz w:val="28"/>
        </w:rPr>
        <w:t xml:space="preserve"> </w:t>
      </w:r>
      <w:r>
        <w:rPr>
          <w:sz w:val="28"/>
        </w:rPr>
        <w:t>conexiunile şi perspectivele interdisciplinare ale temei, competenţele şi abilităţile</w:t>
      </w:r>
      <w:r>
        <w:rPr>
          <w:spacing w:val="1"/>
          <w:sz w:val="28"/>
        </w:rPr>
        <w:t xml:space="preserve"> </w:t>
      </w:r>
      <w:r>
        <w:rPr>
          <w:sz w:val="28"/>
        </w:rPr>
        <w:t>de</w:t>
      </w:r>
      <w:r>
        <w:rPr>
          <w:spacing w:val="-3"/>
          <w:sz w:val="28"/>
        </w:rPr>
        <w:t xml:space="preserve"> </w:t>
      </w:r>
      <w:r>
        <w:rPr>
          <w:sz w:val="28"/>
        </w:rPr>
        <w:t>ordin</w:t>
      </w:r>
      <w:r>
        <w:rPr>
          <w:spacing w:val="-6"/>
          <w:sz w:val="28"/>
        </w:rPr>
        <w:t xml:space="preserve"> </w:t>
      </w:r>
      <w:r>
        <w:rPr>
          <w:sz w:val="28"/>
        </w:rPr>
        <w:t>teoretic</w:t>
      </w:r>
      <w:r>
        <w:rPr>
          <w:spacing w:val="-6"/>
          <w:sz w:val="28"/>
        </w:rPr>
        <w:t xml:space="preserve"> </w:t>
      </w:r>
      <w:r>
        <w:rPr>
          <w:sz w:val="28"/>
        </w:rPr>
        <w:t>şi</w:t>
      </w:r>
      <w:r>
        <w:rPr>
          <w:spacing w:val="-5"/>
          <w:sz w:val="28"/>
        </w:rPr>
        <w:t xml:space="preserve"> </w:t>
      </w:r>
      <w:r>
        <w:rPr>
          <w:sz w:val="28"/>
        </w:rPr>
        <w:t>practic</w:t>
      </w:r>
      <w:r>
        <w:rPr>
          <w:spacing w:val="-3"/>
          <w:sz w:val="28"/>
        </w:rPr>
        <w:t xml:space="preserve"> </w:t>
      </w:r>
      <w:r>
        <w:rPr>
          <w:sz w:val="28"/>
        </w:rPr>
        <w:t>şi</w:t>
      </w:r>
      <w:r>
        <w:rPr>
          <w:spacing w:val="-2"/>
          <w:sz w:val="28"/>
        </w:rPr>
        <w:t xml:space="preserve"> </w:t>
      </w:r>
      <w:r>
        <w:rPr>
          <w:sz w:val="28"/>
        </w:rPr>
        <w:t>maniera</w:t>
      </w:r>
      <w:r>
        <w:rPr>
          <w:spacing w:val="-3"/>
          <w:sz w:val="28"/>
        </w:rPr>
        <w:t xml:space="preserve"> </w:t>
      </w:r>
      <w:r>
        <w:rPr>
          <w:sz w:val="28"/>
        </w:rPr>
        <w:t>în</w:t>
      </w:r>
      <w:r>
        <w:rPr>
          <w:spacing w:val="-2"/>
          <w:sz w:val="28"/>
        </w:rPr>
        <w:t xml:space="preserve"> </w:t>
      </w:r>
      <w:r>
        <w:rPr>
          <w:sz w:val="28"/>
        </w:rPr>
        <w:t>care</w:t>
      </w:r>
      <w:r>
        <w:rPr>
          <w:spacing w:val="-3"/>
          <w:sz w:val="28"/>
        </w:rPr>
        <w:t xml:space="preserve"> </w:t>
      </w:r>
      <w:r>
        <w:rPr>
          <w:sz w:val="28"/>
        </w:rPr>
        <w:t>acestea</w:t>
      </w:r>
      <w:r>
        <w:rPr>
          <w:spacing w:val="-5"/>
          <w:sz w:val="28"/>
        </w:rPr>
        <w:t xml:space="preserve"> </w:t>
      </w:r>
      <w:r>
        <w:rPr>
          <w:sz w:val="28"/>
        </w:rPr>
        <w:t>servesc</w:t>
      </w:r>
      <w:r>
        <w:rPr>
          <w:spacing w:val="-3"/>
          <w:sz w:val="28"/>
        </w:rPr>
        <w:t xml:space="preserve"> </w:t>
      </w:r>
      <w:r>
        <w:rPr>
          <w:sz w:val="28"/>
        </w:rPr>
        <w:t>conţinutului</w:t>
      </w:r>
      <w:r>
        <w:rPr>
          <w:spacing w:val="-5"/>
          <w:sz w:val="28"/>
        </w:rPr>
        <w:t xml:space="preserve"> </w:t>
      </w:r>
      <w:r>
        <w:rPr>
          <w:sz w:val="28"/>
        </w:rPr>
        <w:t>ştiinţific;</w:t>
      </w:r>
    </w:p>
    <w:p w14:paraId="4FD5229F" w14:textId="77777777" w:rsidR="00B22E45" w:rsidRDefault="00B22E45" w:rsidP="00B22E45">
      <w:pPr>
        <w:pStyle w:val="ListParagraph"/>
        <w:numPr>
          <w:ilvl w:val="0"/>
          <w:numId w:val="3"/>
        </w:numPr>
        <w:tabs>
          <w:tab w:val="left" w:pos="474"/>
        </w:tabs>
        <w:spacing w:before="0" w:line="300" w:lineRule="auto"/>
        <w:ind w:right="111"/>
        <w:jc w:val="both"/>
        <w:rPr>
          <w:sz w:val="28"/>
        </w:rPr>
      </w:pPr>
      <w:r>
        <w:rPr>
          <w:i/>
          <w:sz w:val="28"/>
        </w:rPr>
        <w:lastRenderedPageBreak/>
        <w:t>Elaborarea</w:t>
      </w:r>
      <w:r>
        <w:rPr>
          <w:i/>
          <w:spacing w:val="1"/>
          <w:sz w:val="28"/>
        </w:rPr>
        <w:t xml:space="preserve"> </w:t>
      </w:r>
      <w:r>
        <w:rPr>
          <w:i/>
          <w:sz w:val="28"/>
        </w:rPr>
        <w:t>şi</w:t>
      </w:r>
      <w:r>
        <w:rPr>
          <w:i/>
          <w:spacing w:val="1"/>
          <w:sz w:val="28"/>
        </w:rPr>
        <w:t xml:space="preserve"> </w:t>
      </w:r>
      <w:r>
        <w:rPr>
          <w:i/>
          <w:sz w:val="28"/>
        </w:rPr>
        <w:t>structura</w:t>
      </w:r>
      <w:r>
        <w:rPr>
          <w:i/>
          <w:spacing w:val="1"/>
          <w:sz w:val="28"/>
        </w:rPr>
        <w:t xml:space="preserve"> </w:t>
      </w:r>
      <w:r>
        <w:rPr>
          <w:i/>
          <w:sz w:val="28"/>
        </w:rPr>
        <w:t>proiectului</w:t>
      </w:r>
      <w:r>
        <w:rPr>
          <w:i/>
          <w:spacing w:val="1"/>
          <w:sz w:val="28"/>
        </w:rPr>
        <w:t xml:space="preserve"> </w:t>
      </w:r>
      <w:r>
        <w:rPr>
          <w:sz w:val="28"/>
        </w:rPr>
        <w:t>priveşte</w:t>
      </w:r>
      <w:r>
        <w:rPr>
          <w:spacing w:val="1"/>
          <w:sz w:val="28"/>
        </w:rPr>
        <w:t xml:space="preserve"> </w:t>
      </w:r>
      <w:r>
        <w:rPr>
          <w:sz w:val="28"/>
        </w:rPr>
        <w:t>acurateţea,</w:t>
      </w:r>
      <w:r>
        <w:rPr>
          <w:spacing w:val="1"/>
          <w:sz w:val="28"/>
        </w:rPr>
        <w:t xml:space="preserve"> </w:t>
      </w:r>
      <w:r>
        <w:rPr>
          <w:sz w:val="28"/>
        </w:rPr>
        <w:t>rigoarea</w:t>
      </w:r>
      <w:r>
        <w:rPr>
          <w:spacing w:val="1"/>
          <w:sz w:val="28"/>
        </w:rPr>
        <w:t xml:space="preserve"> </w:t>
      </w:r>
      <w:r>
        <w:rPr>
          <w:sz w:val="28"/>
        </w:rPr>
        <w:t>şi</w:t>
      </w:r>
      <w:r>
        <w:rPr>
          <w:spacing w:val="1"/>
          <w:sz w:val="28"/>
        </w:rPr>
        <w:t xml:space="preserve"> </w:t>
      </w:r>
      <w:r>
        <w:rPr>
          <w:sz w:val="28"/>
        </w:rPr>
        <w:t>coerenţa</w:t>
      </w:r>
      <w:r>
        <w:rPr>
          <w:spacing w:val="1"/>
          <w:sz w:val="28"/>
        </w:rPr>
        <w:t xml:space="preserve"> </w:t>
      </w:r>
      <w:r>
        <w:rPr>
          <w:sz w:val="28"/>
        </w:rPr>
        <w:t>demersului</w:t>
      </w:r>
      <w:r>
        <w:rPr>
          <w:spacing w:val="-3"/>
          <w:sz w:val="28"/>
        </w:rPr>
        <w:t xml:space="preserve"> </w:t>
      </w:r>
      <w:r>
        <w:rPr>
          <w:sz w:val="28"/>
        </w:rPr>
        <w:t>ştiinţific,</w:t>
      </w:r>
      <w:r>
        <w:rPr>
          <w:spacing w:val="-5"/>
          <w:sz w:val="28"/>
        </w:rPr>
        <w:t xml:space="preserve"> </w:t>
      </w:r>
      <w:r>
        <w:rPr>
          <w:sz w:val="28"/>
        </w:rPr>
        <w:t>logica</w:t>
      </w:r>
      <w:r>
        <w:rPr>
          <w:spacing w:val="-4"/>
          <w:sz w:val="28"/>
        </w:rPr>
        <w:t xml:space="preserve"> </w:t>
      </w:r>
      <w:r>
        <w:rPr>
          <w:sz w:val="28"/>
        </w:rPr>
        <w:t>şi</w:t>
      </w:r>
      <w:r>
        <w:rPr>
          <w:spacing w:val="-2"/>
          <w:sz w:val="28"/>
        </w:rPr>
        <w:t xml:space="preserve"> </w:t>
      </w:r>
      <w:r>
        <w:rPr>
          <w:sz w:val="28"/>
        </w:rPr>
        <w:t>argumentarea</w:t>
      </w:r>
      <w:r>
        <w:rPr>
          <w:spacing w:val="-4"/>
          <w:sz w:val="28"/>
        </w:rPr>
        <w:t xml:space="preserve"> </w:t>
      </w:r>
      <w:r>
        <w:rPr>
          <w:sz w:val="28"/>
        </w:rPr>
        <w:t>ideilor, corectitudinea</w:t>
      </w:r>
      <w:r>
        <w:rPr>
          <w:spacing w:val="-4"/>
          <w:sz w:val="28"/>
        </w:rPr>
        <w:t xml:space="preserve"> </w:t>
      </w:r>
      <w:r>
        <w:rPr>
          <w:sz w:val="28"/>
        </w:rPr>
        <w:t>concluziilor;</w:t>
      </w:r>
    </w:p>
    <w:p w14:paraId="3E9E0ECB" w14:textId="77777777" w:rsidR="00B22E45" w:rsidRDefault="00B22E45" w:rsidP="00B22E45">
      <w:pPr>
        <w:pStyle w:val="ListParagraph"/>
        <w:numPr>
          <w:ilvl w:val="0"/>
          <w:numId w:val="3"/>
        </w:numPr>
        <w:tabs>
          <w:tab w:val="left" w:pos="474"/>
        </w:tabs>
        <w:spacing w:before="0" w:line="300" w:lineRule="auto"/>
        <w:ind w:right="110"/>
        <w:jc w:val="both"/>
        <w:rPr>
          <w:sz w:val="28"/>
        </w:rPr>
      </w:pPr>
      <w:r>
        <w:rPr>
          <w:i/>
          <w:sz w:val="28"/>
        </w:rPr>
        <w:t>Calitatea</w:t>
      </w:r>
      <w:r>
        <w:rPr>
          <w:i/>
          <w:spacing w:val="1"/>
          <w:sz w:val="28"/>
        </w:rPr>
        <w:t xml:space="preserve"> </w:t>
      </w:r>
      <w:r>
        <w:rPr>
          <w:i/>
          <w:sz w:val="28"/>
        </w:rPr>
        <w:t>materialului</w:t>
      </w:r>
      <w:r>
        <w:rPr>
          <w:i/>
          <w:spacing w:val="1"/>
          <w:sz w:val="28"/>
        </w:rPr>
        <w:t xml:space="preserve"> </w:t>
      </w:r>
      <w:r>
        <w:rPr>
          <w:sz w:val="28"/>
        </w:rPr>
        <w:t>folosit</w:t>
      </w:r>
      <w:r>
        <w:rPr>
          <w:spacing w:val="1"/>
          <w:sz w:val="28"/>
        </w:rPr>
        <w:t xml:space="preserve"> </w:t>
      </w:r>
      <w:r>
        <w:rPr>
          <w:sz w:val="28"/>
        </w:rPr>
        <w:t>în</w:t>
      </w:r>
      <w:r>
        <w:rPr>
          <w:spacing w:val="1"/>
          <w:sz w:val="28"/>
        </w:rPr>
        <w:t xml:space="preserve"> </w:t>
      </w:r>
      <w:r>
        <w:rPr>
          <w:sz w:val="28"/>
        </w:rPr>
        <w:t>realizarea</w:t>
      </w:r>
      <w:r>
        <w:rPr>
          <w:spacing w:val="1"/>
          <w:sz w:val="28"/>
        </w:rPr>
        <w:t xml:space="preserve"> </w:t>
      </w:r>
      <w:r>
        <w:rPr>
          <w:sz w:val="28"/>
        </w:rPr>
        <w:t>proiectului,</w:t>
      </w:r>
      <w:r>
        <w:rPr>
          <w:spacing w:val="1"/>
          <w:sz w:val="28"/>
        </w:rPr>
        <w:t xml:space="preserve"> </w:t>
      </w:r>
      <w:r>
        <w:rPr>
          <w:sz w:val="28"/>
        </w:rPr>
        <w:t>bogăţia</w:t>
      </w:r>
      <w:r>
        <w:rPr>
          <w:spacing w:val="1"/>
          <w:sz w:val="28"/>
        </w:rPr>
        <w:t xml:space="preserve"> </w:t>
      </w:r>
      <w:r>
        <w:rPr>
          <w:sz w:val="28"/>
        </w:rPr>
        <w:t>şi</w:t>
      </w:r>
      <w:r>
        <w:rPr>
          <w:spacing w:val="70"/>
          <w:sz w:val="28"/>
        </w:rPr>
        <w:t xml:space="preserve"> </w:t>
      </w:r>
      <w:r>
        <w:rPr>
          <w:sz w:val="28"/>
        </w:rPr>
        <w:t>varietatea</w:t>
      </w:r>
      <w:r>
        <w:rPr>
          <w:spacing w:val="1"/>
          <w:sz w:val="28"/>
        </w:rPr>
        <w:t xml:space="preserve"> </w:t>
      </w:r>
      <w:r>
        <w:rPr>
          <w:sz w:val="28"/>
        </w:rPr>
        <w:t>surselor</w:t>
      </w:r>
      <w:r>
        <w:rPr>
          <w:spacing w:val="1"/>
          <w:sz w:val="28"/>
        </w:rPr>
        <w:t xml:space="preserve"> </w:t>
      </w:r>
      <w:r>
        <w:rPr>
          <w:sz w:val="28"/>
        </w:rPr>
        <w:t>de</w:t>
      </w:r>
      <w:r>
        <w:rPr>
          <w:spacing w:val="1"/>
          <w:sz w:val="28"/>
        </w:rPr>
        <w:t xml:space="preserve"> </w:t>
      </w:r>
      <w:r>
        <w:rPr>
          <w:sz w:val="28"/>
        </w:rPr>
        <w:t>informare,</w:t>
      </w:r>
      <w:r>
        <w:rPr>
          <w:spacing w:val="1"/>
          <w:sz w:val="28"/>
        </w:rPr>
        <w:t xml:space="preserve"> </w:t>
      </w:r>
      <w:r>
        <w:rPr>
          <w:sz w:val="28"/>
        </w:rPr>
        <w:t>relevanţa</w:t>
      </w:r>
      <w:r>
        <w:rPr>
          <w:spacing w:val="1"/>
          <w:sz w:val="28"/>
        </w:rPr>
        <w:t xml:space="preserve"> </w:t>
      </w:r>
      <w:r>
        <w:rPr>
          <w:sz w:val="28"/>
        </w:rPr>
        <w:t>şi</w:t>
      </w:r>
      <w:r>
        <w:rPr>
          <w:spacing w:val="1"/>
          <w:sz w:val="28"/>
        </w:rPr>
        <w:t xml:space="preserve"> </w:t>
      </w:r>
      <w:r>
        <w:rPr>
          <w:sz w:val="28"/>
        </w:rPr>
        <w:t>actualitatea</w:t>
      </w:r>
      <w:r>
        <w:rPr>
          <w:spacing w:val="1"/>
          <w:sz w:val="28"/>
        </w:rPr>
        <w:t xml:space="preserve"> </w:t>
      </w:r>
      <w:r>
        <w:rPr>
          <w:sz w:val="28"/>
        </w:rPr>
        <w:t>acestora,</w:t>
      </w:r>
      <w:r>
        <w:rPr>
          <w:spacing w:val="1"/>
          <w:sz w:val="28"/>
        </w:rPr>
        <w:t xml:space="preserve"> </w:t>
      </w:r>
      <w:r>
        <w:rPr>
          <w:sz w:val="28"/>
        </w:rPr>
        <w:t>semnificaţia</w:t>
      </w:r>
      <w:r>
        <w:rPr>
          <w:spacing w:val="1"/>
          <w:sz w:val="28"/>
        </w:rPr>
        <w:t xml:space="preserve"> </w:t>
      </w:r>
      <w:r>
        <w:rPr>
          <w:sz w:val="28"/>
        </w:rPr>
        <w:t>datelor</w:t>
      </w:r>
      <w:r>
        <w:rPr>
          <w:spacing w:val="1"/>
          <w:sz w:val="28"/>
        </w:rPr>
        <w:t xml:space="preserve"> </w:t>
      </w:r>
      <w:r>
        <w:rPr>
          <w:sz w:val="28"/>
        </w:rPr>
        <w:t>colectate</w:t>
      </w:r>
      <w:r>
        <w:rPr>
          <w:spacing w:val="-3"/>
          <w:sz w:val="28"/>
        </w:rPr>
        <w:t xml:space="preserve"> </w:t>
      </w:r>
      <w:r>
        <w:rPr>
          <w:sz w:val="28"/>
        </w:rPr>
        <w:t>ş.a.;</w:t>
      </w:r>
    </w:p>
    <w:p w14:paraId="50AA6434" w14:textId="1DB8423A" w:rsidR="00B22E45" w:rsidRDefault="00B22E45" w:rsidP="00B22E45">
      <w:pPr>
        <w:pStyle w:val="ListParagraph"/>
        <w:numPr>
          <w:ilvl w:val="0"/>
          <w:numId w:val="3"/>
        </w:numPr>
        <w:tabs>
          <w:tab w:val="left" w:pos="474"/>
        </w:tabs>
        <w:spacing w:before="0" w:line="300" w:lineRule="auto"/>
        <w:ind w:right="112"/>
        <w:jc w:val="both"/>
        <w:rPr>
          <w:sz w:val="28"/>
        </w:rPr>
      </w:pPr>
      <w:r>
        <w:rPr>
          <w:i/>
          <w:sz w:val="28"/>
        </w:rPr>
        <w:t xml:space="preserve">Creativitatea </w:t>
      </w:r>
      <w:r>
        <w:rPr>
          <w:sz w:val="28"/>
        </w:rPr>
        <w:t>vizează gradul de noutate pe care-l aduce proiectul în abordarea</w:t>
      </w:r>
      <w:r>
        <w:rPr>
          <w:spacing w:val="1"/>
          <w:sz w:val="28"/>
        </w:rPr>
        <w:t xml:space="preserve"> </w:t>
      </w:r>
      <w:r>
        <w:rPr>
          <w:sz w:val="28"/>
        </w:rPr>
        <w:t>temei sau</w:t>
      </w:r>
      <w:r>
        <w:rPr>
          <w:spacing w:val="-2"/>
          <w:sz w:val="28"/>
        </w:rPr>
        <w:t xml:space="preserve"> </w:t>
      </w:r>
      <w:r>
        <w:rPr>
          <w:sz w:val="28"/>
        </w:rPr>
        <w:t>în</w:t>
      </w:r>
      <w:r>
        <w:rPr>
          <w:spacing w:val="-3"/>
          <w:sz w:val="28"/>
        </w:rPr>
        <w:t xml:space="preserve"> </w:t>
      </w:r>
      <w:r>
        <w:rPr>
          <w:sz w:val="28"/>
        </w:rPr>
        <w:t>soluţionarea</w:t>
      </w:r>
      <w:r>
        <w:rPr>
          <w:spacing w:val="3"/>
          <w:sz w:val="28"/>
        </w:rPr>
        <w:t xml:space="preserve"> </w:t>
      </w:r>
      <w:r>
        <w:rPr>
          <w:sz w:val="28"/>
        </w:rPr>
        <w:t>problemei.</w:t>
      </w:r>
    </w:p>
    <w:p w14:paraId="5F857E73" w14:textId="3AF93660" w:rsidR="00B22E45" w:rsidRPr="00B22E45" w:rsidRDefault="00B22E45" w:rsidP="00B22E45">
      <w:pPr>
        <w:pStyle w:val="ListParagraph"/>
        <w:numPr>
          <w:ilvl w:val="0"/>
          <w:numId w:val="3"/>
        </w:numPr>
        <w:tabs>
          <w:tab w:val="left" w:pos="474"/>
        </w:tabs>
        <w:spacing w:before="0" w:line="300" w:lineRule="auto"/>
        <w:ind w:right="110"/>
        <w:jc w:val="both"/>
        <w:rPr>
          <w:sz w:val="28"/>
        </w:rPr>
      </w:pPr>
      <w:r>
        <w:rPr>
          <w:i/>
          <w:sz w:val="28"/>
        </w:rPr>
        <w:t xml:space="preserve">Criteriile ce vizează activitatea elevului </w:t>
      </w:r>
      <w:r>
        <w:rPr>
          <w:sz w:val="28"/>
        </w:rPr>
        <w:t>se referă la felul în care elevul s-a raportat</w:t>
      </w:r>
      <w:r>
        <w:rPr>
          <w:spacing w:val="-67"/>
          <w:sz w:val="28"/>
        </w:rPr>
        <w:t xml:space="preserve"> </w:t>
      </w:r>
      <w:r>
        <w:rPr>
          <w:sz w:val="28"/>
        </w:rPr>
        <w:t>la</w:t>
      </w:r>
      <w:r>
        <w:rPr>
          <w:spacing w:val="1"/>
          <w:sz w:val="28"/>
        </w:rPr>
        <w:t xml:space="preserve"> </w:t>
      </w:r>
      <w:r>
        <w:rPr>
          <w:sz w:val="28"/>
        </w:rPr>
        <w:t>tema</w:t>
      </w:r>
      <w:r>
        <w:rPr>
          <w:spacing w:val="1"/>
          <w:sz w:val="28"/>
        </w:rPr>
        <w:t xml:space="preserve"> </w:t>
      </w:r>
      <w:r>
        <w:rPr>
          <w:sz w:val="28"/>
        </w:rPr>
        <w:t>proiectului,</w:t>
      </w:r>
      <w:r>
        <w:rPr>
          <w:spacing w:val="1"/>
          <w:sz w:val="28"/>
        </w:rPr>
        <w:t xml:space="preserve"> </w:t>
      </w:r>
      <w:r>
        <w:rPr>
          <w:sz w:val="28"/>
        </w:rPr>
        <w:t>în</w:t>
      </w:r>
      <w:r>
        <w:rPr>
          <w:spacing w:val="1"/>
          <w:sz w:val="28"/>
        </w:rPr>
        <w:t xml:space="preserve"> </w:t>
      </w:r>
      <w:r>
        <w:rPr>
          <w:sz w:val="28"/>
        </w:rPr>
        <w:t>ce</w:t>
      </w:r>
      <w:r>
        <w:rPr>
          <w:spacing w:val="1"/>
          <w:sz w:val="28"/>
        </w:rPr>
        <w:t xml:space="preserve"> </w:t>
      </w:r>
      <w:r>
        <w:rPr>
          <w:sz w:val="28"/>
        </w:rPr>
        <w:t>măsură</w:t>
      </w:r>
      <w:r>
        <w:rPr>
          <w:spacing w:val="1"/>
          <w:sz w:val="28"/>
        </w:rPr>
        <w:t xml:space="preserve"> </w:t>
      </w:r>
      <w:r>
        <w:rPr>
          <w:sz w:val="28"/>
        </w:rPr>
        <w:t>a</w:t>
      </w:r>
      <w:r>
        <w:rPr>
          <w:spacing w:val="1"/>
          <w:sz w:val="28"/>
        </w:rPr>
        <w:t xml:space="preserve"> </w:t>
      </w:r>
      <w:r>
        <w:rPr>
          <w:sz w:val="28"/>
        </w:rPr>
        <w:t>înţeles</w:t>
      </w:r>
      <w:r>
        <w:rPr>
          <w:spacing w:val="1"/>
          <w:sz w:val="28"/>
        </w:rPr>
        <w:t xml:space="preserve"> </w:t>
      </w:r>
      <w:r>
        <w:rPr>
          <w:sz w:val="28"/>
        </w:rPr>
        <w:t>sarcina,</w:t>
      </w:r>
      <w:r>
        <w:rPr>
          <w:spacing w:val="1"/>
          <w:sz w:val="28"/>
        </w:rPr>
        <w:t xml:space="preserve"> </w:t>
      </w:r>
      <w:r>
        <w:rPr>
          <w:sz w:val="28"/>
        </w:rPr>
        <w:t>calitatea</w:t>
      </w:r>
      <w:r>
        <w:rPr>
          <w:spacing w:val="1"/>
          <w:sz w:val="28"/>
        </w:rPr>
        <w:t xml:space="preserve"> </w:t>
      </w:r>
      <w:r>
        <w:rPr>
          <w:sz w:val="28"/>
        </w:rPr>
        <w:t>documentării</w:t>
      </w:r>
      <w:r>
        <w:rPr>
          <w:spacing w:val="1"/>
          <w:sz w:val="28"/>
        </w:rPr>
        <w:t xml:space="preserve"> </w:t>
      </w:r>
      <w:r>
        <w:rPr>
          <w:sz w:val="28"/>
        </w:rPr>
        <w:t>în</w:t>
      </w:r>
      <w:r>
        <w:rPr>
          <w:spacing w:val="1"/>
          <w:sz w:val="28"/>
        </w:rPr>
        <w:t xml:space="preserve"> </w:t>
      </w:r>
      <w:r>
        <w:rPr>
          <w:sz w:val="28"/>
        </w:rPr>
        <w:t>problema respectivă, modul de prelucrare şi valorificare a informaţiei obţinute din</w:t>
      </w:r>
      <w:r>
        <w:rPr>
          <w:spacing w:val="1"/>
          <w:sz w:val="28"/>
        </w:rPr>
        <w:t xml:space="preserve"> </w:t>
      </w:r>
      <w:r>
        <w:rPr>
          <w:sz w:val="28"/>
        </w:rPr>
        <w:t>diverse surse bibliografice, de abordare a temei (empiric, factual sau analitic,</w:t>
      </w:r>
      <w:r>
        <w:rPr>
          <w:spacing w:val="1"/>
          <w:sz w:val="28"/>
        </w:rPr>
        <w:t xml:space="preserve"> </w:t>
      </w:r>
      <w:r>
        <w:rPr>
          <w:sz w:val="28"/>
        </w:rPr>
        <w:t>explicativ,</w:t>
      </w:r>
      <w:r>
        <w:rPr>
          <w:spacing w:val="1"/>
          <w:sz w:val="28"/>
        </w:rPr>
        <w:t xml:space="preserve"> </w:t>
      </w:r>
      <w:r>
        <w:rPr>
          <w:sz w:val="28"/>
        </w:rPr>
        <w:t>argumentat).</w:t>
      </w:r>
      <w:r>
        <w:rPr>
          <w:spacing w:val="1"/>
          <w:sz w:val="28"/>
        </w:rPr>
        <w:t xml:space="preserve"> </w:t>
      </w:r>
      <w:r>
        <w:rPr>
          <w:sz w:val="28"/>
        </w:rPr>
        <w:t>Se</w:t>
      </w:r>
      <w:r>
        <w:rPr>
          <w:spacing w:val="1"/>
          <w:sz w:val="28"/>
        </w:rPr>
        <w:t xml:space="preserve"> </w:t>
      </w:r>
      <w:r>
        <w:rPr>
          <w:sz w:val="28"/>
        </w:rPr>
        <w:t>vor</w:t>
      </w:r>
      <w:r>
        <w:rPr>
          <w:spacing w:val="1"/>
          <w:sz w:val="28"/>
        </w:rPr>
        <w:t xml:space="preserve"> </w:t>
      </w:r>
      <w:r>
        <w:rPr>
          <w:sz w:val="28"/>
        </w:rPr>
        <w:t>avea,</w:t>
      </w:r>
      <w:r>
        <w:rPr>
          <w:spacing w:val="1"/>
          <w:sz w:val="28"/>
        </w:rPr>
        <w:t xml:space="preserve"> </w:t>
      </w:r>
      <w:r>
        <w:rPr>
          <w:sz w:val="28"/>
        </w:rPr>
        <w:t>de</w:t>
      </w:r>
      <w:r>
        <w:rPr>
          <w:spacing w:val="1"/>
          <w:sz w:val="28"/>
        </w:rPr>
        <w:t xml:space="preserve"> </w:t>
      </w:r>
      <w:r>
        <w:rPr>
          <w:sz w:val="28"/>
        </w:rPr>
        <w:t>asemenea,</w:t>
      </w:r>
      <w:r>
        <w:rPr>
          <w:spacing w:val="1"/>
          <w:sz w:val="28"/>
        </w:rPr>
        <w:t xml:space="preserve"> </w:t>
      </w:r>
      <w:r>
        <w:rPr>
          <w:sz w:val="28"/>
        </w:rPr>
        <w:t>în</w:t>
      </w:r>
      <w:r>
        <w:rPr>
          <w:spacing w:val="1"/>
          <w:sz w:val="28"/>
        </w:rPr>
        <w:t xml:space="preserve"> </w:t>
      </w:r>
      <w:r>
        <w:rPr>
          <w:sz w:val="28"/>
        </w:rPr>
        <w:t>vedere</w:t>
      </w:r>
      <w:r>
        <w:rPr>
          <w:spacing w:val="1"/>
          <w:sz w:val="28"/>
        </w:rPr>
        <w:t xml:space="preserve"> </w:t>
      </w:r>
      <w:r>
        <w:rPr>
          <w:sz w:val="28"/>
        </w:rPr>
        <w:t>rezultatele,</w:t>
      </w:r>
      <w:r>
        <w:rPr>
          <w:spacing w:val="1"/>
          <w:sz w:val="28"/>
        </w:rPr>
        <w:t xml:space="preserve"> </w:t>
      </w:r>
      <w:r>
        <w:rPr>
          <w:sz w:val="28"/>
        </w:rPr>
        <w:t>concluziile la care a ajuns autorul, relevanţa proiectului (utilitate,</w:t>
      </w:r>
      <w:r>
        <w:rPr>
          <w:spacing w:val="70"/>
          <w:sz w:val="28"/>
        </w:rPr>
        <w:t xml:space="preserve"> </w:t>
      </w:r>
      <w:r>
        <w:rPr>
          <w:sz w:val="28"/>
        </w:rPr>
        <w:t>conexiuni intra</w:t>
      </w:r>
      <w:r>
        <w:rPr>
          <w:spacing w:val="1"/>
          <w:sz w:val="28"/>
        </w:rPr>
        <w:t xml:space="preserve"> </w:t>
      </w:r>
      <w:r>
        <w:rPr>
          <w:sz w:val="28"/>
        </w:rPr>
        <w:t>şi interdisciplinare), precum şi modul de prezentare a acestuia (claritate, coerenţă,</w:t>
      </w:r>
      <w:r>
        <w:rPr>
          <w:spacing w:val="1"/>
          <w:sz w:val="28"/>
        </w:rPr>
        <w:t xml:space="preserve"> </w:t>
      </w:r>
      <w:r>
        <w:rPr>
          <w:sz w:val="28"/>
        </w:rPr>
        <w:t>capacitate</w:t>
      </w:r>
      <w:r>
        <w:rPr>
          <w:spacing w:val="-1"/>
          <w:sz w:val="28"/>
        </w:rPr>
        <w:t xml:space="preserve"> </w:t>
      </w:r>
      <w:r>
        <w:rPr>
          <w:sz w:val="28"/>
        </w:rPr>
        <w:t>de</w:t>
      </w:r>
      <w:r>
        <w:rPr>
          <w:spacing w:val="-3"/>
          <w:sz w:val="28"/>
        </w:rPr>
        <w:t xml:space="preserve"> </w:t>
      </w:r>
      <w:r>
        <w:rPr>
          <w:sz w:val="28"/>
        </w:rPr>
        <w:t>sinteză</w:t>
      </w:r>
      <w:r>
        <w:rPr>
          <w:spacing w:val="-3"/>
          <w:sz w:val="28"/>
        </w:rPr>
        <w:t xml:space="preserve"> </w:t>
      </w:r>
      <w:r>
        <w:rPr>
          <w:sz w:val="28"/>
        </w:rPr>
        <w:t>etc.).</w:t>
      </w:r>
    </w:p>
    <w:p w14:paraId="62F06205" w14:textId="1F50EA88" w:rsidR="00B22E45" w:rsidRDefault="00B22E45" w:rsidP="00B22E45">
      <w:pPr>
        <w:pStyle w:val="BodyText"/>
        <w:spacing w:line="300" w:lineRule="auto"/>
        <w:ind w:right="110" w:firstLine="360"/>
        <w:jc w:val="both"/>
      </w:pPr>
      <w:r>
        <w:t>Produsul final poate fi: elaborarea de referate sau articole; construirea unei machete</w:t>
      </w:r>
      <w:r>
        <w:rPr>
          <w:spacing w:val="1"/>
        </w:rPr>
        <w:t xml:space="preserve"> </w:t>
      </w:r>
      <w:r>
        <w:t>sau a unui mulaj; alcătuirea mapelor cu material didactic; elaborarea proiectelor de</w:t>
      </w:r>
      <w:r>
        <w:rPr>
          <w:spacing w:val="1"/>
        </w:rPr>
        <w:t xml:space="preserve"> </w:t>
      </w:r>
      <w:r>
        <w:t>lecție</w:t>
      </w:r>
      <w:r>
        <w:rPr>
          <w:spacing w:val="-1"/>
        </w:rPr>
        <w:t xml:space="preserve"> </w:t>
      </w:r>
      <w:r>
        <w:t>etc.</w:t>
      </w:r>
    </w:p>
    <w:p w14:paraId="7E421455" w14:textId="77777777" w:rsidR="00B22E45" w:rsidRDefault="00B22E45" w:rsidP="00B22E45">
      <w:pPr>
        <w:pStyle w:val="BodyText"/>
        <w:spacing w:line="300" w:lineRule="auto"/>
        <w:ind w:right="110" w:firstLine="360"/>
        <w:jc w:val="both"/>
      </w:pPr>
    </w:p>
    <w:p w14:paraId="676150A8" w14:textId="77777777" w:rsidR="00B22E45" w:rsidRPr="00B22E45" w:rsidRDefault="00B22E45" w:rsidP="00B22E45">
      <w:pPr>
        <w:pStyle w:val="ListParagraph"/>
        <w:numPr>
          <w:ilvl w:val="0"/>
          <w:numId w:val="14"/>
        </w:numPr>
        <w:tabs>
          <w:tab w:val="left" w:pos="433"/>
        </w:tabs>
        <w:spacing w:before="0" w:line="300" w:lineRule="auto"/>
        <w:ind w:right="110" w:firstLine="0"/>
        <w:jc w:val="both"/>
        <w:rPr>
          <w:sz w:val="28"/>
        </w:rPr>
      </w:pPr>
      <w:r w:rsidRPr="00B22E45">
        <w:rPr>
          <w:b/>
          <w:bCs/>
          <w:i/>
          <w:sz w:val="32"/>
          <w:szCs w:val="32"/>
        </w:rPr>
        <w:t>Autoevaluarea</w:t>
      </w:r>
      <w:r>
        <w:rPr>
          <w:i/>
          <w:sz w:val="28"/>
        </w:rPr>
        <w:t xml:space="preserve"> </w:t>
      </w:r>
    </w:p>
    <w:p w14:paraId="193BA43B" w14:textId="72A51BDE" w:rsidR="00B22E45" w:rsidRDefault="00B22E45" w:rsidP="00D20437">
      <w:pPr>
        <w:pStyle w:val="ListParagraph"/>
        <w:tabs>
          <w:tab w:val="left" w:pos="433"/>
        </w:tabs>
        <w:spacing w:before="0" w:line="300" w:lineRule="auto"/>
        <w:ind w:left="473" w:right="110" w:firstLine="0"/>
        <w:jc w:val="both"/>
        <w:rPr>
          <w:sz w:val="28"/>
        </w:rPr>
      </w:pPr>
      <w:r>
        <w:rPr>
          <w:sz w:val="28"/>
        </w:rPr>
        <w:tab/>
        <w:t>Este o metodă prin care se urmăreşte construirea imaginii de sine a</w:t>
      </w:r>
      <w:r>
        <w:rPr>
          <w:spacing w:val="1"/>
          <w:sz w:val="28"/>
        </w:rPr>
        <w:t xml:space="preserve"> </w:t>
      </w:r>
      <w:r>
        <w:rPr>
          <w:sz w:val="28"/>
        </w:rPr>
        <w:t>elevului,</w:t>
      </w:r>
      <w:r>
        <w:rPr>
          <w:spacing w:val="-2"/>
          <w:sz w:val="28"/>
        </w:rPr>
        <w:t xml:space="preserve"> </w:t>
      </w:r>
      <w:r>
        <w:rPr>
          <w:sz w:val="28"/>
        </w:rPr>
        <w:t>care</w:t>
      </w:r>
      <w:r>
        <w:rPr>
          <w:spacing w:val="-1"/>
          <w:sz w:val="28"/>
        </w:rPr>
        <w:t xml:space="preserve"> </w:t>
      </w:r>
      <w:r>
        <w:rPr>
          <w:sz w:val="28"/>
        </w:rPr>
        <w:t>nu se mai</w:t>
      </w:r>
      <w:r>
        <w:rPr>
          <w:spacing w:val="1"/>
          <w:sz w:val="28"/>
        </w:rPr>
        <w:t xml:space="preserve"> </w:t>
      </w:r>
      <w:r>
        <w:rPr>
          <w:sz w:val="28"/>
        </w:rPr>
        <w:t>reduce</w:t>
      </w:r>
      <w:r>
        <w:rPr>
          <w:spacing w:val="-1"/>
          <w:sz w:val="28"/>
        </w:rPr>
        <w:t xml:space="preserve"> </w:t>
      </w:r>
      <w:r>
        <w:rPr>
          <w:sz w:val="28"/>
        </w:rPr>
        <w:t>la</w:t>
      </w:r>
      <w:r>
        <w:rPr>
          <w:spacing w:val="-1"/>
          <w:sz w:val="28"/>
        </w:rPr>
        <w:t xml:space="preserve"> </w:t>
      </w:r>
      <w:r>
        <w:rPr>
          <w:sz w:val="28"/>
        </w:rPr>
        <w:t>judecăţile</w:t>
      </w:r>
      <w:r>
        <w:rPr>
          <w:spacing w:val="-3"/>
          <w:sz w:val="28"/>
        </w:rPr>
        <w:t xml:space="preserve"> </w:t>
      </w:r>
      <w:r>
        <w:rPr>
          <w:sz w:val="28"/>
        </w:rPr>
        <w:t>de</w:t>
      </w:r>
      <w:r>
        <w:rPr>
          <w:spacing w:val="-2"/>
          <w:sz w:val="28"/>
        </w:rPr>
        <w:t xml:space="preserve"> </w:t>
      </w:r>
      <w:r>
        <w:rPr>
          <w:sz w:val="28"/>
        </w:rPr>
        <w:t>evaluare</w:t>
      </w:r>
      <w:r>
        <w:rPr>
          <w:spacing w:val="-1"/>
          <w:sz w:val="28"/>
        </w:rPr>
        <w:t xml:space="preserve"> </w:t>
      </w:r>
      <w:r>
        <w:rPr>
          <w:sz w:val="28"/>
        </w:rPr>
        <w:t>emise</w:t>
      </w:r>
      <w:r>
        <w:rPr>
          <w:spacing w:val="-2"/>
          <w:sz w:val="28"/>
        </w:rPr>
        <w:t xml:space="preserve"> </w:t>
      </w:r>
      <w:r>
        <w:rPr>
          <w:sz w:val="28"/>
        </w:rPr>
        <w:t>de</w:t>
      </w:r>
      <w:r>
        <w:rPr>
          <w:spacing w:val="-4"/>
          <w:sz w:val="28"/>
        </w:rPr>
        <w:t xml:space="preserve"> </w:t>
      </w:r>
      <w:r>
        <w:rPr>
          <w:sz w:val="28"/>
        </w:rPr>
        <w:t>către</w:t>
      </w:r>
      <w:r>
        <w:rPr>
          <w:spacing w:val="-4"/>
          <w:sz w:val="28"/>
        </w:rPr>
        <w:t xml:space="preserve"> </w:t>
      </w:r>
      <w:r>
        <w:rPr>
          <w:sz w:val="28"/>
        </w:rPr>
        <w:t>profesor.</w:t>
      </w:r>
    </w:p>
    <w:p w14:paraId="432B09BC" w14:textId="77777777" w:rsidR="00D20437" w:rsidRPr="00D20437" w:rsidRDefault="00D20437" w:rsidP="00D20437">
      <w:pPr>
        <w:pStyle w:val="ListParagraph"/>
        <w:tabs>
          <w:tab w:val="left" w:pos="433"/>
        </w:tabs>
        <w:spacing w:before="0" w:line="300" w:lineRule="auto"/>
        <w:ind w:left="473" w:right="110" w:firstLine="0"/>
        <w:jc w:val="both"/>
        <w:rPr>
          <w:sz w:val="28"/>
        </w:rPr>
      </w:pPr>
    </w:p>
    <w:p w14:paraId="3F7211D9" w14:textId="16237CD7" w:rsidR="00B22E45" w:rsidRDefault="00B22E45" w:rsidP="00B22E45">
      <w:pPr>
        <w:pStyle w:val="ListParagraph"/>
        <w:numPr>
          <w:ilvl w:val="0"/>
          <w:numId w:val="14"/>
        </w:numPr>
        <w:tabs>
          <w:tab w:val="left" w:pos="450"/>
        </w:tabs>
        <w:spacing w:before="65" w:line="300" w:lineRule="auto"/>
        <w:ind w:right="112" w:firstLine="67"/>
        <w:jc w:val="both"/>
        <w:rPr>
          <w:sz w:val="28"/>
        </w:rPr>
      </w:pPr>
      <w:r w:rsidRPr="00B22E45">
        <w:rPr>
          <w:b/>
          <w:bCs/>
          <w:i/>
          <w:sz w:val="32"/>
          <w:szCs w:val="32"/>
        </w:rPr>
        <w:t>Interviu oral (sau personal</w:t>
      </w:r>
      <w:r w:rsidRPr="00B22E45">
        <w:rPr>
          <w:b/>
          <w:bCs/>
          <w:sz w:val="32"/>
          <w:szCs w:val="32"/>
        </w:rPr>
        <w:t>).</w:t>
      </w:r>
      <w:r>
        <w:rPr>
          <w:sz w:val="28"/>
        </w:rPr>
        <w:t xml:space="preserve"> </w:t>
      </w:r>
    </w:p>
    <w:p w14:paraId="146185F0" w14:textId="0913B7C4" w:rsidR="00B22E45" w:rsidRDefault="00B22E45" w:rsidP="00D20437">
      <w:pPr>
        <w:pStyle w:val="ListParagraph"/>
        <w:tabs>
          <w:tab w:val="left" w:pos="419"/>
        </w:tabs>
        <w:spacing w:before="65" w:line="300" w:lineRule="auto"/>
        <w:ind w:left="473" w:right="112" w:firstLine="0"/>
        <w:jc w:val="both"/>
        <w:rPr>
          <w:sz w:val="28"/>
        </w:rPr>
      </w:pPr>
      <w:r>
        <w:rPr>
          <w:b/>
          <w:bCs/>
          <w:i/>
          <w:sz w:val="32"/>
          <w:szCs w:val="32"/>
        </w:rPr>
        <w:tab/>
      </w:r>
      <w:r>
        <w:rPr>
          <w:sz w:val="28"/>
        </w:rPr>
        <w:t>Acesta este o conversaţie structurată, în general pe o</w:t>
      </w:r>
      <w:r>
        <w:rPr>
          <w:spacing w:val="1"/>
          <w:sz w:val="28"/>
        </w:rPr>
        <w:t xml:space="preserve"> </w:t>
      </w:r>
      <w:r>
        <w:rPr>
          <w:sz w:val="28"/>
        </w:rPr>
        <w:t>bază unu la unu, solicitând informaţia direct de la elevi. Este</w:t>
      </w:r>
      <w:r>
        <w:rPr>
          <w:spacing w:val="70"/>
          <w:sz w:val="28"/>
        </w:rPr>
        <w:t xml:space="preserve"> </w:t>
      </w:r>
      <w:r>
        <w:rPr>
          <w:sz w:val="28"/>
        </w:rPr>
        <w:t>util în special atunci</w:t>
      </w:r>
      <w:r>
        <w:rPr>
          <w:spacing w:val="1"/>
          <w:sz w:val="28"/>
        </w:rPr>
        <w:t xml:space="preserve"> </w:t>
      </w:r>
      <w:r>
        <w:rPr>
          <w:sz w:val="28"/>
        </w:rPr>
        <w:t>când</w:t>
      </w:r>
      <w:r>
        <w:rPr>
          <w:spacing w:val="1"/>
          <w:sz w:val="28"/>
        </w:rPr>
        <w:t xml:space="preserve"> </w:t>
      </w:r>
      <w:r>
        <w:rPr>
          <w:sz w:val="28"/>
        </w:rPr>
        <w:t>sunt</w:t>
      </w:r>
      <w:r>
        <w:rPr>
          <w:spacing w:val="1"/>
          <w:sz w:val="28"/>
        </w:rPr>
        <w:t xml:space="preserve"> </w:t>
      </w:r>
      <w:r>
        <w:rPr>
          <w:sz w:val="28"/>
        </w:rPr>
        <w:t>necesare</w:t>
      </w:r>
      <w:r>
        <w:rPr>
          <w:spacing w:val="1"/>
          <w:sz w:val="28"/>
        </w:rPr>
        <w:t xml:space="preserve"> </w:t>
      </w:r>
      <w:r>
        <w:rPr>
          <w:sz w:val="28"/>
        </w:rPr>
        <w:t>dovezi</w:t>
      </w:r>
      <w:r>
        <w:rPr>
          <w:spacing w:val="1"/>
          <w:sz w:val="28"/>
        </w:rPr>
        <w:t xml:space="preserve"> </w:t>
      </w:r>
      <w:r>
        <w:rPr>
          <w:sz w:val="28"/>
        </w:rPr>
        <w:t>ale</w:t>
      </w:r>
      <w:r>
        <w:rPr>
          <w:spacing w:val="1"/>
          <w:sz w:val="28"/>
        </w:rPr>
        <w:t xml:space="preserve"> </w:t>
      </w:r>
      <w:r>
        <w:rPr>
          <w:sz w:val="28"/>
        </w:rPr>
        <w:t>abilităţilor</w:t>
      </w:r>
      <w:r>
        <w:rPr>
          <w:spacing w:val="1"/>
          <w:sz w:val="28"/>
        </w:rPr>
        <w:t xml:space="preserve"> </w:t>
      </w:r>
      <w:r>
        <w:rPr>
          <w:sz w:val="28"/>
        </w:rPr>
        <w:t>de</w:t>
      </w:r>
      <w:r>
        <w:rPr>
          <w:spacing w:val="1"/>
          <w:sz w:val="28"/>
        </w:rPr>
        <w:t xml:space="preserve"> </w:t>
      </w:r>
      <w:r>
        <w:rPr>
          <w:sz w:val="28"/>
        </w:rPr>
        <w:t>procesare</w:t>
      </w:r>
      <w:r>
        <w:rPr>
          <w:spacing w:val="1"/>
          <w:sz w:val="28"/>
        </w:rPr>
        <w:t xml:space="preserve"> </w:t>
      </w:r>
      <w:r>
        <w:rPr>
          <w:sz w:val="28"/>
        </w:rPr>
        <w:t>sau</w:t>
      </w:r>
      <w:r>
        <w:rPr>
          <w:spacing w:val="1"/>
          <w:sz w:val="28"/>
        </w:rPr>
        <w:t xml:space="preserve"> </w:t>
      </w:r>
      <w:r>
        <w:rPr>
          <w:sz w:val="28"/>
        </w:rPr>
        <w:t>ale</w:t>
      </w:r>
      <w:r>
        <w:rPr>
          <w:spacing w:val="1"/>
          <w:sz w:val="28"/>
        </w:rPr>
        <w:t xml:space="preserve"> </w:t>
      </w:r>
      <w:r>
        <w:rPr>
          <w:sz w:val="28"/>
        </w:rPr>
        <w:t>învăţării</w:t>
      </w:r>
      <w:r>
        <w:rPr>
          <w:spacing w:val="70"/>
          <w:sz w:val="28"/>
        </w:rPr>
        <w:t xml:space="preserve"> </w:t>
      </w:r>
      <w:r>
        <w:rPr>
          <w:sz w:val="28"/>
        </w:rPr>
        <w:t>prin</w:t>
      </w:r>
      <w:r>
        <w:rPr>
          <w:spacing w:val="1"/>
          <w:sz w:val="28"/>
        </w:rPr>
        <w:t xml:space="preserve"> </w:t>
      </w:r>
      <w:r>
        <w:rPr>
          <w:sz w:val="28"/>
        </w:rPr>
        <w:t>experienţă,</w:t>
      </w:r>
      <w:r>
        <w:rPr>
          <w:spacing w:val="-2"/>
          <w:sz w:val="28"/>
        </w:rPr>
        <w:t xml:space="preserve"> </w:t>
      </w:r>
      <w:r>
        <w:rPr>
          <w:sz w:val="28"/>
        </w:rPr>
        <w:t>iar</w:t>
      </w:r>
      <w:r>
        <w:rPr>
          <w:spacing w:val="-1"/>
          <w:sz w:val="28"/>
        </w:rPr>
        <w:t xml:space="preserve"> </w:t>
      </w:r>
      <w:r>
        <w:rPr>
          <w:sz w:val="28"/>
        </w:rPr>
        <w:t>rezultatele</w:t>
      </w:r>
      <w:r>
        <w:rPr>
          <w:spacing w:val="-1"/>
          <w:sz w:val="28"/>
        </w:rPr>
        <w:t xml:space="preserve"> </w:t>
      </w:r>
      <w:r>
        <w:rPr>
          <w:sz w:val="28"/>
        </w:rPr>
        <w:t>pot fi înregistrate</w:t>
      </w:r>
      <w:r>
        <w:rPr>
          <w:spacing w:val="-3"/>
          <w:sz w:val="28"/>
        </w:rPr>
        <w:t xml:space="preserve"> </w:t>
      </w:r>
      <w:r>
        <w:rPr>
          <w:sz w:val="28"/>
        </w:rPr>
        <w:t>sub</w:t>
      </w:r>
      <w:r>
        <w:rPr>
          <w:spacing w:val="-1"/>
          <w:sz w:val="28"/>
        </w:rPr>
        <w:t xml:space="preserve"> </w:t>
      </w:r>
      <w:r>
        <w:rPr>
          <w:sz w:val="28"/>
        </w:rPr>
        <w:t>formă</w:t>
      </w:r>
      <w:r>
        <w:rPr>
          <w:spacing w:val="-1"/>
          <w:sz w:val="28"/>
        </w:rPr>
        <w:t xml:space="preserve"> </w:t>
      </w:r>
      <w:r>
        <w:rPr>
          <w:sz w:val="28"/>
        </w:rPr>
        <w:t>de</w:t>
      </w:r>
      <w:r>
        <w:rPr>
          <w:spacing w:val="-1"/>
          <w:sz w:val="28"/>
        </w:rPr>
        <w:t xml:space="preserve"> </w:t>
      </w:r>
      <w:r>
        <w:rPr>
          <w:sz w:val="28"/>
        </w:rPr>
        <w:t>chestionar</w:t>
      </w:r>
      <w:r>
        <w:rPr>
          <w:spacing w:val="-1"/>
          <w:sz w:val="28"/>
        </w:rPr>
        <w:t xml:space="preserve"> </w:t>
      </w:r>
      <w:r>
        <w:rPr>
          <w:sz w:val="28"/>
        </w:rPr>
        <w:t>.</w:t>
      </w:r>
    </w:p>
    <w:p w14:paraId="547DA162" w14:textId="77777777" w:rsidR="00D20437" w:rsidRPr="00B22E45" w:rsidRDefault="00D20437" w:rsidP="00D20437">
      <w:pPr>
        <w:pStyle w:val="ListParagraph"/>
        <w:tabs>
          <w:tab w:val="left" w:pos="419"/>
        </w:tabs>
        <w:spacing w:before="65" w:line="300" w:lineRule="auto"/>
        <w:ind w:left="473" w:right="112" w:firstLine="0"/>
        <w:jc w:val="both"/>
        <w:rPr>
          <w:sz w:val="28"/>
        </w:rPr>
      </w:pPr>
    </w:p>
    <w:p w14:paraId="65BBB37A" w14:textId="77777777" w:rsidR="00B22E45" w:rsidRDefault="00B22E45" w:rsidP="00B22E45">
      <w:pPr>
        <w:pStyle w:val="BodyText"/>
        <w:spacing w:before="2" w:line="300" w:lineRule="auto"/>
        <w:ind w:right="109"/>
        <w:jc w:val="both"/>
      </w:pPr>
      <w:r>
        <w:t>Combinarea</w:t>
      </w:r>
      <w:r>
        <w:rPr>
          <w:spacing w:val="1"/>
        </w:rPr>
        <w:t xml:space="preserve"> </w:t>
      </w:r>
      <w:r>
        <w:t>metodelor tradiționale de evaluare</w:t>
      </w:r>
      <w:r>
        <w:rPr>
          <w:spacing w:val="1"/>
        </w:rPr>
        <w:t xml:space="preserve"> </w:t>
      </w:r>
      <w:r>
        <w:t>cu</w:t>
      </w:r>
      <w:r>
        <w:rPr>
          <w:spacing w:val="1"/>
        </w:rPr>
        <w:t xml:space="preserve"> </w:t>
      </w:r>
      <w:r>
        <w:t>metodele</w:t>
      </w:r>
      <w:r>
        <w:rPr>
          <w:spacing w:val="1"/>
        </w:rPr>
        <w:t xml:space="preserve"> </w:t>
      </w:r>
      <w:r>
        <w:t>complementare de evaluare vor asigura realizarea unei imagini globale a capacităţilor</w:t>
      </w:r>
      <w:r>
        <w:rPr>
          <w:spacing w:val="1"/>
        </w:rPr>
        <w:t xml:space="preserve"> </w:t>
      </w:r>
      <w:r>
        <w:t>elevilor. Scopul comun, de care trebuie să se ţină cont, este cel de dezvoltare a</w:t>
      </w:r>
      <w:r>
        <w:rPr>
          <w:spacing w:val="1"/>
        </w:rPr>
        <w:t xml:space="preserve"> </w:t>
      </w:r>
      <w:r>
        <w:t>capacităţii de autoevaluare la elevi, concomitent cu schimbarea viziunii asupra rolului</w:t>
      </w:r>
      <w:r>
        <w:rPr>
          <w:spacing w:val="-67"/>
        </w:rPr>
        <w:t xml:space="preserve"> </w:t>
      </w:r>
      <w:r>
        <w:t>evaluării,</w:t>
      </w:r>
      <w:r>
        <w:rPr>
          <w:spacing w:val="-2"/>
        </w:rPr>
        <w:t xml:space="preserve"> </w:t>
      </w:r>
      <w:r>
        <w:t>cel de</w:t>
      </w:r>
      <w:r>
        <w:rPr>
          <w:spacing w:val="-1"/>
        </w:rPr>
        <w:t xml:space="preserve"> </w:t>
      </w:r>
      <w:r>
        <w:t>ameliorare şi corectare</w:t>
      </w:r>
      <w:r>
        <w:rPr>
          <w:spacing w:val="-1"/>
        </w:rPr>
        <w:t xml:space="preserve"> </w:t>
      </w:r>
      <w:r>
        <w:t>mai mult</w:t>
      </w:r>
      <w:r>
        <w:rPr>
          <w:spacing w:val="1"/>
        </w:rPr>
        <w:t xml:space="preserve"> </w:t>
      </w:r>
      <w:r>
        <w:t>decât</w:t>
      </w:r>
      <w:r>
        <w:rPr>
          <w:spacing w:val="-3"/>
        </w:rPr>
        <w:t xml:space="preserve"> </w:t>
      </w:r>
      <w:r>
        <w:t>de</w:t>
      </w:r>
      <w:r>
        <w:rPr>
          <w:spacing w:val="-1"/>
        </w:rPr>
        <w:t xml:space="preserve"> </w:t>
      </w:r>
      <w:r>
        <w:t>sancţionare.</w:t>
      </w:r>
    </w:p>
    <w:p w14:paraId="6CE12CC1" w14:textId="5C0DFA85" w:rsidR="00B22E45" w:rsidRDefault="00B22E45" w:rsidP="00D20437">
      <w:pPr>
        <w:pStyle w:val="BodyText"/>
        <w:spacing w:line="300" w:lineRule="auto"/>
        <w:ind w:right="108" w:firstLine="708"/>
        <w:jc w:val="both"/>
      </w:pPr>
      <w:r>
        <w:t>Fiecare</w:t>
      </w:r>
      <w:r>
        <w:rPr>
          <w:spacing w:val="1"/>
        </w:rPr>
        <w:t xml:space="preserve"> </w:t>
      </w:r>
      <w:r>
        <w:t>metodă</w:t>
      </w:r>
      <w:r>
        <w:rPr>
          <w:spacing w:val="1"/>
        </w:rPr>
        <w:t xml:space="preserve"> </w:t>
      </w:r>
      <w:r>
        <w:t>își</w:t>
      </w:r>
      <w:r>
        <w:rPr>
          <w:spacing w:val="1"/>
        </w:rPr>
        <w:t xml:space="preserve"> </w:t>
      </w:r>
      <w:r>
        <w:t>are</w:t>
      </w:r>
      <w:r>
        <w:rPr>
          <w:spacing w:val="1"/>
        </w:rPr>
        <w:t xml:space="preserve"> </w:t>
      </w:r>
      <w:r>
        <w:t>aportul</w:t>
      </w:r>
      <w:r>
        <w:rPr>
          <w:spacing w:val="1"/>
        </w:rPr>
        <w:t xml:space="preserve"> </w:t>
      </w:r>
      <w:r>
        <w:t>său</w:t>
      </w:r>
      <w:r>
        <w:rPr>
          <w:spacing w:val="1"/>
        </w:rPr>
        <w:t xml:space="preserve"> </w:t>
      </w:r>
      <w:r>
        <w:t>în</w:t>
      </w:r>
      <w:r>
        <w:rPr>
          <w:spacing w:val="1"/>
        </w:rPr>
        <w:t xml:space="preserve"> </w:t>
      </w:r>
      <w:r>
        <w:t>procesul</w:t>
      </w:r>
      <w:r>
        <w:rPr>
          <w:spacing w:val="1"/>
        </w:rPr>
        <w:t xml:space="preserve"> </w:t>
      </w:r>
      <w:r>
        <w:t>instructiv-educativ,</w:t>
      </w:r>
      <w:r>
        <w:rPr>
          <w:spacing w:val="1"/>
        </w:rPr>
        <w:t xml:space="preserve"> </w:t>
      </w:r>
      <w:r>
        <w:t>astfel,</w:t>
      </w:r>
      <w:r>
        <w:rPr>
          <w:spacing w:val="1"/>
        </w:rPr>
        <w:t xml:space="preserve"> </w:t>
      </w:r>
      <w:r>
        <w:t>selectând metodele potrivite particularităților de vârstă ale elevilor, vom ajunge la</w:t>
      </w:r>
      <w:r>
        <w:rPr>
          <w:spacing w:val="1"/>
        </w:rPr>
        <w:t xml:space="preserve"> </w:t>
      </w:r>
      <w:r>
        <w:t>trepte</w:t>
      </w:r>
      <w:r>
        <w:rPr>
          <w:spacing w:val="1"/>
        </w:rPr>
        <w:t xml:space="preserve"> </w:t>
      </w:r>
      <w:r>
        <w:t>înalte</w:t>
      </w:r>
      <w:r>
        <w:rPr>
          <w:spacing w:val="1"/>
        </w:rPr>
        <w:t xml:space="preserve"> </w:t>
      </w:r>
      <w:r>
        <w:t>ale</w:t>
      </w:r>
      <w:r>
        <w:rPr>
          <w:spacing w:val="1"/>
        </w:rPr>
        <w:t xml:space="preserve"> </w:t>
      </w:r>
      <w:r>
        <w:t>dezvoltării</w:t>
      </w:r>
      <w:r>
        <w:rPr>
          <w:spacing w:val="1"/>
        </w:rPr>
        <w:t xml:space="preserve"> </w:t>
      </w:r>
      <w:r>
        <w:t>intelectuale.</w:t>
      </w:r>
      <w:r>
        <w:rPr>
          <w:spacing w:val="1"/>
        </w:rPr>
        <w:t xml:space="preserve"> </w:t>
      </w:r>
      <w:r>
        <w:t>Datorită</w:t>
      </w:r>
      <w:r>
        <w:rPr>
          <w:spacing w:val="1"/>
        </w:rPr>
        <w:t xml:space="preserve"> </w:t>
      </w:r>
      <w:r>
        <w:t>metodelor</w:t>
      </w:r>
      <w:r>
        <w:rPr>
          <w:spacing w:val="1"/>
        </w:rPr>
        <w:t xml:space="preserve"> </w:t>
      </w:r>
      <w:r>
        <w:t>și</w:t>
      </w:r>
      <w:r>
        <w:rPr>
          <w:spacing w:val="1"/>
        </w:rPr>
        <w:t xml:space="preserve"> </w:t>
      </w:r>
      <w:r>
        <w:t>instrumentelor</w:t>
      </w:r>
      <w:r>
        <w:rPr>
          <w:spacing w:val="1"/>
        </w:rPr>
        <w:t xml:space="preserve"> </w:t>
      </w:r>
      <w:r>
        <w:t>de</w:t>
      </w:r>
      <w:r>
        <w:rPr>
          <w:spacing w:val="1"/>
        </w:rPr>
        <w:t xml:space="preserve"> </w:t>
      </w:r>
      <w:r>
        <w:t>evaluare implementate în cadrul orelor, elevul nu este doar un simplu participant al</w:t>
      </w:r>
      <w:r w:rsidR="00D20437">
        <w:t xml:space="preserve"> </w:t>
      </w:r>
      <w:r>
        <w:lastRenderedPageBreak/>
        <w:t>demersului didactic,</w:t>
      </w:r>
      <w:r>
        <w:rPr>
          <w:spacing w:val="-4"/>
        </w:rPr>
        <w:t xml:space="preserve"> </w:t>
      </w:r>
      <w:r>
        <w:t>ci</w:t>
      </w:r>
      <w:r>
        <w:rPr>
          <w:spacing w:val="1"/>
        </w:rPr>
        <w:t xml:space="preserve"> </w:t>
      </w:r>
      <w:r>
        <w:t>devine</w:t>
      </w:r>
      <w:r>
        <w:rPr>
          <w:spacing w:val="-1"/>
        </w:rPr>
        <w:t xml:space="preserve"> </w:t>
      </w:r>
      <w:r>
        <w:t>propriul</w:t>
      </w:r>
      <w:r>
        <w:rPr>
          <w:spacing w:val="1"/>
        </w:rPr>
        <w:t xml:space="preserve"> </w:t>
      </w:r>
      <w:r>
        <w:t>său formator.</w:t>
      </w:r>
    </w:p>
    <w:p w14:paraId="1A036D8E" w14:textId="77777777" w:rsidR="003F6EA3" w:rsidRDefault="003F6EA3">
      <w:pPr>
        <w:spacing w:line="300" w:lineRule="auto"/>
        <w:jc w:val="both"/>
        <w:sectPr w:rsidR="003F6EA3" w:rsidSect="00D20437">
          <w:pgSz w:w="11910" w:h="16840"/>
          <w:pgMar w:top="450" w:right="1020" w:bottom="10" w:left="1020" w:header="0" w:footer="714" w:gutter="0"/>
          <w:cols w:space="720"/>
        </w:sectPr>
      </w:pPr>
    </w:p>
    <w:p w14:paraId="43153E98" w14:textId="77777777" w:rsidR="00C43A6E" w:rsidRDefault="00C43A6E" w:rsidP="00C43A6E">
      <w:pPr>
        <w:pStyle w:val="BodyText"/>
        <w:spacing w:before="1" w:line="300" w:lineRule="auto"/>
        <w:ind w:right="110" w:firstLine="0"/>
        <w:jc w:val="both"/>
        <w:rPr>
          <w:b/>
          <w:spacing w:val="37"/>
        </w:rPr>
      </w:pPr>
      <w:r>
        <w:rPr>
          <w:b/>
        </w:rPr>
        <w:lastRenderedPageBreak/>
        <w:t>Instrumente</w:t>
      </w:r>
      <w:r>
        <w:rPr>
          <w:b/>
          <w:spacing w:val="37"/>
        </w:rPr>
        <w:t xml:space="preserve"> </w:t>
      </w:r>
      <w:r>
        <w:rPr>
          <w:b/>
        </w:rPr>
        <w:t>de</w:t>
      </w:r>
      <w:r>
        <w:rPr>
          <w:b/>
          <w:spacing w:val="38"/>
        </w:rPr>
        <w:t xml:space="preserve"> </w:t>
      </w:r>
      <w:r>
        <w:rPr>
          <w:b/>
        </w:rPr>
        <w:t>evaluare.</w:t>
      </w:r>
      <w:r>
        <w:rPr>
          <w:b/>
          <w:spacing w:val="37"/>
        </w:rPr>
        <w:t xml:space="preserve"> </w:t>
      </w:r>
    </w:p>
    <w:p w14:paraId="12220C3B" w14:textId="27D66AC9" w:rsidR="00C43A6E" w:rsidRDefault="00C43A6E" w:rsidP="00C43A6E">
      <w:pPr>
        <w:pStyle w:val="BodyText"/>
        <w:spacing w:before="1" w:line="300" w:lineRule="auto"/>
        <w:ind w:right="110"/>
        <w:jc w:val="both"/>
      </w:pPr>
      <w:r>
        <w:t>Pentru</w:t>
      </w:r>
      <w:r>
        <w:rPr>
          <w:spacing w:val="36"/>
        </w:rPr>
        <w:t xml:space="preserve"> </w:t>
      </w:r>
      <w:r>
        <w:t>ca</w:t>
      </w:r>
      <w:r>
        <w:rPr>
          <w:spacing w:val="38"/>
        </w:rPr>
        <w:t xml:space="preserve"> </w:t>
      </w:r>
      <w:r>
        <w:t>metodele</w:t>
      </w:r>
      <w:r>
        <w:rPr>
          <w:spacing w:val="35"/>
        </w:rPr>
        <w:t xml:space="preserve"> </w:t>
      </w:r>
      <w:r>
        <w:t>de</w:t>
      </w:r>
      <w:r>
        <w:rPr>
          <w:spacing w:val="35"/>
        </w:rPr>
        <w:t xml:space="preserve"> </w:t>
      </w:r>
      <w:r>
        <w:t>evaluare,</w:t>
      </w:r>
      <w:r>
        <w:rPr>
          <w:spacing w:val="35"/>
        </w:rPr>
        <w:t xml:space="preserve"> </w:t>
      </w:r>
      <w:r>
        <w:t>fie</w:t>
      </w:r>
      <w:r>
        <w:rPr>
          <w:spacing w:val="38"/>
        </w:rPr>
        <w:t xml:space="preserve"> </w:t>
      </w:r>
      <w:r>
        <w:t>că</w:t>
      </w:r>
      <w:r>
        <w:rPr>
          <w:spacing w:val="36"/>
        </w:rPr>
        <w:t xml:space="preserve"> </w:t>
      </w:r>
      <w:r>
        <w:t>sunt</w:t>
      </w:r>
      <w:r>
        <w:rPr>
          <w:spacing w:val="37"/>
        </w:rPr>
        <w:t xml:space="preserve"> </w:t>
      </w:r>
      <w:r>
        <w:t>tradiţionale</w:t>
      </w:r>
      <w:r>
        <w:rPr>
          <w:spacing w:val="-67"/>
        </w:rPr>
        <w:t xml:space="preserve">      </w:t>
      </w:r>
      <w:r>
        <w:t>sau complementare, să ofere informaţii pertinente cu privire la performanţele şcolare,</w:t>
      </w:r>
      <w:r>
        <w:rPr>
          <w:spacing w:val="1"/>
        </w:rPr>
        <w:t xml:space="preserve"> </w:t>
      </w:r>
      <w:r>
        <w:t>este necesară folosirea unor instrumente adecvate de evaluare, elaborarea unor probe</w:t>
      </w:r>
      <w:r>
        <w:rPr>
          <w:spacing w:val="1"/>
        </w:rPr>
        <w:t xml:space="preserve"> </w:t>
      </w:r>
      <w:r>
        <w:t>care</w:t>
      </w:r>
      <w:r>
        <w:rPr>
          <w:spacing w:val="1"/>
        </w:rPr>
        <w:t xml:space="preserve"> </w:t>
      </w:r>
      <w:r>
        <w:t>să</w:t>
      </w:r>
      <w:r>
        <w:rPr>
          <w:spacing w:val="1"/>
        </w:rPr>
        <w:t xml:space="preserve"> </w:t>
      </w:r>
      <w:r>
        <w:t>servească</w:t>
      </w:r>
      <w:r>
        <w:rPr>
          <w:spacing w:val="1"/>
        </w:rPr>
        <w:t xml:space="preserve"> </w:t>
      </w:r>
      <w:r>
        <w:t>cel</w:t>
      </w:r>
      <w:r>
        <w:rPr>
          <w:spacing w:val="1"/>
        </w:rPr>
        <w:t xml:space="preserve"> </w:t>
      </w:r>
      <w:r>
        <w:t>mai</w:t>
      </w:r>
      <w:r>
        <w:rPr>
          <w:spacing w:val="1"/>
        </w:rPr>
        <w:t xml:space="preserve"> </w:t>
      </w:r>
      <w:r>
        <w:t>bine</w:t>
      </w:r>
      <w:r>
        <w:rPr>
          <w:spacing w:val="1"/>
        </w:rPr>
        <w:t xml:space="preserve"> </w:t>
      </w:r>
      <w:r>
        <w:t>obiectivelor</w:t>
      </w:r>
      <w:r>
        <w:rPr>
          <w:spacing w:val="1"/>
        </w:rPr>
        <w:t xml:space="preserve"> </w:t>
      </w:r>
      <w:r>
        <w:t>anterior</w:t>
      </w:r>
      <w:r>
        <w:rPr>
          <w:spacing w:val="1"/>
        </w:rPr>
        <w:t xml:space="preserve"> </w:t>
      </w:r>
      <w:r>
        <w:t>precizate</w:t>
      </w:r>
      <w:r>
        <w:rPr>
          <w:spacing w:val="1"/>
        </w:rPr>
        <w:t xml:space="preserve"> </w:t>
      </w:r>
      <w:r>
        <w:t>(proba</w:t>
      </w:r>
      <w:r>
        <w:rPr>
          <w:spacing w:val="1"/>
        </w:rPr>
        <w:t xml:space="preserve"> </w:t>
      </w:r>
      <w:r>
        <w:t>=</w:t>
      </w:r>
      <w:r>
        <w:rPr>
          <w:spacing w:val="70"/>
        </w:rPr>
        <w:t xml:space="preserve"> </w:t>
      </w:r>
      <w:r>
        <w:t>orice</w:t>
      </w:r>
      <w:r>
        <w:rPr>
          <w:spacing w:val="1"/>
        </w:rPr>
        <w:t xml:space="preserve"> </w:t>
      </w:r>
      <w:r>
        <w:t>instrument</w:t>
      </w:r>
      <w:r>
        <w:rPr>
          <w:spacing w:val="-1"/>
        </w:rPr>
        <w:t xml:space="preserve"> </w:t>
      </w:r>
      <w:r>
        <w:t>de</w:t>
      </w:r>
      <w:r>
        <w:rPr>
          <w:spacing w:val="-1"/>
        </w:rPr>
        <w:t xml:space="preserve"> </w:t>
      </w:r>
      <w:r>
        <w:t>evaluare,</w:t>
      </w:r>
      <w:r>
        <w:rPr>
          <w:spacing w:val="-2"/>
        </w:rPr>
        <w:t xml:space="preserve"> </w:t>
      </w:r>
      <w:r>
        <w:t>proiectat,</w:t>
      </w:r>
      <w:r>
        <w:rPr>
          <w:spacing w:val="-2"/>
        </w:rPr>
        <w:t xml:space="preserve"> </w:t>
      </w:r>
      <w:r>
        <w:t>administrat,</w:t>
      </w:r>
      <w:r>
        <w:rPr>
          <w:spacing w:val="-2"/>
        </w:rPr>
        <w:t xml:space="preserve"> </w:t>
      </w:r>
      <w:r>
        <w:t>corectat</w:t>
      </w:r>
      <w:r>
        <w:rPr>
          <w:spacing w:val="-3"/>
        </w:rPr>
        <w:t xml:space="preserve"> </w:t>
      </w:r>
      <w:r>
        <w:t>de</w:t>
      </w:r>
      <w:r>
        <w:rPr>
          <w:spacing w:val="-1"/>
        </w:rPr>
        <w:t xml:space="preserve"> </w:t>
      </w:r>
      <w:r>
        <w:t>către</w:t>
      </w:r>
      <w:r>
        <w:rPr>
          <w:spacing w:val="-4"/>
        </w:rPr>
        <w:t xml:space="preserve"> </w:t>
      </w:r>
      <w:r>
        <w:t>profesor).</w:t>
      </w:r>
    </w:p>
    <w:p w14:paraId="3F3BE077" w14:textId="3AFD84ED" w:rsidR="00C43A6E" w:rsidRDefault="00C43A6E" w:rsidP="00C43A6E">
      <w:pPr>
        <w:pStyle w:val="BodyText"/>
        <w:spacing w:before="2" w:line="300" w:lineRule="auto"/>
        <w:ind w:right="111"/>
        <w:jc w:val="both"/>
      </w:pPr>
      <w:r>
        <w:rPr>
          <w:i/>
        </w:rPr>
        <w:t xml:space="preserve">Instrumentul de evaluare </w:t>
      </w:r>
      <w:r>
        <w:t>este o probă, o grilă, un chestionar, un test de evaluare</w:t>
      </w:r>
      <w:r>
        <w:rPr>
          <w:spacing w:val="1"/>
        </w:rPr>
        <w:t xml:space="preserve"> </w:t>
      </w:r>
      <w:r>
        <w:t>care „colectează” informaţii, „produce” dovezi semnificative despre aspectele sau</w:t>
      </w:r>
      <w:r>
        <w:rPr>
          <w:spacing w:val="1"/>
        </w:rPr>
        <w:t xml:space="preserve"> </w:t>
      </w:r>
      <w:r>
        <w:t>rezultatele luate în considerare. Cu cât instrumentele de măsurare: probe orale, scrise,</w:t>
      </w:r>
      <w:r>
        <w:rPr>
          <w:spacing w:val="-67"/>
        </w:rPr>
        <w:t xml:space="preserve"> </w:t>
      </w:r>
      <w:r>
        <w:t>practice, lucrări de sinteză, teste etc. sunt mai bine elaborate, cu atât informaţiile sunt</w:t>
      </w:r>
      <w:r>
        <w:rPr>
          <w:spacing w:val="1"/>
        </w:rPr>
        <w:t xml:space="preserve"> </w:t>
      </w:r>
      <w:r>
        <w:t xml:space="preserve">mai concludente. </w:t>
      </w:r>
      <w:r>
        <w:rPr>
          <w:i/>
        </w:rPr>
        <w:t xml:space="preserve">Instrumentul de evaluare </w:t>
      </w:r>
      <w:r>
        <w:t>se compune, de regulă, din mai mulţi</w:t>
      </w:r>
      <w:r>
        <w:rPr>
          <w:spacing w:val="1"/>
        </w:rPr>
        <w:t xml:space="preserve"> </w:t>
      </w:r>
      <w:r>
        <w:t>itemi. Sunt însă situaţii când o probă de evaluare (un instrument) se compune dintr-un</w:t>
      </w:r>
      <w:r>
        <w:rPr>
          <w:spacing w:val="-67"/>
        </w:rPr>
        <w:t xml:space="preserve"> </w:t>
      </w:r>
      <w:r>
        <w:t>singur</w:t>
      </w:r>
      <w:r>
        <w:rPr>
          <w:spacing w:val="1"/>
        </w:rPr>
        <w:t xml:space="preserve"> </w:t>
      </w:r>
      <w:r>
        <w:t>item</w:t>
      </w:r>
      <w:r>
        <w:rPr>
          <w:spacing w:val="1"/>
        </w:rPr>
        <w:t xml:space="preserve"> </w:t>
      </w:r>
      <w:r>
        <w:t>(o</w:t>
      </w:r>
      <w:r>
        <w:rPr>
          <w:spacing w:val="1"/>
        </w:rPr>
        <w:t xml:space="preserve"> </w:t>
      </w:r>
      <w:r>
        <w:t>singură</w:t>
      </w:r>
      <w:r>
        <w:rPr>
          <w:spacing w:val="1"/>
        </w:rPr>
        <w:t xml:space="preserve"> </w:t>
      </w:r>
      <w:r>
        <w:t>întrebare,</w:t>
      </w:r>
      <w:r>
        <w:rPr>
          <w:spacing w:val="1"/>
        </w:rPr>
        <w:t xml:space="preserve"> </w:t>
      </w:r>
      <w:r>
        <w:t>cerinţă,</w:t>
      </w:r>
      <w:r>
        <w:rPr>
          <w:spacing w:val="1"/>
        </w:rPr>
        <w:t xml:space="preserve"> </w:t>
      </w:r>
      <w:r>
        <w:t>problemă</w:t>
      </w:r>
      <w:r>
        <w:rPr>
          <w:spacing w:val="1"/>
        </w:rPr>
        <w:t xml:space="preserve"> </w:t>
      </w:r>
      <w:r>
        <w:t>etc.),</w:t>
      </w:r>
      <w:r>
        <w:rPr>
          <w:spacing w:val="1"/>
        </w:rPr>
        <w:t xml:space="preserve"> </w:t>
      </w:r>
      <w:r>
        <w:t>îndeosebi</w:t>
      </w:r>
      <w:r>
        <w:rPr>
          <w:spacing w:val="1"/>
        </w:rPr>
        <w:t xml:space="preserve"> </w:t>
      </w:r>
      <w:r>
        <w:t>atunci</w:t>
      </w:r>
      <w:r>
        <w:rPr>
          <w:spacing w:val="1"/>
        </w:rPr>
        <w:t xml:space="preserve"> </w:t>
      </w:r>
      <w:r>
        <w:t>când</w:t>
      </w:r>
      <w:r>
        <w:rPr>
          <w:spacing w:val="1"/>
        </w:rPr>
        <w:t xml:space="preserve"> </w:t>
      </w:r>
      <w:r>
        <w:t>răspunsul pe</w:t>
      </w:r>
      <w:r>
        <w:rPr>
          <w:spacing w:val="-4"/>
        </w:rPr>
        <w:t xml:space="preserve"> </w:t>
      </w:r>
      <w:r>
        <w:t>care</w:t>
      </w:r>
      <w:r>
        <w:rPr>
          <w:spacing w:val="-3"/>
        </w:rPr>
        <w:t xml:space="preserve"> </w:t>
      </w:r>
      <w:r>
        <w:t>trebuie</w:t>
      </w:r>
      <w:r>
        <w:rPr>
          <w:spacing w:val="-2"/>
        </w:rPr>
        <w:t xml:space="preserve"> </w:t>
      </w:r>
      <w:r>
        <w:t>să-l formuleze elevul este mai complex.</w:t>
      </w:r>
    </w:p>
    <w:p w14:paraId="771F156F" w14:textId="22EF3756" w:rsidR="00C43A6E" w:rsidRDefault="00C43A6E" w:rsidP="00C43A6E">
      <w:pPr>
        <w:pStyle w:val="BodyText"/>
        <w:spacing w:line="300" w:lineRule="auto"/>
        <w:ind w:right="112"/>
        <w:jc w:val="both"/>
      </w:pPr>
      <w:r>
        <w:t>Pentru</w:t>
      </w:r>
      <w:r>
        <w:rPr>
          <w:spacing w:val="1"/>
        </w:rPr>
        <w:t xml:space="preserve"> </w:t>
      </w:r>
      <w:r>
        <w:t>a</w:t>
      </w:r>
      <w:r>
        <w:rPr>
          <w:spacing w:val="1"/>
        </w:rPr>
        <w:t xml:space="preserve"> </w:t>
      </w:r>
      <w:r>
        <w:t>realiza</w:t>
      </w:r>
      <w:r>
        <w:rPr>
          <w:spacing w:val="1"/>
        </w:rPr>
        <w:t xml:space="preserve"> </w:t>
      </w:r>
      <w:r>
        <w:t>o</w:t>
      </w:r>
      <w:r>
        <w:rPr>
          <w:spacing w:val="1"/>
        </w:rPr>
        <w:t xml:space="preserve"> </w:t>
      </w:r>
      <w:r>
        <w:t>evaluare</w:t>
      </w:r>
      <w:r>
        <w:rPr>
          <w:spacing w:val="1"/>
        </w:rPr>
        <w:t xml:space="preserve"> </w:t>
      </w:r>
      <w:r>
        <w:t>relevantă</w:t>
      </w:r>
      <w:r>
        <w:rPr>
          <w:spacing w:val="1"/>
        </w:rPr>
        <w:t xml:space="preserve"> </w:t>
      </w:r>
      <w:r>
        <w:t>şi</w:t>
      </w:r>
      <w:r>
        <w:rPr>
          <w:spacing w:val="1"/>
        </w:rPr>
        <w:t xml:space="preserve"> </w:t>
      </w:r>
      <w:r>
        <w:t>eficace,</w:t>
      </w:r>
      <w:r>
        <w:rPr>
          <w:spacing w:val="1"/>
        </w:rPr>
        <w:t xml:space="preserve"> </w:t>
      </w:r>
      <w:r>
        <w:t>instrumentele</w:t>
      </w:r>
      <w:r>
        <w:rPr>
          <w:spacing w:val="1"/>
        </w:rPr>
        <w:t xml:space="preserve"> </w:t>
      </w:r>
      <w:r>
        <w:t>de</w:t>
      </w:r>
      <w:r>
        <w:rPr>
          <w:spacing w:val="1"/>
        </w:rPr>
        <w:t xml:space="preserve"> </w:t>
      </w:r>
      <w:r>
        <w:t>evaluare</w:t>
      </w:r>
      <w:r>
        <w:rPr>
          <w:spacing w:val="1"/>
        </w:rPr>
        <w:t xml:space="preserve"> </w:t>
      </w:r>
      <w:r>
        <w:t>(extemporale, teze, teste) trebuie să îndeplinească anumite cerinţe, să întrunească</w:t>
      </w:r>
      <w:r>
        <w:rPr>
          <w:spacing w:val="1"/>
        </w:rPr>
        <w:t xml:space="preserve"> </w:t>
      </w:r>
      <w:r>
        <w:t>anumite “calităţi tehnice“. Principalele calităţi ale unui instrument de evaluare sunt:</w:t>
      </w:r>
      <w:r>
        <w:rPr>
          <w:spacing w:val="1"/>
        </w:rPr>
        <w:t xml:space="preserve"> </w:t>
      </w:r>
      <w:r>
        <w:rPr>
          <w:i/>
        </w:rPr>
        <w:t>validitatea,</w:t>
      </w:r>
      <w:r>
        <w:rPr>
          <w:i/>
          <w:spacing w:val="-2"/>
        </w:rPr>
        <w:t xml:space="preserve"> </w:t>
      </w:r>
      <w:r>
        <w:rPr>
          <w:i/>
        </w:rPr>
        <w:t>fidelitatea,</w:t>
      </w:r>
      <w:r>
        <w:rPr>
          <w:i/>
          <w:spacing w:val="-2"/>
        </w:rPr>
        <w:t xml:space="preserve"> </w:t>
      </w:r>
      <w:r>
        <w:rPr>
          <w:i/>
        </w:rPr>
        <w:t>obiectivitatea</w:t>
      </w:r>
      <w:r>
        <w:rPr>
          <w:i/>
          <w:spacing w:val="-3"/>
        </w:rPr>
        <w:t xml:space="preserve"> </w:t>
      </w:r>
      <w:r>
        <w:rPr>
          <w:i/>
        </w:rPr>
        <w:t>şi</w:t>
      </w:r>
      <w:r>
        <w:rPr>
          <w:i/>
          <w:spacing w:val="-3"/>
        </w:rPr>
        <w:t xml:space="preserve"> </w:t>
      </w:r>
      <w:r>
        <w:rPr>
          <w:i/>
        </w:rPr>
        <w:t>aplicabilitatea</w:t>
      </w:r>
      <w:r>
        <w:t>.</w:t>
      </w:r>
    </w:p>
    <w:p w14:paraId="7E864C37" w14:textId="77777777" w:rsidR="00C43A6E" w:rsidRDefault="00C43A6E" w:rsidP="00C43A6E">
      <w:pPr>
        <w:pStyle w:val="ListParagraph"/>
        <w:numPr>
          <w:ilvl w:val="1"/>
          <w:numId w:val="15"/>
        </w:numPr>
        <w:tabs>
          <w:tab w:val="left" w:pos="834"/>
        </w:tabs>
        <w:spacing w:before="0" w:line="300" w:lineRule="auto"/>
        <w:ind w:left="833" w:right="108" w:hanging="360"/>
        <w:jc w:val="both"/>
        <w:rPr>
          <w:sz w:val="28"/>
        </w:rPr>
      </w:pPr>
      <w:r>
        <w:rPr>
          <w:i/>
          <w:sz w:val="28"/>
        </w:rPr>
        <w:t xml:space="preserve">Validitatea </w:t>
      </w:r>
      <w:r>
        <w:rPr>
          <w:sz w:val="28"/>
        </w:rPr>
        <w:t>este dată de precizia, acurateţea cu care instrumentul/testul măsoară</w:t>
      </w:r>
      <w:r>
        <w:rPr>
          <w:spacing w:val="-67"/>
          <w:sz w:val="28"/>
        </w:rPr>
        <w:t xml:space="preserve"> </w:t>
      </w:r>
      <w:r>
        <w:rPr>
          <w:sz w:val="28"/>
        </w:rPr>
        <w:t>ce şi-a propus să măsoare. Pentru ca instrumentul de evaluare să fie valid,</w:t>
      </w:r>
      <w:r>
        <w:rPr>
          <w:spacing w:val="1"/>
          <w:sz w:val="28"/>
        </w:rPr>
        <w:t xml:space="preserve"> </w:t>
      </w:r>
      <w:r>
        <w:rPr>
          <w:sz w:val="28"/>
        </w:rPr>
        <w:t>autorul trebuie, în primul rând, să stabilească ce îşi propune să evalueze, să</w:t>
      </w:r>
      <w:r>
        <w:rPr>
          <w:spacing w:val="1"/>
          <w:sz w:val="28"/>
        </w:rPr>
        <w:t xml:space="preserve"> </w:t>
      </w:r>
      <w:r>
        <w:rPr>
          <w:sz w:val="28"/>
        </w:rPr>
        <w:t>măsoare şi apoi să stabilească sarcinile de lucru care se dau spre rezolvare</w:t>
      </w:r>
      <w:r>
        <w:rPr>
          <w:spacing w:val="1"/>
          <w:sz w:val="28"/>
        </w:rPr>
        <w:t xml:space="preserve"> </w:t>
      </w:r>
      <w:r>
        <w:rPr>
          <w:sz w:val="28"/>
        </w:rPr>
        <w:t>elevilor.</w:t>
      </w:r>
    </w:p>
    <w:p w14:paraId="0126D4CB" w14:textId="77777777" w:rsidR="00C43A6E" w:rsidRDefault="00C43A6E" w:rsidP="00C43A6E">
      <w:pPr>
        <w:pStyle w:val="ListParagraph"/>
        <w:numPr>
          <w:ilvl w:val="1"/>
          <w:numId w:val="15"/>
        </w:numPr>
        <w:tabs>
          <w:tab w:val="left" w:pos="834"/>
        </w:tabs>
        <w:spacing w:before="1" w:line="300" w:lineRule="auto"/>
        <w:ind w:left="833" w:right="112" w:hanging="360"/>
        <w:jc w:val="both"/>
        <w:rPr>
          <w:sz w:val="28"/>
        </w:rPr>
      </w:pPr>
      <w:r>
        <w:rPr>
          <w:i/>
          <w:sz w:val="28"/>
        </w:rPr>
        <w:t xml:space="preserve">Fidelitatea </w:t>
      </w:r>
      <w:r>
        <w:rPr>
          <w:sz w:val="28"/>
        </w:rPr>
        <w:t>reprezintă acea calitate a unui test de a produce rezultate constante</w:t>
      </w:r>
      <w:r>
        <w:rPr>
          <w:spacing w:val="1"/>
          <w:sz w:val="28"/>
        </w:rPr>
        <w:t xml:space="preserve"> </w:t>
      </w:r>
      <w:r>
        <w:rPr>
          <w:sz w:val="28"/>
        </w:rPr>
        <w:t>(sau</w:t>
      </w:r>
      <w:r>
        <w:rPr>
          <w:spacing w:val="1"/>
          <w:sz w:val="28"/>
        </w:rPr>
        <w:t xml:space="preserve"> </w:t>
      </w:r>
      <w:r>
        <w:rPr>
          <w:sz w:val="28"/>
        </w:rPr>
        <w:t>foarte</w:t>
      </w:r>
      <w:r>
        <w:rPr>
          <w:spacing w:val="1"/>
          <w:sz w:val="28"/>
        </w:rPr>
        <w:t xml:space="preserve"> </w:t>
      </w:r>
      <w:r>
        <w:rPr>
          <w:sz w:val="28"/>
        </w:rPr>
        <w:t>apropiate)</w:t>
      </w:r>
      <w:r>
        <w:rPr>
          <w:spacing w:val="1"/>
          <w:sz w:val="28"/>
        </w:rPr>
        <w:t xml:space="preserve"> </w:t>
      </w:r>
      <w:r>
        <w:rPr>
          <w:sz w:val="28"/>
        </w:rPr>
        <w:t>în</w:t>
      </w:r>
      <w:r>
        <w:rPr>
          <w:spacing w:val="1"/>
          <w:sz w:val="28"/>
        </w:rPr>
        <w:t xml:space="preserve"> </w:t>
      </w:r>
      <w:r>
        <w:rPr>
          <w:sz w:val="28"/>
        </w:rPr>
        <w:t>urma</w:t>
      </w:r>
      <w:r>
        <w:rPr>
          <w:spacing w:val="1"/>
          <w:sz w:val="28"/>
        </w:rPr>
        <w:t xml:space="preserve"> </w:t>
      </w:r>
      <w:r>
        <w:rPr>
          <w:sz w:val="28"/>
        </w:rPr>
        <w:t>aplicării</w:t>
      </w:r>
      <w:r>
        <w:rPr>
          <w:spacing w:val="1"/>
          <w:sz w:val="28"/>
        </w:rPr>
        <w:t xml:space="preserve"> </w:t>
      </w:r>
      <w:r>
        <w:rPr>
          <w:sz w:val="28"/>
        </w:rPr>
        <w:t>sale</w:t>
      </w:r>
      <w:r>
        <w:rPr>
          <w:spacing w:val="1"/>
          <w:sz w:val="28"/>
        </w:rPr>
        <w:t xml:space="preserve"> </w:t>
      </w:r>
      <w:r>
        <w:rPr>
          <w:sz w:val="28"/>
        </w:rPr>
        <w:t>repetate</w:t>
      </w:r>
      <w:r>
        <w:rPr>
          <w:spacing w:val="1"/>
          <w:sz w:val="28"/>
        </w:rPr>
        <w:t xml:space="preserve"> </w:t>
      </w:r>
      <w:r>
        <w:rPr>
          <w:sz w:val="28"/>
        </w:rPr>
        <w:t>în</w:t>
      </w:r>
      <w:r>
        <w:rPr>
          <w:spacing w:val="1"/>
          <w:sz w:val="28"/>
        </w:rPr>
        <w:t xml:space="preserve"> </w:t>
      </w:r>
      <w:r>
        <w:rPr>
          <w:sz w:val="28"/>
        </w:rPr>
        <w:t>condiţii</w:t>
      </w:r>
      <w:r>
        <w:rPr>
          <w:spacing w:val="1"/>
          <w:sz w:val="28"/>
        </w:rPr>
        <w:t xml:space="preserve"> </w:t>
      </w:r>
      <w:r>
        <w:rPr>
          <w:sz w:val="28"/>
        </w:rPr>
        <w:t>identice</w:t>
      </w:r>
      <w:r>
        <w:rPr>
          <w:spacing w:val="1"/>
          <w:sz w:val="28"/>
        </w:rPr>
        <w:t xml:space="preserve"> </w:t>
      </w:r>
      <w:r>
        <w:rPr>
          <w:sz w:val="28"/>
        </w:rPr>
        <w:t>aceluiaşi grup</w:t>
      </w:r>
      <w:r>
        <w:rPr>
          <w:spacing w:val="1"/>
          <w:sz w:val="28"/>
        </w:rPr>
        <w:t xml:space="preserve"> </w:t>
      </w:r>
      <w:r>
        <w:rPr>
          <w:sz w:val="28"/>
        </w:rPr>
        <w:t>de elevi.</w:t>
      </w:r>
    </w:p>
    <w:p w14:paraId="49BE1822" w14:textId="77777777" w:rsidR="00C43A6E" w:rsidRDefault="00C43A6E" w:rsidP="00C43A6E">
      <w:pPr>
        <w:pStyle w:val="ListParagraph"/>
        <w:numPr>
          <w:ilvl w:val="1"/>
          <w:numId w:val="15"/>
        </w:numPr>
        <w:tabs>
          <w:tab w:val="left" w:pos="834"/>
          <w:tab w:val="left" w:pos="1944"/>
          <w:tab w:val="left" w:pos="2967"/>
          <w:tab w:val="left" w:pos="3444"/>
          <w:tab w:val="left" w:pos="4373"/>
          <w:tab w:val="left" w:pos="4916"/>
          <w:tab w:val="left" w:pos="5547"/>
          <w:tab w:val="left" w:pos="6478"/>
          <w:tab w:val="left" w:pos="6956"/>
          <w:tab w:val="left" w:pos="8555"/>
          <w:tab w:val="left" w:pos="9237"/>
        </w:tabs>
        <w:spacing w:before="0" w:line="300" w:lineRule="auto"/>
        <w:ind w:left="833" w:right="110" w:hanging="360"/>
        <w:jc w:val="both"/>
        <w:rPr>
          <w:sz w:val="28"/>
        </w:rPr>
      </w:pPr>
      <w:r>
        <w:rPr>
          <w:i/>
          <w:sz w:val="28"/>
        </w:rPr>
        <w:t xml:space="preserve">Obiectivitatea </w:t>
      </w:r>
      <w:r>
        <w:rPr>
          <w:sz w:val="28"/>
        </w:rPr>
        <w:t>reprezintă gradul de concordanţă între aprecierile făcute de</w:t>
      </w:r>
      <w:r>
        <w:rPr>
          <w:spacing w:val="1"/>
          <w:sz w:val="28"/>
        </w:rPr>
        <w:t xml:space="preserve"> </w:t>
      </w:r>
      <w:r>
        <w:rPr>
          <w:sz w:val="28"/>
        </w:rPr>
        <w:t>evaluatori independenţi asupra răspunsurilor pentru fiecare dintre itemii</w:t>
      </w:r>
      <w:r>
        <w:rPr>
          <w:spacing w:val="1"/>
          <w:sz w:val="28"/>
        </w:rPr>
        <w:t xml:space="preserve"> </w:t>
      </w:r>
      <w:r>
        <w:rPr>
          <w:sz w:val="28"/>
        </w:rPr>
        <w:t>testului.</w:t>
      </w:r>
      <w:r>
        <w:rPr>
          <w:sz w:val="28"/>
        </w:rPr>
        <w:tab/>
        <w:t>Testele</w:t>
      </w:r>
      <w:r>
        <w:rPr>
          <w:sz w:val="28"/>
        </w:rPr>
        <w:tab/>
        <w:t>cu</w:t>
      </w:r>
      <w:r>
        <w:rPr>
          <w:sz w:val="28"/>
        </w:rPr>
        <w:tab/>
        <w:t>gradul</w:t>
      </w:r>
      <w:r>
        <w:rPr>
          <w:sz w:val="28"/>
        </w:rPr>
        <w:tab/>
        <w:t>cel</w:t>
      </w:r>
      <w:r>
        <w:rPr>
          <w:sz w:val="28"/>
        </w:rPr>
        <w:tab/>
        <w:t>mai</w:t>
      </w:r>
      <w:r>
        <w:rPr>
          <w:sz w:val="28"/>
        </w:rPr>
        <w:tab/>
        <w:t>ridicat</w:t>
      </w:r>
      <w:r>
        <w:rPr>
          <w:sz w:val="28"/>
        </w:rPr>
        <w:tab/>
        <w:t>de</w:t>
      </w:r>
      <w:r>
        <w:rPr>
          <w:sz w:val="28"/>
        </w:rPr>
        <w:tab/>
        <w:t>obiectivitate</w:t>
      </w:r>
      <w:r>
        <w:rPr>
          <w:sz w:val="28"/>
        </w:rPr>
        <w:tab/>
        <w:t>sunt</w:t>
      </w:r>
      <w:r>
        <w:rPr>
          <w:sz w:val="28"/>
        </w:rPr>
        <w:tab/>
        <w:t>cele</w:t>
      </w:r>
      <w:r>
        <w:rPr>
          <w:spacing w:val="1"/>
          <w:sz w:val="28"/>
        </w:rPr>
        <w:t xml:space="preserve"> </w:t>
      </w:r>
      <w:r>
        <w:rPr>
          <w:sz w:val="28"/>
        </w:rPr>
        <w:t>standardizate.</w:t>
      </w:r>
    </w:p>
    <w:p w14:paraId="1CB0A686" w14:textId="005F763F" w:rsidR="00C43A6E" w:rsidRDefault="00C43A6E" w:rsidP="00C43A6E">
      <w:pPr>
        <w:pStyle w:val="ListParagraph"/>
        <w:numPr>
          <w:ilvl w:val="1"/>
          <w:numId w:val="15"/>
        </w:numPr>
        <w:tabs>
          <w:tab w:val="left" w:pos="834"/>
        </w:tabs>
        <w:spacing w:before="0" w:line="300" w:lineRule="auto"/>
        <w:ind w:left="833" w:right="118" w:hanging="360"/>
        <w:jc w:val="both"/>
        <w:rPr>
          <w:sz w:val="28"/>
        </w:rPr>
      </w:pPr>
      <w:r>
        <w:rPr>
          <w:i/>
          <w:sz w:val="28"/>
        </w:rPr>
        <w:t xml:space="preserve">Aplicabilitatea </w:t>
      </w:r>
      <w:r>
        <w:rPr>
          <w:sz w:val="28"/>
        </w:rPr>
        <w:t>desemnează calitatea testului de a fi administrat şi interpretat cu</w:t>
      </w:r>
      <w:r>
        <w:rPr>
          <w:spacing w:val="-67"/>
          <w:sz w:val="28"/>
        </w:rPr>
        <w:t xml:space="preserve"> </w:t>
      </w:r>
      <w:r>
        <w:rPr>
          <w:sz w:val="28"/>
        </w:rPr>
        <w:t>uşurinţă.</w:t>
      </w:r>
    </w:p>
    <w:p w14:paraId="5A597555" w14:textId="77777777" w:rsidR="00C43A6E" w:rsidRDefault="00C43A6E" w:rsidP="00C43A6E">
      <w:pPr>
        <w:pStyle w:val="BodyText"/>
        <w:spacing w:before="65" w:line="300" w:lineRule="auto"/>
        <w:ind w:right="113"/>
      </w:pPr>
      <w:r>
        <w:t>Elaborarea</w:t>
      </w:r>
      <w:r>
        <w:rPr>
          <w:spacing w:val="61"/>
        </w:rPr>
        <w:t xml:space="preserve"> </w:t>
      </w:r>
      <w:r>
        <w:t>de</w:t>
      </w:r>
      <w:r>
        <w:rPr>
          <w:spacing w:val="62"/>
        </w:rPr>
        <w:t xml:space="preserve"> </w:t>
      </w:r>
      <w:r>
        <w:t>către</w:t>
      </w:r>
      <w:r>
        <w:rPr>
          <w:spacing w:val="63"/>
        </w:rPr>
        <w:t xml:space="preserve"> </w:t>
      </w:r>
      <w:r>
        <w:t>profesor</w:t>
      </w:r>
      <w:r>
        <w:rPr>
          <w:spacing w:val="62"/>
        </w:rPr>
        <w:t xml:space="preserve"> </w:t>
      </w:r>
      <w:r>
        <w:t>a</w:t>
      </w:r>
      <w:r>
        <w:rPr>
          <w:spacing w:val="60"/>
        </w:rPr>
        <w:t xml:space="preserve"> </w:t>
      </w:r>
      <w:r>
        <w:t>unui</w:t>
      </w:r>
      <w:r>
        <w:rPr>
          <w:spacing w:val="62"/>
        </w:rPr>
        <w:t xml:space="preserve"> </w:t>
      </w:r>
      <w:r>
        <w:t>instrument</w:t>
      </w:r>
      <w:r>
        <w:rPr>
          <w:spacing w:val="63"/>
        </w:rPr>
        <w:t xml:space="preserve"> </w:t>
      </w:r>
      <w:r>
        <w:t>de</w:t>
      </w:r>
      <w:r>
        <w:rPr>
          <w:spacing w:val="62"/>
        </w:rPr>
        <w:t xml:space="preserve"> </w:t>
      </w:r>
      <w:r>
        <w:t>evaluare</w:t>
      </w:r>
      <w:r>
        <w:rPr>
          <w:spacing w:val="59"/>
        </w:rPr>
        <w:t xml:space="preserve"> </w:t>
      </w:r>
      <w:r>
        <w:t>este</w:t>
      </w:r>
      <w:r>
        <w:rPr>
          <w:spacing w:val="62"/>
        </w:rPr>
        <w:t xml:space="preserve"> </w:t>
      </w:r>
      <w:r>
        <w:t>o</w:t>
      </w:r>
      <w:r>
        <w:rPr>
          <w:spacing w:val="63"/>
        </w:rPr>
        <w:t xml:space="preserve"> </w:t>
      </w:r>
      <w:r>
        <w:t>activitate</w:t>
      </w:r>
      <w:r>
        <w:rPr>
          <w:spacing w:val="-67"/>
        </w:rPr>
        <w:t xml:space="preserve"> </w:t>
      </w:r>
      <w:r>
        <w:t>deosebit</w:t>
      </w:r>
      <w:r>
        <w:rPr>
          <w:spacing w:val="-3"/>
        </w:rPr>
        <w:t xml:space="preserve"> </w:t>
      </w:r>
      <w:r>
        <w:t>de</w:t>
      </w:r>
      <w:r>
        <w:rPr>
          <w:spacing w:val="-1"/>
        </w:rPr>
        <w:t xml:space="preserve"> </w:t>
      </w:r>
      <w:r>
        <w:t>complexă</w:t>
      </w:r>
      <w:r>
        <w:rPr>
          <w:spacing w:val="-3"/>
        </w:rPr>
        <w:t xml:space="preserve"> </w:t>
      </w:r>
      <w:r>
        <w:t>ce</w:t>
      </w:r>
      <w:r>
        <w:rPr>
          <w:spacing w:val="-1"/>
        </w:rPr>
        <w:t xml:space="preserve"> </w:t>
      </w:r>
      <w:r>
        <w:t>presupune</w:t>
      </w:r>
      <w:r>
        <w:rPr>
          <w:spacing w:val="3"/>
        </w:rPr>
        <w:t xml:space="preserve"> </w:t>
      </w:r>
      <w:r>
        <w:t>parcurgerea</w:t>
      </w:r>
      <w:r>
        <w:rPr>
          <w:spacing w:val="-1"/>
        </w:rPr>
        <w:t xml:space="preserve"> </w:t>
      </w:r>
      <w:r>
        <w:t>mai</w:t>
      </w:r>
      <w:r>
        <w:rPr>
          <w:spacing w:val="1"/>
        </w:rPr>
        <w:t xml:space="preserve"> </w:t>
      </w:r>
      <w:r>
        <w:t>multor</w:t>
      </w:r>
      <w:r>
        <w:rPr>
          <w:spacing w:val="-1"/>
        </w:rPr>
        <w:t xml:space="preserve"> </w:t>
      </w:r>
      <w:r>
        <w:t>etape:</w:t>
      </w:r>
    </w:p>
    <w:p w14:paraId="34F71A1E" w14:textId="77777777" w:rsidR="00C43A6E" w:rsidRDefault="00C43A6E" w:rsidP="00C43A6E">
      <w:pPr>
        <w:pStyle w:val="ListParagraph"/>
        <w:numPr>
          <w:ilvl w:val="0"/>
          <w:numId w:val="16"/>
        </w:numPr>
        <w:tabs>
          <w:tab w:val="left" w:pos="834"/>
        </w:tabs>
        <w:spacing w:before="2"/>
        <w:ind w:hanging="361"/>
        <w:rPr>
          <w:sz w:val="28"/>
        </w:rPr>
      </w:pPr>
      <w:r>
        <w:rPr>
          <w:sz w:val="28"/>
        </w:rPr>
        <w:t>precizarea</w:t>
      </w:r>
      <w:r>
        <w:rPr>
          <w:spacing w:val="-3"/>
          <w:sz w:val="28"/>
        </w:rPr>
        <w:t xml:space="preserve"> </w:t>
      </w:r>
      <w:r>
        <w:rPr>
          <w:sz w:val="28"/>
        </w:rPr>
        <w:t>obiectivelor</w:t>
      </w:r>
      <w:r>
        <w:rPr>
          <w:spacing w:val="-3"/>
          <w:sz w:val="28"/>
        </w:rPr>
        <w:t xml:space="preserve"> </w:t>
      </w:r>
      <w:r>
        <w:rPr>
          <w:sz w:val="28"/>
        </w:rPr>
        <w:t>şi</w:t>
      </w:r>
      <w:r>
        <w:rPr>
          <w:spacing w:val="-2"/>
          <w:sz w:val="28"/>
        </w:rPr>
        <w:t xml:space="preserve"> </w:t>
      </w:r>
      <w:r>
        <w:rPr>
          <w:sz w:val="28"/>
        </w:rPr>
        <w:t>a</w:t>
      </w:r>
      <w:r>
        <w:rPr>
          <w:spacing w:val="-4"/>
          <w:sz w:val="28"/>
        </w:rPr>
        <w:t xml:space="preserve"> </w:t>
      </w:r>
      <w:r>
        <w:rPr>
          <w:sz w:val="28"/>
        </w:rPr>
        <w:t>conţinuturilor</w:t>
      </w:r>
      <w:r>
        <w:rPr>
          <w:spacing w:val="-6"/>
          <w:sz w:val="28"/>
        </w:rPr>
        <w:t xml:space="preserve"> </w:t>
      </w:r>
      <w:r>
        <w:rPr>
          <w:sz w:val="28"/>
        </w:rPr>
        <w:t>ce</w:t>
      </w:r>
      <w:r>
        <w:rPr>
          <w:spacing w:val="-3"/>
          <w:sz w:val="28"/>
        </w:rPr>
        <w:t xml:space="preserve"> </w:t>
      </w:r>
      <w:r>
        <w:rPr>
          <w:sz w:val="28"/>
        </w:rPr>
        <w:t>urmează</w:t>
      </w:r>
      <w:r>
        <w:rPr>
          <w:spacing w:val="-3"/>
          <w:sz w:val="28"/>
        </w:rPr>
        <w:t xml:space="preserve"> </w:t>
      </w:r>
      <w:r>
        <w:rPr>
          <w:sz w:val="28"/>
        </w:rPr>
        <w:t>a fi</w:t>
      </w:r>
      <w:r>
        <w:rPr>
          <w:spacing w:val="-2"/>
          <w:sz w:val="28"/>
        </w:rPr>
        <w:t xml:space="preserve"> </w:t>
      </w:r>
      <w:r>
        <w:rPr>
          <w:sz w:val="28"/>
        </w:rPr>
        <w:t>verificate;</w:t>
      </w:r>
    </w:p>
    <w:p w14:paraId="06B1BB62" w14:textId="77777777" w:rsidR="00C43A6E" w:rsidRDefault="00C43A6E" w:rsidP="00C43A6E">
      <w:pPr>
        <w:pStyle w:val="ListParagraph"/>
        <w:numPr>
          <w:ilvl w:val="0"/>
          <w:numId w:val="16"/>
        </w:numPr>
        <w:tabs>
          <w:tab w:val="left" w:pos="834"/>
        </w:tabs>
        <w:spacing w:line="297" w:lineRule="auto"/>
        <w:ind w:right="110"/>
        <w:rPr>
          <w:sz w:val="28"/>
        </w:rPr>
      </w:pPr>
      <w:r>
        <w:rPr>
          <w:sz w:val="28"/>
        </w:rPr>
        <w:t>analiza</w:t>
      </w:r>
      <w:r>
        <w:rPr>
          <w:spacing w:val="30"/>
          <w:sz w:val="28"/>
        </w:rPr>
        <w:t xml:space="preserve"> </w:t>
      </w:r>
      <w:r>
        <w:rPr>
          <w:sz w:val="28"/>
        </w:rPr>
        <w:t>conţinutului</w:t>
      </w:r>
      <w:r>
        <w:rPr>
          <w:spacing w:val="29"/>
          <w:sz w:val="28"/>
        </w:rPr>
        <w:t xml:space="preserve"> </w:t>
      </w:r>
      <w:r>
        <w:rPr>
          <w:sz w:val="28"/>
        </w:rPr>
        <w:t>ce</w:t>
      </w:r>
      <w:r>
        <w:rPr>
          <w:spacing w:val="30"/>
          <w:sz w:val="28"/>
        </w:rPr>
        <w:t xml:space="preserve"> </w:t>
      </w:r>
      <w:r>
        <w:rPr>
          <w:sz w:val="28"/>
        </w:rPr>
        <w:t>urmează</w:t>
      </w:r>
      <w:r>
        <w:rPr>
          <w:spacing w:val="31"/>
          <w:sz w:val="28"/>
        </w:rPr>
        <w:t xml:space="preserve"> </w:t>
      </w:r>
      <w:r>
        <w:rPr>
          <w:sz w:val="28"/>
        </w:rPr>
        <w:t>a</w:t>
      </w:r>
      <w:r>
        <w:rPr>
          <w:spacing w:val="30"/>
          <w:sz w:val="28"/>
        </w:rPr>
        <w:t xml:space="preserve"> </w:t>
      </w:r>
      <w:r>
        <w:rPr>
          <w:sz w:val="28"/>
        </w:rPr>
        <w:t>fi</w:t>
      </w:r>
      <w:r>
        <w:rPr>
          <w:spacing w:val="35"/>
          <w:sz w:val="28"/>
        </w:rPr>
        <w:t xml:space="preserve"> </w:t>
      </w:r>
      <w:r>
        <w:rPr>
          <w:sz w:val="28"/>
        </w:rPr>
        <w:t>evaluat</w:t>
      </w:r>
      <w:r>
        <w:rPr>
          <w:spacing w:val="31"/>
          <w:sz w:val="28"/>
        </w:rPr>
        <w:t xml:space="preserve"> </w:t>
      </w:r>
      <w:r>
        <w:rPr>
          <w:sz w:val="28"/>
        </w:rPr>
        <w:t>pentru</w:t>
      </w:r>
      <w:r>
        <w:rPr>
          <w:spacing w:val="31"/>
          <w:sz w:val="28"/>
        </w:rPr>
        <w:t xml:space="preserve"> </w:t>
      </w:r>
      <w:r>
        <w:rPr>
          <w:sz w:val="28"/>
        </w:rPr>
        <w:t>a</w:t>
      </w:r>
      <w:r>
        <w:rPr>
          <w:spacing w:val="30"/>
          <w:sz w:val="28"/>
        </w:rPr>
        <w:t xml:space="preserve"> </w:t>
      </w:r>
      <w:r>
        <w:rPr>
          <w:sz w:val="28"/>
        </w:rPr>
        <w:t>stabili</w:t>
      </w:r>
      <w:r>
        <w:rPr>
          <w:spacing w:val="31"/>
          <w:sz w:val="28"/>
        </w:rPr>
        <w:t xml:space="preserve"> </w:t>
      </w:r>
      <w:r>
        <w:rPr>
          <w:sz w:val="28"/>
        </w:rPr>
        <w:t>elementele</w:t>
      </w:r>
      <w:r>
        <w:rPr>
          <w:spacing w:val="-67"/>
          <w:sz w:val="28"/>
        </w:rPr>
        <w:t xml:space="preserve"> </w:t>
      </w:r>
      <w:r>
        <w:rPr>
          <w:sz w:val="28"/>
        </w:rPr>
        <w:t>esenţiale;</w:t>
      </w:r>
    </w:p>
    <w:p w14:paraId="6B6E40D7" w14:textId="77777777" w:rsidR="00C43A6E" w:rsidRDefault="00C43A6E" w:rsidP="00C43A6E">
      <w:pPr>
        <w:pStyle w:val="ListParagraph"/>
        <w:numPr>
          <w:ilvl w:val="0"/>
          <w:numId w:val="16"/>
        </w:numPr>
        <w:tabs>
          <w:tab w:val="left" w:pos="834"/>
        </w:tabs>
        <w:spacing w:before="5" w:line="300" w:lineRule="auto"/>
        <w:ind w:right="113"/>
        <w:rPr>
          <w:sz w:val="28"/>
        </w:rPr>
      </w:pPr>
      <w:r>
        <w:rPr>
          <w:sz w:val="28"/>
        </w:rPr>
        <w:t>precizarea comportamentelor în care se exprimă analiza conţinuturilor esenţiale</w:t>
      </w:r>
      <w:r>
        <w:rPr>
          <w:spacing w:val="-67"/>
          <w:sz w:val="28"/>
        </w:rPr>
        <w:t xml:space="preserve"> </w:t>
      </w:r>
      <w:r>
        <w:rPr>
          <w:sz w:val="28"/>
        </w:rPr>
        <w:t>(reproducere,</w:t>
      </w:r>
      <w:r>
        <w:rPr>
          <w:spacing w:val="-1"/>
          <w:sz w:val="28"/>
        </w:rPr>
        <w:t xml:space="preserve"> </w:t>
      </w:r>
      <w:r>
        <w:rPr>
          <w:sz w:val="28"/>
        </w:rPr>
        <w:t>aplicare,</w:t>
      </w:r>
      <w:r>
        <w:rPr>
          <w:spacing w:val="-2"/>
          <w:sz w:val="28"/>
        </w:rPr>
        <w:t xml:space="preserve"> </w:t>
      </w:r>
      <w:r>
        <w:rPr>
          <w:sz w:val="28"/>
        </w:rPr>
        <w:t>capacitate</w:t>
      </w:r>
      <w:r>
        <w:rPr>
          <w:spacing w:val="-3"/>
          <w:sz w:val="28"/>
        </w:rPr>
        <w:t xml:space="preserve"> </w:t>
      </w:r>
      <w:r>
        <w:rPr>
          <w:sz w:val="28"/>
        </w:rPr>
        <w:t>de</w:t>
      </w:r>
      <w:r>
        <w:rPr>
          <w:spacing w:val="2"/>
          <w:sz w:val="28"/>
        </w:rPr>
        <w:t xml:space="preserve"> </w:t>
      </w:r>
      <w:r>
        <w:rPr>
          <w:sz w:val="28"/>
        </w:rPr>
        <w:t>a</w:t>
      </w:r>
      <w:r>
        <w:rPr>
          <w:spacing w:val="-1"/>
          <w:sz w:val="28"/>
        </w:rPr>
        <w:t xml:space="preserve"> </w:t>
      </w:r>
      <w:r>
        <w:rPr>
          <w:sz w:val="28"/>
        </w:rPr>
        <w:t>efectua operaţii</w:t>
      </w:r>
      <w:r>
        <w:rPr>
          <w:spacing w:val="-3"/>
          <w:sz w:val="28"/>
        </w:rPr>
        <w:t xml:space="preserve"> </w:t>
      </w:r>
      <w:r>
        <w:rPr>
          <w:sz w:val="28"/>
        </w:rPr>
        <w:t>logice</w:t>
      </w:r>
      <w:r>
        <w:rPr>
          <w:spacing w:val="-4"/>
          <w:sz w:val="28"/>
        </w:rPr>
        <w:t xml:space="preserve"> </w:t>
      </w:r>
      <w:r>
        <w:rPr>
          <w:sz w:val="28"/>
        </w:rPr>
        <w:t>ş.a.);</w:t>
      </w:r>
    </w:p>
    <w:p w14:paraId="7FBA78AE" w14:textId="77777777" w:rsidR="00C43A6E" w:rsidRDefault="00C43A6E" w:rsidP="00C43A6E">
      <w:pPr>
        <w:pStyle w:val="ListParagraph"/>
        <w:numPr>
          <w:ilvl w:val="0"/>
          <w:numId w:val="16"/>
        </w:numPr>
        <w:tabs>
          <w:tab w:val="left" w:pos="834"/>
        </w:tabs>
        <w:spacing w:before="0" w:line="300" w:lineRule="auto"/>
        <w:ind w:right="113"/>
        <w:rPr>
          <w:sz w:val="28"/>
        </w:rPr>
      </w:pPr>
      <w:r>
        <w:rPr>
          <w:sz w:val="28"/>
        </w:rPr>
        <w:lastRenderedPageBreak/>
        <w:t>alcătuirea</w:t>
      </w:r>
      <w:r>
        <w:rPr>
          <w:spacing w:val="54"/>
          <w:sz w:val="28"/>
        </w:rPr>
        <w:t xml:space="preserve"> </w:t>
      </w:r>
      <w:r>
        <w:rPr>
          <w:sz w:val="28"/>
        </w:rPr>
        <w:t>propriu-zisă</w:t>
      </w:r>
      <w:r>
        <w:rPr>
          <w:spacing w:val="54"/>
          <w:sz w:val="28"/>
        </w:rPr>
        <w:t xml:space="preserve"> </w:t>
      </w:r>
      <w:r>
        <w:rPr>
          <w:sz w:val="28"/>
        </w:rPr>
        <w:t>a</w:t>
      </w:r>
      <w:r>
        <w:rPr>
          <w:spacing w:val="54"/>
          <w:sz w:val="28"/>
        </w:rPr>
        <w:t xml:space="preserve"> </w:t>
      </w:r>
      <w:r>
        <w:rPr>
          <w:sz w:val="28"/>
        </w:rPr>
        <w:t>probei,</w:t>
      </w:r>
      <w:r>
        <w:rPr>
          <w:spacing w:val="53"/>
          <w:sz w:val="28"/>
        </w:rPr>
        <w:t xml:space="preserve"> </w:t>
      </w:r>
      <w:r>
        <w:rPr>
          <w:sz w:val="28"/>
        </w:rPr>
        <w:t>prin</w:t>
      </w:r>
      <w:r>
        <w:rPr>
          <w:spacing w:val="54"/>
          <w:sz w:val="28"/>
        </w:rPr>
        <w:t xml:space="preserve"> </w:t>
      </w:r>
      <w:r>
        <w:rPr>
          <w:sz w:val="28"/>
        </w:rPr>
        <w:t>formularea</w:t>
      </w:r>
      <w:r>
        <w:rPr>
          <w:spacing w:val="54"/>
          <w:sz w:val="28"/>
        </w:rPr>
        <w:t xml:space="preserve"> </w:t>
      </w:r>
      <w:r>
        <w:rPr>
          <w:sz w:val="28"/>
        </w:rPr>
        <w:t>itemilor</w:t>
      </w:r>
      <w:r>
        <w:rPr>
          <w:spacing w:val="53"/>
          <w:sz w:val="28"/>
        </w:rPr>
        <w:t xml:space="preserve"> </w:t>
      </w:r>
      <w:r>
        <w:rPr>
          <w:sz w:val="28"/>
        </w:rPr>
        <w:t>în</w:t>
      </w:r>
      <w:r>
        <w:rPr>
          <w:spacing w:val="53"/>
          <w:sz w:val="28"/>
        </w:rPr>
        <w:t xml:space="preserve"> </w:t>
      </w:r>
      <w:r>
        <w:rPr>
          <w:sz w:val="28"/>
        </w:rPr>
        <w:t>concordanţă</w:t>
      </w:r>
      <w:r>
        <w:rPr>
          <w:spacing w:val="54"/>
          <w:sz w:val="28"/>
        </w:rPr>
        <w:t xml:space="preserve"> </w:t>
      </w:r>
      <w:r>
        <w:rPr>
          <w:sz w:val="28"/>
        </w:rPr>
        <w:t>cu</w:t>
      </w:r>
      <w:r>
        <w:rPr>
          <w:spacing w:val="-67"/>
          <w:sz w:val="28"/>
        </w:rPr>
        <w:t xml:space="preserve"> </w:t>
      </w:r>
      <w:r>
        <w:rPr>
          <w:sz w:val="28"/>
        </w:rPr>
        <w:t>obiectivele</w:t>
      </w:r>
      <w:r>
        <w:rPr>
          <w:spacing w:val="-4"/>
          <w:sz w:val="28"/>
        </w:rPr>
        <w:t xml:space="preserve"> </w:t>
      </w:r>
      <w:r>
        <w:rPr>
          <w:sz w:val="28"/>
        </w:rPr>
        <w:t>şi conţinuturile,</w:t>
      </w:r>
      <w:r>
        <w:rPr>
          <w:spacing w:val="-2"/>
          <w:sz w:val="28"/>
        </w:rPr>
        <w:t xml:space="preserve"> </w:t>
      </w:r>
      <w:r>
        <w:rPr>
          <w:sz w:val="28"/>
        </w:rPr>
        <w:t>stabilirea</w:t>
      </w:r>
      <w:r>
        <w:rPr>
          <w:spacing w:val="2"/>
          <w:sz w:val="28"/>
        </w:rPr>
        <w:t xml:space="preserve"> </w:t>
      </w:r>
      <w:r>
        <w:rPr>
          <w:sz w:val="28"/>
        </w:rPr>
        <w:t>baremelor de</w:t>
      </w:r>
      <w:r>
        <w:rPr>
          <w:spacing w:val="-1"/>
          <w:sz w:val="28"/>
        </w:rPr>
        <w:t xml:space="preserve"> </w:t>
      </w:r>
      <w:r>
        <w:rPr>
          <w:sz w:val="28"/>
        </w:rPr>
        <w:t>corectare.</w:t>
      </w:r>
    </w:p>
    <w:p w14:paraId="2FB49FBA" w14:textId="77777777" w:rsidR="00C43A6E" w:rsidRDefault="00C43A6E" w:rsidP="00C43A6E">
      <w:pPr>
        <w:pStyle w:val="BodyText"/>
        <w:spacing w:before="1" w:line="300" w:lineRule="auto"/>
        <w:ind w:right="109"/>
        <w:jc w:val="both"/>
      </w:pPr>
      <w:r>
        <w:t>O</w:t>
      </w:r>
      <w:r>
        <w:rPr>
          <w:spacing w:val="1"/>
        </w:rPr>
        <w:t xml:space="preserve"> </w:t>
      </w:r>
      <w:r>
        <w:t>importanţă</w:t>
      </w:r>
      <w:r>
        <w:rPr>
          <w:spacing w:val="1"/>
        </w:rPr>
        <w:t xml:space="preserve"> </w:t>
      </w:r>
      <w:r>
        <w:t>deosebită</w:t>
      </w:r>
      <w:r>
        <w:rPr>
          <w:spacing w:val="1"/>
        </w:rPr>
        <w:t xml:space="preserve"> </w:t>
      </w:r>
      <w:r>
        <w:t>prezintă</w:t>
      </w:r>
      <w:r>
        <w:rPr>
          <w:spacing w:val="1"/>
        </w:rPr>
        <w:t xml:space="preserve"> </w:t>
      </w:r>
      <w:r>
        <w:t>formularea</w:t>
      </w:r>
      <w:r>
        <w:rPr>
          <w:spacing w:val="1"/>
        </w:rPr>
        <w:t xml:space="preserve"> </w:t>
      </w:r>
      <w:r>
        <w:t>itemilor.</w:t>
      </w:r>
      <w:r>
        <w:rPr>
          <w:spacing w:val="1"/>
        </w:rPr>
        <w:t xml:space="preserve"> </w:t>
      </w:r>
      <w:r>
        <w:t>Prin</w:t>
      </w:r>
      <w:r>
        <w:rPr>
          <w:spacing w:val="1"/>
        </w:rPr>
        <w:t xml:space="preserve"> </w:t>
      </w:r>
      <w:r>
        <w:rPr>
          <w:i/>
        </w:rPr>
        <w:t>item</w:t>
      </w:r>
      <w:r>
        <w:rPr>
          <w:i/>
          <w:spacing w:val="1"/>
        </w:rPr>
        <w:t xml:space="preserve"> </w:t>
      </w:r>
      <w:r>
        <w:t>înțelegând</w:t>
      </w:r>
      <w:r>
        <w:rPr>
          <w:spacing w:val="1"/>
        </w:rPr>
        <w:t xml:space="preserve"> </w:t>
      </w:r>
      <w:r>
        <w:rPr>
          <w:i/>
        </w:rPr>
        <w:t>întrebarea</w:t>
      </w:r>
      <w:r>
        <w:rPr>
          <w:i/>
          <w:spacing w:val="1"/>
        </w:rPr>
        <w:t xml:space="preserve"> </w:t>
      </w:r>
      <w:r>
        <w:rPr>
          <w:i/>
        </w:rPr>
        <w:t>şi</w:t>
      </w:r>
      <w:r>
        <w:rPr>
          <w:i/>
          <w:spacing w:val="1"/>
        </w:rPr>
        <w:t xml:space="preserve"> </w:t>
      </w:r>
      <w:r>
        <w:rPr>
          <w:i/>
        </w:rPr>
        <w:t>răspunsul</w:t>
      </w:r>
      <w:r>
        <w:rPr>
          <w:i/>
          <w:spacing w:val="1"/>
        </w:rPr>
        <w:t xml:space="preserve"> </w:t>
      </w:r>
      <w:r>
        <w:rPr>
          <w:i/>
        </w:rPr>
        <w:t>aşteptat</w:t>
      </w:r>
      <w:r>
        <w:t>,</w:t>
      </w:r>
      <w:r>
        <w:rPr>
          <w:spacing w:val="1"/>
        </w:rPr>
        <w:t xml:space="preserve"> </w:t>
      </w:r>
      <w:r>
        <w:t>elemente</w:t>
      </w:r>
      <w:r>
        <w:rPr>
          <w:spacing w:val="1"/>
        </w:rPr>
        <w:t xml:space="preserve"> </w:t>
      </w:r>
      <w:r>
        <w:t>strict</w:t>
      </w:r>
      <w:r>
        <w:rPr>
          <w:spacing w:val="1"/>
        </w:rPr>
        <w:t xml:space="preserve"> </w:t>
      </w:r>
      <w:r>
        <w:t>necesare</w:t>
      </w:r>
      <w:r>
        <w:rPr>
          <w:spacing w:val="1"/>
        </w:rPr>
        <w:t xml:space="preserve"> </w:t>
      </w:r>
      <w:r>
        <w:t>şi</w:t>
      </w:r>
      <w:r>
        <w:rPr>
          <w:spacing w:val="1"/>
        </w:rPr>
        <w:t xml:space="preserve"> </w:t>
      </w:r>
      <w:r>
        <w:t>aflate</w:t>
      </w:r>
      <w:r>
        <w:rPr>
          <w:spacing w:val="1"/>
        </w:rPr>
        <w:t xml:space="preserve"> </w:t>
      </w:r>
      <w:r>
        <w:t>în</w:t>
      </w:r>
      <w:r>
        <w:rPr>
          <w:spacing w:val="1"/>
        </w:rPr>
        <w:t xml:space="preserve"> </w:t>
      </w:r>
      <w:r>
        <w:t>strânsă</w:t>
      </w:r>
      <w:r>
        <w:rPr>
          <w:spacing w:val="1"/>
        </w:rPr>
        <w:t xml:space="preserve"> </w:t>
      </w:r>
      <w:r>
        <w:t>interdependenţă. În teoria şi practica evaluării se întâlnește o bogată gamă de itemi, a</w:t>
      </w:r>
      <w:r>
        <w:rPr>
          <w:spacing w:val="1"/>
        </w:rPr>
        <w:t xml:space="preserve"> </w:t>
      </w:r>
      <w:r>
        <w:t>cărei cunoaştere poate ajuta efectiv cadrul didactic în elaborarea instrumentelor de</w:t>
      </w:r>
      <w:r>
        <w:rPr>
          <w:spacing w:val="1"/>
        </w:rPr>
        <w:t xml:space="preserve"> </w:t>
      </w:r>
      <w:r>
        <w:t>evaluare.</w:t>
      </w:r>
    </w:p>
    <w:p w14:paraId="3F60676E" w14:textId="77777777" w:rsidR="00C43A6E" w:rsidRDefault="00C43A6E" w:rsidP="00C43A6E">
      <w:pPr>
        <w:pStyle w:val="BodyText"/>
        <w:spacing w:line="321" w:lineRule="exact"/>
        <w:ind w:left="679" w:firstLine="0"/>
        <w:jc w:val="both"/>
      </w:pPr>
      <w:r>
        <w:t>Tipuri</w:t>
      </w:r>
      <w:r>
        <w:rPr>
          <w:spacing w:val="-7"/>
        </w:rPr>
        <w:t xml:space="preserve"> </w:t>
      </w:r>
      <w:r>
        <w:t>de</w:t>
      </w:r>
      <w:r>
        <w:rPr>
          <w:spacing w:val="-4"/>
        </w:rPr>
        <w:t xml:space="preserve"> </w:t>
      </w:r>
      <w:r>
        <w:t>itemi:</w:t>
      </w:r>
      <w:r>
        <w:rPr>
          <w:spacing w:val="-2"/>
        </w:rPr>
        <w:t xml:space="preserve"> </w:t>
      </w:r>
      <w:r>
        <w:t>itemi</w:t>
      </w:r>
      <w:r>
        <w:rPr>
          <w:spacing w:val="-2"/>
        </w:rPr>
        <w:t xml:space="preserve"> </w:t>
      </w:r>
      <w:r>
        <w:t>obiectivi;</w:t>
      </w:r>
      <w:r>
        <w:rPr>
          <w:spacing w:val="-4"/>
        </w:rPr>
        <w:t xml:space="preserve"> </w:t>
      </w:r>
      <w:r>
        <w:t>itemi</w:t>
      </w:r>
      <w:r>
        <w:rPr>
          <w:spacing w:val="-3"/>
        </w:rPr>
        <w:t xml:space="preserve"> </w:t>
      </w:r>
      <w:r>
        <w:t>semiobiectivi;</w:t>
      </w:r>
      <w:r>
        <w:rPr>
          <w:spacing w:val="-6"/>
        </w:rPr>
        <w:t xml:space="preserve"> </w:t>
      </w:r>
      <w:r>
        <w:t>itemi</w:t>
      </w:r>
      <w:r>
        <w:rPr>
          <w:spacing w:val="-2"/>
        </w:rPr>
        <w:t xml:space="preserve"> </w:t>
      </w:r>
      <w:r>
        <w:t>subiectivi.</w:t>
      </w:r>
    </w:p>
    <w:p w14:paraId="706CBE06" w14:textId="10062A88" w:rsidR="00C43A6E" w:rsidRDefault="00C43A6E" w:rsidP="00C43A6E">
      <w:pPr>
        <w:pStyle w:val="BodyText"/>
        <w:spacing w:before="82" w:line="300" w:lineRule="auto"/>
        <w:ind w:right="110"/>
        <w:jc w:val="both"/>
      </w:pPr>
      <w:r>
        <w:rPr>
          <w:i/>
        </w:rPr>
        <w:t xml:space="preserve">Itemii obiectivi </w:t>
      </w:r>
      <w:r>
        <w:t>solicită din partea elevului evaluat selectarea unui răspuns corect</w:t>
      </w:r>
      <w:r>
        <w:rPr>
          <w:spacing w:val="-67"/>
        </w:rPr>
        <w:t xml:space="preserve"> </w:t>
      </w:r>
      <w:r>
        <w:t>din două sau mai multe variante de răspuns. Pot fi utilizaţi la toate disciplinele, sunt</w:t>
      </w:r>
      <w:r>
        <w:rPr>
          <w:spacing w:val="1"/>
        </w:rPr>
        <w:t xml:space="preserve"> </w:t>
      </w:r>
      <w:r>
        <w:t>adecvaţi</w:t>
      </w:r>
      <w:r>
        <w:rPr>
          <w:spacing w:val="1"/>
        </w:rPr>
        <w:t xml:space="preserve"> </w:t>
      </w:r>
      <w:r>
        <w:t>pentru</w:t>
      </w:r>
      <w:r>
        <w:rPr>
          <w:spacing w:val="1"/>
        </w:rPr>
        <w:t xml:space="preserve"> </w:t>
      </w:r>
      <w:r>
        <w:t>măsurarea</w:t>
      </w:r>
      <w:r>
        <w:rPr>
          <w:spacing w:val="1"/>
        </w:rPr>
        <w:t xml:space="preserve"> </w:t>
      </w:r>
      <w:r>
        <w:t>unor</w:t>
      </w:r>
      <w:r>
        <w:rPr>
          <w:spacing w:val="1"/>
        </w:rPr>
        <w:t xml:space="preserve"> </w:t>
      </w:r>
      <w:r>
        <w:t>obiective</w:t>
      </w:r>
      <w:r>
        <w:rPr>
          <w:spacing w:val="1"/>
        </w:rPr>
        <w:t xml:space="preserve"> </w:t>
      </w:r>
      <w:r>
        <w:t>diverse</w:t>
      </w:r>
      <w:r>
        <w:rPr>
          <w:spacing w:val="1"/>
        </w:rPr>
        <w:t xml:space="preserve"> </w:t>
      </w:r>
      <w:r>
        <w:t>de</w:t>
      </w:r>
      <w:r>
        <w:rPr>
          <w:spacing w:val="1"/>
        </w:rPr>
        <w:t xml:space="preserve"> </w:t>
      </w:r>
      <w:r>
        <w:t>evaluare</w:t>
      </w:r>
      <w:r>
        <w:rPr>
          <w:spacing w:val="1"/>
        </w:rPr>
        <w:t xml:space="preserve"> </w:t>
      </w:r>
      <w:r>
        <w:t>(cunoaşterea</w:t>
      </w:r>
      <w:r>
        <w:rPr>
          <w:spacing w:val="1"/>
        </w:rPr>
        <w:t xml:space="preserve"> </w:t>
      </w:r>
      <w:r>
        <w:t>unor</w:t>
      </w:r>
      <w:r>
        <w:rPr>
          <w:spacing w:val="1"/>
        </w:rPr>
        <w:t xml:space="preserve"> </w:t>
      </w:r>
      <w:r>
        <w:t>informaţii</w:t>
      </w:r>
      <w:r>
        <w:rPr>
          <w:spacing w:val="1"/>
        </w:rPr>
        <w:t xml:space="preserve"> </w:t>
      </w:r>
      <w:r>
        <w:t>factuale,</w:t>
      </w:r>
      <w:r>
        <w:rPr>
          <w:spacing w:val="1"/>
        </w:rPr>
        <w:t xml:space="preserve"> </w:t>
      </w:r>
      <w:r>
        <w:t>aplicarea</w:t>
      </w:r>
      <w:r>
        <w:rPr>
          <w:spacing w:val="1"/>
        </w:rPr>
        <w:t xml:space="preserve"> </w:t>
      </w:r>
      <w:r>
        <w:t>cunoştinţelor</w:t>
      </w:r>
      <w:r>
        <w:rPr>
          <w:spacing w:val="1"/>
        </w:rPr>
        <w:t xml:space="preserve"> </w:t>
      </w:r>
      <w:r>
        <w:t>în</w:t>
      </w:r>
      <w:r>
        <w:rPr>
          <w:spacing w:val="1"/>
        </w:rPr>
        <w:t xml:space="preserve"> </w:t>
      </w:r>
      <w:r>
        <w:t>contexte</w:t>
      </w:r>
      <w:r>
        <w:rPr>
          <w:spacing w:val="1"/>
        </w:rPr>
        <w:t xml:space="preserve"> </w:t>
      </w:r>
      <w:r>
        <w:t>diferite),</w:t>
      </w:r>
      <w:r>
        <w:rPr>
          <w:spacing w:val="1"/>
        </w:rPr>
        <w:t xml:space="preserve"> </w:t>
      </w:r>
      <w:r>
        <w:t>dar</w:t>
      </w:r>
      <w:r>
        <w:rPr>
          <w:spacing w:val="1"/>
        </w:rPr>
        <w:t xml:space="preserve"> </w:t>
      </w:r>
      <w:r>
        <w:t>vizează</w:t>
      </w:r>
      <w:r>
        <w:rPr>
          <w:spacing w:val="1"/>
        </w:rPr>
        <w:t xml:space="preserve"> </w:t>
      </w:r>
      <w:r>
        <w:t>preponderent capacităţi de ordine productivă, verifică un număr mare de elemente de</w:t>
      </w:r>
      <w:r>
        <w:rPr>
          <w:spacing w:val="1"/>
        </w:rPr>
        <w:t xml:space="preserve"> </w:t>
      </w:r>
      <w:r>
        <w:t>conţinut</w:t>
      </w:r>
      <w:r>
        <w:rPr>
          <w:spacing w:val="1"/>
        </w:rPr>
        <w:t xml:space="preserve"> </w:t>
      </w:r>
      <w:r>
        <w:t>într-un</w:t>
      </w:r>
      <w:r>
        <w:rPr>
          <w:spacing w:val="1"/>
        </w:rPr>
        <w:t xml:space="preserve"> </w:t>
      </w:r>
      <w:r>
        <w:t>timp</w:t>
      </w:r>
      <w:r>
        <w:rPr>
          <w:spacing w:val="1"/>
        </w:rPr>
        <w:t xml:space="preserve"> </w:t>
      </w:r>
      <w:r>
        <w:t>relativ</w:t>
      </w:r>
      <w:r>
        <w:rPr>
          <w:spacing w:val="1"/>
        </w:rPr>
        <w:t xml:space="preserve"> </w:t>
      </w:r>
      <w:r>
        <w:t>scurt,</w:t>
      </w:r>
      <w:r>
        <w:rPr>
          <w:spacing w:val="1"/>
        </w:rPr>
        <w:t xml:space="preserve"> </w:t>
      </w:r>
      <w:r>
        <w:t>asigură</w:t>
      </w:r>
      <w:r>
        <w:rPr>
          <w:spacing w:val="1"/>
        </w:rPr>
        <w:t xml:space="preserve"> </w:t>
      </w:r>
      <w:r>
        <w:t>obiectivitate</w:t>
      </w:r>
      <w:r>
        <w:rPr>
          <w:spacing w:val="1"/>
        </w:rPr>
        <w:t xml:space="preserve"> </w:t>
      </w:r>
      <w:r>
        <w:t>în</w:t>
      </w:r>
      <w:r>
        <w:rPr>
          <w:spacing w:val="1"/>
        </w:rPr>
        <w:t xml:space="preserve"> </w:t>
      </w:r>
      <w:r>
        <w:t>apreciere</w:t>
      </w:r>
      <w:r>
        <w:rPr>
          <w:spacing w:val="1"/>
        </w:rPr>
        <w:t xml:space="preserve"> </w:t>
      </w:r>
      <w:r>
        <w:t>şi</w:t>
      </w:r>
      <w:r>
        <w:rPr>
          <w:spacing w:val="1"/>
        </w:rPr>
        <w:t xml:space="preserve"> </w:t>
      </w:r>
      <w:r>
        <w:t>notare,</w:t>
      </w:r>
      <w:r>
        <w:rPr>
          <w:spacing w:val="1"/>
        </w:rPr>
        <w:t xml:space="preserve"> </w:t>
      </w:r>
      <w:r>
        <w:t>punctajul acordându-se</w:t>
      </w:r>
      <w:r>
        <w:rPr>
          <w:spacing w:val="-1"/>
        </w:rPr>
        <w:t xml:space="preserve"> </w:t>
      </w:r>
      <w:r>
        <w:t>integral</w:t>
      </w:r>
      <w:r>
        <w:rPr>
          <w:spacing w:val="-3"/>
        </w:rPr>
        <w:t xml:space="preserve"> </w:t>
      </w:r>
      <w:r>
        <w:t>în</w:t>
      </w:r>
      <w:r>
        <w:rPr>
          <w:spacing w:val="1"/>
        </w:rPr>
        <w:t xml:space="preserve"> </w:t>
      </w:r>
      <w:r>
        <w:t>cazul răspunsului corect</w:t>
      </w:r>
      <w:r>
        <w:rPr>
          <w:spacing w:val="3"/>
        </w:rPr>
        <w:t xml:space="preserve"> </w:t>
      </w:r>
      <w:r>
        <w:t>.</w:t>
      </w:r>
    </w:p>
    <w:p w14:paraId="16C2EEEF" w14:textId="6658FEE5" w:rsidR="00C43A6E" w:rsidRDefault="00C43A6E" w:rsidP="00C43A6E">
      <w:pPr>
        <w:pStyle w:val="BodyText"/>
        <w:spacing w:line="300" w:lineRule="auto"/>
        <w:ind w:right="113"/>
        <w:jc w:val="both"/>
      </w:pPr>
      <w:r>
        <w:rPr>
          <w:i/>
        </w:rPr>
        <w:t xml:space="preserve">Itemii semiobiectivi </w:t>
      </w:r>
      <w:r>
        <w:t>solicită din partea elevului să elaboreze efectiv răspunsul.</w:t>
      </w:r>
      <w:r>
        <w:rPr>
          <w:spacing w:val="1"/>
        </w:rPr>
        <w:t xml:space="preserve"> </w:t>
      </w:r>
      <w:r>
        <w:t>Acesta, de regulă, este un răspuns scurt care permite evaluarea unui număr mare de</w:t>
      </w:r>
      <w:r>
        <w:rPr>
          <w:spacing w:val="1"/>
        </w:rPr>
        <w:t xml:space="preserve"> </w:t>
      </w:r>
      <w:r>
        <w:t>concepte,</w:t>
      </w:r>
      <w:r>
        <w:rPr>
          <w:spacing w:val="-5"/>
        </w:rPr>
        <w:t xml:space="preserve"> </w:t>
      </w:r>
      <w:r>
        <w:t>priceperi,</w:t>
      </w:r>
      <w:r>
        <w:rPr>
          <w:spacing w:val="-1"/>
        </w:rPr>
        <w:t xml:space="preserve"> </w:t>
      </w:r>
      <w:r>
        <w:t>capacităţi</w:t>
      </w:r>
      <w:r>
        <w:rPr>
          <w:spacing w:val="3"/>
        </w:rPr>
        <w:t xml:space="preserve"> </w:t>
      </w:r>
      <w:r>
        <w:t>.</w:t>
      </w:r>
    </w:p>
    <w:p w14:paraId="4F54F8F3" w14:textId="1BF4E654" w:rsidR="00C43A6E" w:rsidRDefault="00C43A6E" w:rsidP="00C43A6E">
      <w:pPr>
        <w:pStyle w:val="BodyText"/>
        <w:spacing w:line="300" w:lineRule="auto"/>
        <w:ind w:right="109"/>
        <w:jc w:val="both"/>
      </w:pPr>
      <w:r>
        <w:rPr>
          <w:i/>
        </w:rPr>
        <w:t>Itemii</w:t>
      </w:r>
      <w:r>
        <w:rPr>
          <w:i/>
          <w:spacing w:val="1"/>
        </w:rPr>
        <w:t xml:space="preserve"> </w:t>
      </w:r>
      <w:r>
        <w:rPr>
          <w:i/>
        </w:rPr>
        <w:t>subiectivi</w:t>
      </w:r>
      <w:r>
        <w:rPr>
          <w:i/>
          <w:spacing w:val="1"/>
        </w:rPr>
        <w:t xml:space="preserve"> </w:t>
      </w:r>
      <w:r>
        <w:rPr>
          <w:i/>
        </w:rPr>
        <w:t>(cu</w:t>
      </w:r>
      <w:r>
        <w:rPr>
          <w:i/>
          <w:spacing w:val="1"/>
        </w:rPr>
        <w:t xml:space="preserve"> </w:t>
      </w:r>
      <w:r>
        <w:rPr>
          <w:i/>
        </w:rPr>
        <w:t>răspuns</w:t>
      </w:r>
      <w:r>
        <w:rPr>
          <w:i/>
          <w:spacing w:val="1"/>
        </w:rPr>
        <w:t xml:space="preserve"> </w:t>
      </w:r>
      <w:r>
        <w:rPr>
          <w:i/>
        </w:rPr>
        <w:t>deschis)</w:t>
      </w:r>
      <w:r>
        <w:rPr>
          <w:i/>
          <w:spacing w:val="1"/>
        </w:rPr>
        <w:t xml:space="preserve"> </w:t>
      </w:r>
      <w:r>
        <w:t>se</w:t>
      </w:r>
      <w:r>
        <w:rPr>
          <w:spacing w:val="1"/>
        </w:rPr>
        <w:t xml:space="preserve"> </w:t>
      </w:r>
      <w:r>
        <w:t>mai</w:t>
      </w:r>
      <w:r>
        <w:rPr>
          <w:spacing w:val="1"/>
        </w:rPr>
        <w:t xml:space="preserve"> </w:t>
      </w:r>
      <w:r>
        <w:t>numesc</w:t>
      </w:r>
      <w:r>
        <w:rPr>
          <w:spacing w:val="1"/>
        </w:rPr>
        <w:t xml:space="preserve"> </w:t>
      </w:r>
      <w:r>
        <w:t>şi</w:t>
      </w:r>
      <w:r>
        <w:rPr>
          <w:spacing w:val="1"/>
        </w:rPr>
        <w:t xml:space="preserve"> </w:t>
      </w:r>
      <w:r>
        <w:t>itemi</w:t>
      </w:r>
      <w:r>
        <w:rPr>
          <w:spacing w:val="1"/>
        </w:rPr>
        <w:t xml:space="preserve"> </w:t>
      </w:r>
      <w:r>
        <w:t>cu</w:t>
      </w:r>
      <w:r>
        <w:rPr>
          <w:spacing w:val="1"/>
        </w:rPr>
        <w:t xml:space="preserve"> </w:t>
      </w:r>
      <w:r>
        <w:t>răspuns</w:t>
      </w:r>
      <w:r>
        <w:rPr>
          <w:spacing w:val="1"/>
        </w:rPr>
        <w:t xml:space="preserve"> </w:t>
      </w:r>
      <w:r>
        <w:t>construit, dezvoltat, elaborat. Prin intermediul lor se evaluează rezultatele complexe</w:t>
      </w:r>
      <w:r>
        <w:rPr>
          <w:spacing w:val="1"/>
        </w:rPr>
        <w:t xml:space="preserve"> </w:t>
      </w:r>
      <w:r>
        <w:t>ale</w:t>
      </w:r>
      <w:r>
        <w:rPr>
          <w:spacing w:val="1"/>
        </w:rPr>
        <w:t xml:space="preserve"> </w:t>
      </w:r>
      <w:r>
        <w:t>învăţării,</w:t>
      </w:r>
      <w:r>
        <w:rPr>
          <w:spacing w:val="1"/>
        </w:rPr>
        <w:t xml:space="preserve"> </w:t>
      </w:r>
      <w:r>
        <w:t>capacităţi</w:t>
      </w:r>
      <w:r>
        <w:rPr>
          <w:spacing w:val="1"/>
        </w:rPr>
        <w:t xml:space="preserve"> </w:t>
      </w:r>
      <w:r>
        <w:t>care</w:t>
      </w:r>
      <w:r>
        <w:rPr>
          <w:spacing w:val="1"/>
        </w:rPr>
        <w:t xml:space="preserve"> </w:t>
      </w:r>
      <w:r>
        <w:t>apar</w:t>
      </w:r>
      <w:r>
        <w:rPr>
          <w:spacing w:val="1"/>
        </w:rPr>
        <w:t xml:space="preserve"> </w:t>
      </w:r>
      <w:r>
        <w:t>ca</w:t>
      </w:r>
      <w:r>
        <w:rPr>
          <w:spacing w:val="1"/>
        </w:rPr>
        <w:t xml:space="preserve"> </w:t>
      </w:r>
      <w:r>
        <w:t>efecte</w:t>
      </w:r>
      <w:r>
        <w:rPr>
          <w:spacing w:val="1"/>
        </w:rPr>
        <w:t xml:space="preserve"> </w:t>
      </w:r>
      <w:r>
        <w:t>cumulate</w:t>
      </w:r>
      <w:r>
        <w:rPr>
          <w:spacing w:val="1"/>
        </w:rPr>
        <w:t xml:space="preserve"> </w:t>
      </w:r>
      <w:r>
        <w:t>în</w:t>
      </w:r>
      <w:r>
        <w:rPr>
          <w:spacing w:val="1"/>
        </w:rPr>
        <w:t xml:space="preserve"> </w:t>
      </w:r>
      <w:r>
        <w:t>timp</w:t>
      </w:r>
      <w:r>
        <w:rPr>
          <w:spacing w:val="1"/>
        </w:rPr>
        <w:t xml:space="preserve"> </w:t>
      </w:r>
      <w:r>
        <w:t>(analiză,</w:t>
      </w:r>
      <w:r>
        <w:rPr>
          <w:spacing w:val="1"/>
        </w:rPr>
        <w:t xml:space="preserve"> </w:t>
      </w:r>
      <w:r>
        <w:t>sinteză,</w:t>
      </w:r>
      <w:r>
        <w:rPr>
          <w:spacing w:val="1"/>
        </w:rPr>
        <w:t xml:space="preserve"> </w:t>
      </w:r>
      <w:r>
        <w:t>argumentare, exprimare, organizare a unui discurs). Corectarea şi notarea lor prezintă</w:t>
      </w:r>
      <w:r>
        <w:rPr>
          <w:spacing w:val="1"/>
        </w:rPr>
        <w:t xml:space="preserve"> </w:t>
      </w:r>
      <w:r>
        <w:t>un grad mai redus de obiectivitate; se poate realiza fie analitic (acordarea unui număr</w:t>
      </w:r>
      <w:r>
        <w:rPr>
          <w:spacing w:val="1"/>
        </w:rPr>
        <w:t xml:space="preserve"> </w:t>
      </w:r>
      <w:r>
        <w:t>de puncte pentru diferite elemente ale răspunsului aşteptat), fie holistic (global), prin</w:t>
      </w:r>
      <w:r>
        <w:rPr>
          <w:spacing w:val="1"/>
        </w:rPr>
        <w:t xml:space="preserve"> </w:t>
      </w:r>
      <w:r>
        <w:t>formularea unei judecăţi de ansamblu asupra răspunsului în conformitate cu anumite</w:t>
      </w:r>
      <w:r>
        <w:rPr>
          <w:spacing w:val="1"/>
        </w:rPr>
        <w:t xml:space="preserve"> </w:t>
      </w:r>
      <w:r>
        <w:t>criterii</w:t>
      </w:r>
      <w:r>
        <w:rPr>
          <w:spacing w:val="-4"/>
        </w:rPr>
        <w:t xml:space="preserve"> </w:t>
      </w:r>
      <w:r>
        <w:t>de evaluare sau</w:t>
      </w:r>
      <w:r>
        <w:rPr>
          <w:spacing w:val="1"/>
        </w:rPr>
        <w:t xml:space="preserve"> </w:t>
      </w:r>
      <w:r>
        <w:t>descriptori</w:t>
      </w:r>
      <w:r>
        <w:rPr>
          <w:spacing w:val="1"/>
        </w:rPr>
        <w:t xml:space="preserve"> </w:t>
      </w:r>
      <w:r>
        <w:t>de</w:t>
      </w:r>
      <w:r>
        <w:rPr>
          <w:spacing w:val="-4"/>
        </w:rPr>
        <w:t xml:space="preserve"> </w:t>
      </w:r>
      <w:r>
        <w:t>performanţă.</w:t>
      </w:r>
    </w:p>
    <w:p w14:paraId="231E2A9B" w14:textId="77777777" w:rsidR="00C43A6E" w:rsidRDefault="00C43A6E" w:rsidP="00C43A6E">
      <w:pPr>
        <w:pStyle w:val="BodyText"/>
        <w:spacing w:before="65" w:line="300" w:lineRule="auto"/>
        <w:ind w:right="119"/>
        <w:jc w:val="both"/>
      </w:pPr>
      <w:r>
        <w:rPr>
          <w:b/>
          <w:i/>
        </w:rPr>
        <w:t xml:space="preserve">Fişa de evaluare </w:t>
      </w:r>
      <w:r>
        <w:t>este un formular de dimensiunea unei coli de hârtie A4 sau A5</w:t>
      </w:r>
      <w:r>
        <w:rPr>
          <w:spacing w:val="1"/>
        </w:rPr>
        <w:t xml:space="preserve"> </w:t>
      </w:r>
      <w:r>
        <w:t>(în</w:t>
      </w:r>
      <w:r>
        <w:rPr>
          <w:spacing w:val="1"/>
        </w:rPr>
        <w:t xml:space="preserve"> </w:t>
      </w:r>
      <w:r>
        <w:t>funcţie</w:t>
      </w:r>
      <w:r>
        <w:rPr>
          <w:spacing w:val="1"/>
        </w:rPr>
        <w:t xml:space="preserve"> </w:t>
      </w:r>
      <w:r>
        <w:t>de</w:t>
      </w:r>
      <w:r>
        <w:rPr>
          <w:spacing w:val="1"/>
        </w:rPr>
        <w:t xml:space="preserve"> </w:t>
      </w:r>
      <w:r>
        <w:t>numărul</w:t>
      </w:r>
      <w:r>
        <w:rPr>
          <w:spacing w:val="1"/>
        </w:rPr>
        <w:t xml:space="preserve"> </w:t>
      </w:r>
      <w:r>
        <w:t>şi</w:t>
      </w:r>
      <w:r>
        <w:rPr>
          <w:spacing w:val="1"/>
        </w:rPr>
        <w:t xml:space="preserve"> </w:t>
      </w:r>
      <w:r>
        <w:t>complexitatea</w:t>
      </w:r>
      <w:r>
        <w:rPr>
          <w:spacing w:val="1"/>
        </w:rPr>
        <w:t xml:space="preserve"> </w:t>
      </w:r>
      <w:r>
        <w:t>sarcinilor</w:t>
      </w:r>
      <w:r>
        <w:rPr>
          <w:spacing w:val="1"/>
        </w:rPr>
        <w:t xml:space="preserve"> </w:t>
      </w:r>
      <w:r>
        <w:t>de</w:t>
      </w:r>
      <w:r>
        <w:rPr>
          <w:spacing w:val="1"/>
        </w:rPr>
        <w:t xml:space="preserve"> </w:t>
      </w:r>
      <w:r>
        <w:t>îndeplinit),</w:t>
      </w:r>
      <w:r>
        <w:rPr>
          <w:spacing w:val="1"/>
        </w:rPr>
        <w:t xml:space="preserve"> </w:t>
      </w:r>
      <w:r>
        <w:t>pe</w:t>
      </w:r>
      <w:r>
        <w:rPr>
          <w:spacing w:val="1"/>
        </w:rPr>
        <w:t xml:space="preserve"> </w:t>
      </w:r>
      <w:r>
        <w:t>care</w:t>
      </w:r>
      <w:r>
        <w:rPr>
          <w:spacing w:val="1"/>
        </w:rPr>
        <w:t xml:space="preserve"> </w:t>
      </w:r>
      <w:r>
        <w:t>sunt</w:t>
      </w:r>
      <w:r>
        <w:rPr>
          <w:spacing w:val="1"/>
        </w:rPr>
        <w:t xml:space="preserve"> </w:t>
      </w:r>
      <w:r>
        <w:t>formulate</w:t>
      </w:r>
      <w:r>
        <w:rPr>
          <w:spacing w:val="25"/>
        </w:rPr>
        <w:t xml:space="preserve"> </w:t>
      </w:r>
      <w:r>
        <w:t>diverse</w:t>
      </w:r>
      <w:r>
        <w:rPr>
          <w:spacing w:val="28"/>
        </w:rPr>
        <w:t xml:space="preserve"> </w:t>
      </w:r>
      <w:r>
        <w:t>exerciţii</w:t>
      </w:r>
      <w:r>
        <w:rPr>
          <w:spacing w:val="25"/>
        </w:rPr>
        <w:t xml:space="preserve"> </w:t>
      </w:r>
      <w:r>
        <w:t>şi</w:t>
      </w:r>
      <w:r>
        <w:rPr>
          <w:spacing w:val="26"/>
        </w:rPr>
        <w:t xml:space="preserve"> </w:t>
      </w:r>
      <w:r>
        <w:t>probleme</w:t>
      </w:r>
      <w:r>
        <w:rPr>
          <w:spacing w:val="27"/>
        </w:rPr>
        <w:t xml:space="preserve"> </w:t>
      </w:r>
      <w:r>
        <w:t>ce</w:t>
      </w:r>
      <w:r>
        <w:rPr>
          <w:spacing w:val="28"/>
        </w:rPr>
        <w:t xml:space="preserve"> </w:t>
      </w:r>
      <w:r>
        <w:t>urmează</w:t>
      </w:r>
      <w:r>
        <w:rPr>
          <w:spacing w:val="28"/>
        </w:rPr>
        <w:t xml:space="preserve"> </w:t>
      </w:r>
      <w:r>
        <w:t>a</w:t>
      </w:r>
      <w:r>
        <w:rPr>
          <w:spacing w:val="28"/>
        </w:rPr>
        <w:t xml:space="preserve"> </w:t>
      </w:r>
      <w:r>
        <w:t>fi</w:t>
      </w:r>
      <w:r>
        <w:rPr>
          <w:spacing w:val="26"/>
        </w:rPr>
        <w:t xml:space="preserve"> </w:t>
      </w:r>
      <w:r>
        <w:t>rezolvate</w:t>
      </w:r>
      <w:r>
        <w:rPr>
          <w:spacing w:val="26"/>
        </w:rPr>
        <w:t xml:space="preserve"> </w:t>
      </w:r>
      <w:r>
        <w:t>de</w:t>
      </w:r>
      <w:r>
        <w:rPr>
          <w:spacing w:val="27"/>
        </w:rPr>
        <w:t xml:space="preserve"> </w:t>
      </w:r>
      <w:r>
        <w:t>elevi</w:t>
      </w:r>
      <w:r>
        <w:rPr>
          <w:spacing w:val="29"/>
        </w:rPr>
        <w:t xml:space="preserve"> </w:t>
      </w:r>
      <w:r>
        <w:t>în</w:t>
      </w:r>
      <w:r>
        <w:rPr>
          <w:spacing w:val="25"/>
        </w:rPr>
        <w:t xml:space="preserve"> </w:t>
      </w:r>
      <w:r>
        <w:t>timpul lecţiei, de regulă după predarea de către profesor a unei secvenţe de conţinut şi</w:t>
      </w:r>
      <w:r>
        <w:rPr>
          <w:spacing w:val="1"/>
        </w:rPr>
        <w:t xml:space="preserve"> </w:t>
      </w:r>
      <w:r>
        <w:t>învăţarea</w:t>
      </w:r>
      <w:r>
        <w:rPr>
          <w:spacing w:val="-4"/>
        </w:rPr>
        <w:t xml:space="preserve"> </w:t>
      </w:r>
      <w:r>
        <w:t>acesteia,</w:t>
      </w:r>
      <w:r>
        <w:rPr>
          <w:spacing w:val="-1"/>
        </w:rPr>
        <w:t xml:space="preserve"> </w:t>
      </w:r>
      <w:r>
        <w:t>în</w:t>
      </w:r>
      <w:r>
        <w:rPr>
          <w:spacing w:val="-3"/>
        </w:rPr>
        <w:t xml:space="preserve"> </w:t>
      </w:r>
      <w:r>
        <w:t>clasă,</w:t>
      </w:r>
      <w:r>
        <w:rPr>
          <w:spacing w:val="-1"/>
        </w:rPr>
        <w:t xml:space="preserve"> </w:t>
      </w:r>
      <w:r>
        <w:t>de către elevi.</w:t>
      </w:r>
    </w:p>
    <w:p w14:paraId="575540B8" w14:textId="77777777" w:rsidR="00C43A6E" w:rsidRDefault="00C43A6E" w:rsidP="00C43A6E">
      <w:pPr>
        <w:pStyle w:val="BodyText"/>
        <w:spacing w:before="2" w:line="300" w:lineRule="auto"/>
        <w:ind w:right="111"/>
        <w:jc w:val="both"/>
      </w:pPr>
      <w:r>
        <w:t>În aceste condiţii, fişa de evaluare se foloseşte, mai ales, pentru obţinerea feedback-</w:t>
      </w:r>
      <w:r>
        <w:rPr>
          <w:spacing w:val="1"/>
        </w:rPr>
        <w:t xml:space="preserve"> </w:t>
      </w:r>
      <w:r>
        <w:t>ului, pe baza căruia el poate face precizări şi completări, noi exemplificări etc., în</w:t>
      </w:r>
      <w:r>
        <w:rPr>
          <w:spacing w:val="1"/>
        </w:rPr>
        <w:t xml:space="preserve"> </w:t>
      </w:r>
      <w:r>
        <w:t>legătură</w:t>
      </w:r>
      <w:r>
        <w:rPr>
          <w:spacing w:val="-1"/>
        </w:rPr>
        <w:t xml:space="preserve"> </w:t>
      </w:r>
      <w:r>
        <w:t>cu</w:t>
      </w:r>
      <w:r>
        <w:rPr>
          <w:spacing w:val="1"/>
        </w:rPr>
        <w:t xml:space="preserve"> </w:t>
      </w:r>
      <w:r>
        <w:t>conţinutul</w:t>
      </w:r>
      <w:r>
        <w:rPr>
          <w:spacing w:val="-1"/>
        </w:rPr>
        <w:t xml:space="preserve"> </w:t>
      </w:r>
      <w:r>
        <w:t>predat.</w:t>
      </w:r>
    </w:p>
    <w:p w14:paraId="7CA0A676" w14:textId="77777777" w:rsidR="00C43A6E" w:rsidRDefault="00C43A6E" w:rsidP="00C43A6E">
      <w:pPr>
        <w:pStyle w:val="BodyText"/>
        <w:spacing w:line="300" w:lineRule="auto"/>
        <w:ind w:right="119"/>
        <w:jc w:val="both"/>
      </w:pPr>
      <w:r>
        <w:t>Fişa</w:t>
      </w:r>
      <w:r>
        <w:rPr>
          <w:spacing w:val="1"/>
        </w:rPr>
        <w:t xml:space="preserve"> </w:t>
      </w:r>
      <w:r>
        <w:t>de</w:t>
      </w:r>
      <w:r>
        <w:rPr>
          <w:spacing w:val="1"/>
        </w:rPr>
        <w:t xml:space="preserve"> </w:t>
      </w:r>
      <w:r>
        <w:t>evaluare</w:t>
      </w:r>
      <w:r>
        <w:rPr>
          <w:spacing w:val="1"/>
        </w:rPr>
        <w:t xml:space="preserve"> </w:t>
      </w:r>
      <w:r>
        <w:t>mai</w:t>
      </w:r>
      <w:r>
        <w:rPr>
          <w:spacing w:val="1"/>
        </w:rPr>
        <w:t xml:space="preserve"> </w:t>
      </w:r>
      <w:r>
        <w:t>poate</w:t>
      </w:r>
      <w:r>
        <w:rPr>
          <w:spacing w:val="1"/>
        </w:rPr>
        <w:t xml:space="preserve"> </w:t>
      </w:r>
      <w:r>
        <w:t>fi</w:t>
      </w:r>
      <w:r>
        <w:rPr>
          <w:spacing w:val="1"/>
        </w:rPr>
        <w:t xml:space="preserve"> </w:t>
      </w:r>
      <w:r>
        <w:t>folosită</w:t>
      </w:r>
      <w:r>
        <w:rPr>
          <w:spacing w:val="1"/>
        </w:rPr>
        <w:t xml:space="preserve"> </w:t>
      </w:r>
      <w:r>
        <w:t>şi</w:t>
      </w:r>
      <w:r>
        <w:rPr>
          <w:spacing w:val="1"/>
        </w:rPr>
        <w:t xml:space="preserve"> </w:t>
      </w:r>
      <w:r>
        <w:t>pentru</w:t>
      </w:r>
      <w:r>
        <w:rPr>
          <w:spacing w:val="1"/>
        </w:rPr>
        <w:t xml:space="preserve"> </w:t>
      </w:r>
      <w:r>
        <w:t>înregistrarea</w:t>
      </w:r>
      <w:r>
        <w:rPr>
          <w:spacing w:val="1"/>
        </w:rPr>
        <w:t xml:space="preserve"> </w:t>
      </w:r>
      <w:r>
        <w:t>rezultatelor</w:t>
      </w:r>
      <w:r>
        <w:rPr>
          <w:spacing w:val="1"/>
        </w:rPr>
        <w:t xml:space="preserve"> </w:t>
      </w:r>
      <w:r>
        <w:t>observării sistematice a comportamentului şi activităţii elevilor, în această situaţie</w:t>
      </w:r>
      <w:r>
        <w:rPr>
          <w:spacing w:val="1"/>
        </w:rPr>
        <w:t xml:space="preserve"> </w:t>
      </w:r>
      <w:r>
        <w:t>evaluarea</w:t>
      </w:r>
      <w:r>
        <w:rPr>
          <w:spacing w:val="-1"/>
        </w:rPr>
        <w:t xml:space="preserve"> </w:t>
      </w:r>
      <w:r>
        <w:t>având</w:t>
      </w:r>
      <w:r>
        <w:rPr>
          <w:spacing w:val="-3"/>
        </w:rPr>
        <w:t xml:space="preserve"> </w:t>
      </w:r>
      <w:r>
        <w:t>un</w:t>
      </w:r>
      <w:r>
        <w:rPr>
          <w:spacing w:val="1"/>
        </w:rPr>
        <w:t xml:space="preserve"> </w:t>
      </w:r>
      <w:r>
        <w:t>rol</w:t>
      </w:r>
      <w:r>
        <w:rPr>
          <w:spacing w:val="-2"/>
        </w:rPr>
        <w:t xml:space="preserve"> </w:t>
      </w:r>
      <w:r>
        <w:t>sumativ.</w:t>
      </w:r>
    </w:p>
    <w:p w14:paraId="3A1EF1FB" w14:textId="2F98456B" w:rsidR="00C43A6E" w:rsidRDefault="00C43A6E" w:rsidP="00C43A6E">
      <w:pPr>
        <w:pStyle w:val="BodyText"/>
        <w:spacing w:line="300" w:lineRule="auto"/>
        <w:ind w:right="111"/>
        <w:jc w:val="both"/>
      </w:pPr>
      <w:r>
        <w:rPr>
          <w:b/>
          <w:i/>
        </w:rPr>
        <w:t xml:space="preserve">Chestionarul, </w:t>
      </w:r>
      <w:r>
        <w:t>folosit pe scară largă în anchete de către sociologi, precum şi ca</w:t>
      </w:r>
      <w:r>
        <w:rPr>
          <w:spacing w:val="1"/>
        </w:rPr>
        <w:t xml:space="preserve"> </w:t>
      </w:r>
      <w:r>
        <w:t>metodă de cercetare psihopedagogică, poate fi folosit şi ca instrument de evaluare,</w:t>
      </w:r>
      <w:r>
        <w:rPr>
          <w:spacing w:val="1"/>
        </w:rPr>
        <w:t xml:space="preserve"> </w:t>
      </w:r>
      <w:r>
        <w:lastRenderedPageBreak/>
        <w:t>mai ales atunci când profesorul doreşte să obţină informaţii despre felul în care elevii</w:t>
      </w:r>
      <w:r>
        <w:rPr>
          <w:spacing w:val="1"/>
        </w:rPr>
        <w:t xml:space="preserve"> </w:t>
      </w:r>
      <w:r>
        <w:t>percep</w:t>
      </w:r>
      <w:r>
        <w:rPr>
          <w:spacing w:val="1"/>
        </w:rPr>
        <w:t xml:space="preserve"> </w:t>
      </w:r>
      <w:r>
        <w:t>disciplina</w:t>
      </w:r>
      <w:r>
        <w:rPr>
          <w:spacing w:val="1"/>
        </w:rPr>
        <w:t xml:space="preserve"> </w:t>
      </w:r>
      <w:r>
        <w:t>predată</w:t>
      </w:r>
      <w:r>
        <w:rPr>
          <w:spacing w:val="1"/>
        </w:rPr>
        <w:t xml:space="preserve"> </w:t>
      </w:r>
      <w:r>
        <w:t>sau</w:t>
      </w:r>
      <w:r>
        <w:rPr>
          <w:spacing w:val="1"/>
        </w:rPr>
        <w:t xml:space="preserve"> </w:t>
      </w:r>
      <w:r>
        <w:t>stilul</w:t>
      </w:r>
      <w:r>
        <w:rPr>
          <w:spacing w:val="1"/>
        </w:rPr>
        <w:t xml:space="preserve"> </w:t>
      </w:r>
      <w:r>
        <w:t>lui</w:t>
      </w:r>
      <w:r>
        <w:rPr>
          <w:spacing w:val="1"/>
        </w:rPr>
        <w:t xml:space="preserve"> </w:t>
      </w:r>
      <w:r>
        <w:t>de</w:t>
      </w:r>
      <w:r>
        <w:rPr>
          <w:spacing w:val="1"/>
        </w:rPr>
        <w:t xml:space="preserve"> </w:t>
      </w:r>
      <w:r>
        <w:t>predare</w:t>
      </w:r>
      <w:r>
        <w:rPr>
          <w:spacing w:val="1"/>
        </w:rPr>
        <w:t xml:space="preserve"> </w:t>
      </w:r>
      <w:r>
        <w:t>şi</w:t>
      </w:r>
      <w:r>
        <w:rPr>
          <w:spacing w:val="1"/>
        </w:rPr>
        <w:t xml:space="preserve"> </w:t>
      </w:r>
      <w:r>
        <w:t>de</w:t>
      </w:r>
      <w:r>
        <w:rPr>
          <w:spacing w:val="1"/>
        </w:rPr>
        <w:t xml:space="preserve"> </w:t>
      </w:r>
      <w:r>
        <w:t>evaluare.</w:t>
      </w:r>
      <w:r>
        <w:rPr>
          <w:spacing w:val="1"/>
        </w:rPr>
        <w:t xml:space="preserve"> </w:t>
      </w:r>
      <w:r>
        <w:t>Cu</w:t>
      </w:r>
      <w:r>
        <w:rPr>
          <w:spacing w:val="1"/>
        </w:rPr>
        <w:t xml:space="preserve"> </w:t>
      </w:r>
      <w:r>
        <w:t>ajutorul</w:t>
      </w:r>
      <w:r>
        <w:rPr>
          <w:spacing w:val="1"/>
        </w:rPr>
        <w:t xml:space="preserve"> </w:t>
      </w:r>
      <w:r>
        <w:t>chestionarului</w:t>
      </w:r>
      <w:r>
        <w:rPr>
          <w:spacing w:val="19"/>
        </w:rPr>
        <w:t xml:space="preserve"> </w:t>
      </w:r>
      <w:r>
        <w:t>se</w:t>
      </w:r>
      <w:r>
        <w:rPr>
          <w:spacing w:val="17"/>
        </w:rPr>
        <w:t xml:space="preserve"> </w:t>
      </w:r>
      <w:r>
        <w:t>pot</w:t>
      </w:r>
      <w:r>
        <w:rPr>
          <w:spacing w:val="19"/>
        </w:rPr>
        <w:t xml:space="preserve"> </w:t>
      </w:r>
      <w:r>
        <w:t>obţine</w:t>
      </w:r>
      <w:r>
        <w:rPr>
          <w:spacing w:val="18"/>
        </w:rPr>
        <w:t xml:space="preserve"> </w:t>
      </w:r>
      <w:r>
        <w:t>informaţii</w:t>
      </w:r>
      <w:r>
        <w:rPr>
          <w:spacing w:val="20"/>
        </w:rPr>
        <w:t xml:space="preserve"> </w:t>
      </w:r>
      <w:r>
        <w:t>despre</w:t>
      </w:r>
      <w:r>
        <w:rPr>
          <w:spacing w:val="19"/>
        </w:rPr>
        <w:t xml:space="preserve"> </w:t>
      </w:r>
      <w:r>
        <w:t>opţiunile</w:t>
      </w:r>
      <w:r>
        <w:rPr>
          <w:spacing w:val="19"/>
        </w:rPr>
        <w:t xml:space="preserve"> </w:t>
      </w:r>
      <w:r>
        <w:t>elevilor</w:t>
      </w:r>
      <w:r>
        <w:rPr>
          <w:spacing w:val="19"/>
        </w:rPr>
        <w:t xml:space="preserve"> </w:t>
      </w:r>
      <w:r>
        <w:t>şi</w:t>
      </w:r>
      <w:r>
        <w:rPr>
          <w:spacing w:val="20"/>
        </w:rPr>
        <w:t xml:space="preserve"> </w:t>
      </w:r>
      <w:r>
        <w:t>atitudinea</w:t>
      </w:r>
      <w:r>
        <w:rPr>
          <w:spacing w:val="19"/>
        </w:rPr>
        <w:t xml:space="preserve"> </w:t>
      </w:r>
      <w:r>
        <w:t>lor</w:t>
      </w:r>
      <w:r>
        <w:rPr>
          <w:spacing w:val="19"/>
        </w:rPr>
        <w:t xml:space="preserve"> </w:t>
      </w:r>
      <w:r>
        <w:t>faţă</w:t>
      </w:r>
      <w:r>
        <w:rPr>
          <w:spacing w:val="-67"/>
        </w:rPr>
        <w:t xml:space="preserve"> </w:t>
      </w:r>
      <w:r>
        <w:t>de disciplină sau faţă de anumite probleme cuprinse în programă şi manual, ceea ce</w:t>
      </w:r>
      <w:r>
        <w:rPr>
          <w:spacing w:val="1"/>
        </w:rPr>
        <w:t xml:space="preserve"> </w:t>
      </w:r>
      <w:r>
        <w:t>înseamnă</w:t>
      </w:r>
      <w:r>
        <w:rPr>
          <w:spacing w:val="1"/>
        </w:rPr>
        <w:t xml:space="preserve"> </w:t>
      </w:r>
      <w:r>
        <w:t>că,</w:t>
      </w:r>
      <w:r>
        <w:rPr>
          <w:spacing w:val="1"/>
        </w:rPr>
        <w:t xml:space="preserve"> </w:t>
      </w:r>
      <w:r>
        <w:t>pe</w:t>
      </w:r>
      <w:r>
        <w:rPr>
          <w:spacing w:val="1"/>
        </w:rPr>
        <w:t xml:space="preserve"> </w:t>
      </w:r>
      <w:r>
        <w:t>această</w:t>
      </w:r>
      <w:r>
        <w:rPr>
          <w:spacing w:val="1"/>
        </w:rPr>
        <w:t xml:space="preserve"> </w:t>
      </w:r>
      <w:r>
        <w:t>cale,</w:t>
      </w:r>
      <w:r>
        <w:rPr>
          <w:spacing w:val="1"/>
        </w:rPr>
        <w:t xml:space="preserve"> </w:t>
      </w:r>
      <w:r>
        <w:t>putem</w:t>
      </w:r>
      <w:r>
        <w:rPr>
          <w:spacing w:val="1"/>
        </w:rPr>
        <w:t xml:space="preserve"> </w:t>
      </w:r>
      <w:r>
        <w:t>obţine</w:t>
      </w:r>
      <w:r>
        <w:rPr>
          <w:spacing w:val="1"/>
        </w:rPr>
        <w:t xml:space="preserve"> </w:t>
      </w:r>
      <w:r>
        <w:t>informaţii</w:t>
      </w:r>
      <w:r>
        <w:rPr>
          <w:spacing w:val="1"/>
        </w:rPr>
        <w:t xml:space="preserve"> </w:t>
      </w:r>
      <w:r>
        <w:t>şi</w:t>
      </w:r>
      <w:r>
        <w:rPr>
          <w:spacing w:val="1"/>
        </w:rPr>
        <w:t xml:space="preserve"> </w:t>
      </w:r>
      <w:r>
        <w:t>despre</w:t>
      </w:r>
      <w:r>
        <w:rPr>
          <w:spacing w:val="1"/>
        </w:rPr>
        <w:t xml:space="preserve"> </w:t>
      </w:r>
      <w:r>
        <w:t>nivelul</w:t>
      </w:r>
      <w:r>
        <w:rPr>
          <w:spacing w:val="1"/>
        </w:rPr>
        <w:t xml:space="preserve"> </w:t>
      </w:r>
      <w:r>
        <w:t>lor</w:t>
      </w:r>
      <w:r>
        <w:rPr>
          <w:spacing w:val="1"/>
        </w:rPr>
        <w:t xml:space="preserve"> </w:t>
      </w:r>
      <w:r>
        <w:t>de</w:t>
      </w:r>
      <w:r>
        <w:rPr>
          <w:spacing w:val="1"/>
        </w:rPr>
        <w:t xml:space="preserve"> </w:t>
      </w:r>
      <w:r>
        <w:t>motivaţie</w:t>
      </w:r>
      <w:r>
        <w:rPr>
          <w:spacing w:val="-4"/>
        </w:rPr>
        <w:t xml:space="preserve"> </w:t>
      </w:r>
      <w:r>
        <w:t>la o anumită disciplină.</w:t>
      </w:r>
    </w:p>
    <w:p w14:paraId="5036006D" w14:textId="77777777" w:rsidR="00C43A6E" w:rsidRDefault="00C43A6E" w:rsidP="00C43A6E">
      <w:pPr>
        <w:pStyle w:val="BodyText"/>
        <w:spacing w:before="1" w:line="300" w:lineRule="auto"/>
        <w:ind w:right="110"/>
        <w:jc w:val="both"/>
      </w:pPr>
      <w:r>
        <w:t>Nu este însă mai puţin adevărat că, prin intermediul chestionarului, se pot obţine</w:t>
      </w:r>
      <w:r>
        <w:rPr>
          <w:spacing w:val="-67"/>
        </w:rPr>
        <w:t xml:space="preserve"> </w:t>
      </w:r>
      <w:r>
        <w:t>şi informaţii referitoare la pregătirea elevilor (chestionarea putându-se face atât oral,</w:t>
      </w:r>
      <w:r>
        <w:rPr>
          <w:spacing w:val="1"/>
        </w:rPr>
        <w:t xml:space="preserve"> </w:t>
      </w:r>
      <w:r>
        <w:t>cât şi în scris), cu toate că, în practică, sunt preferate alte metode şi instrumente ce</w:t>
      </w:r>
      <w:r>
        <w:rPr>
          <w:spacing w:val="1"/>
        </w:rPr>
        <w:t xml:space="preserve"> </w:t>
      </w:r>
      <w:r>
        <w:t>permit</w:t>
      </w:r>
      <w:r>
        <w:rPr>
          <w:spacing w:val="1"/>
        </w:rPr>
        <w:t xml:space="preserve"> </w:t>
      </w:r>
      <w:r>
        <w:t>obţinerea</w:t>
      </w:r>
      <w:r>
        <w:rPr>
          <w:spacing w:val="1"/>
        </w:rPr>
        <w:t xml:space="preserve"> </w:t>
      </w:r>
      <w:r>
        <w:t>unor</w:t>
      </w:r>
      <w:r>
        <w:rPr>
          <w:spacing w:val="1"/>
        </w:rPr>
        <w:t xml:space="preserve"> </w:t>
      </w:r>
      <w:r>
        <w:t>informaţii</w:t>
      </w:r>
      <w:r>
        <w:rPr>
          <w:spacing w:val="1"/>
        </w:rPr>
        <w:t xml:space="preserve"> </w:t>
      </w:r>
      <w:r>
        <w:t>mai</w:t>
      </w:r>
      <w:r>
        <w:rPr>
          <w:spacing w:val="1"/>
        </w:rPr>
        <w:t xml:space="preserve"> </w:t>
      </w:r>
      <w:r>
        <w:t>relevante</w:t>
      </w:r>
      <w:r>
        <w:rPr>
          <w:spacing w:val="1"/>
        </w:rPr>
        <w:t xml:space="preserve"> </w:t>
      </w:r>
      <w:r>
        <w:t>(testul,</w:t>
      </w:r>
      <w:r>
        <w:rPr>
          <w:spacing w:val="1"/>
        </w:rPr>
        <w:t xml:space="preserve"> </w:t>
      </w:r>
      <w:r>
        <w:t>de</w:t>
      </w:r>
      <w:r>
        <w:rPr>
          <w:spacing w:val="1"/>
        </w:rPr>
        <w:t xml:space="preserve"> </w:t>
      </w:r>
      <w:r>
        <w:t>exemplu,</w:t>
      </w:r>
      <w:r>
        <w:rPr>
          <w:spacing w:val="1"/>
        </w:rPr>
        <w:t xml:space="preserve"> </w:t>
      </w:r>
      <w:r>
        <w:t>asigură</w:t>
      </w:r>
      <w:r>
        <w:rPr>
          <w:spacing w:val="70"/>
        </w:rPr>
        <w:t xml:space="preserve"> </w:t>
      </w:r>
      <w:r>
        <w:t>o</w:t>
      </w:r>
      <w:r>
        <w:rPr>
          <w:spacing w:val="1"/>
        </w:rPr>
        <w:t xml:space="preserve"> </w:t>
      </w:r>
      <w:r>
        <w:t>apreciere mult mai riguroasă decât chestionarul). Pe baza răspunsurilor primite de la</w:t>
      </w:r>
      <w:r>
        <w:rPr>
          <w:spacing w:val="1"/>
        </w:rPr>
        <w:t xml:space="preserve"> </w:t>
      </w:r>
      <w:r>
        <w:t>elevi, el poate face nu doar aprecieri privind gradul de însuşire a unor cunoştinţe, ci şi</w:t>
      </w:r>
      <w:r>
        <w:rPr>
          <w:spacing w:val="-67"/>
        </w:rPr>
        <w:t xml:space="preserve"> </w:t>
      </w:r>
      <w:r>
        <w:t>precizări, completări, dezvoltări etc., care să conducă la o mai bună cunoaştere a unei</w:t>
      </w:r>
      <w:r>
        <w:rPr>
          <w:spacing w:val="1"/>
        </w:rPr>
        <w:t xml:space="preserve"> </w:t>
      </w:r>
      <w:r>
        <w:t>anumite</w:t>
      </w:r>
      <w:r>
        <w:rPr>
          <w:spacing w:val="-1"/>
        </w:rPr>
        <w:t xml:space="preserve"> </w:t>
      </w:r>
      <w:r>
        <w:t>părţi</w:t>
      </w:r>
      <w:r>
        <w:rPr>
          <w:spacing w:val="-2"/>
        </w:rPr>
        <w:t xml:space="preserve"> </w:t>
      </w:r>
      <w:r>
        <w:t>din</w:t>
      </w:r>
      <w:r>
        <w:rPr>
          <w:spacing w:val="1"/>
        </w:rPr>
        <w:t xml:space="preserve"> </w:t>
      </w:r>
      <w:r>
        <w:t>materia</w:t>
      </w:r>
      <w:r>
        <w:rPr>
          <w:spacing w:val="-3"/>
        </w:rPr>
        <w:t xml:space="preserve"> </w:t>
      </w:r>
      <w:r>
        <w:t>parcursă.</w:t>
      </w:r>
    </w:p>
    <w:p w14:paraId="42BB320F" w14:textId="77777777" w:rsidR="00C43A6E" w:rsidRDefault="00C43A6E" w:rsidP="00C43A6E">
      <w:pPr>
        <w:pStyle w:val="BodyText"/>
        <w:spacing w:line="300" w:lineRule="auto"/>
        <w:ind w:right="111" w:firstLine="708"/>
        <w:jc w:val="both"/>
      </w:pPr>
      <w:r>
        <w:rPr>
          <w:b/>
          <w:i/>
        </w:rPr>
        <w:t xml:space="preserve">Întrebările </w:t>
      </w:r>
      <w:r>
        <w:t>sunt itemi de evaluare/ examinare orală. În contextul evaluărilor</w:t>
      </w:r>
      <w:r>
        <w:rPr>
          <w:spacing w:val="1"/>
        </w:rPr>
        <w:t xml:space="preserve"> </w:t>
      </w:r>
      <w:r>
        <w:t xml:space="preserve">şcolare curente, cadrul didactic foloseşte adesea </w:t>
      </w:r>
      <w:r>
        <w:rPr>
          <w:i/>
        </w:rPr>
        <w:t>întrebările</w:t>
      </w:r>
      <w:r>
        <w:t>, pe care le adresează oral</w:t>
      </w:r>
      <w:r>
        <w:rPr>
          <w:spacing w:val="1"/>
        </w:rPr>
        <w:t xml:space="preserve"> </w:t>
      </w:r>
      <w:r>
        <w:t>elevilor.</w:t>
      </w:r>
      <w:r>
        <w:rPr>
          <w:spacing w:val="1"/>
        </w:rPr>
        <w:t xml:space="preserve"> </w:t>
      </w:r>
      <w:r>
        <w:t>Răspunsurile</w:t>
      </w:r>
      <w:r>
        <w:rPr>
          <w:spacing w:val="1"/>
        </w:rPr>
        <w:t xml:space="preserve"> </w:t>
      </w:r>
      <w:r>
        <w:t>acestora</w:t>
      </w:r>
      <w:r>
        <w:rPr>
          <w:spacing w:val="1"/>
        </w:rPr>
        <w:t xml:space="preserve"> </w:t>
      </w:r>
      <w:r>
        <w:t>sunt,</w:t>
      </w:r>
      <w:r>
        <w:rPr>
          <w:spacing w:val="1"/>
        </w:rPr>
        <w:t xml:space="preserve"> </w:t>
      </w:r>
      <w:r>
        <w:t>de</w:t>
      </w:r>
      <w:r>
        <w:rPr>
          <w:spacing w:val="1"/>
        </w:rPr>
        <w:t xml:space="preserve"> </w:t>
      </w:r>
      <w:r>
        <w:t>asemenea,</w:t>
      </w:r>
      <w:r>
        <w:rPr>
          <w:spacing w:val="1"/>
        </w:rPr>
        <w:t xml:space="preserve"> </w:t>
      </w:r>
      <w:r>
        <w:t>de</w:t>
      </w:r>
      <w:r>
        <w:rPr>
          <w:spacing w:val="1"/>
        </w:rPr>
        <w:t xml:space="preserve"> </w:t>
      </w:r>
      <w:r>
        <w:t>cele</w:t>
      </w:r>
      <w:r>
        <w:rPr>
          <w:spacing w:val="1"/>
        </w:rPr>
        <w:t xml:space="preserve"> </w:t>
      </w:r>
      <w:r>
        <w:t>mai</w:t>
      </w:r>
      <w:r>
        <w:rPr>
          <w:spacing w:val="1"/>
        </w:rPr>
        <w:t xml:space="preserve"> </w:t>
      </w:r>
      <w:r>
        <w:t>multe</w:t>
      </w:r>
      <w:r>
        <w:rPr>
          <w:spacing w:val="1"/>
        </w:rPr>
        <w:t xml:space="preserve"> </w:t>
      </w:r>
      <w:r>
        <w:t>ori,</w:t>
      </w:r>
      <w:r>
        <w:rPr>
          <w:spacing w:val="1"/>
        </w:rPr>
        <w:t xml:space="preserve"> </w:t>
      </w:r>
      <w:r>
        <w:t>orale.</w:t>
      </w:r>
      <w:r>
        <w:rPr>
          <w:spacing w:val="-67"/>
        </w:rPr>
        <w:t xml:space="preserve"> </w:t>
      </w:r>
      <w:r>
        <w:t>Întrebările, fie de verificare a lecţiei anterioare sau a temei pentru acasă, fie de trecere</w:t>
      </w:r>
      <w:r>
        <w:rPr>
          <w:spacing w:val="-67"/>
        </w:rPr>
        <w:t xml:space="preserve"> </w:t>
      </w:r>
      <w:r>
        <w:t>la predarea noilor conţinuturi, fie de consolidare, de transfer etc. reprezintă, de fapt,</w:t>
      </w:r>
      <w:r>
        <w:rPr>
          <w:spacing w:val="1"/>
        </w:rPr>
        <w:t xml:space="preserve"> </w:t>
      </w:r>
      <w:r>
        <w:t>pentru</w:t>
      </w:r>
      <w:r>
        <w:rPr>
          <w:spacing w:val="1"/>
        </w:rPr>
        <w:t xml:space="preserve"> </w:t>
      </w:r>
      <w:r>
        <w:t>a</w:t>
      </w:r>
      <w:r>
        <w:rPr>
          <w:spacing w:val="1"/>
        </w:rPr>
        <w:t xml:space="preserve"> </w:t>
      </w:r>
      <w:r>
        <w:t>folosi</w:t>
      </w:r>
      <w:r>
        <w:rPr>
          <w:spacing w:val="1"/>
        </w:rPr>
        <w:t xml:space="preserve"> </w:t>
      </w:r>
      <w:r>
        <w:t>un</w:t>
      </w:r>
      <w:r>
        <w:rPr>
          <w:spacing w:val="1"/>
        </w:rPr>
        <w:t xml:space="preserve"> </w:t>
      </w:r>
      <w:r>
        <w:t>concept</w:t>
      </w:r>
      <w:r>
        <w:rPr>
          <w:spacing w:val="1"/>
        </w:rPr>
        <w:t xml:space="preserve"> </w:t>
      </w:r>
      <w:r>
        <w:t>consacrat</w:t>
      </w:r>
      <w:r>
        <w:rPr>
          <w:spacing w:val="1"/>
        </w:rPr>
        <w:t xml:space="preserve"> </w:t>
      </w:r>
      <w:r>
        <w:t>în</w:t>
      </w:r>
      <w:r>
        <w:rPr>
          <w:spacing w:val="1"/>
        </w:rPr>
        <w:t xml:space="preserve"> </w:t>
      </w:r>
      <w:r>
        <w:t>teoria</w:t>
      </w:r>
      <w:r>
        <w:rPr>
          <w:spacing w:val="1"/>
        </w:rPr>
        <w:t xml:space="preserve"> </w:t>
      </w:r>
      <w:r>
        <w:t>şi</w:t>
      </w:r>
      <w:r>
        <w:rPr>
          <w:spacing w:val="1"/>
        </w:rPr>
        <w:t xml:space="preserve"> </w:t>
      </w:r>
      <w:r>
        <w:t>practica</w:t>
      </w:r>
      <w:r>
        <w:rPr>
          <w:spacing w:val="1"/>
        </w:rPr>
        <w:t xml:space="preserve"> </w:t>
      </w:r>
      <w:r>
        <w:t>pedagogică,</w:t>
      </w:r>
      <w:r>
        <w:rPr>
          <w:spacing w:val="1"/>
        </w:rPr>
        <w:t xml:space="preserve"> </w:t>
      </w:r>
      <w:r>
        <w:t>itemi</w:t>
      </w:r>
      <w:r>
        <w:rPr>
          <w:spacing w:val="70"/>
        </w:rPr>
        <w:t xml:space="preserve"> </w:t>
      </w:r>
      <w:r>
        <w:t>de</w:t>
      </w:r>
      <w:r>
        <w:rPr>
          <w:spacing w:val="1"/>
        </w:rPr>
        <w:t xml:space="preserve"> </w:t>
      </w:r>
      <w:r>
        <w:t>evaluare</w:t>
      </w:r>
      <w:r>
        <w:rPr>
          <w:spacing w:val="1"/>
        </w:rPr>
        <w:t xml:space="preserve"> </w:t>
      </w:r>
      <w:r>
        <w:t>orală</w:t>
      </w:r>
      <w:r>
        <w:rPr>
          <w:b/>
        </w:rPr>
        <w:t>.</w:t>
      </w:r>
      <w:r>
        <w:rPr>
          <w:b/>
          <w:spacing w:val="1"/>
        </w:rPr>
        <w:t xml:space="preserve"> </w:t>
      </w:r>
      <w:r>
        <w:t>Tehnica,</w:t>
      </w:r>
      <w:r>
        <w:rPr>
          <w:spacing w:val="1"/>
        </w:rPr>
        <w:t xml:space="preserve"> </w:t>
      </w:r>
      <w:r>
        <w:t>în</w:t>
      </w:r>
      <w:r>
        <w:rPr>
          <w:spacing w:val="1"/>
        </w:rPr>
        <w:t xml:space="preserve"> </w:t>
      </w:r>
      <w:r>
        <w:t>asemenea</w:t>
      </w:r>
      <w:r>
        <w:rPr>
          <w:spacing w:val="1"/>
        </w:rPr>
        <w:t xml:space="preserve"> </w:t>
      </w:r>
      <w:r>
        <w:t>împrejurări,</w:t>
      </w:r>
      <w:r>
        <w:rPr>
          <w:spacing w:val="1"/>
        </w:rPr>
        <w:t xml:space="preserve"> </w:t>
      </w:r>
      <w:r>
        <w:t>este</w:t>
      </w:r>
      <w:r>
        <w:rPr>
          <w:spacing w:val="1"/>
        </w:rPr>
        <w:t xml:space="preserve"> </w:t>
      </w:r>
      <w:r>
        <w:t>aceea</w:t>
      </w:r>
      <w:r>
        <w:rPr>
          <w:spacing w:val="1"/>
        </w:rPr>
        <w:t xml:space="preserve"> </w:t>
      </w:r>
      <w:r>
        <w:t>a</w:t>
      </w:r>
      <w:r>
        <w:rPr>
          <w:spacing w:val="71"/>
        </w:rPr>
        <w:t xml:space="preserve"> </w:t>
      </w:r>
      <w:r>
        <w:t>formulării</w:t>
      </w:r>
      <w:r>
        <w:rPr>
          <w:spacing w:val="1"/>
        </w:rPr>
        <w:t xml:space="preserve"> </w:t>
      </w:r>
      <w:r>
        <w:t>răspunsurilor</w:t>
      </w:r>
      <w:r>
        <w:rPr>
          <w:spacing w:val="-4"/>
        </w:rPr>
        <w:t xml:space="preserve"> </w:t>
      </w:r>
      <w:r>
        <w:t>orale.</w:t>
      </w:r>
    </w:p>
    <w:p w14:paraId="6A0D95A7" w14:textId="440BB8BD" w:rsidR="00C43A6E" w:rsidRDefault="00C43A6E" w:rsidP="00C43A6E">
      <w:pPr>
        <w:pStyle w:val="BodyText"/>
        <w:spacing w:before="1"/>
        <w:ind w:right="110"/>
        <w:jc w:val="both"/>
        <w:rPr>
          <w:i/>
        </w:rPr>
      </w:pPr>
      <w:r>
        <w:rPr>
          <w:b/>
          <w:i/>
        </w:rPr>
        <w:t>Exerciţiul practic</w:t>
      </w:r>
      <w:r>
        <w:rPr>
          <w:b/>
        </w:rPr>
        <w:t xml:space="preserve">. </w:t>
      </w:r>
      <w:r>
        <w:t>Un exerciţiu practic cere elevilor să afişeze o serie de abilităţi</w:t>
      </w:r>
      <w:r>
        <w:rPr>
          <w:spacing w:val="-67"/>
        </w:rPr>
        <w:t xml:space="preserve"> </w:t>
      </w:r>
      <w:r>
        <w:t>practice. Evaluarea ar putea fi bazată pe rezultatul final al activităţii (produsul) sau pe</w:t>
      </w:r>
      <w:r>
        <w:rPr>
          <w:spacing w:val="-67"/>
        </w:rPr>
        <w:t xml:space="preserve"> </w:t>
      </w:r>
      <w:r>
        <w:t>efectuarea</w:t>
      </w:r>
      <w:r>
        <w:rPr>
          <w:spacing w:val="-3"/>
        </w:rPr>
        <w:t xml:space="preserve"> </w:t>
      </w:r>
      <w:r>
        <w:t>activităţii</w:t>
      </w:r>
      <w:r>
        <w:rPr>
          <w:spacing w:val="-1"/>
        </w:rPr>
        <w:t xml:space="preserve"> </w:t>
      </w:r>
      <w:r>
        <w:t>(procesul)</w:t>
      </w:r>
      <w:r>
        <w:rPr>
          <w:spacing w:val="-3"/>
        </w:rPr>
        <w:t xml:space="preserve"> </w:t>
      </w:r>
      <w:r>
        <w:t>sau</w:t>
      </w:r>
      <w:r>
        <w:rPr>
          <w:spacing w:val="-2"/>
        </w:rPr>
        <w:t xml:space="preserve"> </w:t>
      </w:r>
      <w:r>
        <w:t>pe</w:t>
      </w:r>
      <w:r>
        <w:rPr>
          <w:spacing w:val="-3"/>
        </w:rPr>
        <w:t xml:space="preserve"> </w:t>
      </w:r>
      <w:r>
        <w:t>o</w:t>
      </w:r>
      <w:r>
        <w:rPr>
          <w:spacing w:val="-1"/>
        </w:rPr>
        <w:t xml:space="preserve"> </w:t>
      </w:r>
      <w:r>
        <w:t>combinaţie</w:t>
      </w:r>
      <w:r>
        <w:rPr>
          <w:spacing w:val="-3"/>
        </w:rPr>
        <w:t xml:space="preserve"> </w:t>
      </w:r>
      <w:r>
        <w:t>a</w:t>
      </w:r>
      <w:r>
        <w:rPr>
          <w:spacing w:val="-4"/>
        </w:rPr>
        <w:t xml:space="preserve"> </w:t>
      </w:r>
      <w:r>
        <w:t>acestor</w:t>
      </w:r>
      <w:r>
        <w:rPr>
          <w:spacing w:val="-4"/>
        </w:rPr>
        <w:t xml:space="preserve"> </w:t>
      </w:r>
      <w:r>
        <w:t>două.</w:t>
      </w:r>
      <w:r>
        <w:rPr>
          <w:spacing w:val="5"/>
        </w:rPr>
        <w:t xml:space="preserve"> </w:t>
      </w:r>
      <w:r>
        <w:t>Drept</w:t>
      </w:r>
      <w:r>
        <w:rPr>
          <w:spacing w:val="-3"/>
        </w:rPr>
        <w:t xml:space="preserve"> </w:t>
      </w:r>
      <w:r>
        <w:t>instrumente</w:t>
      </w:r>
      <w:r w:rsidRPr="00C43A6E">
        <w:t xml:space="preserve"> de evaluare servesc </w:t>
      </w:r>
      <w:r w:rsidRPr="00C43A6E">
        <w:rPr>
          <w:i/>
        </w:rPr>
        <w:t>referatul, proiectul, portofoliul, investigația și probele practice (lucrări de laborator, lucrări de control ș.a.).</w:t>
      </w:r>
    </w:p>
    <w:p w14:paraId="10BAFE22" w14:textId="77777777" w:rsidR="00C43A6E" w:rsidRPr="00C43A6E" w:rsidRDefault="00C43A6E" w:rsidP="00C43A6E">
      <w:pPr>
        <w:pStyle w:val="BodyText"/>
        <w:spacing w:before="1"/>
        <w:ind w:right="110"/>
        <w:jc w:val="both"/>
        <w:rPr>
          <w:i/>
        </w:rPr>
      </w:pPr>
    </w:p>
    <w:p w14:paraId="26330DB9" w14:textId="224CE686" w:rsidR="00C43A6E" w:rsidRDefault="00C43A6E" w:rsidP="00C43A6E">
      <w:pPr>
        <w:pStyle w:val="BodyText"/>
        <w:spacing w:before="1"/>
        <w:ind w:right="110"/>
        <w:jc w:val="both"/>
      </w:pPr>
      <w:r w:rsidRPr="00C43A6E">
        <w:t xml:space="preserve">În concluzie, putem remarca legătura indisolubilă dintre itemii de evaluare, tehnicile de evaluare şi instrumentele de evaluare. </w:t>
      </w:r>
      <w:r w:rsidRPr="00C43A6E">
        <w:rPr>
          <w:i/>
        </w:rPr>
        <w:t xml:space="preserve">Instrumentul </w:t>
      </w:r>
      <w:r w:rsidRPr="00C43A6E">
        <w:t xml:space="preserve">se compune din </w:t>
      </w:r>
      <w:r w:rsidRPr="00C43A6E">
        <w:rPr>
          <w:i/>
        </w:rPr>
        <w:t xml:space="preserve">itemi </w:t>
      </w:r>
      <w:r w:rsidRPr="00C43A6E">
        <w:t xml:space="preserve">care solicită </w:t>
      </w:r>
      <w:r w:rsidRPr="00C43A6E">
        <w:rPr>
          <w:i/>
        </w:rPr>
        <w:t xml:space="preserve">tehnici </w:t>
      </w:r>
      <w:r w:rsidRPr="00C43A6E">
        <w:t>de declanşare/prezentare/redactare a răspunsurilor. Combinarea instrumentelor de evaluare scrisă cu cele de evaluare orală, cu metodele complementare de evaluare vor asigura realizarea unei imagini globale a capacităţilor elevilor. Scopul comun, de care trebuie să se ţină cont, este cel de dezvoltare a capacităţii de autoevaluare la elevi, concomitent cu schimbarea viziunii asupra rolului evaluării, cel de ameliorare şi corectare mai mult decât de sancţionare.</w:t>
      </w:r>
    </w:p>
    <w:p w14:paraId="2A7B2077" w14:textId="77777777" w:rsidR="00C43A6E" w:rsidRDefault="00C43A6E" w:rsidP="00C43A6E">
      <w:pPr>
        <w:pStyle w:val="BodyText"/>
        <w:spacing w:before="1"/>
        <w:ind w:right="110"/>
        <w:jc w:val="both"/>
      </w:pPr>
      <w:r w:rsidRPr="00C43A6E">
        <w:t>Fiecare metodă își are aportul său în procesul instructiv-educativ, astfel, selectând metodele potrivite particularităților de vârstă ale elevilor, vom ajunge la trepte înalte ale dezvoltării intelectuale. Datorită metodelor și instrumentelor de evaluare implementate în cadrul orelor, elevul nu este doar un simplu participant al demersului didactic, ci devine propriul său formator.</w:t>
      </w:r>
    </w:p>
    <w:p w14:paraId="4E2B6AE0" w14:textId="77777777" w:rsidR="00C43A6E" w:rsidRDefault="00C43A6E" w:rsidP="00C43A6E">
      <w:pPr>
        <w:pStyle w:val="BodyText"/>
        <w:spacing w:before="1"/>
        <w:ind w:right="110"/>
        <w:jc w:val="both"/>
      </w:pPr>
    </w:p>
    <w:p w14:paraId="606BBCD3" w14:textId="77777777" w:rsidR="00C43A6E" w:rsidRDefault="00C43A6E" w:rsidP="00C43A6E">
      <w:pPr>
        <w:pStyle w:val="BodyText"/>
        <w:spacing w:before="1"/>
        <w:ind w:right="110"/>
        <w:jc w:val="both"/>
      </w:pPr>
    </w:p>
    <w:p w14:paraId="1AC9B5C9" w14:textId="77777777" w:rsidR="00C43A6E" w:rsidRDefault="00C43A6E" w:rsidP="00C43A6E">
      <w:pPr>
        <w:pStyle w:val="BodyText"/>
        <w:spacing w:before="1"/>
        <w:ind w:right="110"/>
        <w:jc w:val="both"/>
      </w:pPr>
    </w:p>
    <w:p w14:paraId="5718CFEC" w14:textId="77777777" w:rsidR="00C43A6E" w:rsidRDefault="00C43A6E" w:rsidP="00C43A6E">
      <w:pPr>
        <w:pStyle w:val="BodyText"/>
        <w:spacing w:before="1"/>
        <w:ind w:right="110"/>
        <w:jc w:val="both"/>
        <w:rPr>
          <w:rFonts w:eastAsia="Calibri"/>
          <w:b/>
          <w:bCs/>
          <w:lang w:val="en-US"/>
        </w:rPr>
      </w:pPr>
    </w:p>
    <w:p w14:paraId="22BB47AF" w14:textId="474FAFD1" w:rsidR="002E5431" w:rsidRDefault="002E5431" w:rsidP="00C43A6E">
      <w:pPr>
        <w:pStyle w:val="BodyText"/>
        <w:spacing w:before="1"/>
        <w:ind w:right="110"/>
        <w:jc w:val="both"/>
        <w:rPr>
          <w:rFonts w:eastAsia="Calibri"/>
          <w:b/>
          <w:bCs/>
          <w:lang w:val="en-US"/>
        </w:rPr>
      </w:pPr>
      <w:r w:rsidRPr="00EC14ED">
        <w:rPr>
          <w:rFonts w:eastAsia="Calibri"/>
          <w:b/>
          <w:bCs/>
          <w:lang w:val="en-US"/>
        </w:rPr>
        <w:t>Articolul 98 din legea 198/ 2023</w:t>
      </w:r>
    </w:p>
    <w:p w14:paraId="1B6824B0" w14:textId="77777777" w:rsidR="00C43A6E" w:rsidRPr="00C43A6E" w:rsidRDefault="00C43A6E" w:rsidP="00C43A6E">
      <w:pPr>
        <w:pStyle w:val="BodyText"/>
        <w:spacing w:before="1"/>
        <w:ind w:right="110"/>
        <w:jc w:val="both"/>
      </w:pPr>
    </w:p>
    <w:p w14:paraId="05B9BE0C"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(1) Portofoliul educațional cuprinde documente relevante pentru rezultatele învățării elevilor: certificări care prezintă rezultate la disciplinele de studiu, pe ani de studiu/niveluri de școlarizare, rezultate la evaluările naționale și recomandări de recuperare a pierderilor de învățare, produse sau rezultate ale activităților desfășurate, diplome, certificate sau alte înscrisuri obținute în urma evaluării competențelor dobândite în diferite contexte, formale, nonformale și informale.</w:t>
      </w:r>
    </w:p>
    <w:p w14:paraId="41BC920C"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 xml:space="preserve">(2) Portofoliul educațional se utilizează începând cu debutul învățământului obligatoriu și </w:t>
      </w:r>
      <w:proofErr w:type="gramStart"/>
      <w:r w:rsidRPr="002E5431">
        <w:rPr>
          <w:rFonts w:eastAsia="Calibri"/>
          <w:sz w:val="28"/>
          <w:szCs w:val="28"/>
          <w:lang w:val="en-US"/>
        </w:rPr>
        <w:t>este</w:t>
      </w:r>
      <w:proofErr w:type="gramEnd"/>
      <w:r w:rsidRPr="002E5431">
        <w:rPr>
          <w:rFonts w:eastAsia="Calibri"/>
          <w:sz w:val="28"/>
          <w:szCs w:val="28"/>
          <w:lang w:val="en-US"/>
        </w:rPr>
        <w:t xml:space="preserve"> utilizat pe tot parcursul învățământului preuniversitar. Informații din portofoliul educațional pot fi utilizate pentru identificarea decalajelor educaționale și fundamentarea intervențiilor de sprijin.</w:t>
      </w:r>
    </w:p>
    <w:p w14:paraId="7A3BBF55"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 xml:space="preserve">(3) La finalizarea învățământului gimnazial și liceal, profesorul consilier școlar și dirigintele au obligația </w:t>
      </w:r>
      <w:proofErr w:type="gramStart"/>
      <w:r w:rsidRPr="002E5431">
        <w:rPr>
          <w:rFonts w:eastAsia="Calibri"/>
          <w:sz w:val="28"/>
          <w:szCs w:val="28"/>
          <w:lang w:val="en-US"/>
        </w:rPr>
        <w:t>să</w:t>
      </w:r>
      <w:proofErr w:type="gramEnd"/>
      <w:r w:rsidRPr="002E5431">
        <w:rPr>
          <w:rFonts w:eastAsia="Calibri"/>
          <w:sz w:val="28"/>
          <w:szCs w:val="28"/>
          <w:lang w:val="en-US"/>
        </w:rPr>
        <w:t xml:space="preserve"> emită câte o recomandare de încadrare într-o formă de învățământ de nivel superior, având caracter de orientare școlară pentru fiecare elev în parte. În cazul absolvenților de învățământ liceal se poate realiza și o recomandare sub forma unei orientări vocaționale de încadrare pe piața forței de muncă. </w:t>
      </w:r>
      <w:proofErr w:type="gramStart"/>
      <w:r w:rsidRPr="002E5431">
        <w:rPr>
          <w:rFonts w:eastAsia="Calibri"/>
          <w:sz w:val="28"/>
          <w:szCs w:val="28"/>
          <w:lang w:val="en-US"/>
        </w:rPr>
        <w:t>Recomandările sunt consultative și sunt emise în baza metodologiei specifice și sunt incluse în portofoliul educațional.</w:t>
      </w:r>
      <w:proofErr w:type="gramEnd"/>
    </w:p>
    <w:p w14:paraId="61280C13"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(4) După finalizarea învățământului obligatoriu, portofoliul educațional poate fi completat cu rezultate ale activităților de învățare pe tot parcursul vieții.</w:t>
      </w:r>
    </w:p>
    <w:p w14:paraId="586419D4"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 xml:space="preserve">(5) Portofoliul educațional </w:t>
      </w:r>
      <w:proofErr w:type="gramStart"/>
      <w:r w:rsidRPr="002E5431">
        <w:rPr>
          <w:rFonts w:eastAsia="Calibri"/>
          <w:sz w:val="28"/>
          <w:szCs w:val="28"/>
          <w:lang w:val="en-US"/>
        </w:rPr>
        <w:t>este</w:t>
      </w:r>
      <w:proofErr w:type="gramEnd"/>
      <w:r w:rsidRPr="002E5431">
        <w:rPr>
          <w:rFonts w:eastAsia="Calibri"/>
          <w:sz w:val="28"/>
          <w:szCs w:val="28"/>
          <w:lang w:val="en-US"/>
        </w:rPr>
        <w:t xml:space="preserve"> obligatoriu începând cu generația de preșcolari care intră în grupa mijlocie și generația de elevi din clasa pregătitoare, în anul școlar 2024-2025. </w:t>
      </w:r>
      <w:proofErr w:type="gramStart"/>
      <w:r w:rsidRPr="002E5431">
        <w:rPr>
          <w:rFonts w:eastAsia="Calibri"/>
          <w:sz w:val="28"/>
          <w:szCs w:val="28"/>
          <w:lang w:val="en-US"/>
        </w:rPr>
        <w:t>Formatul portofoliului educațional, modalitatea de înscriere a datelor și alte detalii sunt cuprinse în metodologia specifică aprobată prin ordin al ministrului educației în termen de 6 luni de la data intrării în vigoare a prezentei legi.</w:t>
      </w:r>
      <w:proofErr w:type="gramEnd"/>
    </w:p>
    <w:p w14:paraId="133FCD8F"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(6) Rezultatele activităților desfășurate în cadrul unităților de educație extrașcolară sunt cuprinse în portofoliul educațional.</w:t>
      </w:r>
    </w:p>
    <w:p w14:paraId="11BD9DE0"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(7) În vederea aplicării prevederilor alin. (3), Ministerul Educației prin intermediul CNEI și CJRAE/CMBRAE va asigura resursele necesare achiziționării instrumentelor de evaluare, iar prin intermediul CNFDCD și centrelor pentru cariera didactică, denumite în continuare CCD, va asigura costurile licențierii de către consilierul școlar a utilizării instrumentelor, precum și costurile de formare pentru utilizarea instrumentelor licențiate, în conformitate cu metodologia prevăzută la alin. (3).</w:t>
      </w:r>
    </w:p>
    <w:p w14:paraId="325E5352"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 xml:space="preserve">(8) Evaluările prevăzute la art. </w:t>
      </w:r>
      <w:proofErr w:type="gramStart"/>
      <w:r w:rsidRPr="002E5431">
        <w:rPr>
          <w:rFonts w:eastAsia="Calibri"/>
          <w:sz w:val="28"/>
          <w:szCs w:val="28"/>
          <w:lang w:val="en-US"/>
        </w:rPr>
        <w:t>105 alin.</w:t>
      </w:r>
      <w:proofErr w:type="gramEnd"/>
      <w:r w:rsidRPr="002E5431">
        <w:rPr>
          <w:rFonts w:eastAsia="Calibri"/>
          <w:sz w:val="28"/>
          <w:szCs w:val="28"/>
          <w:lang w:val="en-US"/>
        </w:rPr>
        <w:t xml:space="preserve"> (9) </w:t>
      </w:r>
      <w:proofErr w:type="gramStart"/>
      <w:r w:rsidRPr="002E5431">
        <w:rPr>
          <w:rFonts w:eastAsia="Calibri"/>
          <w:sz w:val="28"/>
          <w:szCs w:val="28"/>
          <w:lang w:val="en-US"/>
        </w:rPr>
        <w:t>sunt</w:t>
      </w:r>
      <w:proofErr w:type="gramEnd"/>
      <w:r w:rsidRPr="002E5431">
        <w:rPr>
          <w:rFonts w:eastAsia="Calibri"/>
          <w:sz w:val="28"/>
          <w:szCs w:val="28"/>
          <w:lang w:val="en-US"/>
        </w:rPr>
        <w:t xml:space="preserve"> realizate în cadrul unei platforme naționale care include teste realizate conform standardelor de alfabetizare funcțională, corelate cu profilul absolventului.</w:t>
      </w:r>
    </w:p>
    <w:p w14:paraId="67AF4C6D" w14:textId="77777777" w:rsidR="002E5431" w:rsidRPr="002E5431" w:rsidRDefault="002E5431" w:rsidP="002E5431">
      <w:pPr>
        <w:widowControl/>
        <w:autoSpaceDE/>
        <w:autoSpaceDN/>
        <w:spacing w:after="160" w:line="259" w:lineRule="auto"/>
        <w:jc w:val="both"/>
        <w:rPr>
          <w:rFonts w:eastAsia="Calibri"/>
          <w:sz w:val="28"/>
          <w:szCs w:val="28"/>
          <w:lang w:val="en-US"/>
        </w:rPr>
      </w:pPr>
      <w:r w:rsidRPr="002E5431">
        <w:rPr>
          <w:rFonts w:eastAsia="Calibri"/>
          <w:sz w:val="28"/>
          <w:szCs w:val="28"/>
          <w:lang w:val="en-US"/>
        </w:rPr>
        <w:t>(9) Funcționarea și gestionarea platformei naționale de alfabetizare funcțională sunt realizate de CNCE.</w:t>
      </w:r>
    </w:p>
    <w:p w14:paraId="4B13D10E" w14:textId="77777777" w:rsidR="002E5431" w:rsidRPr="002E5431" w:rsidRDefault="002E5431" w:rsidP="002E5431">
      <w:pPr>
        <w:widowControl/>
        <w:autoSpaceDE/>
        <w:autoSpaceDN/>
        <w:spacing w:after="160" w:line="259" w:lineRule="auto"/>
        <w:jc w:val="both"/>
        <w:rPr>
          <w:rFonts w:ascii="Arial" w:eastAsia="Calibri" w:hAnsi="Arial" w:cs="Arial"/>
          <w:sz w:val="28"/>
          <w:szCs w:val="28"/>
          <w:lang w:val="en-US"/>
        </w:rPr>
      </w:pPr>
      <w:r w:rsidRPr="002E5431">
        <w:rPr>
          <w:rFonts w:eastAsia="Calibri"/>
          <w:sz w:val="28"/>
          <w:szCs w:val="28"/>
          <w:lang w:val="en-US"/>
        </w:rPr>
        <w:lastRenderedPageBreak/>
        <w:t xml:space="preserve">(10) Datele colectate prin evaluările prevăzute la alin. (9) </w:t>
      </w:r>
      <w:proofErr w:type="gramStart"/>
      <w:r w:rsidRPr="002E5431">
        <w:rPr>
          <w:rFonts w:eastAsia="Calibri"/>
          <w:sz w:val="28"/>
          <w:szCs w:val="28"/>
          <w:lang w:val="en-US"/>
        </w:rPr>
        <w:t>sunt</w:t>
      </w:r>
      <w:proofErr w:type="gramEnd"/>
      <w:r w:rsidRPr="002E5431">
        <w:rPr>
          <w:rFonts w:eastAsia="Calibri"/>
          <w:sz w:val="28"/>
          <w:szCs w:val="28"/>
          <w:lang w:val="en-US"/>
        </w:rPr>
        <w:t xml:space="preserve"> cuprinse într-un raport care se dă publicității anual de către Ministerul Educației.</w:t>
      </w:r>
    </w:p>
    <w:p w14:paraId="00A79893" w14:textId="77777777" w:rsidR="003F6EA3" w:rsidRDefault="003F6EA3">
      <w:pPr>
        <w:pStyle w:val="BodyText"/>
        <w:spacing w:before="5"/>
        <w:ind w:left="0" w:firstLine="0"/>
        <w:rPr>
          <w:sz w:val="35"/>
        </w:rPr>
      </w:pPr>
    </w:p>
    <w:p w14:paraId="3894E05F" w14:textId="77777777" w:rsidR="003F6EA3" w:rsidRDefault="004309C3">
      <w:pPr>
        <w:pStyle w:val="Heading1"/>
      </w:pPr>
      <w:r>
        <w:t>Bibliografie</w:t>
      </w:r>
    </w:p>
    <w:p w14:paraId="4270735B" w14:textId="77777777" w:rsidR="003F6EA3" w:rsidRDefault="004309C3">
      <w:pPr>
        <w:pStyle w:val="ListParagraph"/>
        <w:numPr>
          <w:ilvl w:val="0"/>
          <w:numId w:val="1"/>
        </w:numPr>
        <w:tabs>
          <w:tab w:val="left" w:pos="834"/>
        </w:tabs>
        <w:spacing w:before="74"/>
        <w:ind w:hanging="361"/>
        <w:rPr>
          <w:sz w:val="28"/>
        </w:rPr>
      </w:pPr>
      <w:r>
        <w:rPr>
          <w:sz w:val="28"/>
        </w:rPr>
        <w:t>Dobrea</w:t>
      </w:r>
      <w:r>
        <w:rPr>
          <w:spacing w:val="-2"/>
          <w:sz w:val="28"/>
        </w:rPr>
        <w:t xml:space="preserve"> </w:t>
      </w:r>
      <w:r>
        <w:rPr>
          <w:sz w:val="28"/>
        </w:rPr>
        <w:t>M.</w:t>
      </w:r>
      <w:r>
        <w:rPr>
          <w:spacing w:val="-2"/>
          <w:sz w:val="28"/>
        </w:rPr>
        <w:t xml:space="preserve"> </w:t>
      </w:r>
      <w:r>
        <w:rPr>
          <w:sz w:val="28"/>
        </w:rPr>
        <w:t>Procedee</w:t>
      </w:r>
      <w:r>
        <w:rPr>
          <w:spacing w:val="-5"/>
          <w:sz w:val="28"/>
        </w:rPr>
        <w:t xml:space="preserve"> </w:t>
      </w:r>
      <w:r>
        <w:rPr>
          <w:sz w:val="28"/>
        </w:rPr>
        <w:t>noi de</w:t>
      </w:r>
      <w:r>
        <w:rPr>
          <w:spacing w:val="-2"/>
          <w:sz w:val="28"/>
        </w:rPr>
        <w:t xml:space="preserve"> </w:t>
      </w:r>
      <w:r>
        <w:rPr>
          <w:sz w:val="28"/>
        </w:rPr>
        <w:t>evaluare</w:t>
      </w:r>
      <w:r>
        <w:rPr>
          <w:spacing w:val="-4"/>
          <w:sz w:val="28"/>
        </w:rPr>
        <w:t xml:space="preserve"> </w:t>
      </w:r>
      <w:r>
        <w:rPr>
          <w:sz w:val="28"/>
        </w:rPr>
        <w:t>în</w:t>
      </w:r>
      <w:r>
        <w:rPr>
          <w:spacing w:val="-4"/>
          <w:sz w:val="28"/>
        </w:rPr>
        <w:t xml:space="preserve"> </w:t>
      </w:r>
      <w:r>
        <w:rPr>
          <w:sz w:val="28"/>
        </w:rPr>
        <w:t>învățământul</w:t>
      </w:r>
      <w:r>
        <w:rPr>
          <w:spacing w:val="-1"/>
          <w:sz w:val="28"/>
        </w:rPr>
        <w:t xml:space="preserve"> </w:t>
      </w:r>
      <w:r>
        <w:rPr>
          <w:sz w:val="28"/>
        </w:rPr>
        <w:t>primar.</w:t>
      </w:r>
      <w:r>
        <w:rPr>
          <w:spacing w:val="-2"/>
          <w:sz w:val="28"/>
        </w:rPr>
        <w:t xml:space="preserve"> </w:t>
      </w:r>
      <w:r>
        <w:rPr>
          <w:sz w:val="28"/>
        </w:rPr>
        <w:t>2001.</w:t>
      </w:r>
    </w:p>
    <w:p w14:paraId="6F063D00" w14:textId="77777777" w:rsidR="003F6EA3" w:rsidRDefault="004309C3">
      <w:pPr>
        <w:pStyle w:val="ListParagraph"/>
        <w:numPr>
          <w:ilvl w:val="0"/>
          <w:numId w:val="1"/>
        </w:numPr>
        <w:tabs>
          <w:tab w:val="left" w:pos="834"/>
          <w:tab w:val="left" w:pos="2231"/>
          <w:tab w:val="left" w:pos="3564"/>
          <w:tab w:val="left" w:pos="4296"/>
          <w:tab w:val="left" w:pos="5832"/>
          <w:tab w:val="left" w:pos="6328"/>
          <w:tab w:val="left" w:pos="8081"/>
          <w:tab w:val="left" w:pos="9193"/>
        </w:tabs>
        <w:spacing w:line="300" w:lineRule="auto"/>
        <w:ind w:right="110"/>
        <w:rPr>
          <w:sz w:val="28"/>
        </w:rPr>
      </w:pPr>
      <w:r>
        <w:rPr>
          <w:sz w:val="28"/>
        </w:rPr>
        <w:t>Evaluarea</w:t>
      </w:r>
      <w:r>
        <w:rPr>
          <w:sz w:val="28"/>
        </w:rPr>
        <w:tab/>
        <w:t>Criterială</w:t>
      </w:r>
      <w:r>
        <w:rPr>
          <w:sz w:val="28"/>
        </w:rPr>
        <w:tab/>
        <w:t>prin</w:t>
      </w:r>
      <w:r>
        <w:rPr>
          <w:sz w:val="28"/>
        </w:rPr>
        <w:tab/>
        <w:t>Descriptori</w:t>
      </w:r>
      <w:r>
        <w:rPr>
          <w:sz w:val="28"/>
        </w:rPr>
        <w:tab/>
        <w:t>în</w:t>
      </w:r>
      <w:r>
        <w:rPr>
          <w:sz w:val="28"/>
        </w:rPr>
        <w:tab/>
        <w:t>Învățământul</w:t>
      </w:r>
      <w:r>
        <w:rPr>
          <w:sz w:val="28"/>
        </w:rPr>
        <w:tab/>
        <w:t>Primar.</w:t>
      </w:r>
      <w:r>
        <w:rPr>
          <w:sz w:val="28"/>
        </w:rPr>
        <w:tab/>
      </w:r>
      <w:r>
        <w:rPr>
          <w:spacing w:val="-1"/>
          <w:sz w:val="28"/>
        </w:rPr>
        <w:t>Ghid</w:t>
      </w:r>
      <w:r>
        <w:rPr>
          <w:spacing w:val="-67"/>
          <w:sz w:val="28"/>
        </w:rPr>
        <w:t xml:space="preserve"> </w:t>
      </w:r>
      <w:r>
        <w:rPr>
          <w:sz w:val="28"/>
        </w:rPr>
        <w:t>Metodologic.</w:t>
      </w:r>
      <w:r>
        <w:rPr>
          <w:spacing w:val="-3"/>
          <w:sz w:val="28"/>
        </w:rPr>
        <w:t xml:space="preserve"> </w:t>
      </w:r>
      <w:r>
        <w:rPr>
          <w:sz w:val="28"/>
        </w:rPr>
        <w:t>Ministerul Educației al</w:t>
      </w:r>
      <w:r>
        <w:rPr>
          <w:spacing w:val="-2"/>
          <w:sz w:val="28"/>
        </w:rPr>
        <w:t xml:space="preserve"> </w:t>
      </w:r>
      <w:r>
        <w:rPr>
          <w:sz w:val="28"/>
        </w:rPr>
        <w:t>Republicii Moldova,</w:t>
      </w:r>
      <w:r>
        <w:rPr>
          <w:spacing w:val="-2"/>
          <w:sz w:val="28"/>
        </w:rPr>
        <w:t xml:space="preserve"> </w:t>
      </w:r>
      <w:r>
        <w:rPr>
          <w:sz w:val="28"/>
        </w:rPr>
        <w:t>2017.</w:t>
      </w:r>
    </w:p>
    <w:p w14:paraId="5D5F2C20" w14:textId="77777777" w:rsidR="003F6EA3" w:rsidRDefault="004309C3">
      <w:pPr>
        <w:pStyle w:val="ListParagraph"/>
        <w:numPr>
          <w:ilvl w:val="0"/>
          <w:numId w:val="1"/>
        </w:numPr>
        <w:tabs>
          <w:tab w:val="left" w:pos="834"/>
        </w:tabs>
        <w:spacing w:before="0" w:line="300" w:lineRule="auto"/>
        <w:ind w:right="120"/>
        <w:rPr>
          <w:sz w:val="28"/>
        </w:rPr>
      </w:pPr>
      <w:r>
        <w:rPr>
          <w:sz w:val="28"/>
        </w:rPr>
        <w:t>Instrucţiune</w:t>
      </w:r>
      <w:r>
        <w:rPr>
          <w:spacing w:val="20"/>
          <w:sz w:val="28"/>
        </w:rPr>
        <w:t xml:space="preserve"> </w:t>
      </w:r>
      <w:r>
        <w:rPr>
          <w:sz w:val="28"/>
        </w:rPr>
        <w:t>cu</w:t>
      </w:r>
      <w:r>
        <w:rPr>
          <w:spacing w:val="21"/>
          <w:sz w:val="28"/>
        </w:rPr>
        <w:t xml:space="preserve"> </w:t>
      </w:r>
      <w:r>
        <w:rPr>
          <w:sz w:val="28"/>
        </w:rPr>
        <w:t>privire</w:t>
      </w:r>
      <w:r>
        <w:rPr>
          <w:spacing w:val="20"/>
          <w:sz w:val="28"/>
        </w:rPr>
        <w:t xml:space="preserve"> </w:t>
      </w:r>
      <w:r>
        <w:rPr>
          <w:sz w:val="28"/>
        </w:rPr>
        <w:t>la</w:t>
      </w:r>
      <w:r>
        <w:rPr>
          <w:spacing w:val="19"/>
          <w:sz w:val="28"/>
        </w:rPr>
        <w:t xml:space="preserve"> </w:t>
      </w:r>
      <w:r>
        <w:rPr>
          <w:sz w:val="28"/>
        </w:rPr>
        <w:t>implementarea</w:t>
      </w:r>
      <w:r>
        <w:rPr>
          <w:spacing w:val="21"/>
          <w:sz w:val="28"/>
        </w:rPr>
        <w:t xml:space="preserve"> </w:t>
      </w:r>
      <w:r>
        <w:rPr>
          <w:sz w:val="28"/>
        </w:rPr>
        <w:t>evaluării</w:t>
      </w:r>
      <w:r>
        <w:rPr>
          <w:spacing w:val="21"/>
          <w:sz w:val="28"/>
        </w:rPr>
        <w:t xml:space="preserve"> </w:t>
      </w:r>
      <w:r>
        <w:rPr>
          <w:sz w:val="28"/>
        </w:rPr>
        <w:t>criteriale</w:t>
      </w:r>
      <w:r>
        <w:rPr>
          <w:spacing w:val="19"/>
          <w:sz w:val="28"/>
        </w:rPr>
        <w:t xml:space="preserve"> </w:t>
      </w:r>
      <w:r>
        <w:rPr>
          <w:sz w:val="28"/>
        </w:rPr>
        <w:t>prin</w:t>
      </w:r>
      <w:r>
        <w:rPr>
          <w:spacing w:val="21"/>
          <w:sz w:val="28"/>
        </w:rPr>
        <w:t xml:space="preserve"> </w:t>
      </w:r>
      <w:r>
        <w:rPr>
          <w:sz w:val="28"/>
        </w:rPr>
        <w:t>descriptori</w:t>
      </w:r>
      <w:r>
        <w:rPr>
          <w:spacing w:val="21"/>
          <w:sz w:val="28"/>
        </w:rPr>
        <w:t xml:space="preserve"> </w:t>
      </w:r>
      <w:r>
        <w:rPr>
          <w:sz w:val="28"/>
        </w:rPr>
        <w:t>în</w:t>
      </w:r>
      <w:r>
        <w:rPr>
          <w:spacing w:val="-67"/>
          <w:sz w:val="28"/>
        </w:rPr>
        <w:t xml:space="preserve"> </w:t>
      </w:r>
      <w:r>
        <w:rPr>
          <w:sz w:val="28"/>
        </w:rPr>
        <w:t>clasa</w:t>
      </w:r>
      <w:r>
        <w:rPr>
          <w:spacing w:val="-1"/>
          <w:sz w:val="28"/>
        </w:rPr>
        <w:t xml:space="preserve"> </w:t>
      </w:r>
      <w:r>
        <w:rPr>
          <w:sz w:val="28"/>
        </w:rPr>
        <w:t>I.</w:t>
      </w:r>
      <w:r>
        <w:rPr>
          <w:spacing w:val="-1"/>
          <w:sz w:val="28"/>
        </w:rPr>
        <w:t xml:space="preserve"> </w:t>
      </w:r>
      <w:r>
        <w:rPr>
          <w:sz w:val="28"/>
        </w:rPr>
        <w:t>Scrisoare</w:t>
      </w:r>
      <w:r>
        <w:rPr>
          <w:spacing w:val="-3"/>
          <w:sz w:val="28"/>
        </w:rPr>
        <w:t xml:space="preserve"> </w:t>
      </w:r>
      <w:r>
        <w:rPr>
          <w:sz w:val="28"/>
        </w:rPr>
        <w:t>instructiv</w:t>
      </w:r>
      <w:r>
        <w:rPr>
          <w:spacing w:val="1"/>
          <w:sz w:val="28"/>
        </w:rPr>
        <w:t xml:space="preserve"> </w:t>
      </w:r>
      <w:r>
        <w:rPr>
          <w:sz w:val="28"/>
        </w:rPr>
        <w:t>– educativă.</w:t>
      </w:r>
      <w:r>
        <w:rPr>
          <w:spacing w:val="-4"/>
          <w:sz w:val="28"/>
        </w:rPr>
        <w:t xml:space="preserve"> </w:t>
      </w:r>
      <w:r>
        <w:rPr>
          <w:sz w:val="28"/>
        </w:rPr>
        <w:t>2017.</w:t>
      </w:r>
    </w:p>
    <w:p w14:paraId="272C9CAC" w14:textId="77777777" w:rsidR="003F6EA3" w:rsidRDefault="004309C3">
      <w:pPr>
        <w:pStyle w:val="ListParagraph"/>
        <w:numPr>
          <w:ilvl w:val="0"/>
          <w:numId w:val="1"/>
        </w:numPr>
        <w:tabs>
          <w:tab w:val="left" w:pos="834"/>
        </w:tabs>
        <w:spacing w:before="1" w:line="297" w:lineRule="auto"/>
        <w:ind w:right="109"/>
        <w:rPr>
          <w:sz w:val="28"/>
        </w:rPr>
      </w:pPr>
      <w:r>
        <w:rPr>
          <w:sz w:val="28"/>
        </w:rPr>
        <w:t>Lisievici</w:t>
      </w:r>
      <w:r>
        <w:rPr>
          <w:spacing w:val="20"/>
          <w:sz w:val="28"/>
        </w:rPr>
        <w:t xml:space="preserve"> </w:t>
      </w:r>
      <w:r>
        <w:rPr>
          <w:sz w:val="28"/>
        </w:rPr>
        <w:t>P.</w:t>
      </w:r>
      <w:r>
        <w:rPr>
          <w:spacing w:val="18"/>
          <w:sz w:val="28"/>
        </w:rPr>
        <w:t xml:space="preserve"> </w:t>
      </w:r>
      <w:r>
        <w:rPr>
          <w:sz w:val="28"/>
        </w:rPr>
        <w:t>Evaluarea</w:t>
      </w:r>
      <w:r>
        <w:rPr>
          <w:spacing w:val="20"/>
          <w:sz w:val="28"/>
        </w:rPr>
        <w:t xml:space="preserve"> </w:t>
      </w:r>
      <w:r>
        <w:rPr>
          <w:sz w:val="28"/>
        </w:rPr>
        <w:t>în</w:t>
      </w:r>
      <w:r>
        <w:rPr>
          <w:spacing w:val="17"/>
          <w:sz w:val="28"/>
        </w:rPr>
        <w:t xml:space="preserve"> </w:t>
      </w:r>
      <w:r>
        <w:rPr>
          <w:sz w:val="28"/>
        </w:rPr>
        <w:t>învăţământ</w:t>
      </w:r>
      <w:r>
        <w:rPr>
          <w:spacing w:val="21"/>
          <w:sz w:val="28"/>
        </w:rPr>
        <w:t xml:space="preserve"> </w:t>
      </w:r>
      <w:r>
        <w:rPr>
          <w:sz w:val="28"/>
        </w:rPr>
        <w:t>-</w:t>
      </w:r>
      <w:r>
        <w:rPr>
          <w:spacing w:val="18"/>
          <w:sz w:val="28"/>
        </w:rPr>
        <w:t xml:space="preserve"> </w:t>
      </w:r>
      <w:r>
        <w:rPr>
          <w:sz w:val="28"/>
        </w:rPr>
        <w:t>teorie,</w:t>
      </w:r>
      <w:r>
        <w:rPr>
          <w:spacing w:val="17"/>
          <w:sz w:val="28"/>
        </w:rPr>
        <w:t xml:space="preserve"> </w:t>
      </w:r>
      <w:r>
        <w:rPr>
          <w:sz w:val="28"/>
        </w:rPr>
        <w:t>practică,</w:t>
      </w:r>
      <w:r>
        <w:rPr>
          <w:spacing w:val="16"/>
          <w:sz w:val="28"/>
        </w:rPr>
        <w:t xml:space="preserve"> </w:t>
      </w:r>
      <w:r>
        <w:rPr>
          <w:sz w:val="28"/>
        </w:rPr>
        <w:t>instrumente.</w:t>
      </w:r>
      <w:r>
        <w:rPr>
          <w:spacing w:val="20"/>
          <w:sz w:val="28"/>
        </w:rPr>
        <w:t xml:space="preserve"> </w:t>
      </w:r>
      <w:r>
        <w:rPr>
          <w:sz w:val="28"/>
        </w:rPr>
        <w:t>Bucureşti:</w:t>
      </w:r>
      <w:r>
        <w:rPr>
          <w:spacing w:val="-67"/>
          <w:sz w:val="28"/>
        </w:rPr>
        <w:t xml:space="preserve"> </w:t>
      </w:r>
      <w:r>
        <w:rPr>
          <w:sz w:val="28"/>
        </w:rPr>
        <w:t>Editura</w:t>
      </w:r>
      <w:r>
        <w:rPr>
          <w:spacing w:val="-1"/>
          <w:sz w:val="28"/>
        </w:rPr>
        <w:t xml:space="preserve"> </w:t>
      </w:r>
      <w:r>
        <w:rPr>
          <w:sz w:val="28"/>
        </w:rPr>
        <w:t>Aramis,</w:t>
      </w:r>
      <w:r>
        <w:rPr>
          <w:spacing w:val="1"/>
          <w:sz w:val="28"/>
        </w:rPr>
        <w:t xml:space="preserve"> </w:t>
      </w:r>
      <w:r>
        <w:rPr>
          <w:sz w:val="28"/>
        </w:rPr>
        <w:t>2000.</w:t>
      </w:r>
    </w:p>
    <w:p w14:paraId="75832C2D" w14:textId="77777777" w:rsidR="003F6EA3" w:rsidRDefault="004309C3">
      <w:pPr>
        <w:pStyle w:val="ListParagraph"/>
        <w:numPr>
          <w:ilvl w:val="0"/>
          <w:numId w:val="1"/>
        </w:numPr>
        <w:tabs>
          <w:tab w:val="left" w:pos="834"/>
        </w:tabs>
        <w:spacing w:before="5" w:line="300" w:lineRule="auto"/>
        <w:ind w:right="109"/>
        <w:rPr>
          <w:sz w:val="28"/>
        </w:rPr>
      </w:pPr>
      <w:r>
        <w:rPr>
          <w:sz w:val="28"/>
        </w:rPr>
        <w:t>Neacșu</w:t>
      </w:r>
      <w:r>
        <w:rPr>
          <w:spacing w:val="24"/>
          <w:sz w:val="28"/>
        </w:rPr>
        <w:t xml:space="preserve"> </w:t>
      </w:r>
      <w:r>
        <w:rPr>
          <w:sz w:val="28"/>
        </w:rPr>
        <w:t>I.</w:t>
      </w:r>
      <w:r>
        <w:rPr>
          <w:spacing w:val="23"/>
          <w:sz w:val="28"/>
        </w:rPr>
        <w:t xml:space="preserve"> </w:t>
      </w:r>
      <w:r>
        <w:rPr>
          <w:sz w:val="28"/>
        </w:rPr>
        <w:t>Metode</w:t>
      </w:r>
      <w:r>
        <w:rPr>
          <w:spacing w:val="22"/>
          <w:sz w:val="28"/>
        </w:rPr>
        <w:t xml:space="preserve"> </w:t>
      </w:r>
      <w:r>
        <w:rPr>
          <w:sz w:val="28"/>
        </w:rPr>
        <w:t>și</w:t>
      </w:r>
      <w:r>
        <w:rPr>
          <w:spacing w:val="23"/>
          <w:sz w:val="28"/>
        </w:rPr>
        <w:t xml:space="preserve"> </w:t>
      </w:r>
      <w:r>
        <w:rPr>
          <w:sz w:val="28"/>
        </w:rPr>
        <w:t>tehnici</w:t>
      </w:r>
      <w:r>
        <w:rPr>
          <w:spacing w:val="25"/>
          <w:sz w:val="28"/>
        </w:rPr>
        <w:t xml:space="preserve"> </w:t>
      </w:r>
      <w:r>
        <w:rPr>
          <w:sz w:val="28"/>
        </w:rPr>
        <w:t>moderne</w:t>
      </w:r>
      <w:r>
        <w:rPr>
          <w:spacing w:val="22"/>
          <w:sz w:val="28"/>
        </w:rPr>
        <w:t xml:space="preserve"> </w:t>
      </w:r>
      <w:r>
        <w:rPr>
          <w:sz w:val="28"/>
        </w:rPr>
        <w:t>de</w:t>
      </w:r>
      <w:r>
        <w:rPr>
          <w:spacing w:val="22"/>
          <w:sz w:val="28"/>
        </w:rPr>
        <w:t xml:space="preserve"> </w:t>
      </w:r>
      <w:r>
        <w:rPr>
          <w:sz w:val="28"/>
        </w:rPr>
        <w:t>învăţare</w:t>
      </w:r>
      <w:r>
        <w:rPr>
          <w:spacing w:val="25"/>
          <w:sz w:val="28"/>
        </w:rPr>
        <w:t xml:space="preserve"> </w:t>
      </w:r>
      <w:r>
        <w:rPr>
          <w:sz w:val="28"/>
        </w:rPr>
        <w:t>eficientă.</w:t>
      </w:r>
      <w:r>
        <w:rPr>
          <w:spacing w:val="24"/>
          <w:sz w:val="28"/>
        </w:rPr>
        <w:t xml:space="preserve"> </w:t>
      </w:r>
      <w:r>
        <w:rPr>
          <w:sz w:val="28"/>
        </w:rPr>
        <w:t>București:</w:t>
      </w:r>
      <w:r>
        <w:rPr>
          <w:spacing w:val="26"/>
          <w:sz w:val="28"/>
        </w:rPr>
        <w:t xml:space="preserve"> </w:t>
      </w:r>
      <w:r>
        <w:rPr>
          <w:sz w:val="28"/>
        </w:rPr>
        <w:t>Editura</w:t>
      </w:r>
      <w:r>
        <w:rPr>
          <w:spacing w:val="-67"/>
          <w:sz w:val="28"/>
        </w:rPr>
        <w:t xml:space="preserve"> </w:t>
      </w:r>
      <w:r>
        <w:rPr>
          <w:sz w:val="28"/>
        </w:rPr>
        <w:t>Militară,</w:t>
      </w:r>
      <w:r>
        <w:rPr>
          <w:spacing w:val="-2"/>
          <w:sz w:val="28"/>
        </w:rPr>
        <w:t xml:space="preserve"> </w:t>
      </w:r>
      <w:r>
        <w:rPr>
          <w:sz w:val="28"/>
        </w:rPr>
        <w:t>1990.</w:t>
      </w:r>
    </w:p>
    <w:p w14:paraId="4442B54E" w14:textId="77777777" w:rsidR="003F6EA3" w:rsidRDefault="004309C3">
      <w:pPr>
        <w:pStyle w:val="ListParagraph"/>
        <w:numPr>
          <w:ilvl w:val="0"/>
          <w:numId w:val="1"/>
        </w:numPr>
        <w:tabs>
          <w:tab w:val="left" w:pos="834"/>
        </w:tabs>
        <w:spacing w:before="2" w:line="297" w:lineRule="auto"/>
        <w:ind w:right="112"/>
        <w:rPr>
          <w:sz w:val="28"/>
        </w:rPr>
      </w:pPr>
      <w:r>
        <w:rPr>
          <w:sz w:val="28"/>
        </w:rPr>
        <w:t>Potolea</w:t>
      </w:r>
      <w:r>
        <w:rPr>
          <w:spacing w:val="38"/>
          <w:sz w:val="28"/>
        </w:rPr>
        <w:t xml:space="preserve"> </w:t>
      </w:r>
      <w:r>
        <w:rPr>
          <w:sz w:val="28"/>
        </w:rPr>
        <w:t>D.,</w:t>
      </w:r>
      <w:r>
        <w:rPr>
          <w:spacing w:val="37"/>
          <w:sz w:val="28"/>
        </w:rPr>
        <w:t xml:space="preserve"> </w:t>
      </w:r>
      <w:r>
        <w:rPr>
          <w:sz w:val="28"/>
        </w:rPr>
        <w:t>Neacşu</w:t>
      </w:r>
      <w:r>
        <w:rPr>
          <w:spacing w:val="37"/>
          <w:sz w:val="28"/>
        </w:rPr>
        <w:t xml:space="preserve"> </w:t>
      </w:r>
      <w:r>
        <w:rPr>
          <w:sz w:val="28"/>
        </w:rPr>
        <w:t>I.,</w:t>
      </w:r>
      <w:r>
        <w:rPr>
          <w:spacing w:val="37"/>
          <w:sz w:val="28"/>
        </w:rPr>
        <w:t xml:space="preserve"> </w:t>
      </w:r>
      <w:r>
        <w:rPr>
          <w:sz w:val="28"/>
        </w:rPr>
        <w:t>Manolescu</w:t>
      </w:r>
      <w:r>
        <w:rPr>
          <w:spacing w:val="40"/>
          <w:sz w:val="28"/>
        </w:rPr>
        <w:t xml:space="preserve"> </w:t>
      </w:r>
      <w:r>
        <w:rPr>
          <w:sz w:val="28"/>
        </w:rPr>
        <w:t>M.</w:t>
      </w:r>
      <w:r>
        <w:rPr>
          <w:spacing w:val="35"/>
          <w:sz w:val="28"/>
        </w:rPr>
        <w:t xml:space="preserve"> </w:t>
      </w:r>
      <w:r>
        <w:rPr>
          <w:sz w:val="28"/>
        </w:rPr>
        <w:t>Metodologia</w:t>
      </w:r>
      <w:r>
        <w:rPr>
          <w:spacing w:val="37"/>
          <w:sz w:val="28"/>
        </w:rPr>
        <w:t xml:space="preserve"> </w:t>
      </w:r>
      <w:r>
        <w:rPr>
          <w:sz w:val="28"/>
        </w:rPr>
        <w:t>evaluării</w:t>
      </w:r>
      <w:r>
        <w:rPr>
          <w:spacing w:val="38"/>
          <w:sz w:val="28"/>
        </w:rPr>
        <w:t xml:space="preserve"> </w:t>
      </w:r>
      <w:r>
        <w:rPr>
          <w:sz w:val="28"/>
        </w:rPr>
        <w:t>rezultatelor</w:t>
      </w:r>
      <w:r>
        <w:rPr>
          <w:spacing w:val="-67"/>
          <w:sz w:val="28"/>
        </w:rPr>
        <w:t xml:space="preserve"> </w:t>
      </w:r>
      <w:r>
        <w:rPr>
          <w:sz w:val="28"/>
        </w:rPr>
        <w:t>şcolare.</w:t>
      </w:r>
      <w:r>
        <w:rPr>
          <w:spacing w:val="-2"/>
          <w:sz w:val="28"/>
        </w:rPr>
        <w:t xml:space="preserve"> </w:t>
      </w:r>
      <w:r>
        <w:rPr>
          <w:sz w:val="28"/>
        </w:rPr>
        <w:t>Ghid metodologic general.</w:t>
      </w:r>
      <w:r>
        <w:rPr>
          <w:spacing w:val="-2"/>
          <w:sz w:val="28"/>
        </w:rPr>
        <w:t xml:space="preserve"> </w:t>
      </w:r>
      <w:r>
        <w:rPr>
          <w:sz w:val="28"/>
        </w:rPr>
        <w:t>Bucureşti,</w:t>
      </w:r>
      <w:r>
        <w:rPr>
          <w:spacing w:val="-1"/>
          <w:sz w:val="28"/>
        </w:rPr>
        <w:t xml:space="preserve"> </w:t>
      </w:r>
      <w:r>
        <w:rPr>
          <w:sz w:val="28"/>
        </w:rPr>
        <w:t>2011.</w:t>
      </w:r>
    </w:p>
    <w:p w14:paraId="4E324E06" w14:textId="77777777" w:rsidR="003F6EA3" w:rsidRDefault="004309C3">
      <w:pPr>
        <w:pStyle w:val="ListParagraph"/>
        <w:numPr>
          <w:ilvl w:val="0"/>
          <w:numId w:val="1"/>
        </w:numPr>
        <w:tabs>
          <w:tab w:val="left" w:pos="834"/>
        </w:tabs>
        <w:spacing w:before="6"/>
        <w:ind w:hanging="361"/>
        <w:rPr>
          <w:sz w:val="28"/>
        </w:rPr>
      </w:pPr>
      <w:r>
        <w:rPr>
          <w:sz w:val="28"/>
        </w:rPr>
        <w:t>Radu</w:t>
      </w:r>
      <w:r>
        <w:rPr>
          <w:spacing w:val="-2"/>
          <w:sz w:val="28"/>
        </w:rPr>
        <w:t xml:space="preserve"> </w:t>
      </w:r>
      <w:r>
        <w:rPr>
          <w:sz w:val="28"/>
        </w:rPr>
        <w:t>I.</w:t>
      </w:r>
      <w:r>
        <w:rPr>
          <w:spacing w:val="-4"/>
          <w:sz w:val="28"/>
        </w:rPr>
        <w:t xml:space="preserve"> </w:t>
      </w:r>
      <w:r>
        <w:rPr>
          <w:sz w:val="28"/>
        </w:rPr>
        <w:t>T.</w:t>
      </w:r>
      <w:r>
        <w:rPr>
          <w:spacing w:val="-4"/>
          <w:sz w:val="28"/>
        </w:rPr>
        <w:t xml:space="preserve"> </w:t>
      </w:r>
      <w:r>
        <w:rPr>
          <w:sz w:val="28"/>
        </w:rPr>
        <w:t>Pentru</w:t>
      </w:r>
      <w:r>
        <w:rPr>
          <w:spacing w:val="-1"/>
          <w:sz w:val="28"/>
        </w:rPr>
        <w:t xml:space="preserve"> </w:t>
      </w:r>
      <w:r>
        <w:rPr>
          <w:sz w:val="28"/>
        </w:rPr>
        <w:t>ce</w:t>
      </w:r>
      <w:r>
        <w:rPr>
          <w:spacing w:val="-4"/>
          <w:sz w:val="28"/>
        </w:rPr>
        <w:t xml:space="preserve"> </w:t>
      </w:r>
      <w:r>
        <w:rPr>
          <w:sz w:val="28"/>
        </w:rPr>
        <w:t>evaluam?</w:t>
      </w:r>
      <w:r>
        <w:rPr>
          <w:spacing w:val="1"/>
          <w:sz w:val="28"/>
        </w:rPr>
        <w:t xml:space="preserve"> </w:t>
      </w:r>
      <w:r>
        <w:rPr>
          <w:sz w:val="28"/>
        </w:rPr>
        <w:t>Revista</w:t>
      </w:r>
      <w:r>
        <w:rPr>
          <w:spacing w:val="-3"/>
          <w:sz w:val="28"/>
        </w:rPr>
        <w:t xml:space="preserve"> </w:t>
      </w:r>
      <w:r>
        <w:rPr>
          <w:sz w:val="28"/>
        </w:rPr>
        <w:t>Învăţământul</w:t>
      </w:r>
      <w:r>
        <w:rPr>
          <w:spacing w:val="-1"/>
          <w:sz w:val="28"/>
        </w:rPr>
        <w:t xml:space="preserve"> </w:t>
      </w:r>
      <w:r>
        <w:rPr>
          <w:sz w:val="28"/>
        </w:rPr>
        <w:t>Primar,</w:t>
      </w:r>
      <w:r>
        <w:rPr>
          <w:spacing w:val="-4"/>
          <w:sz w:val="28"/>
        </w:rPr>
        <w:t xml:space="preserve"> </w:t>
      </w:r>
      <w:r>
        <w:rPr>
          <w:sz w:val="28"/>
        </w:rPr>
        <w:t>nr.1/2000.</w:t>
      </w:r>
    </w:p>
    <w:p w14:paraId="7AE80A1A" w14:textId="77777777" w:rsidR="003F6EA3" w:rsidRDefault="004309C3">
      <w:pPr>
        <w:pStyle w:val="ListParagraph"/>
        <w:numPr>
          <w:ilvl w:val="0"/>
          <w:numId w:val="1"/>
        </w:numPr>
        <w:tabs>
          <w:tab w:val="left" w:pos="834"/>
        </w:tabs>
        <w:spacing w:line="297" w:lineRule="auto"/>
        <w:ind w:right="109"/>
        <w:rPr>
          <w:sz w:val="28"/>
        </w:rPr>
      </w:pPr>
      <w:r>
        <w:rPr>
          <w:sz w:val="28"/>
        </w:rPr>
        <w:t>Radu</w:t>
      </w:r>
      <w:r>
        <w:rPr>
          <w:spacing w:val="17"/>
          <w:sz w:val="28"/>
        </w:rPr>
        <w:t xml:space="preserve"> </w:t>
      </w:r>
      <w:r>
        <w:rPr>
          <w:sz w:val="28"/>
        </w:rPr>
        <w:t>I.</w:t>
      </w:r>
      <w:r>
        <w:rPr>
          <w:spacing w:val="15"/>
          <w:sz w:val="28"/>
        </w:rPr>
        <w:t xml:space="preserve"> </w:t>
      </w:r>
      <w:r>
        <w:rPr>
          <w:sz w:val="28"/>
        </w:rPr>
        <w:t>T.</w:t>
      </w:r>
      <w:r>
        <w:rPr>
          <w:spacing w:val="17"/>
          <w:sz w:val="28"/>
        </w:rPr>
        <w:t xml:space="preserve"> </w:t>
      </w:r>
      <w:r>
        <w:rPr>
          <w:sz w:val="28"/>
        </w:rPr>
        <w:t>Teorie</w:t>
      </w:r>
      <w:r>
        <w:rPr>
          <w:spacing w:val="14"/>
          <w:sz w:val="28"/>
        </w:rPr>
        <w:t xml:space="preserve"> </w:t>
      </w:r>
      <w:r>
        <w:rPr>
          <w:sz w:val="28"/>
        </w:rPr>
        <w:t>şi</w:t>
      </w:r>
      <w:r>
        <w:rPr>
          <w:spacing w:val="15"/>
          <w:sz w:val="28"/>
        </w:rPr>
        <w:t xml:space="preserve"> </w:t>
      </w:r>
      <w:r>
        <w:rPr>
          <w:sz w:val="28"/>
        </w:rPr>
        <w:t>practică</w:t>
      </w:r>
      <w:r>
        <w:rPr>
          <w:spacing w:val="16"/>
          <w:sz w:val="28"/>
        </w:rPr>
        <w:t xml:space="preserve"> </w:t>
      </w:r>
      <w:r>
        <w:rPr>
          <w:sz w:val="28"/>
        </w:rPr>
        <w:t>în</w:t>
      </w:r>
      <w:r>
        <w:rPr>
          <w:spacing w:val="17"/>
          <w:sz w:val="28"/>
        </w:rPr>
        <w:t xml:space="preserve"> </w:t>
      </w:r>
      <w:r>
        <w:rPr>
          <w:sz w:val="28"/>
        </w:rPr>
        <w:t>evaluarea</w:t>
      </w:r>
      <w:r>
        <w:rPr>
          <w:spacing w:val="14"/>
          <w:sz w:val="28"/>
        </w:rPr>
        <w:t xml:space="preserve"> </w:t>
      </w:r>
      <w:r>
        <w:rPr>
          <w:sz w:val="28"/>
        </w:rPr>
        <w:t>eficienței</w:t>
      </w:r>
      <w:r>
        <w:rPr>
          <w:spacing w:val="15"/>
          <w:sz w:val="28"/>
        </w:rPr>
        <w:t xml:space="preserve"> </w:t>
      </w:r>
      <w:r>
        <w:rPr>
          <w:sz w:val="28"/>
        </w:rPr>
        <w:t>învăţământului.</w:t>
      </w:r>
      <w:r>
        <w:rPr>
          <w:spacing w:val="13"/>
          <w:sz w:val="28"/>
        </w:rPr>
        <w:t xml:space="preserve"> </w:t>
      </w:r>
      <w:r>
        <w:rPr>
          <w:sz w:val="28"/>
        </w:rPr>
        <w:t>Bucureşti:</w:t>
      </w:r>
      <w:r>
        <w:rPr>
          <w:spacing w:val="-67"/>
          <w:sz w:val="28"/>
        </w:rPr>
        <w:t xml:space="preserve"> </w:t>
      </w:r>
      <w:r>
        <w:rPr>
          <w:sz w:val="28"/>
        </w:rPr>
        <w:t>E.D.P.,</w:t>
      </w:r>
      <w:r>
        <w:rPr>
          <w:spacing w:val="-2"/>
          <w:sz w:val="28"/>
        </w:rPr>
        <w:t xml:space="preserve"> </w:t>
      </w:r>
      <w:r>
        <w:rPr>
          <w:sz w:val="28"/>
        </w:rPr>
        <w:t>1981.</w:t>
      </w:r>
    </w:p>
    <w:p w14:paraId="32D8840D" w14:textId="77777777" w:rsidR="003F6EA3" w:rsidRDefault="004309C3">
      <w:pPr>
        <w:pStyle w:val="ListParagraph"/>
        <w:numPr>
          <w:ilvl w:val="0"/>
          <w:numId w:val="1"/>
        </w:numPr>
        <w:tabs>
          <w:tab w:val="left" w:pos="834"/>
        </w:tabs>
        <w:spacing w:before="6" w:line="300" w:lineRule="auto"/>
        <w:ind w:right="108"/>
        <w:rPr>
          <w:sz w:val="28"/>
        </w:rPr>
      </w:pPr>
      <w:r>
        <w:rPr>
          <w:sz w:val="28"/>
        </w:rPr>
        <w:t>Stoica</w:t>
      </w:r>
      <w:r>
        <w:rPr>
          <w:spacing w:val="13"/>
          <w:sz w:val="28"/>
        </w:rPr>
        <w:t xml:space="preserve"> </w:t>
      </w:r>
      <w:r>
        <w:rPr>
          <w:sz w:val="28"/>
        </w:rPr>
        <w:t>A.</w:t>
      </w:r>
      <w:r>
        <w:rPr>
          <w:spacing w:val="14"/>
          <w:sz w:val="28"/>
        </w:rPr>
        <w:t xml:space="preserve"> </w:t>
      </w:r>
      <w:r>
        <w:rPr>
          <w:sz w:val="28"/>
        </w:rPr>
        <w:t>Evaluarea</w:t>
      </w:r>
      <w:r>
        <w:rPr>
          <w:spacing w:val="11"/>
          <w:sz w:val="28"/>
        </w:rPr>
        <w:t xml:space="preserve"> </w:t>
      </w:r>
      <w:r>
        <w:rPr>
          <w:sz w:val="28"/>
        </w:rPr>
        <w:t>în</w:t>
      </w:r>
      <w:r>
        <w:rPr>
          <w:spacing w:val="14"/>
          <w:sz w:val="28"/>
        </w:rPr>
        <w:t xml:space="preserve"> </w:t>
      </w:r>
      <w:r>
        <w:rPr>
          <w:sz w:val="28"/>
        </w:rPr>
        <w:t>învăţământul</w:t>
      </w:r>
      <w:r>
        <w:rPr>
          <w:spacing w:val="18"/>
          <w:sz w:val="28"/>
        </w:rPr>
        <w:t xml:space="preserve"> </w:t>
      </w:r>
      <w:r>
        <w:rPr>
          <w:sz w:val="28"/>
        </w:rPr>
        <w:t>primar</w:t>
      </w:r>
      <w:r>
        <w:rPr>
          <w:spacing w:val="14"/>
          <w:sz w:val="28"/>
        </w:rPr>
        <w:t xml:space="preserve"> </w:t>
      </w:r>
      <w:r>
        <w:rPr>
          <w:sz w:val="28"/>
        </w:rPr>
        <w:t>-</w:t>
      </w:r>
      <w:r>
        <w:rPr>
          <w:spacing w:val="14"/>
          <w:sz w:val="28"/>
        </w:rPr>
        <w:t xml:space="preserve"> </w:t>
      </w:r>
      <w:r>
        <w:rPr>
          <w:sz w:val="28"/>
        </w:rPr>
        <w:t>descriptori</w:t>
      </w:r>
      <w:r>
        <w:rPr>
          <w:spacing w:val="12"/>
          <w:sz w:val="28"/>
        </w:rPr>
        <w:t xml:space="preserve"> </w:t>
      </w:r>
      <w:r>
        <w:rPr>
          <w:sz w:val="28"/>
        </w:rPr>
        <w:t>de</w:t>
      </w:r>
      <w:r>
        <w:rPr>
          <w:spacing w:val="13"/>
          <w:sz w:val="28"/>
        </w:rPr>
        <w:t xml:space="preserve"> </w:t>
      </w:r>
      <w:r>
        <w:rPr>
          <w:sz w:val="28"/>
        </w:rPr>
        <w:t>performanţă.</w:t>
      </w:r>
      <w:r>
        <w:rPr>
          <w:spacing w:val="-67"/>
          <w:sz w:val="28"/>
        </w:rPr>
        <w:t xml:space="preserve"> </w:t>
      </w:r>
      <w:r>
        <w:rPr>
          <w:sz w:val="28"/>
        </w:rPr>
        <w:t>Bucureşti.</w:t>
      </w:r>
      <w:r>
        <w:rPr>
          <w:spacing w:val="-2"/>
          <w:sz w:val="28"/>
        </w:rPr>
        <w:t xml:space="preserve"> </w:t>
      </w:r>
      <w:r>
        <w:rPr>
          <w:sz w:val="28"/>
        </w:rPr>
        <w:t>1998.</w:t>
      </w:r>
    </w:p>
    <w:p w14:paraId="374EC343" w14:textId="77777777" w:rsidR="003F6EA3" w:rsidRDefault="004309C3">
      <w:pPr>
        <w:pStyle w:val="ListParagraph"/>
        <w:numPr>
          <w:ilvl w:val="0"/>
          <w:numId w:val="1"/>
        </w:numPr>
        <w:tabs>
          <w:tab w:val="left" w:pos="834"/>
        </w:tabs>
        <w:spacing w:before="0" w:line="300" w:lineRule="auto"/>
        <w:ind w:right="109"/>
        <w:rPr>
          <w:sz w:val="28"/>
        </w:rPr>
      </w:pPr>
      <w:r>
        <w:rPr>
          <w:sz w:val="28"/>
        </w:rPr>
        <w:t>Stoica</w:t>
      </w:r>
      <w:r>
        <w:rPr>
          <w:spacing w:val="52"/>
          <w:sz w:val="28"/>
        </w:rPr>
        <w:t xml:space="preserve"> </w:t>
      </w:r>
      <w:r>
        <w:rPr>
          <w:sz w:val="28"/>
        </w:rPr>
        <w:t>A.</w:t>
      </w:r>
      <w:r>
        <w:rPr>
          <w:spacing w:val="52"/>
          <w:sz w:val="28"/>
        </w:rPr>
        <w:t xml:space="preserve"> </w:t>
      </w:r>
      <w:r>
        <w:rPr>
          <w:sz w:val="28"/>
        </w:rPr>
        <w:t>Evaluarea</w:t>
      </w:r>
      <w:r>
        <w:rPr>
          <w:spacing w:val="51"/>
          <w:sz w:val="28"/>
        </w:rPr>
        <w:t xml:space="preserve"> </w:t>
      </w:r>
      <w:r>
        <w:rPr>
          <w:sz w:val="28"/>
        </w:rPr>
        <w:t>progresului</w:t>
      </w:r>
      <w:r>
        <w:rPr>
          <w:spacing w:val="51"/>
          <w:sz w:val="28"/>
        </w:rPr>
        <w:t xml:space="preserve"> </w:t>
      </w:r>
      <w:r>
        <w:rPr>
          <w:sz w:val="28"/>
        </w:rPr>
        <w:t>școlar</w:t>
      </w:r>
      <w:r>
        <w:rPr>
          <w:spacing w:val="57"/>
          <w:sz w:val="28"/>
        </w:rPr>
        <w:t xml:space="preserve"> </w:t>
      </w:r>
      <w:r>
        <w:rPr>
          <w:sz w:val="28"/>
        </w:rPr>
        <w:t>-</w:t>
      </w:r>
      <w:r>
        <w:rPr>
          <w:spacing w:val="51"/>
          <w:sz w:val="28"/>
        </w:rPr>
        <w:t xml:space="preserve"> </w:t>
      </w:r>
      <w:r>
        <w:rPr>
          <w:sz w:val="28"/>
        </w:rPr>
        <w:t>de</w:t>
      </w:r>
      <w:r>
        <w:rPr>
          <w:spacing w:val="52"/>
          <w:sz w:val="28"/>
        </w:rPr>
        <w:t xml:space="preserve"> </w:t>
      </w:r>
      <w:r>
        <w:rPr>
          <w:sz w:val="28"/>
        </w:rPr>
        <w:t>la</w:t>
      </w:r>
      <w:r>
        <w:rPr>
          <w:spacing w:val="50"/>
          <w:sz w:val="28"/>
        </w:rPr>
        <w:t xml:space="preserve"> </w:t>
      </w:r>
      <w:r>
        <w:rPr>
          <w:sz w:val="28"/>
        </w:rPr>
        <w:t>teorie</w:t>
      </w:r>
      <w:r>
        <w:rPr>
          <w:spacing w:val="53"/>
          <w:sz w:val="28"/>
        </w:rPr>
        <w:t xml:space="preserve"> </w:t>
      </w:r>
      <w:r>
        <w:rPr>
          <w:sz w:val="28"/>
        </w:rPr>
        <w:t>la</w:t>
      </w:r>
      <w:r>
        <w:rPr>
          <w:spacing w:val="50"/>
          <w:sz w:val="28"/>
        </w:rPr>
        <w:t xml:space="preserve"> </w:t>
      </w:r>
      <w:r>
        <w:rPr>
          <w:sz w:val="28"/>
        </w:rPr>
        <w:t>practică.</w:t>
      </w:r>
      <w:r>
        <w:rPr>
          <w:spacing w:val="53"/>
          <w:sz w:val="28"/>
        </w:rPr>
        <w:t xml:space="preserve"> </w:t>
      </w:r>
      <w:r>
        <w:rPr>
          <w:sz w:val="28"/>
        </w:rPr>
        <w:t>București:</w:t>
      </w:r>
      <w:r>
        <w:rPr>
          <w:spacing w:val="-67"/>
          <w:sz w:val="28"/>
        </w:rPr>
        <w:t xml:space="preserve"> </w:t>
      </w:r>
      <w:r>
        <w:rPr>
          <w:sz w:val="28"/>
        </w:rPr>
        <w:t>Editura</w:t>
      </w:r>
      <w:r>
        <w:rPr>
          <w:spacing w:val="-1"/>
          <w:sz w:val="28"/>
        </w:rPr>
        <w:t xml:space="preserve"> </w:t>
      </w:r>
      <w:r>
        <w:rPr>
          <w:sz w:val="28"/>
        </w:rPr>
        <w:t>Humanitas</w:t>
      </w:r>
      <w:r>
        <w:rPr>
          <w:spacing w:val="1"/>
          <w:sz w:val="28"/>
        </w:rPr>
        <w:t xml:space="preserve"> </w:t>
      </w:r>
      <w:r>
        <w:rPr>
          <w:sz w:val="28"/>
        </w:rPr>
        <w:t>Educațional,</w:t>
      </w:r>
      <w:r>
        <w:rPr>
          <w:spacing w:val="2"/>
          <w:sz w:val="28"/>
        </w:rPr>
        <w:t xml:space="preserve"> </w:t>
      </w:r>
      <w:r>
        <w:rPr>
          <w:sz w:val="28"/>
        </w:rPr>
        <w:t>2007.</w:t>
      </w:r>
    </w:p>
    <w:p w14:paraId="63A5A154" w14:textId="77777777" w:rsidR="003F6EA3" w:rsidRDefault="004309C3">
      <w:pPr>
        <w:pStyle w:val="ListParagraph"/>
        <w:numPr>
          <w:ilvl w:val="0"/>
          <w:numId w:val="1"/>
        </w:numPr>
        <w:tabs>
          <w:tab w:val="left" w:pos="834"/>
        </w:tabs>
        <w:spacing w:before="1"/>
        <w:ind w:hanging="361"/>
        <w:rPr>
          <w:sz w:val="28"/>
        </w:rPr>
      </w:pPr>
      <w:r>
        <w:rPr>
          <w:sz w:val="28"/>
        </w:rPr>
        <w:t>Stoica</w:t>
      </w:r>
      <w:r>
        <w:rPr>
          <w:spacing w:val="-3"/>
          <w:sz w:val="28"/>
        </w:rPr>
        <w:t xml:space="preserve"> </w:t>
      </w:r>
      <w:r>
        <w:rPr>
          <w:sz w:val="28"/>
        </w:rPr>
        <w:t>A.</w:t>
      </w:r>
      <w:r>
        <w:rPr>
          <w:spacing w:val="-3"/>
          <w:sz w:val="28"/>
        </w:rPr>
        <w:t xml:space="preserve"> </w:t>
      </w:r>
      <w:r>
        <w:rPr>
          <w:sz w:val="28"/>
        </w:rPr>
        <w:t>Reforma</w:t>
      </w:r>
      <w:r>
        <w:rPr>
          <w:spacing w:val="-2"/>
          <w:sz w:val="28"/>
        </w:rPr>
        <w:t xml:space="preserve"> </w:t>
      </w:r>
      <w:r>
        <w:rPr>
          <w:sz w:val="28"/>
        </w:rPr>
        <w:t>evaluării</w:t>
      </w:r>
      <w:r>
        <w:rPr>
          <w:spacing w:val="-2"/>
          <w:sz w:val="28"/>
        </w:rPr>
        <w:t xml:space="preserve"> </w:t>
      </w:r>
      <w:r>
        <w:rPr>
          <w:sz w:val="28"/>
        </w:rPr>
        <w:t>în</w:t>
      </w:r>
      <w:r>
        <w:rPr>
          <w:spacing w:val="-1"/>
          <w:sz w:val="28"/>
        </w:rPr>
        <w:t xml:space="preserve"> </w:t>
      </w:r>
      <w:r>
        <w:rPr>
          <w:sz w:val="28"/>
        </w:rPr>
        <w:t>învăţământ. Bucureşti:</w:t>
      </w:r>
      <w:r>
        <w:rPr>
          <w:spacing w:val="-3"/>
          <w:sz w:val="28"/>
        </w:rPr>
        <w:t xml:space="preserve"> </w:t>
      </w:r>
      <w:r>
        <w:rPr>
          <w:sz w:val="28"/>
        </w:rPr>
        <w:t>Editura</w:t>
      </w:r>
      <w:r>
        <w:rPr>
          <w:spacing w:val="-2"/>
          <w:sz w:val="28"/>
        </w:rPr>
        <w:t xml:space="preserve"> </w:t>
      </w:r>
      <w:r>
        <w:rPr>
          <w:sz w:val="28"/>
        </w:rPr>
        <w:t>Sigma,</w:t>
      </w:r>
      <w:r>
        <w:rPr>
          <w:spacing w:val="-2"/>
          <w:sz w:val="28"/>
        </w:rPr>
        <w:t xml:space="preserve"> </w:t>
      </w:r>
      <w:r>
        <w:rPr>
          <w:sz w:val="28"/>
        </w:rPr>
        <w:t>2000.</w:t>
      </w:r>
    </w:p>
    <w:sectPr w:rsidR="003F6EA3" w:rsidSect="00C43A6E">
      <w:pgSz w:w="11910" w:h="16840"/>
      <w:pgMar w:top="360" w:right="1020" w:bottom="630" w:left="1020" w:header="0" w:footer="7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63E2F7" w14:textId="77777777" w:rsidR="00CB3F64" w:rsidRDefault="00CB3F64">
      <w:r>
        <w:separator/>
      </w:r>
    </w:p>
  </w:endnote>
  <w:endnote w:type="continuationSeparator" w:id="0">
    <w:p w14:paraId="34D57106" w14:textId="77777777" w:rsidR="00CB3F64" w:rsidRDefault="00CB3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717A46" w14:textId="04956E1E" w:rsidR="003F6EA3" w:rsidRDefault="003F6EA3">
    <w:pPr>
      <w:pStyle w:val="BodyText"/>
      <w:spacing w:line="14" w:lineRule="auto"/>
      <w:ind w:left="0" w:firstLine="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7F89B7" w14:textId="77777777" w:rsidR="00CB3F64" w:rsidRDefault="00CB3F64">
      <w:r>
        <w:separator/>
      </w:r>
    </w:p>
  </w:footnote>
  <w:footnote w:type="continuationSeparator" w:id="0">
    <w:p w14:paraId="7871C573" w14:textId="77777777" w:rsidR="00CB3F64" w:rsidRDefault="00CB3F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0439A"/>
    <w:multiLevelType w:val="hybridMultilevel"/>
    <w:tmpl w:val="7CD096D8"/>
    <w:lvl w:ilvl="0" w:tplc="5C743C34">
      <w:start w:val="1"/>
      <w:numFmt w:val="decimal"/>
      <w:lvlText w:val="%1)"/>
      <w:lvlJc w:val="left"/>
      <w:pPr>
        <w:ind w:left="833" w:hanging="360"/>
      </w:pPr>
      <w:rPr>
        <w:rFonts w:ascii="Times New Roman" w:eastAsia="Times New Roman" w:hAnsi="Times New Roman" w:cs="Times New Roman" w:hint="default"/>
        <w:b w:val="0"/>
        <w:bCs w:val="0"/>
        <w:i w:val="0"/>
        <w:iCs w:val="0"/>
        <w:spacing w:val="0"/>
        <w:w w:val="100"/>
        <w:sz w:val="28"/>
        <w:szCs w:val="28"/>
        <w:lang w:val="ro-RO" w:eastAsia="en-US" w:bidi="ar-SA"/>
      </w:rPr>
    </w:lvl>
    <w:lvl w:ilvl="1" w:tplc="05DC1470">
      <w:numFmt w:val="bullet"/>
      <w:lvlText w:val="•"/>
      <w:lvlJc w:val="left"/>
      <w:pPr>
        <w:ind w:left="840" w:hanging="360"/>
      </w:pPr>
      <w:rPr>
        <w:rFonts w:hint="default"/>
        <w:lang w:val="ro-RO" w:eastAsia="en-US" w:bidi="ar-SA"/>
      </w:rPr>
    </w:lvl>
    <w:lvl w:ilvl="2" w:tplc="6816890C">
      <w:numFmt w:val="bullet"/>
      <w:lvlText w:val="•"/>
      <w:lvlJc w:val="left"/>
      <w:pPr>
        <w:ind w:left="1842" w:hanging="360"/>
      </w:pPr>
      <w:rPr>
        <w:rFonts w:hint="default"/>
        <w:lang w:val="ro-RO" w:eastAsia="en-US" w:bidi="ar-SA"/>
      </w:rPr>
    </w:lvl>
    <w:lvl w:ilvl="3" w:tplc="14EE6320">
      <w:numFmt w:val="bullet"/>
      <w:lvlText w:val="•"/>
      <w:lvlJc w:val="left"/>
      <w:pPr>
        <w:ind w:left="2845" w:hanging="360"/>
      </w:pPr>
      <w:rPr>
        <w:rFonts w:hint="default"/>
        <w:lang w:val="ro-RO" w:eastAsia="en-US" w:bidi="ar-SA"/>
      </w:rPr>
    </w:lvl>
    <w:lvl w:ilvl="4" w:tplc="2C60BF96">
      <w:numFmt w:val="bullet"/>
      <w:lvlText w:val="•"/>
      <w:lvlJc w:val="left"/>
      <w:pPr>
        <w:ind w:left="3848" w:hanging="360"/>
      </w:pPr>
      <w:rPr>
        <w:rFonts w:hint="default"/>
        <w:lang w:val="ro-RO" w:eastAsia="en-US" w:bidi="ar-SA"/>
      </w:rPr>
    </w:lvl>
    <w:lvl w:ilvl="5" w:tplc="67EC3952">
      <w:numFmt w:val="bullet"/>
      <w:lvlText w:val="•"/>
      <w:lvlJc w:val="left"/>
      <w:pPr>
        <w:ind w:left="4851" w:hanging="360"/>
      </w:pPr>
      <w:rPr>
        <w:rFonts w:hint="default"/>
        <w:lang w:val="ro-RO" w:eastAsia="en-US" w:bidi="ar-SA"/>
      </w:rPr>
    </w:lvl>
    <w:lvl w:ilvl="6" w:tplc="670A71F4">
      <w:numFmt w:val="bullet"/>
      <w:lvlText w:val="•"/>
      <w:lvlJc w:val="left"/>
      <w:pPr>
        <w:ind w:left="5854" w:hanging="360"/>
      </w:pPr>
      <w:rPr>
        <w:rFonts w:hint="default"/>
        <w:lang w:val="ro-RO" w:eastAsia="en-US" w:bidi="ar-SA"/>
      </w:rPr>
    </w:lvl>
    <w:lvl w:ilvl="7" w:tplc="29CE1522">
      <w:numFmt w:val="bullet"/>
      <w:lvlText w:val="•"/>
      <w:lvlJc w:val="left"/>
      <w:pPr>
        <w:ind w:left="6857" w:hanging="360"/>
      </w:pPr>
      <w:rPr>
        <w:rFonts w:hint="default"/>
        <w:lang w:val="ro-RO" w:eastAsia="en-US" w:bidi="ar-SA"/>
      </w:rPr>
    </w:lvl>
    <w:lvl w:ilvl="8" w:tplc="24206B20">
      <w:numFmt w:val="bullet"/>
      <w:lvlText w:val="•"/>
      <w:lvlJc w:val="left"/>
      <w:pPr>
        <w:ind w:left="7860" w:hanging="360"/>
      </w:pPr>
      <w:rPr>
        <w:rFonts w:hint="default"/>
        <w:lang w:val="ro-RO" w:eastAsia="en-US" w:bidi="ar-SA"/>
      </w:rPr>
    </w:lvl>
  </w:abstractNum>
  <w:abstractNum w:abstractNumId="1">
    <w:nsid w:val="0C762ABC"/>
    <w:multiLevelType w:val="hybridMultilevel"/>
    <w:tmpl w:val="559E20F4"/>
    <w:lvl w:ilvl="0" w:tplc="8F901E88">
      <w:start w:val="1"/>
      <w:numFmt w:val="lowerLetter"/>
      <w:lvlText w:val="%1)"/>
      <w:lvlJc w:val="left"/>
      <w:pPr>
        <w:ind w:left="833" w:hanging="360"/>
      </w:pPr>
      <w:rPr>
        <w:rFonts w:ascii="Times New Roman" w:eastAsia="Times New Roman" w:hAnsi="Times New Roman" w:cs="Times New Roman" w:hint="default"/>
        <w:b w:val="0"/>
        <w:bCs w:val="0"/>
        <w:i w:val="0"/>
        <w:iCs w:val="0"/>
        <w:w w:val="100"/>
        <w:sz w:val="28"/>
        <w:szCs w:val="28"/>
        <w:lang w:val="ro-RO" w:eastAsia="en-US" w:bidi="ar-SA"/>
      </w:rPr>
    </w:lvl>
    <w:lvl w:ilvl="1" w:tplc="B552A182">
      <w:numFmt w:val="bullet"/>
      <w:lvlText w:val="•"/>
      <w:lvlJc w:val="left"/>
      <w:pPr>
        <w:ind w:left="1742" w:hanging="360"/>
      </w:pPr>
      <w:rPr>
        <w:rFonts w:hint="default"/>
        <w:lang w:val="ro-RO" w:eastAsia="en-US" w:bidi="ar-SA"/>
      </w:rPr>
    </w:lvl>
    <w:lvl w:ilvl="2" w:tplc="9258E184">
      <w:numFmt w:val="bullet"/>
      <w:lvlText w:val="•"/>
      <w:lvlJc w:val="left"/>
      <w:pPr>
        <w:ind w:left="2645" w:hanging="360"/>
      </w:pPr>
      <w:rPr>
        <w:rFonts w:hint="default"/>
        <w:lang w:val="ro-RO" w:eastAsia="en-US" w:bidi="ar-SA"/>
      </w:rPr>
    </w:lvl>
    <w:lvl w:ilvl="3" w:tplc="074A2264">
      <w:numFmt w:val="bullet"/>
      <w:lvlText w:val="•"/>
      <w:lvlJc w:val="left"/>
      <w:pPr>
        <w:ind w:left="3547" w:hanging="360"/>
      </w:pPr>
      <w:rPr>
        <w:rFonts w:hint="default"/>
        <w:lang w:val="ro-RO" w:eastAsia="en-US" w:bidi="ar-SA"/>
      </w:rPr>
    </w:lvl>
    <w:lvl w:ilvl="4" w:tplc="B6C07C26">
      <w:numFmt w:val="bullet"/>
      <w:lvlText w:val="•"/>
      <w:lvlJc w:val="left"/>
      <w:pPr>
        <w:ind w:left="4450" w:hanging="360"/>
      </w:pPr>
      <w:rPr>
        <w:rFonts w:hint="default"/>
        <w:lang w:val="ro-RO" w:eastAsia="en-US" w:bidi="ar-SA"/>
      </w:rPr>
    </w:lvl>
    <w:lvl w:ilvl="5" w:tplc="5866A76A">
      <w:numFmt w:val="bullet"/>
      <w:lvlText w:val="•"/>
      <w:lvlJc w:val="left"/>
      <w:pPr>
        <w:ind w:left="5353" w:hanging="360"/>
      </w:pPr>
      <w:rPr>
        <w:rFonts w:hint="default"/>
        <w:lang w:val="ro-RO" w:eastAsia="en-US" w:bidi="ar-SA"/>
      </w:rPr>
    </w:lvl>
    <w:lvl w:ilvl="6" w:tplc="30E2DED8">
      <w:numFmt w:val="bullet"/>
      <w:lvlText w:val="•"/>
      <w:lvlJc w:val="left"/>
      <w:pPr>
        <w:ind w:left="6255" w:hanging="360"/>
      </w:pPr>
      <w:rPr>
        <w:rFonts w:hint="default"/>
        <w:lang w:val="ro-RO" w:eastAsia="en-US" w:bidi="ar-SA"/>
      </w:rPr>
    </w:lvl>
    <w:lvl w:ilvl="7" w:tplc="96CECF90">
      <w:numFmt w:val="bullet"/>
      <w:lvlText w:val="•"/>
      <w:lvlJc w:val="left"/>
      <w:pPr>
        <w:ind w:left="7158" w:hanging="360"/>
      </w:pPr>
      <w:rPr>
        <w:rFonts w:hint="default"/>
        <w:lang w:val="ro-RO" w:eastAsia="en-US" w:bidi="ar-SA"/>
      </w:rPr>
    </w:lvl>
    <w:lvl w:ilvl="8" w:tplc="4BEADC46">
      <w:numFmt w:val="bullet"/>
      <w:lvlText w:val="•"/>
      <w:lvlJc w:val="left"/>
      <w:pPr>
        <w:ind w:left="8061" w:hanging="360"/>
      </w:pPr>
      <w:rPr>
        <w:rFonts w:hint="default"/>
        <w:lang w:val="ro-RO" w:eastAsia="en-US" w:bidi="ar-SA"/>
      </w:rPr>
    </w:lvl>
  </w:abstractNum>
  <w:abstractNum w:abstractNumId="2">
    <w:nsid w:val="14A1107D"/>
    <w:multiLevelType w:val="hybridMultilevel"/>
    <w:tmpl w:val="69B84D8E"/>
    <w:lvl w:ilvl="0" w:tplc="BF0CCF46">
      <w:start w:val="1"/>
      <w:numFmt w:val="lowerLetter"/>
      <w:lvlText w:val="%1)"/>
      <w:lvlJc w:val="left"/>
      <w:pPr>
        <w:ind w:left="113" w:hanging="315"/>
      </w:pPr>
      <w:rPr>
        <w:rFonts w:ascii="Times New Roman" w:eastAsia="Times New Roman" w:hAnsi="Times New Roman" w:cs="Times New Roman" w:hint="default"/>
        <w:b w:val="0"/>
        <w:bCs w:val="0"/>
        <w:i/>
        <w:iCs/>
        <w:w w:val="100"/>
        <w:sz w:val="28"/>
        <w:szCs w:val="28"/>
        <w:lang w:val="ro-RO" w:eastAsia="en-US" w:bidi="ar-SA"/>
      </w:rPr>
    </w:lvl>
    <w:lvl w:ilvl="1" w:tplc="4B5425B0">
      <w:numFmt w:val="bullet"/>
      <w:lvlText w:val=""/>
      <w:lvlJc w:val="left"/>
      <w:pPr>
        <w:ind w:left="1106" w:hanging="428"/>
      </w:pPr>
      <w:rPr>
        <w:rFonts w:ascii="Wingdings" w:eastAsia="Wingdings" w:hAnsi="Wingdings" w:cs="Wingdings" w:hint="default"/>
        <w:b w:val="0"/>
        <w:bCs w:val="0"/>
        <w:i w:val="0"/>
        <w:iCs w:val="0"/>
        <w:w w:val="100"/>
        <w:sz w:val="28"/>
        <w:szCs w:val="28"/>
        <w:lang w:val="ro-RO" w:eastAsia="en-US" w:bidi="ar-SA"/>
      </w:rPr>
    </w:lvl>
    <w:lvl w:ilvl="2" w:tplc="190E7278">
      <w:numFmt w:val="bullet"/>
      <w:lvlText w:val="•"/>
      <w:lvlJc w:val="left"/>
      <w:pPr>
        <w:ind w:left="1100" w:hanging="428"/>
      </w:pPr>
      <w:rPr>
        <w:rFonts w:hint="default"/>
        <w:lang w:val="ro-RO" w:eastAsia="en-US" w:bidi="ar-SA"/>
      </w:rPr>
    </w:lvl>
    <w:lvl w:ilvl="3" w:tplc="E0745DA0">
      <w:numFmt w:val="bullet"/>
      <w:lvlText w:val="•"/>
      <w:lvlJc w:val="left"/>
      <w:pPr>
        <w:ind w:left="2195" w:hanging="428"/>
      </w:pPr>
      <w:rPr>
        <w:rFonts w:hint="default"/>
        <w:lang w:val="ro-RO" w:eastAsia="en-US" w:bidi="ar-SA"/>
      </w:rPr>
    </w:lvl>
    <w:lvl w:ilvl="4" w:tplc="6096EA80">
      <w:numFmt w:val="bullet"/>
      <w:lvlText w:val="•"/>
      <w:lvlJc w:val="left"/>
      <w:pPr>
        <w:ind w:left="3291" w:hanging="428"/>
      </w:pPr>
      <w:rPr>
        <w:rFonts w:hint="default"/>
        <w:lang w:val="ro-RO" w:eastAsia="en-US" w:bidi="ar-SA"/>
      </w:rPr>
    </w:lvl>
    <w:lvl w:ilvl="5" w:tplc="E6E21CCA">
      <w:numFmt w:val="bullet"/>
      <w:lvlText w:val="•"/>
      <w:lvlJc w:val="left"/>
      <w:pPr>
        <w:ind w:left="4387" w:hanging="428"/>
      </w:pPr>
      <w:rPr>
        <w:rFonts w:hint="default"/>
        <w:lang w:val="ro-RO" w:eastAsia="en-US" w:bidi="ar-SA"/>
      </w:rPr>
    </w:lvl>
    <w:lvl w:ilvl="6" w:tplc="E1F86674">
      <w:numFmt w:val="bullet"/>
      <w:lvlText w:val="•"/>
      <w:lvlJc w:val="left"/>
      <w:pPr>
        <w:ind w:left="5483" w:hanging="428"/>
      </w:pPr>
      <w:rPr>
        <w:rFonts w:hint="default"/>
        <w:lang w:val="ro-RO" w:eastAsia="en-US" w:bidi="ar-SA"/>
      </w:rPr>
    </w:lvl>
    <w:lvl w:ilvl="7" w:tplc="EC58A888">
      <w:numFmt w:val="bullet"/>
      <w:lvlText w:val="•"/>
      <w:lvlJc w:val="left"/>
      <w:pPr>
        <w:ind w:left="6579" w:hanging="428"/>
      </w:pPr>
      <w:rPr>
        <w:rFonts w:hint="default"/>
        <w:lang w:val="ro-RO" w:eastAsia="en-US" w:bidi="ar-SA"/>
      </w:rPr>
    </w:lvl>
    <w:lvl w:ilvl="8" w:tplc="D7AA33F0">
      <w:numFmt w:val="bullet"/>
      <w:lvlText w:val="•"/>
      <w:lvlJc w:val="left"/>
      <w:pPr>
        <w:ind w:left="7674" w:hanging="428"/>
      </w:pPr>
      <w:rPr>
        <w:rFonts w:hint="default"/>
        <w:lang w:val="ro-RO" w:eastAsia="en-US" w:bidi="ar-SA"/>
      </w:rPr>
    </w:lvl>
  </w:abstractNum>
  <w:abstractNum w:abstractNumId="3">
    <w:nsid w:val="153C5008"/>
    <w:multiLevelType w:val="hybridMultilevel"/>
    <w:tmpl w:val="2EE674D2"/>
    <w:lvl w:ilvl="0" w:tplc="3468C4B0">
      <w:start w:val="1"/>
      <w:numFmt w:val="decimal"/>
      <w:lvlText w:val="%1)"/>
      <w:lvlJc w:val="left"/>
      <w:pPr>
        <w:ind w:left="833" w:hanging="360"/>
        <w:jc w:val="left"/>
      </w:pPr>
      <w:rPr>
        <w:rFonts w:ascii="Times New Roman" w:eastAsia="Times New Roman" w:hAnsi="Times New Roman" w:cs="Times New Roman" w:hint="default"/>
        <w:b w:val="0"/>
        <w:bCs w:val="0"/>
        <w:i w:val="0"/>
        <w:iCs w:val="0"/>
        <w:spacing w:val="0"/>
        <w:w w:val="100"/>
        <w:sz w:val="28"/>
        <w:szCs w:val="28"/>
        <w:lang w:val="ro-RO" w:eastAsia="en-US" w:bidi="ar-SA"/>
      </w:rPr>
    </w:lvl>
    <w:lvl w:ilvl="1" w:tplc="07FEF928">
      <w:numFmt w:val="bullet"/>
      <w:lvlText w:val="•"/>
      <w:lvlJc w:val="left"/>
      <w:pPr>
        <w:ind w:left="840" w:hanging="360"/>
      </w:pPr>
      <w:rPr>
        <w:rFonts w:hint="default"/>
        <w:lang w:val="ro-RO" w:eastAsia="en-US" w:bidi="ar-SA"/>
      </w:rPr>
    </w:lvl>
    <w:lvl w:ilvl="2" w:tplc="0F48BAD4">
      <w:numFmt w:val="bullet"/>
      <w:lvlText w:val="•"/>
      <w:lvlJc w:val="left"/>
      <w:pPr>
        <w:ind w:left="1842" w:hanging="360"/>
      </w:pPr>
      <w:rPr>
        <w:rFonts w:hint="default"/>
        <w:lang w:val="ro-RO" w:eastAsia="en-US" w:bidi="ar-SA"/>
      </w:rPr>
    </w:lvl>
    <w:lvl w:ilvl="3" w:tplc="062E4C5E">
      <w:numFmt w:val="bullet"/>
      <w:lvlText w:val="•"/>
      <w:lvlJc w:val="left"/>
      <w:pPr>
        <w:ind w:left="2845" w:hanging="360"/>
      </w:pPr>
      <w:rPr>
        <w:rFonts w:hint="default"/>
        <w:lang w:val="ro-RO" w:eastAsia="en-US" w:bidi="ar-SA"/>
      </w:rPr>
    </w:lvl>
    <w:lvl w:ilvl="4" w:tplc="3F46E92C">
      <w:numFmt w:val="bullet"/>
      <w:lvlText w:val="•"/>
      <w:lvlJc w:val="left"/>
      <w:pPr>
        <w:ind w:left="3848" w:hanging="360"/>
      </w:pPr>
      <w:rPr>
        <w:rFonts w:hint="default"/>
        <w:lang w:val="ro-RO" w:eastAsia="en-US" w:bidi="ar-SA"/>
      </w:rPr>
    </w:lvl>
    <w:lvl w:ilvl="5" w:tplc="DB2A9BD4">
      <w:numFmt w:val="bullet"/>
      <w:lvlText w:val="•"/>
      <w:lvlJc w:val="left"/>
      <w:pPr>
        <w:ind w:left="4851" w:hanging="360"/>
      </w:pPr>
      <w:rPr>
        <w:rFonts w:hint="default"/>
        <w:lang w:val="ro-RO" w:eastAsia="en-US" w:bidi="ar-SA"/>
      </w:rPr>
    </w:lvl>
    <w:lvl w:ilvl="6" w:tplc="98102B78">
      <w:numFmt w:val="bullet"/>
      <w:lvlText w:val="•"/>
      <w:lvlJc w:val="left"/>
      <w:pPr>
        <w:ind w:left="5854" w:hanging="360"/>
      </w:pPr>
      <w:rPr>
        <w:rFonts w:hint="default"/>
        <w:lang w:val="ro-RO" w:eastAsia="en-US" w:bidi="ar-SA"/>
      </w:rPr>
    </w:lvl>
    <w:lvl w:ilvl="7" w:tplc="01A432BE">
      <w:numFmt w:val="bullet"/>
      <w:lvlText w:val="•"/>
      <w:lvlJc w:val="left"/>
      <w:pPr>
        <w:ind w:left="6857" w:hanging="360"/>
      </w:pPr>
      <w:rPr>
        <w:rFonts w:hint="default"/>
        <w:lang w:val="ro-RO" w:eastAsia="en-US" w:bidi="ar-SA"/>
      </w:rPr>
    </w:lvl>
    <w:lvl w:ilvl="8" w:tplc="245E8EEC">
      <w:numFmt w:val="bullet"/>
      <w:lvlText w:val="•"/>
      <w:lvlJc w:val="left"/>
      <w:pPr>
        <w:ind w:left="7860" w:hanging="360"/>
      </w:pPr>
      <w:rPr>
        <w:rFonts w:hint="default"/>
        <w:lang w:val="ro-RO" w:eastAsia="en-US" w:bidi="ar-SA"/>
      </w:rPr>
    </w:lvl>
  </w:abstractNum>
  <w:abstractNum w:abstractNumId="4">
    <w:nsid w:val="17EC6AEC"/>
    <w:multiLevelType w:val="hybridMultilevel"/>
    <w:tmpl w:val="4F1EAD48"/>
    <w:lvl w:ilvl="0" w:tplc="3508CA5E">
      <w:numFmt w:val="bullet"/>
      <w:lvlText w:val="-"/>
      <w:lvlJc w:val="left"/>
      <w:pPr>
        <w:ind w:left="473" w:hanging="360"/>
      </w:pPr>
      <w:rPr>
        <w:rFonts w:ascii="Times New Roman" w:eastAsia="Times New Roman" w:hAnsi="Times New Roman" w:cs="Times New Roman" w:hint="default"/>
        <w:b w:val="0"/>
        <w:bCs w:val="0"/>
        <w:i w:val="0"/>
        <w:iCs w:val="0"/>
        <w:w w:val="100"/>
        <w:sz w:val="28"/>
        <w:szCs w:val="28"/>
        <w:lang w:val="ro-RO" w:eastAsia="en-US" w:bidi="ar-SA"/>
      </w:rPr>
    </w:lvl>
    <w:lvl w:ilvl="1" w:tplc="0D9A0E30">
      <w:numFmt w:val="bullet"/>
      <w:lvlText w:val="•"/>
      <w:lvlJc w:val="left"/>
      <w:pPr>
        <w:ind w:left="1418" w:hanging="360"/>
      </w:pPr>
      <w:rPr>
        <w:rFonts w:hint="default"/>
        <w:lang w:val="ro-RO" w:eastAsia="en-US" w:bidi="ar-SA"/>
      </w:rPr>
    </w:lvl>
    <w:lvl w:ilvl="2" w:tplc="C784A386">
      <w:numFmt w:val="bullet"/>
      <w:lvlText w:val="•"/>
      <w:lvlJc w:val="left"/>
      <w:pPr>
        <w:ind w:left="2357" w:hanging="360"/>
      </w:pPr>
      <w:rPr>
        <w:rFonts w:hint="default"/>
        <w:lang w:val="ro-RO" w:eastAsia="en-US" w:bidi="ar-SA"/>
      </w:rPr>
    </w:lvl>
    <w:lvl w:ilvl="3" w:tplc="E1E6EB22">
      <w:numFmt w:val="bullet"/>
      <w:lvlText w:val="•"/>
      <w:lvlJc w:val="left"/>
      <w:pPr>
        <w:ind w:left="3295" w:hanging="360"/>
      </w:pPr>
      <w:rPr>
        <w:rFonts w:hint="default"/>
        <w:lang w:val="ro-RO" w:eastAsia="en-US" w:bidi="ar-SA"/>
      </w:rPr>
    </w:lvl>
    <w:lvl w:ilvl="4" w:tplc="2E20EF62">
      <w:numFmt w:val="bullet"/>
      <w:lvlText w:val="•"/>
      <w:lvlJc w:val="left"/>
      <w:pPr>
        <w:ind w:left="4234" w:hanging="360"/>
      </w:pPr>
      <w:rPr>
        <w:rFonts w:hint="default"/>
        <w:lang w:val="ro-RO" w:eastAsia="en-US" w:bidi="ar-SA"/>
      </w:rPr>
    </w:lvl>
    <w:lvl w:ilvl="5" w:tplc="3C84FC74">
      <w:numFmt w:val="bullet"/>
      <w:lvlText w:val="•"/>
      <w:lvlJc w:val="left"/>
      <w:pPr>
        <w:ind w:left="5173" w:hanging="360"/>
      </w:pPr>
      <w:rPr>
        <w:rFonts w:hint="default"/>
        <w:lang w:val="ro-RO" w:eastAsia="en-US" w:bidi="ar-SA"/>
      </w:rPr>
    </w:lvl>
    <w:lvl w:ilvl="6" w:tplc="79867D0A">
      <w:numFmt w:val="bullet"/>
      <w:lvlText w:val="•"/>
      <w:lvlJc w:val="left"/>
      <w:pPr>
        <w:ind w:left="6111" w:hanging="360"/>
      </w:pPr>
      <w:rPr>
        <w:rFonts w:hint="default"/>
        <w:lang w:val="ro-RO" w:eastAsia="en-US" w:bidi="ar-SA"/>
      </w:rPr>
    </w:lvl>
    <w:lvl w:ilvl="7" w:tplc="89CA744A">
      <w:numFmt w:val="bullet"/>
      <w:lvlText w:val="•"/>
      <w:lvlJc w:val="left"/>
      <w:pPr>
        <w:ind w:left="7050" w:hanging="360"/>
      </w:pPr>
      <w:rPr>
        <w:rFonts w:hint="default"/>
        <w:lang w:val="ro-RO" w:eastAsia="en-US" w:bidi="ar-SA"/>
      </w:rPr>
    </w:lvl>
    <w:lvl w:ilvl="8" w:tplc="AB2E84E4">
      <w:numFmt w:val="bullet"/>
      <w:lvlText w:val="•"/>
      <w:lvlJc w:val="left"/>
      <w:pPr>
        <w:ind w:left="7989" w:hanging="360"/>
      </w:pPr>
      <w:rPr>
        <w:rFonts w:hint="default"/>
        <w:lang w:val="ro-RO" w:eastAsia="en-US" w:bidi="ar-SA"/>
      </w:rPr>
    </w:lvl>
  </w:abstractNum>
  <w:abstractNum w:abstractNumId="5">
    <w:nsid w:val="1C743860"/>
    <w:multiLevelType w:val="hybridMultilevel"/>
    <w:tmpl w:val="0D78222A"/>
    <w:lvl w:ilvl="0" w:tplc="2298795A">
      <w:numFmt w:val="bullet"/>
      <w:lvlText w:val=""/>
      <w:lvlJc w:val="left"/>
      <w:pPr>
        <w:ind w:left="390" w:hanging="284"/>
      </w:pPr>
      <w:rPr>
        <w:rFonts w:ascii="Wingdings" w:eastAsia="Wingdings" w:hAnsi="Wingdings" w:cs="Wingdings" w:hint="default"/>
        <w:b w:val="0"/>
        <w:bCs w:val="0"/>
        <w:i w:val="0"/>
        <w:iCs w:val="0"/>
        <w:w w:val="99"/>
        <w:sz w:val="26"/>
        <w:szCs w:val="26"/>
        <w:lang w:val="ro-RO" w:eastAsia="en-US" w:bidi="ar-SA"/>
      </w:rPr>
    </w:lvl>
    <w:lvl w:ilvl="1" w:tplc="E8C44DBE">
      <w:numFmt w:val="bullet"/>
      <w:lvlText w:val="•"/>
      <w:lvlJc w:val="left"/>
      <w:pPr>
        <w:ind w:left="821" w:hanging="284"/>
      </w:pPr>
      <w:rPr>
        <w:rFonts w:hint="default"/>
        <w:lang w:val="ro-RO" w:eastAsia="en-US" w:bidi="ar-SA"/>
      </w:rPr>
    </w:lvl>
    <w:lvl w:ilvl="2" w:tplc="FB14E880">
      <w:numFmt w:val="bullet"/>
      <w:lvlText w:val="•"/>
      <w:lvlJc w:val="left"/>
      <w:pPr>
        <w:ind w:left="1243" w:hanging="284"/>
      </w:pPr>
      <w:rPr>
        <w:rFonts w:hint="default"/>
        <w:lang w:val="ro-RO" w:eastAsia="en-US" w:bidi="ar-SA"/>
      </w:rPr>
    </w:lvl>
    <w:lvl w:ilvl="3" w:tplc="FB023574">
      <w:numFmt w:val="bullet"/>
      <w:lvlText w:val="•"/>
      <w:lvlJc w:val="left"/>
      <w:pPr>
        <w:ind w:left="1664" w:hanging="284"/>
      </w:pPr>
      <w:rPr>
        <w:rFonts w:hint="default"/>
        <w:lang w:val="ro-RO" w:eastAsia="en-US" w:bidi="ar-SA"/>
      </w:rPr>
    </w:lvl>
    <w:lvl w:ilvl="4" w:tplc="2ACE66FC">
      <w:numFmt w:val="bullet"/>
      <w:lvlText w:val="•"/>
      <w:lvlJc w:val="left"/>
      <w:pPr>
        <w:ind w:left="2086" w:hanging="284"/>
      </w:pPr>
      <w:rPr>
        <w:rFonts w:hint="default"/>
        <w:lang w:val="ro-RO" w:eastAsia="en-US" w:bidi="ar-SA"/>
      </w:rPr>
    </w:lvl>
    <w:lvl w:ilvl="5" w:tplc="700874B4">
      <w:numFmt w:val="bullet"/>
      <w:lvlText w:val="•"/>
      <w:lvlJc w:val="left"/>
      <w:pPr>
        <w:ind w:left="2507" w:hanging="284"/>
      </w:pPr>
      <w:rPr>
        <w:rFonts w:hint="default"/>
        <w:lang w:val="ro-RO" w:eastAsia="en-US" w:bidi="ar-SA"/>
      </w:rPr>
    </w:lvl>
    <w:lvl w:ilvl="6" w:tplc="8F123324">
      <w:numFmt w:val="bullet"/>
      <w:lvlText w:val="•"/>
      <w:lvlJc w:val="left"/>
      <w:pPr>
        <w:ind w:left="2929" w:hanging="284"/>
      </w:pPr>
      <w:rPr>
        <w:rFonts w:hint="default"/>
        <w:lang w:val="ro-RO" w:eastAsia="en-US" w:bidi="ar-SA"/>
      </w:rPr>
    </w:lvl>
    <w:lvl w:ilvl="7" w:tplc="31D89A2C">
      <w:numFmt w:val="bullet"/>
      <w:lvlText w:val="•"/>
      <w:lvlJc w:val="left"/>
      <w:pPr>
        <w:ind w:left="3350" w:hanging="284"/>
      </w:pPr>
      <w:rPr>
        <w:rFonts w:hint="default"/>
        <w:lang w:val="ro-RO" w:eastAsia="en-US" w:bidi="ar-SA"/>
      </w:rPr>
    </w:lvl>
    <w:lvl w:ilvl="8" w:tplc="30C68158">
      <w:numFmt w:val="bullet"/>
      <w:lvlText w:val="•"/>
      <w:lvlJc w:val="left"/>
      <w:pPr>
        <w:ind w:left="3772" w:hanging="284"/>
      </w:pPr>
      <w:rPr>
        <w:rFonts w:hint="default"/>
        <w:lang w:val="ro-RO" w:eastAsia="en-US" w:bidi="ar-SA"/>
      </w:rPr>
    </w:lvl>
  </w:abstractNum>
  <w:abstractNum w:abstractNumId="6">
    <w:nsid w:val="21A31AA4"/>
    <w:multiLevelType w:val="hybridMultilevel"/>
    <w:tmpl w:val="587C01FA"/>
    <w:lvl w:ilvl="0" w:tplc="221E47B4">
      <w:numFmt w:val="bullet"/>
      <w:lvlText w:val=""/>
      <w:lvlJc w:val="left"/>
      <w:pPr>
        <w:ind w:left="534" w:hanging="286"/>
      </w:pPr>
      <w:rPr>
        <w:rFonts w:ascii="Wingdings" w:eastAsia="Wingdings" w:hAnsi="Wingdings" w:cs="Wingdings" w:hint="default"/>
        <w:b w:val="0"/>
        <w:bCs w:val="0"/>
        <w:i w:val="0"/>
        <w:iCs w:val="0"/>
        <w:w w:val="99"/>
        <w:sz w:val="26"/>
        <w:szCs w:val="26"/>
        <w:lang w:val="ro-RO" w:eastAsia="en-US" w:bidi="ar-SA"/>
      </w:rPr>
    </w:lvl>
    <w:lvl w:ilvl="1" w:tplc="54FE2830">
      <w:numFmt w:val="bullet"/>
      <w:lvlText w:val="•"/>
      <w:lvlJc w:val="left"/>
      <w:pPr>
        <w:ind w:left="1046" w:hanging="286"/>
      </w:pPr>
      <w:rPr>
        <w:rFonts w:hint="default"/>
        <w:lang w:val="ro-RO" w:eastAsia="en-US" w:bidi="ar-SA"/>
      </w:rPr>
    </w:lvl>
    <w:lvl w:ilvl="2" w:tplc="337220D6">
      <w:numFmt w:val="bullet"/>
      <w:lvlText w:val="•"/>
      <w:lvlJc w:val="left"/>
      <w:pPr>
        <w:ind w:left="1553" w:hanging="286"/>
      </w:pPr>
      <w:rPr>
        <w:rFonts w:hint="default"/>
        <w:lang w:val="ro-RO" w:eastAsia="en-US" w:bidi="ar-SA"/>
      </w:rPr>
    </w:lvl>
    <w:lvl w:ilvl="3" w:tplc="3954B0BC">
      <w:numFmt w:val="bullet"/>
      <w:lvlText w:val="•"/>
      <w:lvlJc w:val="left"/>
      <w:pPr>
        <w:ind w:left="2060" w:hanging="286"/>
      </w:pPr>
      <w:rPr>
        <w:rFonts w:hint="default"/>
        <w:lang w:val="ro-RO" w:eastAsia="en-US" w:bidi="ar-SA"/>
      </w:rPr>
    </w:lvl>
    <w:lvl w:ilvl="4" w:tplc="B114DDDC">
      <w:numFmt w:val="bullet"/>
      <w:lvlText w:val="•"/>
      <w:lvlJc w:val="left"/>
      <w:pPr>
        <w:ind w:left="2567" w:hanging="286"/>
      </w:pPr>
      <w:rPr>
        <w:rFonts w:hint="default"/>
        <w:lang w:val="ro-RO" w:eastAsia="en-US" w:bidi="ar-SA"/>
      </w:rPr>
    </w:lvl>
    <w:lvl w:ilvl="5" w:tplc="D938C77C">
      <w:numFmt w:val="bullet"/>
      <w:lvlText w:val="•"/>
      <w:lvlJc w:val="left"/>
      <w:pPr>
        <w:ind w:left="3074" w:hanging="286"/>
      </w:pPr>
      <w:rPr>
        <w:rFonts w:hint="default"/>
        <w:lang w:val="ro-RO" w:eastAsia="en-US" w:bidi="ar-SA"/>
      </w:rPr>
    </w:lvl>
    <w:lvl w:ilvl="6" w:tplc="90B28850">
      <w:numFmt w:val="bullet"/>
      <w:lvlText w:val="•"/>
      <w:lvlJc w:val="left"/>
      <w:pPr>
        <w:ind w:left="3581" w:hanging="286"/>
      </w:pPr>
      <w:rPr>
        <w:rFonts w:hint="default"/>
        <w:lang w:val="ro-RO" w:eastAsia="en-US" w:bidi="ar-SA"/>
      </w:rPr>
    </w:lvl>
    <w:lvl w:ilvl="7" w:tplc="D2D8451A">
      <w:numFmt w:val="bullet"/>
      <w:lvlText w:val="•"/>
      <w:lvlJc w:val="left"/>
      <w:pPr>
        <w:ind w:left="4088" w:hanging="286"/>
      </w:pPr>
      <w:rPr>
        <w:rFonts w:hint="default"/>
        <w:lang w:val="ro-RO" w:eastAsia="en-US" w:bidi="ar-SA"/>
      </w:rPr>
    </w:lvl>
    <w:lvl w:ilvl="8" w:tplc="70A6EC3E">
      <w:numFmt w:val="bullet"/>
      <w:lvlText w:val="•"/>
      <w:lvlJc w:val="left"/>
      <w:pPr>
        <w:ind w:left="4595" w:hanging="286"/>
      </w:pPr>
      <w:rPr>
        <w:rFonts w:hint="default"/>
        <w:lang w:val="ro-RO" w:eastAsia="en-US" w:bidi="ar-SA"/>
      </w:rPr>
    </w:lvl>
  </w:abstractNum>
  <w:abstractNum w:abstractNumId="7">
    <w:nsid w:val="53187C8A"/>
    <w:multiLevelType w:val="hybridMultilevel"/>
    <w:tmpl w:val="28407612"/>
    <w:lvl w:ilvl="0" w:tplc="0CCE7600">
      <w:numFmt w:val="bullet"/>
      <w:lvlText w:val=""/>
      <w:lvlJc w:val="left"/>
      <w:pPr>
        <w:ind w:left="423" w:hanging="284"/>
      </w:pPr>
      <w:rPr>
        <w:rFonts w:ascii="Wingdings" w:eastAsia="Wingdings" w:hAnsi="Wingdings" w:cs="Wingdings" w:hint="default"/>
        <w:b w:val="0"/>
        <w:bCs w:val="0"/>
        <w:i w:val="0"/>
        <w:iCs w:val="0"/>
        <w:w w:val="99"/>
        <w:sz w:val="26"/>
        <w:szCs w:val="26"/>
        <w:lang w:val="ro-RO" w:eastAsia="en-US" w:bidi="ar-SA"/>
      </w:rPr>
    </w:lvl>
    <w:lvl w:ilvl="1" w:tplc="841A5476">
      <w:numFmt w:val="bullet"/>
      <w:lvlText w:val="•"/>
      <w:lvlJc w:val="left"/>
      <w:pPr>
        <w:ind w:left="768" w:hanging="284"/>
      </w:pPr>
      <w:rPr>
        <w:rFonts w:hint="default"/>
        <w:lang w:val="ro-RO" w:eastAsia="en-US" w:bidi="ar-SA"/>
      </w:rPr>
    </w:lvl>
    <w:lvl w:ilvl="2" w:tplc="BAF49356">
      <w:numFmt w:val="bullet"/>
      <w:lvlText w:val="•"/>
      <w:lvlJc w:val="left"/>
      <w:pPr>
        <w:ind w:left="1117" w:hanging="284"/>
      </w:pPr>
      <w:rPr>
        <w:rFonts w:hint="default"/>
        <w:lang w:val="ro-RO" w:eastAsia="en-US" w:bidi="ar-SA"/>
      </w:rPr>
    </w:lvl>
    <w:lvl w:ilvl="3" w:tplc="E5FA3334">
      <w:numFmt w:val="bullet"/>
      <w:lvlText w:val="•"/>
      <w:lvlJc w:val="left"/>
      <w:pPr>
        <w:ind w:left="1465" w:hanging="284"/>
      </w:pPr>
      <w:rPr>
        <w:rFonts w:hint="default"/>
        <w:lang w:val="ro-RO" w:eastAsia="en-US" w:bidi="ar-SA"/>
      </w:rPr>
    </w:lvl>
    <w:lvl w:ilvl="4" w:tplc="B5BC7942">
      <w:numFmt w:val="bullet"/>
      <w:lvlText w:val="•"/>
      <w:lvlJc w:val="left"/>
      <w:pPr>
        <w:ind w:left="1814" w:hanging="284"/>
      </w:pPr>
      <w:rPr>
        <w:rFonts w:hint="default"/>
        <w:lang w:val="ro-RO" w:eastAsia="en-US" w:bidi="ar-SA"/>
      </w:rPr>
    </w:lvl>
    <w:lvl w:ilvl="5" w:tplc="5A2A7558">
      <w:numFmt w:val="bullet"/>
      <w:lvlText w:val="•"/>
      <w:lvlJc w:val="left"/>
      <w:pPr>
        <w:ind w:left="2162" w:hanging="284"/>
      </w:pPr>
      <w:rPr>
        <w:rFonts w:hint="default"/>
        <w:lang w:val="ro-RO" w:eastAsia="en-US" w:bidi="ar-SA"/>
      </w:rPr>
    </w:lvl>
    <w:lvl w:ilvl="6" w:tplc="4DAC3C6A">
      <w:numFmt w:val="bullet"/>
      <w:lvlText w:val="•"/>
      <w:lvlJc w:val="left"/>
      <w:pPr>
        <w:ind w:left="2511" w:hanging="284"/>
      </w:pPr>
      <w:rPr>
        <w:rFonts w:hint="default"/>
        <w:lang w:val="ro-RO" w:eastAsia="en-US" w:bidi="ar-SA"/>
      </w:rPr>
    </w:lvl>
    <w:lvl w:ilvl="7" w:tplc="33165D64">
      <w:numFmt w:val="bullet"/>
      <w:lvlText w:val="•"/>
      <w:lvlJc w:val="left"/>
      <w:pPr>
        <w:ind w:left="2859" w:hanging="284"/>
      </w:pPr>
      <w:rPr>
        <w:rFonts w:hint="default"/>
        <w:lang w:val="ro-RO" w:eastAsia="en-US" w:bidi="ar-SA"/>
      </w:rPr>
    </w:lvl>
    <w:lvl w:ilvl="8" w:tplc="628032C0">
      <w:numFmt w:val="bullet"/>
      <w:lvlText w:val="•"/>
      <w:lvlJc w:val="left"/>
      <w:pPr>
        <w:ind w:left="3208" w:hanging="284"/>
      </w:pPr>
      <w:rPr>
        <w:rFonts w:hint="default"/>
        <w:lang w:val="ro-RO" w:eastAsia="en-US" w:bidi="ar-SA"/>
      </w:rPr>
    </w:lvl>
  </w:abstractNum>
  <w:abstractNum w:abstractNumId="8">
    <w:nsid w:val="555B5951"/>
    <w:multiLevelType w:val="hybridMultilevel"/>
    <w:tmpl w:val="A52C1C78"/>
    <w:lvl w:ilvl="0" w:tplc="80BC427C">
      <w:start w:val="1"/>
      <w:numFmt w:val="lowerLetter"/>
      <w:lvlText w:val="%1)"/>
      <w:lvlJc w:val="left"/>
      <w:pPr>
        <w:ind w:left="418" w:hanging="306"/>
      </w:pPr>
      <w:rPr>
        <w:rFonts w:ascii="Times New Roman" w:eastAsia="Times New Roman" w:hAnsi="Times New Roman" w:cs="Times New Roman" w:hint="default"/>
        <w:b/>
        <w:bCs/>
        <w:i/>
        <w:iCs/>
        <w:spacing w:val="0"/>
        <w:w w:val="100"/>
        <w:sz w:val="28"/>
        <w:szCs w:val="28"/>
        <w:lang w:val="ro-RO" w:eastAsia="en-US" w:bidi="ar-SA"/>
      </w:rPr>
    </w:lvl>
    <w:lvl w:ilvl="1" w:tplc="24122004">
      <w:start w:val="1"/>
      <w:numFmt w:val="lowerLetter"/>
      <w:lvlText w:val="%2)"/>
      <w:lvlJc w:val="left"/>
      <w:pPr>
        <w:ind w:left="965" w:hanging="360"/>
      </w:pPr>
      <w:rPr>
        <w:rFonts w:ascii="Times New Roman" w:eastAsia="Times New Roman" w:hAnsi="Times New Roman" w:cs="Times New Roman" w:hint="default"/>
        <w:b w:val="0"/>
        <w:bCs w:val="0"/>
        <w:i w:val="0"/>
        <w:iCs w:val="0"/>
        <w:w w:val="100"/>
        <w:sz w:val="28"/>
        <w:szCs w:val="28"/>
        <w:lang w:val="ro-RO" w:eastAsia="en-US" w:bidi="ar-SA"/>
      </w:rPr>
    </w:lvl>
    <w:lvl w:ilvl="2" w:tplc="9D80BC08">
      <w:numFmt w:val="bullet"/>
      <w:lvlText w:val="•"/>
      <w:lvlJc w:val="left"/>
      <w:pPr>
        <w:ind w:left="1949" w:hanging="360"/>
      </w:pPr>
      <w:rPr>
        <w:rFonts w:hint="default"/>
        <w:lang w:val="ro-RO" w:eastAsia="en-US" w:bidi="ar-SA"/>
      </w:rPr>
    </w:lvl>
    <w:lvl w:ilvl="3" w:tplc="3334D53E">
      <w:numFmt w:val="bullet"/>
      <w:lvlText w:val="•"/>
      <w:lvlJc w:val="left"/>
      <w:pPr>
        <w:ind w:left="2939" w:hanging="360"/>
      </w:pPr>
      <w:rPr>
        <w:rFonts w:hint="default"/>
        <w:lang w:val="ro-RO" w:eastAsia="en-US" w:bidi="ar-SA"/>
      </w:rPr>
    </w:lvl>
    <w:lvl w:ilvl="4" w:tplc="2E2A5DAA">
      <w:numFmt w:val="bullet"/>
      <w:lvlText w:val="•"/>
      <w:lvlJc w:val="left"/>
      <w:pPr>
        <w:ind w:left="3928" w:hanging="360"/>
      </w:pPr>
      <w:rPr>
        <w:rFonts w:hint="default"/>
        <w:lang w:val="ro-RO" w:eastAsia="en-US" w:bidi="ar-SA"/>
      </w:rPr>
    </w:lvl>
    <w:lvl w:ilvl="5" w:tplc="C9683074">
      <w:numFmt w:val="bullet"/>
      <w:lvlText w:val="•"/>
      <w:lvlJc w:val="left"/>
      <w:pPr>
        <w:ind w:left="4918" w:hanging="360"/>
      </w:pPr>
      <w:rPr>
        <w:rFonts w:hint="default"/>
        <w:lang w:val="ro-RO" w:eastAsia="en-US" w:bidi="ar-SA"/>
      </w:rPr>
    </w:lvl>
    <w:lvl w:ilvl="6" w:tplc="5ACEE5FE">
      <w:numFmt w:val="bullet"/>
      <w:lvlText w:val="•"/>
      <w:lvlJc w:val="left"/>
      <w:pPr>
        <w:ind w:left="5908" w:hanging="360"/>
      </w:pPr>
      <w:rPr>
        <w:rFonts w:hint="default"/>
        <w:lang w:val="ro-RO" w:eastAsia="en-US" w:bidi="ar-SA"/>
      </w:rPr>
    </w:lvl>
    <w:lvl w:ilvl="7" w:tplc="C1D6E012">
      <w:numFmt w:val="bullet"/>
      <w:lvlText w:val="•"/>
      <w:lvlJc w:val="left"/>
      <w:pPr>
        <w:ind w:left="6897" w:hanging="360"/>
      </w:pPr>
      <w:rPr>
        <w:rFonts w:hint="default"/>
        <w:lang w:val="ro-RO" w:eastAsia="en-US" w:bidi="ar-SA"/>
      </w:rPr>
    </w:lvl>
    <w:lvl w:ilvl="8" w:tplc="BC185F36">
      <w:numFmt w:val="bullet"/>
      <w:lvlText w:val="•"/>
      <w:lvlJc w:val="left"/>
      <w:pPr>
        <w:ind w:left="7887" w:hanging="360"/>
      </w:pPr>
      <w:rPr>
        <w:rFonts w:hint="default"/>
        <w:lang w:val="ro-RO" w:eastAsia="en-US" w:bidi="ar-SA"/>
      </w:rPr>
    </w:lvl>
  </w:abstractNum>
  <w:abstractNum w:abstractNumId="9">
    <w:nsid w:val="5E4F574B"/>
    <w:multiLevelType w:val="hybridMultilevel"/>
    <w:tmpl w:val="522CF260"/>
    <w:lvl w:ilvl="0" w:tplc="CFC8B2DA">
      <w:start w:val="1"/>
      <w:numFmt w:val="lowerLetter"/>
      <w:lvlText w:val="%1)"/>
      <w:lvlJc w:val="left"/>
      <w:pPr>
        <w:ind w:left="113" w:hanging="315"/>
        <w:jc w:val="left"/>
      </w:pPr>
      <w:rPr>
        <w:rFonts w:ascii="Times New Roman" w:eastAsia="Times New Roman" w:hAnsi="Times New Roman" w:cs="Times New Roman" w:hint="default"/>
        <w:b w:val="0"/>
        <w:bCs w:val="0"/>
        <w:i/>
        <w:iCs/>
        <w:w w:val="100"/>
        <w:sz w:val="28"/>
        <w:szCs w:val="28"/>
        <w:lang w:val="ro-RO" w:eastAsia="en-US" w:bidi="ar-SA"/>
      </w:rPr>
    </w:lvl>
    <w:lvl w:ilvl="1" w:tplc="0A329D5C">
      <w:numFmt w:val="bullet"/>
      <w:lvlText w:val=""/>
      <w:lvlJc w:val="left"/>
      <w:pPr>
        <w:ind w:left="1106" w:hanging="428"/>
      </w:pPr>
      <w:rPr>
        <w:rFonts w:ascii="Wingdings" w:eastAsia="Wingdings" w:hAnsi="Wingdings" w:cs="Wingdings" w:hint="default"/>
        <w:b w:val="0"/>
        <w:bCs w:val="0"/>
        <w:i w:val="0"/>
        <w:iCs w:val="0"/>
        <w:w w:val="100"/>
        <w:sz w:val="28"/>
        <w:szCs w:val="28"/>
        <w:lang w:val="ro-RO" w:eastAsia="en-US" w:bidi="ar-SA"/>
      </w:rPr>
    </w:lvl>
    <w:lvl w:ilvl="2" w:tplc="6BFE50F0">
      <w:numFmt w:val="bullet"/>
      <w:lvlText w:val="•"/>
      <w:lvlJc w:val="left"/>
      <w:pPr>
        <w:ind w:left="1100" w:hanging="428"/>
      </w:pPr>
      <w:rPr>
        <w:rFonts w:hint="default"/>
        <w:lang w:val="ro-RO" w:eastAsia="en-US" w:bidi="ar-SA"/>
      </w:rPr>
    </w:lvl>
    <w:lvl w:ilvl="3" w:tplc="6E0AEE30">
      <w:numFmt w:val="bullet"/>
      <w:lvlText w:val="•"/>
      <w:lvlJc w:val="left"/>
      <w:pPr>
        <w:ind w:left="2195" w:hanging="428"/>
      </w:pPr>
      <w:rPr>
        <w:rFonts w:hint="default"/>
        <w:lang w:val="ro-RO" w:eastAsia="en-US" w:bidi="ar-SA"/>
      </w:rPr>
    </w:lvl>
    <w:lvl w:ilvl="4" w:tplc="2CB8FFAA">
      <w:numFmt w:val="bullet"/>
      <w:lvlText w:val="•"/>
      <w:lvlJc w:val="left"/>
      <w:pPr>
        <w:ind w:left="3291" w:hanging="428"/>
      </w:pPr>
      <w:rPr>
        <w:rFonts w:hint="default"/>
        <w:lang w:val="ro-RO" w:eastAsia="en-US" w:bidi="ar-SA"/>
      </w:rPr>
    </w:lvl>
    <w:lvl w:ilvl="5" w:tplc="AF40A982">
      <w:numFmt w:val="bullet"/>
      <w:lvlText w:val="•"/>
      <w:lvlJc w:val="left"/>
      <w:pPr>
        <w:ind w:left="4387" w:hanging="428"/>
      </w:pPr>
      <w:rPr>
        <w:rFonts w:hint="default"/>
        <w:lang w:val="ro-RO" w:eastAsia="en-US" w:bidi="ar-SA"/>
      </w:rPr>
    </w:lvl>
    <w:lvl w:ilvl="6" w:tplc="60E6EAE0">
      <w:numFmt w:val="bullet"/>
      <w:lvlText w:val="•"/>
      <w:lvlJc w:val="left"/>
      <w:pPr>
        <w:ind w:left="5483" w:hanging="428"/>
      </w:pPr>
      <w:rPr>
        <w:rFonts w:hint="default"/>
        <w:lang w:val="ro-RO" w:eastAsia="en-US" w:bidi="ar-SA"/>
      </w:rPr>
    </w:lvl>
    <w:lvl w:ilvl="7" w:tplc="176269AE">
      <w:numFmt w:val="bullet"/>
      <w:lvlText w:val="•"/>
      <w:lvlJc w:val="left"/>
      <w:pPr>
        <w:ind w:left="6579" w:hanging="428"/>
      </w:pPr>
      <w:rPr>
        <w:rFonts w:hint="default"/>
        <w:lang w:val="ro-RO" w:eastAsia="en-US" w:bidi="ar-SA"/>
      </w:rPr>
    </w:lvl>
    <w:lvl w:ilvl="8" w:tplc="B67AF42E">
      <w:numFmt w:val="bullet"/>
      <w:lvlText w:val="•"/>
      <w:lvlJc w:val="left"/>
      <w:pPr>
        <w:ind w:left="7674" w:hanging="428"/>
      </w:pPr>
      <w:rPr>
        <w:rFonts w:hint="default"/>
        <w:lang w:val="ro-RO" w:eastAsia="en-US" w:bidi="ar-SA"/>
      </w:rPr>
    </w:lvl>
  </w:abstractNum>
  <w:abstractNum w:abstractNumId="10">
    <w:nsid w:val="5E9F394D"/>
    <w:multiLevelType w:val="hybridMultilevel"/>
    <w:tmpl w:val="E2962DD6"/>
    <w:lvl w:ilvl="0" w:tplc="C74A05AC">
      <w:start w:val="1"/>
      <w:numFmt w:val="decimal"/>
      <w:lvlText w:val="%1)"/>
      <w:lvlJc w:val="left"/>
      <w:pPr>
        <w:ind w:left="833" w:hanging="360"/>
      </w:pPr>
      <w:rPr>
        <w:rFonts w:ascii="Times New Roman" w:eastAsia="Times New Roman" w:hAnsi="Times New Roman" w:cs="Times New Roman" w:hint="default"/>
        <w:b w:val="0"/>
        <w:bCs w:val="0"/>
        <w:i w:val="0"/>
        <w:iCs w:val="0"/>
        <w:spacing w:val="0"/>
        <w:w w:val="100"/>
        <w:sz w:val="28"/>
        <w:szCs w:val="28"/>
        <w:lang w:val="ro-RO" w:eastAsia="en-US" w:bidi="ar-SA"/>
      </w:rPr>
    </w:lvl>
    <w:lvl w:ilvl="1" w:tplc="CF4C510C">
      <w:numFmt w:val="bullet"/>
      <w:lvlText w:val="•"/>
      <w:lvlJc w:val="left"/>
      <w:pPr>
        <w:ind w:left="1742" w:hanging="360"/>
      </w:pPr>
      <w:rPr>
        <w:rFonts w:hint="default"/>
        <w:lang w:val="ro-RO" w:eastAsia="en-US" w:bidi="ar-SA"/>
      </w:rPr>
    </w:lvl>
    <w:lvl w:ilvl="2" w:tplc="B3F43950">
      <w:numFmt w:val="bullet"/>
      <w:lvlText w:val="•"/>
      <w:lvlJc w:val="left"/>
      <w:pPr>
        <w:ind w:left="2645" w:hanging="360"/>
      </w:pPr>
      <w:rPr>
        <w:rFonts w:hint="default"/>
        <w:lang w:val="ro-RO" w:eastAsia="en-US" w:bidi="ar-SA"/>
      </w:rPr>
    </w:lvl>
    <w:lvl w:ilvl="3" w:tplc="3630228C">
      <w:numFmt w:val="bullet"/>
      <w:lvlText w:val="•"/>
      <w:lvlJc w:val="left"/>
      <w:pPr>
        <w:ind w:left="3547" w:hanging="360"/>
      </w:pPr>
      <w:rPr>
        <w:rFonts w:hint="default"/>
        <w:lang w:val="ro-RO" w:eastAsia="en-US" w:bidi="ar-SA"/>
      </w:rPr>
    </w:lvl>
    <w:lvl w:ilvl="4" w:tplc="C9DED260">
      <w:numFmt w:val="bullet"/>
      <w:lvlText w:val="•"/>
      <w:lvlJc w:val="left"/>
      <w:pPr>
        <w:ind w:left="4450" w:hanging="360"/>
      </w:pPr>
      <w:rPr>
        <w:rFonts w:hint="default"/>
        <w:lang w:val="ro-RO" w:eastAsia="en-US" w:bidi="ar-SA"/>
      </w:rPr>
    </w:lvl>
    <w:lvl w:ilvl="5" w:tplc="3C561D0E">
      <w:numFmt w:val="bullet"/>
      <w:lvlText w:val="•"/>
      <w:lvlJc w:val="left"/>
      <w:pPr>
        <w:ind w:left="5353" w:hanging="360"/>
      </w:pPr>
      <w:rPr>
        <w:rFonts w:hint="default"/>
        <w:lang w:val="ro-RO" w:eastAsia="en-US" w:bidi="ar-SA"/>
      </w:rPr>
    </w:lvl>
    <w:lvl w:ilvl="6" w:tplc="EF366F24">
      <w:numFmt w:val="bullet"/>
      <w:lvlText w:val="•"/>
      <w:lvlJc w:val="left"/>
      <w:pPr>
        <w:ind w:left="6255" w:hanging="360"/>
      </w:pPr>
      <w:rPr>
        <w:rFonts w:hint="default"/>
        <w:lang w:val="ro-RO" w:eastAsia="en-US" w:bidi="ar-SA"/>
      </w:rPr>
    </w:lvl>
    <w:lvl w:ilvl="7" w:tplc="383E3150">
      <w:numFmt w:val="bullet"/>
      <w:lvlText w:val="•"/>
      <w:lvlJc w:val="left"/>
      <w:pPr>
        <w:ind w:left="7158" w:hanging="360"/>
      </w:pPr>
      <w:rPr>
        <w:rFonts w:hint="default"/>
        <w:lang w:val="ro-RO" w:eastAsia="en-US" w:bidi="ar-SA"/>
      </w:rPr>
    </w:lvl>
    <w:lvl w:ilvl="8" w:tplc="21528F8A">
      <w:numFmt w:val="bullet"/>
      <w:lvlText w:val="•"/>
      <w:lvlJc w:val="left"/>
      <w:pPr>
        <w:ind w:left="8061" w:hanging="360"/>
      </w:pPr>
      <w:rPr>
        <w:rFonts w:hint="default"/>
        <w:lang w:val="ro-RO" w:eastAsia="en-US" w:bidi="ar-SA"/>
      </w:rPr>
    </w:lvl>
  </w:abstractNum>
  <w:abstractNum w:abstractNumId="11">
    <w:nsid w:val="61D62B2D"/>
    <w:multiLevelType w:val="hybridMultilevel"/>
    <w:tmpl w:val="0CE8A4B2"/>
    <w:lvl w:ilvl="0" w:tplc="CAC43838">
      <w:start w:val="1"/>
      <w:numFmt w:val="lowerLetter"/>
      <w:lvlText w:val="%1)"/>
      <w:lvlJc w:val="left"/>
      <w:pPr>
        <w:ind w:left="113" w:hanging="338"/>
      </w:pPr>
      <w:rPr>
        <w:rFonts w:ascii="Times New Roman" w:eastAsia="Times New Roman" w:hAnsi="Times New Roman" w:cs="Times New Roman" w:hint="default"/>
        <w:b w:val="0"/>
        <w:bCs w:val="0"/>
        <w:i/>
        <w:iCs/>
        <w:w w:val="100"/>
        <w:sz w:val="28"/>
        <w:szCs w:val="28"/>
        <w:lang w:val="ro-RO" w:eastAsia="en-US" w:bidi="ar-SA"/>
      </w:rPr>
    </w:lvl>
    <w:lvl w:ilvl="1" w:tplc="0F48B9C2">
      <w:numFmt w:val="bullet"/>
      <w:lvlText w:val=""/>
      <w:lvlJc w:val="left"/>
      <w:pPr>
        <w:ind w:left="833" w:hanging="360"/>
      </w:pPr>
      <w:rPr>
        <w:rFonts w:ascii="Wingdings" w:eastAsia="Wingdings" w:hAnsi="Wingdings" w:cs="Wingdings" w:hint="default"/>
        <w:b w:val="0"/>
        <w:bCs w:val="0"/>
        <w:i w:val="0"/>
        <w:iCs w:val="0"/>
        <w:w w:val="100"/>
        <w:sz w:val="28"/>
        <w:szCs w:val="28"/>
        <w:lang w:val="ro-RO" w:eastAsia="en-US" w:bidi="ar-SA"/>
      </w:rPr>
    </w:lvl>
    <w:lvl w:ilvl="2" w:tplc="DDB61730">
      <w:numFmt w:val="bullet"/>
      <w:lvlText w:val="•"/>
      <w:lvlJc w:val="left"/>
      <w:pPr>
        <w:ind w:left="840" w:hanging="360"/>
      </w:pPr>
      <w:rPr>
        <w:rFonts w:hint="default"/>
        <w:lang w:val="ro-RO" w:eastAsia="en-US" w:bidi="ar-SA"/>
      </w:rPr>
    </w:lvl>
    <w:lvl w:ilvl="3" w:tplc="10E8ED76">
      <w:numFmt w:val="bullet"/>
      <w:lvlText w:val="•"/>
      <w:lvlJc w:val="left"/>
      <w:pPr>
        <w:ind w:left="1968" w:hanging="360"/>
      </w:pPr>
      <w:rPr>
        <w:rFonts w:hint="default"/>
        <w:lang w:val="ro-RO" w:eastAsia="en-US" w:bidi="ar-SA"/>
      </w:rPr>
    </w:lvl>
    <w:lvl w:ilvl="4" w:tplc="79D68834">
      <w:numFmt w:val="bullet"/>
      <w:lvlText w:val="•"/>
      <w:lvlJc w:val="left"/>
      <w:pPr>
        <w:ind w:left="3096" w:hanging="360"/>
      </w:pPr>
      <w:rPr>
        <w:rFonts w:hint="default"/>
        <w:lang w:val="ro-RO" w:eastAsia="en-US" w:bidi="ar-SA"/>
      </w:rPr>
    </w:lvl>
    <w:lvl w:ilvl="5" w:tplc="C9D0B226">
      <w:numFmt w:val="bullet"/>
      <w:lvlText w:val="•"/>
      <w:lvlJc w:val="left"/>
      <w:pPr>
        <w:ind w:left="4224" w:hanging="360"/>
      </w:pPr>
      <w:rPr>
        <w:rFonts w:hint="default"/>
        <w:lang w:val="ro-RO" w:eastAsia="en-US" w:bidi="ar-SA"/>
      </w:rPr>
    </w:lvl>
    <w:lvl w:ilvl="6" w:tplc="CDBAD794">
      <w:numFmt w:val="bullet"/>
      <w:lvlText w:val="•"/>
      <w:lvlJc w:val="left"/>
      <w:pPr>
        <w:ind w:left="5353" w:hanging="360"/>
      </w:pPr>
      <w:rPr>
        <w:rFonts w:hint="default"/>
        <w:lang w:val="ro-RO" w:eastAsia="en-US" w:bidi="ar-SA"/>
      </w:rPr>
    </w:lvl>
    <w:lvl w:ilvl="7" w:tplc="C408EEFC">
      <w:numFmt w:val="bullet"/>
      <w:lvlText w:val="•"/>
      <w:lvlJc w:val="left"/>
      <w:pPr>
        <w:ind w:left="6481" w:hanging="360"/>
      </w:pPr>
      <w:rPr>
        <w:rFonts w:hint="default"/>
        <w:lang w:val="ro-RO" w:eastAsia="en-US" w:bidi="ar-SA"/>
      </w:rPr>
    </w:lvl>
    <w:lvl w:ilvl="8" w:tplc="C876EC8E">
      <w:numFmt w:val="bullet"/>
      <w:lvlText w:val="•"/>
      <w:lvlJc w:val="left"/>
      <w:pPr>
        <w:ind w:left="7609" w:hanging="360"/>
      </w:pPr>
      <w:rPr>
        <w:rFonts w:hint="default"/>
        <w:lang w:val="ro-RO" w:eastAsia="en-US" w:bidi="ar-SA"/>
      </w:rPr>
    </w:lvl>
  </w:abstractNum>
  <w:abstractNum w:abstractNumId="12">
    <w:nsid w:val="621045C6"/>
    <w:multiLevelType w:val="hybridMultilevel"/>
    <w:tmpl w:val="71181176"/>
    <w:lvl w:ilvl="0" w:tplc="C090EBF6">
      <w:start w:val="1"/>
      <w:numFmt w:val="lowerLetter"/>
      <w:lvlText w:val="%1)"/>
      <w:lvlJc w:val="left"/>
      <w:pPr>
        <w:ind w:left="473" w:hanging="360"/>
      </w:pPr>
      <w:rPr>
        <w:rFonts w:hint="default"/>
        <w:b/>
        <w:i/>
        <w:sz w:val="32"/>
      </w:rPr>
    </w:lvl>
    <w:lvl w:ilvl="1" w:tplc="04090019">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3">
    <w:nsid w:val="7227102B"/>
    <w:multiLevelType w:val="hybridMultilevel"/>
    <w:tmpl w:val="041CEE9E"/>
    <w:lvl w:ilvl="0" w:tplc="C6D0A740">
      <w:numFmt w:val="bullet"/>
      <w:lvlText w:val=""/>
      <w:lvlJc w:val="left"/>
      <w:pPr>
        <w:ind w:left="424" w:hanging="284"/>
      </w:pPr>
      <w:rPr>
        <w:rFonts w:ascii="Wingdings" w:eastAsia="Wingdings" w:hAnsi="Wingdings" w:cs="Wingdings" w:hint="default"/>
        <w:b w:val="0"/>
        <w:bCs w:val="0"/>
        <w:i w:val="0"/>
        <w:iCs w:val="0"/>
        <w:w w:val="99"/>
        <w:sz w:val="26"/>
        <w:szCs w:val="26"/>
        <w:lang w:val="ro-RO" w:eastAsia="en-US" w:bidi="ar-SA"/>
      </w:rPr>
    </w:lvl>
    <w:lvl w:ilvl="1" w:tplc="E05E03AA">
      <w:numFmt w:val="bullet"/>
      <w:lvlText w:val="•"/>
      <w:lvlJc w:val="left"/>
      <w:pPr>
        <w:ind w:left="867" w:hanging="284"/>
      </w:pPr>
      <w:rPr>
        <w:rFonts w:hint="default"/>
        <w:lang w:val="ro-RO" w:eastAsia="en-US" w:bidi="ar-SA"/>
      </w:rPr>
    </w:lvl>
    <w:lvl w:ilvl="2" w:tplc="E3388964">
      <w:numFmt w:val="bullet"/>
      <w:lvlText w:val="•"/>
      <w:lvlJc w:val="left"/>
      <w:pPr>
        <w:ind w:left="1315" w:hanging="284"/>
      </w:pPr>
      <w:rPr>
        <w:rFonts w:hint="default"/>
        <w:lang w:val="ro-RO" w:eastAsia="en-US" w:bidi="ar-SA"/>
      </w:rPr>
    </w:lvl>
    <w:lvl w:ilvl="3" w:tplc="34ECC3AC">
      <w:numFmt w:val="bullet"/>
      <w:lvlText w:val="•"/>
      <w:lvlJc w:val="left"/>
      <w:pPr>
        <w:ind w:left="1763" w:hanging="284"/>
      </w:pPr>
      <w:rPr>
        <w:rFonts w:hint="default"/>
        <w:lang w:val="ro-RO" w:eastAsia="en-US" w:bidi="ar-SA"/>
      </w:rPr>
    </w:lvl>
    <w:lvl w:ilvl="4" w:tplc="27CC21C6">
      <w:numFmt w:val="bullet"/>
      <w:lvlText w:val="•"/>
      <w:lvlJc w:val="left"/>
      <w:pPr>
        <w:ind w:left="2211" w:hanging="284"/>
      </w:pPr>
      <w:rPr>
        <w:rFonts w:hint="default"/>
        <w:lang w:val="ro-RO" w:eastAsia="en-US" w:bidi="ar-SA"/>
      </w:rPr>
    </w:lvl>
    <w:lvl w:ilvl="5" w:tplc="F6F472CE">
      <w:numFmt w:val="bullet"/>
      <w:lvlText w:val="•"/>
      <w:lvlJc w:val="left"/>
      <w:pPr>
        <w:ind w:left="2659" w:hanging="284"/>
      </w:pPr>
      <w:rPr>
        <w:rFonts w:hint="default"/>
        <w:lang w:val="ro-RO" w:eastAsia="en-US" w:bidi="ar-SA"/>
      </w:rPr>
    </w:lvl>
    <w:lvl w:ilvl="6" w:tplc="C0D6836A">
      <w:numFmt w:val="bullet"/>
      <w:lvlText w:val="•"/>
      <w:lvlJc w:val="left"/>
      <w:pPr>
        <w:ind w:left="3107" w:hanging="284"/>
      </w:pPr>
      <w:rPr>
        <w:rFonts w:hint="default"/>
        <w:lang w:val="ro-RO" w:eastAsia="en-US" w:bidi="ar-SA"/>
      </w:rPr>
    </w:lvl>
    <w:lvl w:ilvl="7" w:tplc="DAC2FCEE">
      <w:numFmt w:val="bullet"/>
      <w:lvlText w:val="•"/>
      <w:lvlJc w:val="left"/>
      <w:pPr>
        <w:ind w:left="3555" w:hanging="284"/>
      </w:pPr>
      <w:rPr>
        <w:rFonts w:hint="default"/>
        <w:lang w:val="ro-RO" w:eastAsia="en-US" w:bidi="ar-SA"/>
      </w:rPr>
    </w:lvl>
    <w:lvl w:ilvl="8" w:tplc="CD189B02">
      <w:numFmt w:val="bullet"/>
      <w:lvlText w:val="•"/>
      <w:lvlJc w:val="left"/>
      <w:pPr>
        <w:ind w:left="4003" w:hanging="284"/>
      </w:pPr>
      <w:rPr>
        <w:rFonts w:hint="default"/>
        <w:lang w:val="ro-RO" w:eastAsia="en-US" w:bidi="ar-SA"/>
      </w:rPr>
    </w:lvl>
  </w:abstractNum>
  <w:abstractNum w:abstractNumId="14">
    <w:nsid w:val="78A05C5B"/>
    <w:multiLevelType w:val="hybridMultilevel"/>
    <w:tmpl w:val="A4AAABFC"/>
    <w:lvl w:ilvl="0" w:tplc="4E186F3A">
      <w:start w:val="2"/>
      <w:numFmt w:val="lowerLetter"/>
      <w:lvlText w:val="%1)"/>
      <w:lvlJc w:val="left"/>
      <w:pPr>
        <w:ind w:left="418" w:hanging="306"/>
      </w:pPr>
      <w:rPr>
        <w:rFonts w:ascii="Times New Roman" w:eastAsia="Times New Roman" w:hAnsi="Times New Roman" w:cs="Times New Roman" w:hint="default"/>
        <w:b/>
        <w:bCs/>
        <w:i/>
        <w:iCs/>
        <w:spacing w:val="0"/>
        <w:w w:val="100"/>
        <w:sz w:val="28"/>
        <w:szCs w:val="28"/>
        <w:lang w:val="ro-RO" w:eastAsia="en-US" w:bidi="ar-SA"/>
      </w:rPr>
    </w:lvl>
    <w:lvl w:ilvl="1" w:tplc="92C867F2">
      <w:start w:val="1"/>
      <w:numFmt w:val="lowerLetter"/>
      <w:lvlText w:val="%2)"/>
      <w:lvlJc w:val="left"/>
      <w:pPr>
        <w:ind w:left="679" w:hanging="284"/>
      </w:pPr>
      <w:rPr>
        <w:rFonts w:ascii="Times New Roman" w:eastAsia="Times New Roman" w:hAnsi="Times New Roman" w:cs="Times New Roman" w:hint="default"/>
        <w:b w:val="0"/>
        <w:bCs w:val="0"/>
        <w:i w:val="0"/>
        <w:iCs w:val="0"/>
        <w:w w:val="100"/>
        <w:sz w:val="28"/>
        <w:szCs w:val="28"/>
        <w:lang w:val="ro-RO" w:eastAsia="en-US" w:bidi="ar-SA"/>
      </w:rPr>
    </w:lvl>
    <w:lvl w:ilvl="2" w:tplc="235835EE">
      <w:numFmt w:val="bullet"/>
      <w:lvlText w:val="•"/>
      <w:lvlJc w:val="left"/>
      <w:pPr>
        <w:ind w:left="1700" w:hanging="284"/>
      </w:pPr>
      <w:rPr>
        <w:rFonts w:hint="default"/>
        <w:lang w:val="ro-RO" w:eastAsia="en-US" w:bidi="ar-SA"/>
      </w:rPr>
    </w:lvl>
    <w:lvl w:ilvl="3" w:tplc="39920BDE">
      <w:numFmt w:val="bullet"/>
      <w:lvlText w:val="•"/>
      <w:lvlJc w:val="left"/>
      <w:pPr>
        <w:ind w:left="2721" w:hanging="284"/>
      </w:pPr>
      <w:rPr>
        <w:rFonts w:hint="default"/>
        <w:lang w:val="ro-RO" w:eastAsia="en-US" w:bidi="ar-SA"/>
      </w:rPr>
    </w:lvl>
    <w:lvl w:ilvl="4" w:tplc="88C2F9F2">
      <w:numFmt w:val="bullet"/>
      <w:lvlText w:val="•"/>
      <w:lvlJc w:val="left"/>
      <w:pPr>
        <w:ind w:left="3742" w:hanging="284"/>
      </w:pPr>
      <w:rPr>
        <w:rFonts w:hint="default"/>
        <w:lang w:val="ro-RO" w:eastAsia="en-US" w:bidi="ar-SA"/>
      </w:rPr>
    </w:lvl>
    <w:lvl w:ilvl="5" w:tplc="4184B2D4">
      <w:numFmt w:val="bullet"/>
      <w:lvlText w:val="•"/>
      <w:lvlJc w:val="left"/>
      <w:pPr>
        <w:ind w:left="4762" w:hanging="284"/>
      </w:pPr>
      <w:rPr>
        <w:rFonts w:hint="default"/>
        <w:lang w:val="ro-RO" w:eastAsia="en-US" w:bidi="ar-SA"/>
      </w:rPr>
    </w:lvl>
    <w:lvl w:ilvl="6" w:tplc="F7064F74">
      <w:numFmt w:val="bullet"/>
      <w:lvlText w:val="•"/>
      <w:lvlJc w:val="left"/>
      <w:pPr>
        <w:ind w:left="5783" w:hanging="284"/>
      </w:pPr>
      <w:rPr>
        <w:rFonts w:hint="default"/>
        <w:lang w:val="ro-RO" w:eastAsia="en-US" w:bidi="ar-SA"/>
      </w:rPr>
    </w:lvl>
    <w:lvl w:ilvl="7" w:tplc="A744610E">
      <w:numFmt w:val="bullet"/>
      <w:lvlText w:val="•"/>
      <w:lvlJc w:val="left"/>
      <w:pPr>
        <w:ind w:left="6804" w:hanging="284"/>
      </w:pPr>
      <w:rPr>
        <w:rFonts w:hint="default"/>
        <w:lang w:val="ro-RO" w:eastAsia="en-US" w:bidi="ar-SA"/>
      </w:rPr>
    </w:lvl>
    <w:lvl w:ilvl="8" w:tplc="B8C605DA">
      <w:numFmt w:val="bullet"/>
      <w:lvlText w:val="•"/>
      <w:lvlJc w:val="left"/>
      <w:pPr>
        <w:ind w:left="7824" w:hanging="284"/>
      </w:pPr>
      <w:rPr>
        <w:rFonts w:hint="default"/>
        <w:lang w:val="ro-RO" w:eastAsia="en-US" w:bidi="ar-SA"/>
      </w:rPr>
    </w:lvl>
  </w:abstractNum>
  <w:abstractNum w:abstractNumId="15">
    <w:nsid w:val="7B12432E"/>
    <w:multiLevelType w:val="hybridMultilevel"/>
    <w:tmpl w:val="DA9AE680"/>
    <w:lvl w:ilvl="0" w:tplc="3D683960">
      <w:start w:val="1"/>
      <w:numFmt w:val="decimal"/>
      <w:lvlText w:val="%1."/>
      <w:lvlJc w:val="left"/>
      <w:pPr>
        <w:ind w:left="833" w:hanging="360"/>
      </w:pPr>
      <w:rPr>
        <w:rFonts w:ascii="Times New Roman" w:eastAsia="Times New Roman" w:hAnsi="Times New Roman" w:cs="Times New Roman" w:hint="default"/>
        <w:b w:val="0"/>
        <w:bCs w:val="0"/>
        <w:i w:val="0"/>
        <w:iCs w:val="0"/>
        <w:spacing w:val="0"/>
        <w:w w:val="100"/>
        <w:sz w:val="28"/>
        <w:szCs w:val="28"/>
        <w:lang w:val="ro-RO" w:eastAsia="en-US" w:bidi="ar-SA"/>
      </w:rPr>
    </w:lvl>
    <w:lvl w:ilvl="1" w:tplc="A784E63E">
      <w:numFmt w:val="bullet"/>
      <w:lvlText w:val="•"/>
      <w:lvlJc w:val="left"/>
      <w:pPr>
        <w:ind w:left="1742" w:hanging="360"/>
      </w:pPr>
      <w:rPr>
        <w:rFonts w:hint="default"/>
        <w:lang w:val="ro-RO" w:eastAsia="en-US" w:bidi="ar-SA"/>
      </w:rPr>
    </w:lvl>
    <w:lvl w:ilvl="2" w:tplc="6CE89602">
      <w:numFmt w:val="bullet"/>
      <w:lvlText w:val="•"/>
      <w:lvlJc w:val="left"/>
      <w:pPr>
        <w:ind w:left="2645" w:hanging="360"/>
      </w:pPr>
      <w:rPr>
        <w:rFonts w:hint="default"/>
        <w:lang w:val="ro-RO" w:eastAsia="en-US" w:bidi="ar-SA"/>
      </w:rPr>
    </w:lvl>
    <w:lvl w:ilvl="3" w:tplc="75D4DFB4">
      <w:numFmt w:val="bullet"/>
      <w:lvlText w:val="•"/>
      <w:lvlJc w:val="left"/>
      <w:pPr>
        <w:ind w:left="3547" w:hanging="360"/>
      </w:pPr>
      <w:rPr>
        <w:rFonts w:hint="default"/>
        <w:lang w:val="ro-RO" w:eastAsia="en-US" w:bidi="ar-SA"/>
      </w:rPr>
    </w:lvl>
    <w:lvl w:ilvl="4" w:tplc="7E92215A">
      <w:numFmt w:val="bullet"/>
      <w:lvlText w:val="•"/>
      <w:lvlJc w:val="left"/>
      <w:pPr>
        <w:ind w:left="4450" w:hanging="360"/>
      </w:pPr>
      <w:rPr>
        <w:rFonts w:hint="default"/>
        <w:lang w:val="ro-RO" w:eastAsia="en-US" w:bidi="ar-SA"/>
      </w:rPr>
    </w:lvl>
    <w:lvl w:ilvl="5" w:tplc="BFFA896A">
      <w:numFmt w:val="bullet"/>
      <w:lvlText w:val="•"/>
      <w:lvlJc w:val="left"/>
      <w:pPr>
        <w:ind w:left="5353" w:hanging="360"/>
      </w:pPr>
      <w:rPr>
        <w:rFonts w:hint="default"/>
        <w:lang w:val="ro-RO" w:eastAsia="en-US" w:bidi="ar-SA"/>
      </w:rPr>
    </w:lvl>
    <w:lvl w:ilvl="6" w:tplc="27E85E06">
      <w:numFmt w:val="bullet"/>
      <w:lvlText w:val="•"/>
      <w:lvlJc w:val="left"/>
      <w:pPr>
        <w:ind w:left="6255" w:hanging="360"/>
      </w:pPr>
      <w:rPr>
        <w:rFonts w:hint="default"/>
        <w:lang w:val="ro-RO" w:eastAsia="en-US" w:bidi="ar-SA"/>
      </w:rPr>
    </w:lvl>
    <w:lvl w:ilvl="7" w:tplc="688068FA">
      <w:numFmt w:val="bullet"/>
      <w:lvlText w:val="•"/>
      <w:lvlJc w:val="left"/>
      <w:pPr>
        <w:ind w:left="7158" w:hanging="360"/>
      </w:pPr>
      <w:rPr>
        <w:rFonts w:hint="default"/>
        <w:lang w:val="ro-RO" w:eastAsia="en-US" w:bidi="ar-SA"/>
      </w:rPr>
    </w:lvl>
    <w:lvl w:ilvl="8" w:tplc="B31A6D22">
      <w:numFmt w:val="bullet"/>
      <w:lvlText w:val="•"/>
      <w:lvlJc w:val="left"/>
      <w:pPr>
        <w:ind w:left="8061" w:hanging="360"/>
      </w:pPr>
      <w:rPr>
        <w:rFonts w:hint="default"/>
        <w:lang w:val="ro-RO" w:eastAsia="en-US" w:bidi="ar-SA"/>
      </w:rPr>
    </w:lvl>
  </w:abstractNum>
  <w:num w:numId="1">
    <w:abstractNumId w:val="15"/>
  </w:num>
  <w:num w:numId="2">
    <w:abstractNumId w:val="0"/>
  </w:num>
  <w:num w:numId="3">
    <w:abstractNumId w:val="4"/>
  </w:num>
  <w:num w:numId="4">
    <w:abstractNumId w:val="10"/>
  </w:num>
  <w:num w:numId="5">
    <w:abstractNumId w:val="2"/>
  </w:num>
  <w:num w:numId="6">
    <w:abstractNumId w:val="14"/>
  </w:num>
  <w:num w:numId="7">
    <w:abstractNumId w:val="13"/>
  </w:num>
  <w:num w:numId="8">
    <w:abstractNumId w:val="5"/>
  </w:num>
  <w:num w:numId="9">
    <w:abstractNumId w:val="7"/>
  </w:num>
  <w:num w:numId="10">
    <w:abstractNumId w:val="6"/>
  </w:num>
  <w:num w:numId="11">
    <w:abstractNumId w:val="11"/>
  </w:num>
  <w:num w:numId="12">
    <w:abstractNumId w:val="8"/>
  </w:num>
  <w:num w:numId="13">
    <w:abstractNumId w:val="1"/>
  </w:num>
  <w:num w:numId="14">
    <w:abstractNumId w:val="12"/>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EA3"/>
    <w:rsid w:val="00085AE8"/>
    <w:rsid w:val="00124B06"/>
    <w:rsid w:val="002E5431"/>
    <w:rsid w:val="003F6EA3"/>
    <w:rsid w:val="004309C3"/>
    <w:rsid w:val="007B31DD"/>
    <w:rsid w:val="0089538B"/>
    <w:rsid w:val="009A3439"/>
    <w:rsid w:val="009A4C11"/>
    <w:rsid w:val="00B22E45"/>
    <w:rsid w:val="00C43A6E"/>
    <w:rsid w:val="00CB3F64"/>
    <w:rsid w:val="00D20437"/>
    <w:rsid w:val="00DF258F"/>
    <w:rsid w:val="00EC14ED"/>
    <w:rsid w:val="00EC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95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spacing w:before="1"/>
      <w:ind w:left="113"/>
      <w:outlineLvl w:val="0"/>
    </w:pPr>
    <w:rPr>
      <w:b/>
      <w:bCs/>
      <w:sz w:val="28"/>
      <w:szCs w:val="28"/>
    </w:rPr>
  </w:style>
  <w:style w:type="paragraph" w:styleId="Heading2">
    <w:name w:val="heading 2"/>
    <w:basedOn w:val="Normal"/>
    <w:uiPriority w:val="9"/>
    <w:unhideWhenUsed/>
    <w:qFormat/>
    <w:pPr>
      <w:spacing w:before="6"/>
      <w:ind w:left="418" w:hanging="306"/>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3" w:firstLine="566"/>
    </w:pPr>
    <w:rPr>
      <w:sz w:val="28"/>
      <w:szCs w:val="28"/>
    </w:rPr>
  </w:style>
  <w:style w:type="paragraph" w:styleId="ListParagraph">
    <w:name w:val="List Paragraph"/>
    <w:basedOn w:val="Normal"/>
    <w:uiPriority w:val="1"/>
    <w:qFormat/>
    <w:pPr>
      <w:spacing w:before="81"/>
      <w:ind w:left="833" w:hanging="360"/>
    </w:pPr>
  </w:style>
  <w:style w:type="paragraph" w:customStyle="1" w:styleId="TableParagraph">
    <w:name w:val="Table Paragraph"/>
    <w:basedOn w:val="Normal"/>
    <w:uiPriority w:val="1"/>
    <w:qFormat/>
    <w:pPr>
      <w:ind w:left="534" w:hanging="284"/>
      <w:jc w:val="both"/>
    </w:pPr>
  </w:style>
  <w:style w:type="paragraph" w:styleId="Header">
    <w:name w:val="header"/>
    <w:basedOn w:val="Normal"/>
    <w:link w:val="HeaderChar"/>
    <w:uiPriority w:val="99"/>
    <w:unhideWhenUsed/>
    <w:rsid w:val="00EC7951"/>
    <w:pPr>
      <w:tabs>
        <w:tab w:val="center" w:pos="4680"/>
        <w:tab w:val="right" w:pos="9360"/>
      </w:tabs>
    </w:pPr>
  </w:style>
  <w:style w:type="character" w:customStyle="1" w:styleId="HeaderChar">
    <w:name w:val="Header Char"/>
    <w:basedOn w:val="DefaultParagraphFont"/>
    <w:link w:val="Header"/>
    <w:uiPriority w:val="99"/>
    <w:rsid w:val="00EC7951"/>
    <w:rPr>
      <w:rFonts w:ascii="Times New Roman" w:eastAsia="Times New Roman" w:hAnsi="Times New Roman" w:cs="Times New Roman"/>
      <w:lang w:val="ro-RO"/>
    </w:rPr>
  </w:style>
  <w:style w:type="paragraph" w:styleId="Footer">
    <w:name w:val="footer"/>
    <w:basedOn w:val="Normal"/>
    <w:link w:val="FooterChar"/>
    <w:uiPriority w:val="99"/>
    <w:unhideWhenUsed/>
    <w:rsid w:val="00EC7951"/>
    <w:pPr>
      <w:tabs>
        <w:tab w:val="center" w:pos="4680"/>
        <w:tab w:val="right" w:pos="9360"/>
      </w:tabs>
    </w:pPr>
  </w:style>
  <w:style w:type="character" w:customStyle="1" w:styleId="FooterChar">
    <w:name w:val="Footer Char"/>
    <w:basedOn w:val="DefaultParagraphFont"/>
    <w:link w:val="Footer"/>
    <w:uiPriority w:val="99"/>
    <w:rsid w:val="00EC7951"/>
    <w:rPr>
      <w:rFonts w:ascii="Times New Roman" w:eastAsia="Times New Roman" w:hAnsi="Times New Roman"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uiPriority w:val="9"/>
    <w:qFormat/>
    <w:pPr>
      <w:spacing w:before="1"/>
      <w:ind w:left="113"/>
      <w:outlineLvl w:val="0"/>
    </w:pPr>
    <w:rPr>
      <w:b/>
      <w:bCs/>
      <w:sz w:val="28"/>
      <w:szCs w:val="28"/>
    </w:rPr>
  </w:style>
  <w:style w:type="paragraph" w:styleId="Heading2">
    <w:name w:val="heading 2"/>
    <w:basedOn w:val="Normal"/>
    <w:uiPriority w:val="9"/>
    <w:unhideWhenUsed/>
    <w:qFormat/>
    <w:pPr>
      <w:spacing w:before="6"/>
      <w:ind w:left="418" w:hanging="306"/>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3" w:firstLine="566"/>
    </w:pPr>
    <w:rPr>
      <w:sz w:val="28"/>
      <w:szCs w:val="28"/>
    </w:rPr>
  </w:style>
  <w:style w:type="paragraph" w:styleId="ListParagraph">
    <w:name w:val="List Paragraph"/>
    <w:basedOn w:val="Normal"/>
    <w:uiPriority w:val="1"/>
    <w:qFormat/>
    <w:pPr>
      <w:spacing w:before="81"/>
      <w:ind w:left="833" w:hanging="360"/>
    </w:pPr>
  </w:style>
  <w:style w:type="paragraph" w:customStyle="1" w:styleId="TableParagraph">
    <w:name w:val="Table Paragraph"/>
    <w:basedOn w:val="Normal"/>
    <w:uiPriority w:val="1"/>
    <w:qFormat/>
    <w:pPr>
      <w:ind w:left="534" w:hanging="284"/>
      <w:jc w:val="both"/>
    </w:pPr>
  </w:style>
  <w:style w:type="paragraph" w:styleId="Header">
    <w:name w:val="header"/>
    <w:basedOn w:val="Normal"/>
    <w:link w:val="HeaderChar"/>
    <w:uiPriority w:val="99"/>
    <w:unhideWhenUsed/>
    <w:rsid w:val="00EC7951"/>
    <w:pPr>
      <w:tabs>
        <w:tab w:val="center" w:pos="4680"/>
        <w:tab w:val="right" w:pos="9360"/>
      </w:tabs>
    </w:pPr>
  </w:style>
  <w:style w:type="character" w:customStyle="1" w:styleId="HeaderChar">
    <w:name w:val="Header Char"/>
    <w:basedOn w:val="DefaultParagraphFont"/>
    <w:link w:val="Header"/>
    <w:uiPriority w:val="99"/>
    <w:rsid w:val="00EC7951"/>
    <w:rPr>
      <w:rFonts w:ascii="Times New Roman" w:eastAsia="Times New Roman" w:hAnsi="Times New Roman" w:cs="Times New Roman"/>
      <w:lang w:val="ro-RO"/>
    </w:rPr>
  </w:style>
  <w:style w:type="paragraph" w:styleId="Footer">
    <w:name w:val="footer"/>
    <w:basedOn w:val="Normal"/>
    <w:link w:val="FooterChar"/>
    <w:uiPriority w:val="99"/>
    <w:unhideWhenUsed/>
    <w:rsid w:val="00EC7951"/>
    <w:pPr>
      <w:tabs>
        <w:tab w:val="center" w:pos="4680"/>
        <w:tab w:val="right" w:pos="9360"/>
      </w:tabs>
    </w:pPr>
  </w:style>
  <w:style w:type="character" w:customStyle="1" w:styleId="FooterChar">
    <w:name w:val="Footer Char"/>
    <w:basedOn w:val="DefaultParagraphFont"/>
    <w:link w:val="Footer"/>
    <w:uiPriority w:val="99"/>
    <w:rsid w:val="00EC7951"/>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3692</Words>
  <Characters>21050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Popa Dan</dc:creator>
  <cp:lastModifiedBy>User</cp:lastModifiedBy>
  <cp:revision>2</cp:revision>
  <dcterms:created xsi:type="dcterms:W3CDTF">2023-11-13T18:28:00Z</dcterms:created>
  <dcterms:modified xsi:type="dcterms:W3CDTF">2023-11-13T18:28:00Z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2023-10-11T00:00:00Z</vt:filetime>
  </property>
</Properties>
</file>