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ANEXA nr.3.1.</w:t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AVIZAT</w:t>
      </w:r>
    </w:p>
    <w:p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DIRECTOR/DIRECTOR ADJ.,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hint="default" w:ascii="Trebuchet MS" w:hAnsi="Trebuchet MS" w:cs="Trebuchet MS"/>
          <w:b/>
          <w:bCs/>
          <w:sz w:val="18"/>
          <w:szCs w:val="18"/>
          <w:lang w:val="ro-RO"/>
        </w:rPr>
        <w:t xml:space="preserve">                                                                                                                                                                 Prof. ARDELEAN MARIA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>
      <w:pPr>
        <w:pStyle w:val="4"/>
        <w:rPr>
          <w:rFonts w:ascii="Trebuchet MS" w:hAnsi="Trebuchet MS" w:cs="Trebuchet MS"/>
          <w:b/>
          <w:sz w:val="18"/>
          <w:szCs w:val="18"/>
          <w:lang w:val="ro-RO"/>
        </w:rPr>
      </w:pPr>
    </w:p>
    <w:p>
      <w:pPr>
        <w:pStyle w:val="4"/>
        <w:ind w:firstLine="708"/>
        <w:jc w:val="center"/>
        <w:rPr>
          <w:rFonts w:hint="default" w:ascii="Trebuchet MS" w:hAnsi="Trebuchet MS" w:cs="Trebuchet MS"/>
          <w:b/>
          <w:sz w:val="18"/>
          <w:szCs w:val="18"/>
          <w:lang w:val="en-US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ANUL ȘCOLAR </w:t>
      </w:r>
      <w:r>
        <w:rPr>
          <w:rFonts w:hint="default" w:ascii="Trebuchet MS" w:hAnsi="Trebuchet MS" w:cs="Trebuchet MS"/>
          <w:b/>
          <w:sz w:val="18"/>
          <w:szCs w:val="18"/>
          <w:lang w:val="en-US"/>
        </w:rPr>
        <w:t>2022-2023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, ÎN </w:t>
      </w:r>
      <w:r>
        <w:rPr>
          <w:rFonts w:ascii="Trebuchet MS" w:hAnsi="Trebuchet MS"/>
          <w:sz w:val="18"/>
          <w:szCs w:val="18"/>
          <w:lang w:val="ro-RO"/>
        </w:rPr>
        <w:t xml:space="preserve"> </w:t>
      </w:r>
      <w:r>
        <w:rPr>
          <w:rFonts w:ascii="Trebuchet MS" w:hAnsi="Trebuchet MS"/>
          <w:b/>
          <w:bCs/>
          <w:sz w:val="18"/>
          <w:szCs w:val="18"/>
          <w:lang w:val="ro-RO"/>
        </w:rPr>
        <w:t>UNITATEA DE ÎNVĂȚĂMÂNT PREUNIVERSITAR</w:t>
      </w:r>
      <w:r>
        <w:rPr>
          <w:rFonts w:hint="default" w:ascii="Trebuchet MS" w:hAnsi="Trebuchet MS"/>
          <w:b/>
          <w:bCs/>
          <w:sz w:val="18"/>
          <w:szCs w:val="18"/>
          <w:lang w:val="en-US"/>
        </w:rPr>
        <w:t xml:space="preserve"> LICEUL TEORETIC,,TRAIAN LALESCU,, </w:t>
      </w:r>
      <w:r>
        <w:rPr>
          <w:rFonts w:ascii="Trebuchet MS" w:hAnsi="Trebuchet MS" w:cs="Trebuchet MS"/>
          <w:b/>
          <w:sz w:val="18"/>
          <w:szCs w:val="18"/>
          <w:lang w:val="ro-RO"/>
        </w:rPr>
        <w:t>JUDEȚUL</w:t>
      </w:r>
      <w:r>
        <w:rPr>
          <w:rFonts w:hint="default" w:ascii="Trebuchet MS" w:hAnsi="Trebuchet MS" w:cs="Trebuchet MS"/>
          <w:b/>
          <w:sz w:val="18"/>
          <w:szCs w:val="18"/>
          <w:lang w:val="en-US"/>
        </w:rPr>
        <w:t xml:space="preserve"> HUNEDOARA 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/MUNICIPIUL </w:t>
      </w:r>
      <w:r>
        <w:rPr>
          <w:rFonts w:hint="default" w:ascii="Trebuchet MS" w:hAnsi="Trebuchet MS" w:cs="Trebuchet MS"/>
          <w:b/>
          <w:sz w:val="18"/>
          <w:szCs w:val="18"/>
          <w:lang w:val="en-US"/>
        </w:rPr>
        <w:t>HUNEDOARA</w:t>
      </w:r>
    </w:p>
    <w:p>
      <w:pPr>
        <w:pStyle w:val="4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Style w:val="3"/>
        <w:tblW w:w="15168" w:type="dxa"/>
        <w:tblInd w:w="-6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7"/>
        <w:gridCol w:w="3968"/>
        <w:gridCol w:w="4002"/>
        <w:gridCol w:w="2551"/>
        <w:gridCol w:w="241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7" w:type="dxa"/>
          </w:tcPr>
          <w:p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Denumirea unității de învățământ preuniversitar </w:t>
            </w:r>
          </w:p>
        </w:tc>
        <w:tc>
          <w:tcPr>
            <w:tcW w:w="3968" w:type="dxa"/>
          </w:tcPr>
          <w:p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      Tipul de activitate:</w:t>
            </w:r>
          </w:p>
          <w:p>
            <w:pPr>
              <w:pStyle w:val="4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 curricular la disciplina/disciplinele</w:t>
            </w:r>
          </w:p>
          <w:p>
            <w:pPr>
              <w:pStyle w:val="4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extracurriculare </w:t>
            </w:r>
          </w:p>
          <w:p>
            <w:pPr>
              <w:pStyle w:val="4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>
            <w:pPr>
              <w:pStyle w:val="4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tcBorders>
              <w:bottom w:val="single" w:color="auto" w:sz="4" w:space="0"/>
              <w:right w:val="single" w:color="auto" w:sz="4" w:space="0"/>
            </w:tcBorders>
          </w:tcPr>
          <w:p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color="auto" w:sz="4" w:space="0"/>
            </w:tcBorders>
          </w:tcPr>
          <w:p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clase   la nivelul unității de învățământ, pentru toate tipurile de activități.</w:t>
            </w:r>
          </w:p>
          <w:p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58" w:type="dxa"/>
            <w:gridSpan w:val="4"/>
            <w:tcBorders>
              <w:bottom w:val="single" w:color="auto" w:sz="4" w:space="0"/>
              <w:right w:val="single" w:color="auto" w:sz="4" w:space="0"/>
            </w:tcBorders>
            <w:shd w:val="clear" w:color="auto" w:fill="BDD6EE"/>
          </w:tcPr>
          <w:p>
            <w:pPr>
              <w:pStyle w:val="4"/>
              <w:numPr>
                <w:ilvl w:val="0"/>
                <w:numId w:val="2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color="auto" w:sz="4" w:space="0"/>
            </w:tcBorders>
          </w:tcPr>
          <w:p>
            <w:pPr>
              <w:jc w:val="center"/>
              <w:rPr>
                <w:rFonts w:ascii="Trebuchet MS" w:hAnsi="Trebuchet MS" w:eastAsia="Times New Roman" w:cs="Trebuchet MS"/>
                <w:b/>
                <w:sz w:val="18"/>
                <w:szCs w:val="18"/>
                <w:lang w:val="pt-BR"/>
              </w:rPr>
            </w:pPr>
            <w:r>
              <w:rPr>
                <w:rFonts w:ascii="Trebuchet MS" w:hAnsi="Trebuchet MS" w:eastAsia="Times New Roman" w:cs="Trebuchet MS"/>
                <w:b/>
                <w:sz w:val="18"/>
                <w:szCs w:val="18"/>
                <w:lang w:val="pt-BR"/>
              </w:rPr>
              <w:t xml:space="preserve">Spre exemplu: </w:t>
            </w:r>
            <w:r>
              <w:rPr>
                <w:rFonts w:ascii="Trebuchet MS" w:hAnsi="Trebuchet MS" w:eastAsia="Times New Roman" w:cs="Trebuchet MS"/>
                <w:sz w:val="18"/>
                <w:szCs w:val="18"/>
                <w:lang w:val="pt-BR"/>
              </w:rPr>
              <w:t xml:space="preserve">Numărul total de </w:t>
            </w:r>
            <w:r>
              <w:rPr>
                <w:rFonts w:ascii="Trebuchet MS" w:hAnsi="Trebuchet MS" w:eastAsia="Times New Roman" w:cs="Trebuchet MS"/>
                <w:sz w:val="18"/>
                <w:szCs w:val="18"/>
                <w:lang w:val="ro-RO"/>
              </w:rPr>
              <w:t xml:space="preserve">clase </w:t>
            </w:r>
            <w:r>
              <w:rPr>
                <w:rFonts w:ascii="Trebuchet MS" w:hAnsi="Trebuchet MS" w:eastAsia="Times New Roman" w:cs="Trebuchet MS"/>
                <w:sz w:val="18"/>
                <w:szCs w:val="18"/>
                <w:lang w:val="pt-BR"/>
              </w:rPr>
              <w:t xml:space="preserve">în care s-au realizat diferite tipuri de activități (activități de </w:t>
            </w:r>
            <w:r>
              <w:rPr>
                <w:rFonts w:ascii="Trebuchet MS" w:hAnsi="Trebuchet MS" w:eastAsia="Times New Roman" w:cs="Trebuchet MS"/>
                <w:b/>
                <w:sz w:val="18"/>
                <w:szCs w:val="18"/>
                <w:lang w:val="pt-BR"/>
              </w:rPr>
              <w:t>tip a,b,c,d</w:t>
            </w:r>
            <w:r>
              <w:rPr>
                <w:rFonts w:ascii="Trebuchet MS" w:hAnsi="Trebuchet MS" w:eastAsia="Times New Roman" w:cs="Trebuchet MS"/>
                <w:sz w:val="18"/>
                <w:szCs w:val="18"/>
                <w:lang w:val="pt-BR"/>
              </w:rPr>
              <w:t>) a fost de</w:t>
            </w:r>
            <w:r>
              <w:rPr>
                <w:rFonts w:ascii="Trebuchet MS" w:hAnsi="Trebuchet MS" w:eastAsia="Times New Roman" w:cs="Trebuchet MS"/>
                <w:b/>
                <w:sz w:val="18"/>
                <w:szCs w:val="18"/>
                <w:lang w:val="pt-BR"/>
              </w:rPr>
              <w:t xml:space="preserve"> </w:t>
            </w:r>
            <w:r>
              <w:rPr>
                <w:rFonts w:ascii="Trebuchet MS" w:hAnsi="Trebuchet MS" w:eastAsia="Times New Roman" w:cs="Trebuchet MS"/>
                <w:b/>
                <w:sz w:val="18"/>
                <w:szCs w:val="18"/>
                <w:lang w:val="ro-RO"/>
              </w:rPr>
              <w:t>6</w:t>
            </w:r>
            <w:r>
              <w:rPr>
                <w:rFonts w:ascii="Trebuchet MS" w:hAnsi="Trebuchet MS" w:eastAsia="Times New Roman" w:cs="Trebuchet MS"/>
                <w:b/>
                <w:sz w:val="18"/>
                <w:szCs w:val="18"/>
                <w:lang w:val="pt-BR"/>
              </w:rPr>
              <w:t xml:space="preserve">. </w:t>
            </w:r>
          </w:p>
          <w:p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</w:trPr>
        <w:tc>
          <w:tcPr>
            <w:tcW w:w="2237" w:type="dxa"/>
            <w:vMerge w:val="restart"/>
          </w:tcPr>
          <w:p>
            <w:pPr>
              <w:pStyle w:val="4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se precizează denumirea completă a  unității de învățământ preuniversitar </w:t>
            </w:r>
          </w:p>
        </w:tc>
        <w:tc>
          <w:tcPr>
            <w:tcW w:w="3968" w:type="dxa"/>
            <w:tcBorders>
              <w:bottom w:val="single" w:color="auto" w:sz="4" w:space="0"/>
            </w:tcBorders>
          </w:tcPr>
          <w:p>
            <w:pPr>
              <w:pStyle w:val="4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disciplina/disciplinele:...................</w:t>
            </w:r>
          </w:p>
        </w:tc>
        <w:tc>
          <w:tcPr>
            <w:tcW w:w="4002" w:type="dxa"/>
            <w:tcBorders>
              <w:bottom w:val="single" w:color="auto" w:sz="4" w:space="0"/>
            </w:tcBorders>
          </w:tcPr>
          <w:p>
            <w:pPr>
              <w:pStyle w:val="4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primar:</w:t>
            </w:r>
          </w:p>
          <w:p>
            <w:pPr>
              <w:pStyle w:val="4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Clasa/clasele:……………/data/datele:…(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spre exemplu: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clasa a III-a B/7.05.2024)</w:t>
            </w:r>
          </w:p>
        </w:tc>
        <w:tc>
          <w:tcPr>
            <w:tcW w:w="255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4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Spre exemplu: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Judecător……(nume și prenume și instituția)</w:t>
            </w:r>
          </w:p>
        </w:tc>
        <w:tc>
          <w:tcPr>
            <w:tcW w:w="2410" w:type="dxa"/>
            <w:vMerge w:val="continue"/>
            <w:tcBorders>
              <w:left w:val="single" w:color="auto" w:sz="4" w:space="0"/>
            </w:tcBorders>
          </w:tcPr>
          <w:p>
            <w:pPr>
              <w:pStyle w:val="4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237" w:type="dxa"/>
            <w:vMerge w:val="continue"/>
          </w:tcPr>
          <w:p>
            <w:pPr>
              <w:pStyle w:val="4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pStyle w:val="4"/>
              <w:numPr>
                <w:ilvl w:val="0"/>
                <w:numId w:val="3"/>
              </w:numPr>
              <w:jc w:val="left"/>
              <w:rPr>
                <w:rFonts w:hint="default"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hint="default" w:ascii="Trebuchet MS" w:hAnsi="Trebuchet MS" w:cs="Trebuchet MS"/>
                <w:b/>
                <w:bCs/>
                <w:sz w:val="18"/>
                <w:szCs w:val="18"/>
                <w:lang w:val="ro-RO"/>
              </w:rPr>
              <w:t>CONSILIERE ȘI ORIENTARE</w:t>
            </w:r>
          </w:p>
        </w:tc>
        <w:tc>
          <w:tcPr>
            <w:tcW w:w="4002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pStyle w:val="4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</w:p>
          <w:p>
            <w:pPr>
              <w:pStyle w:val="4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clasa </w:t>
            </w:r>
            <w:r>
              <w:rPr>
                <w:rFonts w:hint="default" w:ascii="Trebuchet MS" w:hAnsi="Trebuchet MS" w:cs="Trebuchet MS"/>
                <w:sz w:val="18"/>
                <w:szCs w:val="18"/>
                <w:lang w:val="en-US"/>
              </w:rPr>
              <w:t>a V-a B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/data</w:t>
            </w:r>
            <w:r>
              <w:rPr>
                <w:rFonts w:hint="default" w:ascii="Trebuchet MS" w:hAnsi="Trebuchet MS" w:cs="Trebuchet MS"/>
                <w:sz w:val="18"/>
                <w:szCs w:val="18"/>
                <w:lang w:val="en-US"/>
              </w:rPr>
              <w:t xml:space="preserve"> 31.03.2023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255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4"/>
              <w:rPr>
                <w:rFonts w:hint="default" w:ascii="Trebuchet MS" w:hAnsi="Trebuchet MS" w:cs="Trebuchet MS"/>
                <w:b/>
                <w:bCs/>
                <w:sz w:val="18"/>
                <w:szCs w:val="18"/>
                <w:lang w:val="ro-RO"/>
              </w:rPr>
            </w:pPr>
            <w:r>
              <w:rPr>
                <w:rFonts w:hint="default" w:ascii="Trebuchet MS" w:hAnsi="Trebuchet MS" w:cs="Trebuchet MS"/>
                <w:b/>
                <w:bCs/>
                <w:sz w:val="18"/>
                <w:szCs w:val="18"/>
                <w:lang w:val="en-US"/>
              </w:rPr>
              <w:t xml:space="preserve">Avocat </w:t>
            </w:r>
            <w:r>
              <w:rPr>
                <w:rFonts w:hint="default" w:ascii="Trebuchet MS" w:hAnsi="Trebuchet MS" w:cs="Trebuchet MS"/>
                <w:b/>
                <w:bCs/>
                <w:sz w:val="18"/>
                <w:szCs w:val="18"/>
                <w:lang w:val="ro-RO"/>
              </w:rPr>
              <w:t>:</w:t>
            </w:r>
          </w:p>
          <w:p>
            <w:pPr>
              <w:pStyle w:val="4"/>
              <w:rPr>
                <w:rFonts w:hint="default"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hint="default" w:ascii="Trebuchet MS" w:hAnsi="Trebuchet MS" w:cs="Trebuchet MS"/>
                <w:b/>
                <w:bCs/>
                <w:sz w:val="18"/>
                <w:szCs w:val="18"/>
                <w:lang w:val="ro-RO"/>
              </w:rPr>
              <w:t>TRANDAFIR IRINA</w:t>
            </w:r>
          </w:p>
        </w:tc>
        <w:tc>
          <w:tcPr>
            <w:tcW w:w="2410" w:type="dxa"/>
            <w:vMerge w:val="continue"/>
            <w:tcBorders>
              <w:left w:val="single" w:color="auto" w:sz="4" w:space="0"/>
            </w:tcBorders>
          </w:tcPr>
          <w:p>
            <w:pPr>
              <w:pStyle w:val="4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2237" w:type="dxa"/>
            <w:vMerge w:val="continue"/>
            <w:tcBorders>
              <w:bottom w:val="single" w:color="auto" w:sz="4" w:space="0"/>
            </w:tcBorders>
          </w:tcPr>
          <w:p>
            <w:pPr>
              <w:pStyle w:val="4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pStyle w:val="4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................................</w:t>
            </w:r>
          </w:p>
        </w:tc>
        <w:tc>
          <w:tcPr>
            <w:tcW w:w="4002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pStyle w:val="4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liceal/profesional:</w:t>
            </w:r>
          </w:p>
          <w:p>
            <w:pPr>
              <w:pStyle w:val="4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clasa/clasele:………… /data/datele:……</w:t>
            </w:r>
          </w:p>
        </w:tc>
        <w:tc>
          <w:tcPr>
            <w:tcW w:w="255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4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continue"/>
            <w:tcBorders>
              <w:left w:val="single" w:color="auto" w:sz="4" w:space="0"/>
            </w:tcBorders>
          </w:tcPr>
          <w:p>
            <w:pPr>
              <w:pStyle w:val="4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" w:hRule="atLeast"/>
        </w:trPr>
        <w:tc>
          <w:tcPr>
            <w:tcW w:w="12758" w:type="dxa"/>
            <w:gridSpan w:val="4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4"/>
              <w:numPr>
                <w:ilvl w:val="0"/>
                <w:numId w:val="4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Date generale privind activitățile de tip a.,  realizate la nivelul unității de învățământ preuniversitar </w:t>
            </w:r>
          </w:p>
          <w:p>
            <w:pPr>
              <w:pStyle w:val="4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continue"/>
            <w:tcBorders>
              <w:left w:val="single" w:color="auto" w:sz="4" w:space="0"/>
            </w:tcBorders>
          </w:tcPr>
          <w:p>
            <w:pPr>
              <w:pStyle w:val="4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2237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pStyle w:val="4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Se precizează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numărul total de clase de la nivelul unității de învățământ în care            s-au desfășurat  activități de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tip a.</w:t>
            </w:r>
          </w:p>
          <w:p>
            <w:pPr>
              <w:pStyle w:val="4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>
            <w:pPr>
              <w:pStyle w:val="4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Spre exemplu: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3 clase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la nivelul unității de învățământ preuniversitar </w:t>
            </w:r>
          </w:p>
        </w:tc>
        <w:tc>
          <w:tcPr>
            <w:tcW w:w="3968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pStyle w:val="4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Se enumeră generic denumirile tuturor disciplinelor la care s-au realizat activități de educație juridică</w:t>
            </w:r>
          </w:p>
          <w:p>
            <w:pPr>
              <w:pStyle w:val="4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>
            <w:pPr>
              <w:pStyle w:val="4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>
            <w:pPr>
              <w:pStyle w:val="4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>
            <w:pPr>
              <w:pStyle w:val="4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Spre exemplu: </w:t>
            </w:r>
            <w:r>
              <w:rPr>
                <w:rFonts w:ascii="Trebuchet MS" w:hAnsi="Trebuchet MS" w:cs="Trebuchet MS"/>
                <w:i/>
                <w:sz w:val="18"/>
                <w:szCs w:val="18"/>
                <w:lang w:val="ro-RO"/>
              </w:rPr>
              <w:t>Educație civică</w:t>
            </w:r>
          </w:p>
          <w:p>
            <w:pPr>
              <w:pStyle w:val="4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pStyle w:val="4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Se precizează generic nivelul clasei/claselor la care s-au realizat activități pentru fiecare ciclu de învățământ</w:t>
            </w:r>
          </w:p>
          <w:p>
            <w:pPr>
              <w:pStyle w:val="4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>
            <w:pPr>
              <w:pStyle w:val="4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>
            <w:pPr>
              <w:pStyle w:val="4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>
            <w:pPr>
              <w:pStyle w:val="4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>
            <w:pPr>
              <w:pStyle w:val="4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primar: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 clasele a IV-a</w:t>
            </w:r>
          </w:p>
          <w:p>
            <w:pPr>
              <w:pStyle w:val="4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>
            <w:pPr>
              <w:pStyle w:val="4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4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>
            <w:pPr>
              <w:pStyle w:val="4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>
            <w:pPr>
              <w:pStyle w:val="4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>
            <w:pPr>
              <w:pStyle w:val="4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>
            <w:pPr>
              <w:pStyle w:val="4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>
            <w:pPr>
              <w:pStyle w:val="4"/>
              <w:jc w:val="left"/>
              <w:rPr>
                <w:rFonts w:hint="default"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hint="default" w:ascii="Trebuchet MS" w:hAnsi="Trebuchet MS" w:cs="Trebuchet MS"/>
                <w:sz w:val="18"/>
                <w:szCs w:val="18"/>
                <w:lang w:val="ro-RO"/>
              </w:rPr>
              <w:t>Discuții despre drepturile copilului din cadrul programei la Educație civică.</w:t>
            </w:r>
          </w:p>
        </w:tc>
        <w:tc>
          <w:tcPr>
            <w:tcW w:w="2410" w:type="dxa"/>
            <w:vMerge w:val="continue"/>
            <w:tcBorders>
              <w:left w:val="single" w:color="auto" w:sz="4" w:space="0"/>
            </w:tcBorders>
          </w:tcPr>
          <w:p>
            <w:pPr>
              <w:pStyle w:val="4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12758" w:type="dxa"/>
            <w:gridSpan w:val="4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DD6EE"/>
          </w:tcPr>
          <w:p>
            <w:pPr>
              <w:pStyle w:val="4"/>
              <w:numPr>
                <w:ilvl w:val="0"/>
                <w:numId w:val="4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 Ș.A.</w:t>
            </w:r>
          </w:p>
          <w:p>
            <w:pPr>
              <w:pStyle w:val="4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continue"/>
            <w:tcBorders>
              <w:left w:val="single" w:color="auto" w:sz="4" w:space="0"/>
            </w:tcBorders>
          </w:tcPr>
          <w:p>
            <w:pPr>
              <w:pStyle w:val="4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12758" w:type="dxa"/>
            <w:gridSpan w:val="4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pStyle w:val="4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pentru activitățile de tip b. se completează după modelul activităților de tip a., prezentat mai sus </w:t>
            </w:r>
          </w:p>
        </w:tc>
        <w:tc>
          <w:tcPr>
            <w:tcW w:w="2410" w:type="dxa"/>
            <w:vMerge w:val="continue"/>
            <w:tcBorders>
              <w:left w:val="single" w:color="auto" w:sz="4" w:space="0"/>
            </w:tcBorders>
          </w:tcPr>
          <w:p>
            <w:pPr>
              <w:pStyle w:val="4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12758" w:type="dxa"/>
            <w:gridSpan w:val="4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DD6EE"/>
          </w:tcPr>
          <w:p>
            <w:pPr>
              <w:pStyle w:val="4"/>
              <w:numPr>
                <w:ilvl w:val="0"/>
                <w:numId w:val="4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NIVELUL ORELOR DE CONSILIERE ȘI ORIENTARE/DIRIGENȚIE:</w:t>
            </w:r>
          </w:p>
        </w:tc>
        <w:tc>
          <w:tcPr>
            <w:tcW w:w="2410" w:type="dxa"/>
            <w:vMerge w:val="continue"/>
            <w:tcBorders>
              <w:left w:val="single" w:color="auto" w:sz="4" w:space="0"/>
            </w:tcBorders>
          </w:tcPr>
          <w:p>
            <w:pPr>
              <w:pStyle w:val="4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12758" w:type="dxa"/>
            <w:gridSpan w:val="4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pStyle w:val="4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c. se completează după modelul activităților de tip a., prezentat mai sus</w:t>
            </w:r>
          </w:p>
        </w:tc>
        <w:tc>
          <w:tcPr>
            <w:tcW w:w="2410" w:type="dxa"/>
            <w:vMerge w:val="continue"/>
            <w:tcBorders>
              <w:left w:val="single" w:color="auto" w:sz="4" w:space="0"/>
            </w:tcBorders>
          </w:tcPr>
          <w:p>
            <w:pPr>
              <w:pStyle w:val="4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12758" w:type="dxa"/>
            <w:gridSpan w:val="4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DD6EE"/>
          </w:tcPr>
          <w:p>
            <w:pPr>
              <w:pStyle w:val="4"/>
              <w:numPr>
                <w:ilvl w:val="0"/>
                <w:numId w:val="4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 DE EDUCAȚIE JURIDICĂ:</w:t>
            </w:r>
          </w:p>
          <w:p>
            <w:pPr>
              <w:pStyle w:val="4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continue"/>
            <w:tcBorders>
              <w:left w:val="single" w:color="auto" w:sz="4" w:space="0"/>
            </w:tcBorders>
          </w:tcPr>
          <w:p>
            <w:pPr>
              <w:pStyle w:val="4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12758" w:type="dxa"/>
            <w:gridSpan w:val="4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pStyle w:val="4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d. se completează după modelul activităților de tip a., prezentat mai sus</w:t>
            </w:r>
          </w:p>
        </w:tc>
        <w:tc>
          <w:tcPr>
            <w:tcW w:w="2410" w:type="dxa"/>
            <w:vMerge w:val="continue"/>
            <w:tcBorders>
              <w:left w:val="single" w:color="auto" w:sz="4" w:space="0"/>
            </w:tcBorders>
          </w:tcPr>
          <w:p>
            <w:pPr>
              <w:pStyle w:val="4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</w:tbl>
    <w:p>
      <w:pPr>
        <w:rPr>
          <w:rFonts w:ascii="Trebuchet MS" w:hAnsi="Trebuchet MS" w:cs="Trebuchet MS"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</w:p>
    <w:p>
      <w:pPr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Profesor</w:t>
      </w:r>
    </w:p>
    <w:p>
      <w:pPr>
        <w:ind w:left="7200" w:firstLine="1127" w:firstLineChars="626"/>
        <w:rPr>
          <w:rFonts w:hint="default"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Responsabil cu activitățile de educație juridică</w:t>
      </w:r>
      <w:r>
        <w:rPr>
          <w:rFonts w:hint="default" w:ascii="Trebuchet MS" w:hAnsi="Trebuchet MS" w:cs="Trebuchet MS"/>
          <w:b/>
          <w:bCs/>
          <w:sz w:val="18"/>
          <w:szCs w:val="18"/>
          <w:lang w:val="ro-RO"/>
        </w:rPr>
        <w:t>,</w:t>
      </w:r>
      <w:bookmarkStart w:id="0" w:name="_GoBack"/>
      <w:bookmarkEnd w:id="0"/>
    </w:p>
    <w:p>
      <w:pPr>
        <w:ind w:left="7200" w:firstLine="1127" w:firstLineChars="626"/>
        <w:rPr>
          <w:rFonts w:hint="default"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Nume și prenume:</w:t>
      </w:r>
      <w:r>
        <w:rPr>
          <w:rFonts w:hint="default" w:ascii="Trebuchet MS" w:hAnsi="Trebuchet MS" w:cs="Trebuchet MS"/>
          <w:b/>
          <w:bCs/>
          <w:sz w:val="18"/>
          <w:szCs w:val="18"/>
          <w:lang w:val="ro-RO"/>
        </w:rPr>
        <w:t>Dir.adj. Ardelean Maria</w:t>
      </w:r>
    </w:p>
    <w:p>
      <w:pPr>
        <w:ind w:left="7200" w:firstLine="1127" w:firstLineChars="626"/>
        <w:rPr>
          <w:rFonts w:ascii="Trebuchet MS" w:hAnsi="Trebuchet MS" w:cs="Trebuchet MS"/>
          <w:sz w:val="18"/>
          <w:szCs w:val="18"/>
          <w:lang w:val="pt-BR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Semnătura:</w:t>
      </w:r>
    </w:p>
    <w:p>
      <w:pPr>
        <w:pStyle w:val="4"/>
        <w:rPr>
          <w:rFonts w:ascii="Trebuchet MS" w:hAnsi="Trebuchet MS" w:cs="Trebuchet MS"/>
          <w:b/>
          <w:sz w:val="18"/>
          <w:szCs w:val="18"/>
          <w:lang w:val="ro-RO"/>
        </w:rPr>
      </w:pPr>
    </w:p>
    <w:p>
      <w:pPr>
        <w:pStyle w:val="4"/>
        <w:rPr>
          <w:rFonts w:ascii="Trebuchet MS" w:hAnsi="Trebuchet MS" w:cs="Trebuchet MS"/>
          <w:b/>
          <w:sz w:val="18"/>
          <w:szCs w:val="18"/>
          <w:lang w:val="ro-RO"/>
        </w:rPr>
      </w:pPr>
    </w:p>
    <w:p>
      <w:pPr>
        <w:pStyle w:val="4"/>
        <w:rPr>
          <w:rFonts w:ascii="Trebuchet MS" w:hAnsi="Trebuchet MS" w:cs="Trebuchet MS"/>
          <w:b/>
          <w:sz w:val="18"/>
          <w:szCs w:val="18"/>
          <w:lang w:val="ro-RO"/>
        </w:rPr>
      </w:pPr>
    </w:p>
    <w:p>
      <w:pPr>
        <w:pStyle w:val="4"/>
        <w:rPr>
          <w:rFonts w:ascii="Trebuchet MS" w:hAnsi="Trebuchet MS" w:cs="Trebuchet MS"/>
          <w:b/>
          <w:sz w:val="18"/>
          <w:szCs w:val="18"/>
          <w:lang w:val="ro-RO"/>
        </w:rPr>
      </w:pPr>
    </w:p>
    <w:p>
      <w:pPr>
        <w:pStyle w:val="4"/>
        <w:rPr>
          <w:rFonts w:ascii="Trebuchet MS" w:hAnsi="Trebuchet MS" w:cs="Trebuchet MS"/>
          <w:b/>
          <w:sz w:val="18"/>
          <w:szCs w:val="18"/>
          <w:lang w:val="ro-RO"/>
        </w:rPr>
      </w:pPr>
    </w:p>
    <w:p>
      <w:pPr>
        <w:pStyle w:val="4"/>
        <w:rPr>
          <w:rFonts w:ascii="Trebuchet MS" w:hAnsi="Trebuchet MS" w:cs="Trebuchet MS"/>
          <w:b/>
          <w:sz w:val="18"/>
          <w:szCs w:val="18"/>
          <w:lang w:val="ro-RO"/>
        </w:rPr>
      </w:pPr>
    </w:p>
    <w:p>
      <w:pPr>
        <w:pStyle w:val="4"/>
        <w:rPr>
          <w:rFonts w:ascii="Trebuchet MS" w:hAnsi="Trebuchet MS" w:cs="Trebuchet MS"/>
          <w:b/>
          <w:sz w:val="18"/>
          <w:szCs w:val="18"/>
          <w:lang w:val="ro-RO"/>
        </w:rPr>
      </w:pPr>
    </w:p>
    <w:p>
      <w:pPr>
        <w:pStyle w:val="4"/>
        <w:rPr>
          <w:rFonts w:ascii="Trebuchet MS" w:hAnsi="Trebuchet MS" w:cs="Trebuchet MS"/>
          <w:b/>
          <w:sz w:val="18"/>
          <w:szCs w:val="18"/>
          <w:lang w:val="ro-RO"/>
        </w:rPr>
      </w:pPr>
    </w:p>
    <w:p>
      <w:pPr>
        <w:pStyle w:val="4"/>
        <w:rPr>
          <w:rFonts w:ascii="Trebuchet MS" w:hAnsi="Trebuchet MS" w:cs="Trebuchet MS"/>
          <w:b/>
          <w:sz w:val="18"/>
          <w:szCs w:val="18"/>
          <w:lang w:val="ro-RO"/>
        </w:rPr>
      </w:pPr>
    </w:p>
    <w:p>
      <w:pPr>
        <w:pStyle w:val="4"/>
        <w:rPr>
          <w:rFonts w:ascii="Trebuchet MS" w:hAnsi="Trebuchet MS" w:cs="Trebuchet MS"/>
          <w:b/>
          <w:sz w:val="18"/>
          <w:szCs w:val="18"/>
          <w:lang w:val="ro-RO"/>
        </w:rPr>
      </w:pPr>
    </w:p>
    <w:p>
      <w:pPr>
        <w:pStyle w:val="4"/>
        <w:rPr>
          <w:rFonts w:ascii="Trebuchet MS" w:hAnsi="Trebuchet MS" w:cs="Trebuchet MS"/>
          <w:b/>
          <w:sz w:val="18"/>
          <w:szCs w:val="18"/>
          <w:lang w:val="ro-RO"/>
        </w:rPr>
      </w:pPr>
    </w:p>
    <w:p>
      <w:pPr>
        <w:pStyle w:val="4"/>
        <w:rPr>
          <w:rFonts w:ascii="Trebuchet MS" w:hAnsi="Trebuchet MS" w:cs="Trebuchet MS"/>
          <w:b/>
          <w:sz w:val="18"/>
          <w:szCs w:val="18"/>
          <w:lang w:val="ro-RO"/>
        </w:rPr>
      </w:pPr>
    </w:p>
    <w:p>
      <w:pPr>
        <w:pStyle w:val="4"/>
        <w:rPr>
          <w:rFonts w:ascii="Trebuchet MS" w:hAnsi="Trebuchet MS" w:cs="Trebuchet MS"/>
          <w:b/>
          <w:sz w:val="18"/>
          <w:szCs w:val="18"/>
          <w:lang w:val="ro-RO"/>
        </w:rPr>
      </w:pPr>
    </w:p>
    <w:p>
      <w:pPr>
        <w:pStyle w:val="4"/>
        <w:rPr>
          <w:rFonts w:ascii="Trebuchet MS" w:hAnsi="Trebuchet MS" w:cs="Trebuchet MS"/>
          <w:b/>
          <w:sz w:val="18"/>
          <w:szCs w:val="18"/>
          <w:lang w:val="ro-RO"/>
        </w:rPr>
      </w:pPr>
    </w:p>
    <w:p>
      <w:pPr>
        <w:pStyle w:val="4"/>
        <w:rPr>
          <w:rFonts w:ascii="Trebuchet MS" w:hAnsi="Trebuchet MS" w:cs="Trebuchet MS"/>
          <w:b/>
          <w:sz w:val="18"/>
          <w:szCs w:val="18"/>
          <w:lang w:val="ro-RO"/>
        </w:rPr>
      </w:pPr>
    </w:p>
    <w:p>
      <w:pPr>
        <w:pStyle w:val="4"/>
        <w:rPr>
          <w:rFonts w:ascii="Trebuchet MS" w:hAnsi="Trebuchet MS" w:cs="Trebuchet MS"/>
          <w:b/>
          <w:sz w:val="18"/>
          <w:szCs w:val="18"/>
          <w:lang w:val="ro-RO"/>
        </w:rPr>
      </w:pPr>
    </w:p>
    <w:p>
      <w:pPr>
        <w:pStyle w:val="4"/>
        <w:rPr>
          <w:rFonts w:ascii="Trebuchet MS" w:hAnsi="Trebuchet MS" w:cs="Trebuchet MS"/>
          <w:b/>
          <w:sz w:val="18"/>
          <w:szCs w:val="18"/>
          <w:lang w:val="ro-RO"/>
        </w:rPr>
      </w:pPr>
    </w:p>
    <w:sectPr>
      <w:pgSz w:w="16838" w:h="11906" w:orient="landscape"/>
      <w:pgMar w:top="1417" w:right="1417" w:bottom="1417" w:left="1417" w:header="708" w:footer="708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rebuchet MS">
    <w:panose1 w:val="020B0603020202020204"/>
    <w:charset w:val="00"/>
    <w:family w:val="swiss"/>
    <w:pitch w:val="default"/>
    <w:sig w:usb0="00000687" w:usb1="00000000" w:usb2="00000000" w:usb3="00000000" w:csb0="2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3CB4666"/>
    <w:multiLevelType w:val="singleLevel"/>
    <w:tmpl w:val="03CB4666"/>
    <w:lvl w:ilvl="0" w:tentative="0">
      <w:start w:val="1"/>
      <w:numFmt w:val="lowerLetter"/>
      <w:suff w:val="space"/>
      <w:lvlText w:val="%1."/>
      <w:lvlJc w:val="left"/>
    </w:lvl>
  </w:abstractNum>
  <w:abstractNum w:abstractNumId="1">
    <w:nsid w:val="0EB57B61"/>
    <w:multiLevelType w:val="multilevel"/>
    <w:tmpl w:val="0EB57B61"/>
    <w:lvl w:ilvl="0" w:tentative="0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9302AF"/>
    <w:multiLevelType w:val="multilevel"/>
    <w:tmpl w:val="3D9302AF"/>
    <w:lvl w:ilvl="0" w:tentative="0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8E5CA4"/>
    <w:multiLevelType w:val="multilevel"/>
    <w:tmpl w:val="648E5CA4"/>
    <w:lvl w:ilvl="0" w:tentative="0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57B"/>
    <w:rsid w:val="000C3CD9"/>
    <w:rsid w:val="004769EC"/>
    <w:rsid w:val="004862F1"/>
    <w:rsid w:val="005E6FFC"/>
    <w:rsid w:val="0071149E"/>
    <w:rsid w:val="00885425"/>
    <w:rsid w:val="008A2459"/>
    <w:rsid w:val="00A17498"/>
    <w:rsid w:val="00A82968"/>
    <w:rsid w:val="00C7596C"/>
    <w:rsid w:val="00D74375"/>
    <w:rsid w:val="00D9757B"/>
    <w:rsid w:val="085143DE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03C397F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="Calibri" w:hAnsi="Calibri" w:eastAsia="Calibri" w:cs="Times New Roman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0"/>
    <w:pPr>
      <w:spacing w:after="0" w:line="240" w:lineRule="auto"/>
      <w:jc w:val="both"/>
    </w:pPr>
    <w:rPr>
      <w:rFonts w:ascii="Times New Roman" w:hAnsi="Times New Roman" w:eastAsia="Times New Roman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541</Words>
  <Characters>3090</Characters>
  <Lines>25</Lines>
  <Paragraphs>7</Paragraphs>
  <TotalTime>37</TotalTime>
  <ScaleCrop>false</ScaleCrop>
  <LinksUpToDate>false</LinksUpToDate>
  <CharactersWithSpaces>3624</CharactersWithSpaces>
  <Application>WPS Office_12.2.0.13412_F1E327BC-269C-435d-A152-05C5408002CA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2024-01-17T21:39:00Z</dcterms:created>
  <dc:creator>eugen.stoica</dc:creator>
  <cp:lastModifiedBy>me5</cp:lastModifiedBy>
  <cp:lastPrinted>2024-01-23T10:16:05Z</cp:lastPrinted>
  <dcterms:modified xsi:type="dcterms:W3CDTF">2024-01-23T10:28:09Z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1033-12.2.0.13412</vt:lpwstr>
  </property>
  <property fmtid="{D5CDD505-2E9C-101B-9397-08002B2CF9AE}" pid="3" name="ICV">
    <vt:lpwstr>E74D1F71960B4F4FAC2F966662FFF319_13</vt:lpwstr>
  </property>
</Properties>
</file>