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ind w:right="-1134"/>
      </w:pPr>
      <w:r>
        <w:rPr>
          <w:lang w:eastAsia="ro-RO"/>
        </w:rPr>
        <mc:AlternateContent>
          <mc:Choice Requires="wps">
            <w:drawing>
              <wp:anchor distT="0" distB="0" distL="114300" distR="114300" simplePos="0" relativeHeight="251660288" behindDoc="0" locked="0" layoutInCell="1" allowOverlap="1">
                <wp:simplePos x="0" y="0"/>
                <wp:positionH relativeFrom="column">
                  <wp:posOffset>3154045</wp:posOffset>
                </wp:positionH>
                <wp:positionV relativeFrom="paragraph">
                  <wp:posOffset>234315</wp:posOffset>
                </wp:positionV>
                <wp:extent cx="2971800" cy="1592580"/>
                <wp:effectExtent l="0" t="0" r="19050" b="26670"/>
                <wp:wrapNone/>
                <wp:docPr id="6" name="Casetă text 4"/>
                <wp:cNvGraphicFramePr/>
                <a:graphic xmlns:a="http://schemas.openxmlformats.org/drawingml/2006/main">
                  <a:graphicData uri="http://schemas.microsoft.com/office/word/2010/wordprocessingShape">
                    <wps:wsp>
                      <wps:cNvSpPr txBox="1"/>
                      <wps:spPr>
                        <a:xfrm>
                          <a:off x="0" y="0"/>
                          <a:ext cx="2971800" cy="15925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u w:val="single"/>
                              </w:rPr>
                            </w:pPr>
                            <w:r>
                              <w:t xml:space="preserve">Denumirea instituției: </w:t>
                            </w:r>
                            <w:r>
                              <w:rPr>
                                <w:u w:val="single"/>
                              </w:rPr>
                              <w:t xml:space="preserve"> _____________________</w:t>
                            </w:r>
                          </w:p>
                          <w:p>
                            <w:pPr>
                              <w:rPr>
                                <w:u w:val="single"/>
                              </w:rPr>
                            </w:pPr>
                            <w:r>
                              <w:rPr>
                                <w:u w:val="single"/>
                              </w:rPr>
                              <w:t>_______________________________________</w:t>
                            </w:r>
                          </w:p>
                          <w:p>
                            <w:pPr>
                              <w:rPr>
                                <w:u w:val="single"/>
                              </w:rPr>
                            </w:pPr>
                            <w:r>
                              <w:t>Adresa</w:t>
                            </w:r>
                            <w:r>
                              <w:rPr>
                                <w:u w:val="single"/>
                              </w:rPr>
                              <w:t>_________________________________________________________________________</w:t>
                            </w:r>
                          </w:p>
                          <w:p>
                            <w:pPr>
                              <w:rPr>
                                <w:b/>
                                <w:bCs/>
                                <w:lang w:val="fr-FR"/>
                              </w:rPr>
                            </w:pPr>
                            <w:r>
                              <w:t>Tel./fax: ________________________________</w:t>
                            </w:r>
                          </w:p>
                          <w:p>
                            <w:pPr>
                              <w:jc w:val="both"/>
                              <w:rPr>
                                <w:rStyle w:val="8"/>
                                <w:rFonts w:ascii="Times New Roman" w:hAnsi="Times New Roman" w:eastAsia="Times New Roman" w:cs="Times New Roman"/>
                                <w:sz w:val="24"/>
                                <w:szCs w:val="24"/>
                              </w:rPr>
                            </w:pPr>
                            <w:r>
                              <w:rPr>
                                <w:bCs/>
                                <w:lang w:val="fr-FR"/>
                              </w:rPr>
                              <w:t xml:space="preserve">E-mail:__________________________________ </w:t>
                            </w:r>
                          </w:p>
                          <w:p>
                            <w:pPr>
                              <w:jc w:val="both"/>
                              <w:rPr>
                                <w:rFonts w:ascii="Times New Roman" w:hAnsi="Times New Roman" w:eastAsia="Times New Roman" w:cs="Times New Roman"/>
                                <w:color w:val="000000" w:themeColor="text1"/>
                                <w:sz w:val="24"/>
                                <w:szCs w:val="24"/>
                                <w14:textFill>
                                  <w14:solidFill>
                                    <w14:schemeClr w14:val="tx1"/>
                                  </w14:solidFill>
                                </w14:textFill>
                              </w:rPr>
                            </w:pPr>
                          </w:p>
                          <w:p>
                            <w:pPr>
                              <w:jc w:val="both"/>
                              <w:rPr>
                                <w:rFonts w:ascii="Times New Roman" w:hAnsi="Times New Roman" w:eastAsia="Times New Roman" w:cs="Times New Roman"/>
                                <w:color w:val="0000FF"/>
                                <w:sz w:val="24"/>
                                <w:szCs w:val="24"/>
                                <w:u w:val="single"/>
                              </w:rPr>
                            </w:pPr>
                            <w:r>
                              <w:rPr>
                                <w:rFonts w:ascii="Times New Roman" w:hAnsi="Times New Roman" w:eastAsia="Times New Roman" w:cs="Times New Roman"/>
                                <w:color w:val="000000" w:themeColor="text1"/>
                                <w:sz w:val="24"/>
                                <w:szCs w:val="24"/>
                                <w14:textFill>
                                  <w14:solidFill>
                                    <w14:schemeClr w14:val="tx1"/>
                                  </w14:solidFill>
                                </w14:textFill>
                              </w:rPr>
                              <w:t>Nr.</w:t>
                            </w:r>
                            <w:r>
                              <w:rPr>
                                <w:rFonts w:ascii="Times New Roman" w:hAnsi="Times New Roman" w:eastAsia="Times New Roman" w:cs="Times New Roman"/>
                                <w:color w:val="000000" w:themeColor="text1"/>
                                <w:sz w:val="24"/>
                                <w:szCs w:val="24"/>
                                <w:u w:val="single"/>
                                <w14:textFill>
                                  <w14:solidFill>
                                    <w14:schemeClr w14:val="tx1"/>
                                  </w14:solidFill>
                                </w14:textFill>
                              </w:rPr>
                              <w:t xml:space="preserve"> ________ / ______________</w:t>
                            </w:r>
                          </w:p>
                          <w:p>
                            <w:pPr>
                              <w:jc w:val="both"/>
                              <w:rPr>
                                <w:rFonts w:ascii="Times New Roman" w:hAnsi="Times New Roman" w:eastAsia="Times New Roman" w:cs="Times New Roman"/>
                                <w:color w:val="0000FF"/>
                                <w:sz w:val="24"/>
                                <w:szCs w:val="24"/>
                                <w:u w:val="single"/>
                              </w:rPr>
                            </w:pPr>
                          </w:p>
                          <w:p>
                            <w:pPr>
                              <w:rPr>
                                <w:bCs/>
                                <w:u w:val="single"/>
                                <w:lang w:val="fr-FR"/>
                              </w:rPr>
                            </w:pP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setă text 4" o:spid="_x0000_s1026" o:spt="202" type="#_x0000_t202" style="position:absolute;left:0pt;margin-left:248.35pt;margin-top:18.45pt;height:125.4pt;width:234pt;z-index:251660288;mso-width-relative:page;mso-height-relative:page;" fillcolor="#FFFFFF [3201]" filled="t" stroked="t" coordsize="21600,21600" o:gfxdata="UEsDBAoAAAAAAIdO4kAAAAAAAAAAAAAAAAAEAAAAZHJzL1BLAwQUAAAACACHTuJAnLXtWdgAAAAK&#10;AQAADwAAAGRycy9kb3ducmV2LnhtbE2Py07DMBBF90j8gzVI7KjTpHKaNJNKICEhdpRs2LnxNInq&#10;R2S7Tfl7zAqWM3N059xmfzOaXcmHyVmE9SoDRrZ3arIDQvf5+rQFFqK0SmpnCeGbAuzb+7tG1sot&#10;9oOuhziwFGJDLRHGGOea89CPZGRYuZlsup2cNzKm0Q9cebmkcKN5nmWCGznZ9GGUM72M1J8PF4Pw&#10;Jp7jF3XqXRV54ZaO9/6kA+LjwzrbAYt0i38w/OondWiT09FdrApMI2wqUSYUoRAVsARUYpMWR4R8&#10;W5bA24b/r9D+AFBLAwQUAAAACACHTuJAILc+MFgCAADJBAAADgAAAGRycy9lMm9Eb2MueG1srVRN&#10;b9swDL0P2H8QdF+dZEmbBnWKLEWGAcVaoBt2VmQ5FqavSUrs7rq/1h+2JzlJv3boYT7IpEg/ko+k&#10;Ly47rchO+CCtKenwZECJMNxW0mxK+v3b6sOUkhCZqZiyRpT0XgR6OX//7qJ1MzGyjVWV8AQgJsxa&#10;V9ImRjcrisAboVk4sU4YGGvrNYtQ/aaoPGuBrlUxGgxOi9b6ynnLRQi4veqNdI/o3wJo61pycWX5&#10;VgsTe1QvFIsoKTTSBTrP2da14PGmroOIRJUUlcZ8IgjkdTqL+QWbbTxzjeT7FNhbUnhRk2bSIOgR&#10;6opFRrZevoLSknsbbB1PuNVFX0hmBFUMBy+4uWuYE7kWUB3ckfTw/2D5192tJ7Iq6Sklhmk0fMnA&#10;18MfEkUXyTgx1Lowg+Odg2vsPtkOc3O4D7hMhXe11+mNkgjs4Pf+yG8C4rgcnZ8NpwOYOGzDyflo&#10;Ms0dKB4/dz7Ez8JqkoSSejQw88p21yEiFbgeXFK0YJWsVlKprPjNeqk82TE0e5WflCU+eeamDGlR&#10;7sfJICM/syXsI8RaMf7zNQLwlEnxRJ6vfV6Jo56LJMVu3e2JW9vqHrx5289ecHwlEeWahXjLPIYN&#10;fGAd4w2OWlmkZvcSJY31v/91n/wxA7BS0mJ4Sxp+bZkXlKgvBtNxPhyPARuzMp6cjaD4p5b1U4vZ&#10;6qUFZUMsvuNZTP5RHcTaW/0DW7tIUWFihiN2SeNBXMZ+pbD1XCwW2Qnz7Vi8NneOJ+hEmLGLbbS1&#10;zI1MNPXcoEVJwYTnZu23Ma3QUz17Pf6B5n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nLXtWdgA&#10;AAAKAQAADwAAAAAAAAABACAAAAAiAAAAZHJzL2Rvd25yZXYueG1sUEsBAhQAFAAAAAgAh07iQCC3&#10;PjBYAgAAyQQAAA4AAAAAAAAAAQAgAAAAJwEAAGRycy9lMm9Eb2MueG1sUEsFBgAAAAAGAAYAWQEA&#10;APEFAAAAAA==&#10;">
                <v:fill on="t" focussize="0,0"/>
                <v:stroke weight="0.5pt" color="#000000 [3204]" joinstyle="round"/>
                <v:imagedata o:title=""/>
                <o:lock v:ext="edit" aspectratio="f"/>
                <v:textbox>
                  <w:txbxContent>
                    <w:p>
                      <w:pPr>
                        <w:rPr>
                          <w:u w:val="single"/>
                        </w:rPr>
                      </w:pPr>
                      <w:r>
                        <w:t xml:space="preserve">Denumirea instituției: </w:t>
                      </w:r>
                      <w:r>
                        <w:rPr>
                          <w:u w:val="single"/>
                        </w:rPr>
                        <w:t xml:space="preserve"> _____________________</w:t>
                      </w:r>
                    </w:p>
                    <w:p>
                      <w:pPr>
                        <w:rPr>
                          <w:u w:val="single"/>
                        </w:rPr>
                      </w:pPr>
                      <w:r>
                        <w:rPr>
                          <w:u w:val="single"/>
                        </w:rPr>
                        <w:t>_______________________________________</w:t>
                      </w:r>
                    </w:p>
                    <w:p>
                      <w:pPr>
                        <w:rPr>
                          <w:u w:val="single"/>
                        </w:rPr>
                      </w:pPr>
                      <w:r>
                        <w:t>Adresa</w:t>
                      </w:r>
                      <w:r>
                        <w:rPr>
                          <w:u w:val="single"/>
                        </w:rPr>
                        <w:t>_________________________________________________________________________</w:t>
                      </w:r>
                    </w:p>
                    <w:p>
                      <w:pPr>
                        <w:rPr>
                          <w:b/>
                          <w:bCs/>
                          <w:lang w:val="fr-FR"/>
                        </w:rPr>
                      </w:pPr>
                      <w:r>
                        <w:t>Tel./fax: ________________________________</w:t>
                      </w:r>
                    </w:p>
                    <w:p>
                      <w:pPr>
                        <w:jc w:val="both"/>
                        <w:rPr>
                          <w:rStyle w:val="8"/>
                          <w:rFonts w:ascii="Times New Roman" w:hAnsi="Times New Roman" w:eastAsia="Times New Roman" w:cs="Times New Roman"/>
                          <w:sz w:val="24"/>
                          <w:szCs w:val="24"/>
                        </w:rPr>
                      </w:pPr>
                      <w:r>
                        <w:rPr>
                          <w:bCs/>
                          <w:lang w:val="fr-FR"/>
                        </w:rPr>
                        <w:t xml:space="preserve">E-mail:__________________________________ </w:t>
                      </w:r>
                    </w:p>
                    <w:p>
                      <w:pPr>
                        <w:jc w:val="both"/>
                        <w:rPr>
                          <w:rFonts w:ascii="Times New Roman" w:hAnsi="Times New Roman" w:eastAsia="Times New Roman" w:cs="Times New Roman"/>
                          <w:color w:val="000000" w:themeColor="text1"/>
                          <w:sz w:val="24"/>
                          <w:szCs w:val="24"/>
                          <w14:textFill>
                            <w14:solidFill>
                              <w14:schemeClr w14:val="tx1"/>
                            </w14:solidFill>
                          </w14:textFill>
                        </w:rPr>
                      </w:pPr>
                    </w:p>
                    <w:p>
                      <w:pPr>
                        <w:jc w:val="both"/>
                        <w:rPr>
                          <w:rFonts w:ascii="Times New Roman" w:hAnsi="Times New Roman" w:eastAsia="Times New Roman" w:cs="Times New Roman"/>
                          <w:color w:val="0000FF"/>
                          <w:sz w:val="24"/>
                          <w:szCs w:val="24"/>
                          <w:u w:val="single"/>
                        </w:rPr>
                      </w:pPr>
                      <w:r>
                        <w:rPr>
                          <w:rFonts w:ascii="Times New Roman" w:hAnsi="Times New Roman" w:eastAsia="Times New Roman" w:cs="Times New Roman"/>
                          <w:color w:val="000000" w:themeColor="text1"/>
                          <w:sz w:val="24"/>
                          <w:szCs w:val="24"/>
                          <w14:textFill>
                            <w14:solidFill>
                              <w14:schemeClr w14:val="tx1"/>
                            </w14:solidFill>
                          </w14:textFill>
                        </w:rPr>
                        <w:t>Nr.</w:t>
                      </w:r>
                      <w:r>
                        <w:rPr>
                          <w:rFonts w:ascii="Times New Roman" w:hAnsi="Times New Roman" w:eastAsia="Times New Roman" w:cs="Times New Roman"/>
                          <w:color w:val="000000" w:themeColor="text1"/>
                          <w:sz w:val="24"/>
                          <w:szCs w:val="24"/>
                          <w:u w:val="single"/>
                          <w14:textFill>
                            <w14:solidFill>
                              <w14:schemeClr w14:val="tx1"/>
                            </w14:solidFill>
                          </w14:textFill>
                        </w:rPr>
                        <w:t xml:space="preserve"> ________ / ______________</w:t>
                      </w:r>
                    </w:p>
                    <w:p>
                      <w:pPr>
                        <w:jc w:val="both"/>
                        <w:rPr>
                          <w:rFonts w:ascii="Times New Roman" w:hAnsi="Times New Roman" w:eastAsia="Times New Roman" w:cs="Times New Roman"/>
                          <w:color w:val="0000FF"/>
                          <w:sz w:val="24"/>
                          <w:szCs w:val="24"/>
                          <w:u w:val="single"/>
                        </w:rPr>
                      </w:pPr>
                    </w:p>
                    <w:p>
                      <w:pPr>
                        <w:rPr>
                          <w:bCs/>
                          <w:u w:val="single"/>
                          <w:lang w:val="fr-FR"/>
                        </w:rPr>
                      </w:pPr>
                    </w:p>
                    <w:p/>
                  </w:txbxContent>
                </v:textbox>
              </v:shape>
            </w:pict>
          </mc:Fallback>
        </mc:AlternateContent>
      </w:r>
      <w:r>
        <w:rPr>
          <w:lang w:eastAsia="ro-RO"/>
        </w:rPr>
        <mc:AlternateContent>
          <mc:Choice Requires="wps">
            <w:drawing>
              <wp:anchor distT="0" distB="0" distL="114300" distR="114300" simplePos="0" relativeHeight="251659264" behindDoc="0" locked="0" layoutInCell="1" allowOverlap="1">
                <wp:simplePos x="0" y="0"/>
                <wp:positionH relativeFrom="column">
                  <wp:posOffset>-229235</wp:posOffset>
                </wp:positionH>
                <wp:positionV relativeFrom="paragraph">
                  <wp:posOffset>234315</wp:posOffset>
                </wp:positionV>
                <wp:extent cx="2834640" cy="1592580"/>
                <wp:effectExtent l="0" t="0" r="22860" b="26670"/>
                <wp:wrapNone/>
                <wp:docPr id="4" name="Casetă text 4"/>
                <wp:cNvGraphicFramePr/>
                <a:graphic xmlns:a="http://schemas.openxmlformats.org/drawingml/2006/main">
                  <a:graphicData uri="http://schemas.microsoft.com/office/word/2010/wordprocessingShape">
                    <wps:wsp>
                      <wps:cNvSpPr txBox="1"/>
                      <wps:spPr>
                        <a:xfrm>
                          <a:off x="0" y="0"/>
                          <a:ext cx="2834640" cy="15925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u w:val="single"/>
                              </w:rPr>
                            </w:pPr>
                            <w:r>
                              <w:t xml:space="preserve">Denumirea instituției: </w:t>
                            </w:r>
                            <w:r>
                              <w:rPr>
                                <w:u w:val="single"/>
                              </w:rPr>
                              <w:t xml:space="preserve"> Liceul Tehnologic „Mihai Viteazu” </w:t>
                            </w:r>
                          </w:p>
                          <w:p>
                            <w:pPr>
                              <w:rPr>
                                <w:u w:val="single"/>
                              </w:rPr>
                            </w:pPr>
                            <w:r>
                              <w:t xml:space="preserve">Adresa:  </w:t>
                            </w:r>
                            <w:r>
                              <w:rPr>
                                <w:u w:val="single"/>
                              </w:rPr>
                              <w:t>Strada Nicolae Titulescu, nr.43, Vulcan,  Jud.HD</w:t>
                            </w:r>
                          </w:p>
                          <w:p>
                            <w:pPr>
                              <w:rPr>
                                <w:b/>
                                <w:bCs/>
                                <w:lang w:val="fr-FR"/>
                              </w:rPr>
                            </w:pPr>
                            <w:r>
                              <w:t xml:space="preserve">Tel./fax: </w:t>
                            </w:r>
                            <w:r>
                              <w:rPr>
                                <w:b/>
                                <w:bCs/>
                                <w:lang w:val="fr-FR"/>
                              </w:rPr>
                              <w:t>0254 570525</w:t>
                            </w:r>
                          </w:p>
                          <w:p>
                            <w:pPr>
                              <w:jc w:val="both"/>
                              <w:rPr>
                                <w:rFonts w:ascii="Times New Roman" w:hAnsi="Times New Roman" w:eastAsia="Times New Roman" w:cs="Times New Roman"/>
                                <w:color w:val="0000FF"/>
                                <w:sz w:val="24"/>
                                <w:szCs w:val="24"/>
                                <w:u w:val="single"/>
                              </w:rPr>
                            </w:pPr>
                            <w:r>
                              <w:rPr>
                                <w:bCs/>
                                <w:lang w:val="fr-FR"/>
                              </w:rPr>
                              <w:t xml:space="preserve">E-mail: </w:t>
                            </w:r>
                            <w:r>
                              <w:fldChar w:fldCharType="begin"/>
                            </w:r>
                            <w:r>
                              <w:instrText xml:space="preserve"> HYPERLINK "mailto:liceul_vulcan@yahoo.com" </w:instrText>
                            </w:r>
                            <w:r>
                              <w:fldChar w:fldCharType="separate"/>
                            </w:r>
                            <w:r>
                              <w:rPr>
                                <w:rFonts w:ascii="Times New Roman" w:hAnsi="Times New Roman" w:eastAsia="Times New Roman" w:cs="Times New Roman"/>
                                <w:color w:val="0000FF"/>
                                <w:sz w:val="24"/>
                                <w:szCs w:val="24"/>
                                <w:u w:val="single"/>
                              </w:rPr>
                              <w:t>liceul_vulcan@yahoo.com</w:t>
                            </w:r>
                            <w:r>
                              <w:rPr>
                                <w:rFonts w:ascii="Times New Roman" w:hAnsi="Times New Roman" w:eastAsia="Times New Roman" w:cs="Times New Roman"/>
                                <w:color w:val="0000FF"/>
                                <w:sz w:val="24"/>
                                <w:szCs w:val="24"/>
                                <w:u w:val="single"/>
                              </w:rPr>
                              <w:fldChar w:fldCharType="end"/>
                            </w:r>
                          </w:p>
                          <w:p>
                            <w:pPr>
                              <w:jc w:val="both"/>
                              <w:rPr>
                                <w:rFonts w:ascii="Times New Roman" w:hAnsi="Times New Roman" w:eastAsia="Times New Roman" w:cs="Times New Roman"/>
                                <w:color w:val="000000" w:themeColor="text1"/>
                                <w:sz w:val="24"/>
                                <w:szCs w:val="24"/>
                                <w14:textFill>
                                  <w14:solidFill>
                                    <w14:schemeClr w14:val="tx1"/>
                                  </w14:solidFill>
                                </w14:textFill>
                              </w:rPr>
                            </w:pPr>
                            <w:r>
                              <w:fldChar w:fldCharType="begin"/>
                            </w:r>
                            <w:r>
                              <w:instrText xml:space="preserve"> HYPERLINK "http://www.mihaiviteazuvulcan.ro/" </w:instrText>
                            </w:r>
                            <w:r>
                              <w:fldChar w:fldCharType="separate"/>
                            </w:r>
                            <w:r>
                              <w:rPr>
                                <w:rStyle w:val="8"/>
                                <w:rFonts w:ascii="Times New Roman" w:hAnsi="Times New Roman" w:eastAsia="Times New Roman" w:cs="Times New Roman"/>
                                <w:sz w:val="24"/>
                                <w:szCs w:val="24"/>
                              </w:rPr>
                              <w:t>http://www.mihaiviteazuvulcan.ro/</w:t>
                            </w:r>
                            <w:r>
                              <w:rPr>
                                <w:rStyle w:val="8"/>
                                <w:rFonts w:ascii="Times New Roman" w:hAnsi="Times New Roman" w:eastAsia="Times New Roman" w:cs="Times New Roman"/>
                                <w:sz w:val="24"/>
                                <w:szCs w:val="24"/>
                              </w:rPr>
                              <w:fldChar w:fldCharType="end"/>
                            </w:r>
                            <w:r>
                              <w:rPr>
                                <w:rFonts w:ascii="Times New Roman" w:hAnsi="Times New Roman" w:eastAsia="Times New Roman" w:cs="Times New Roman"/>
                                <w:color w:val="000000" w:themeColor="text1"/>
                                <w:sz w:val="24"/>
                                <w:szCs w:val="24"/>
                                <w14:textFill>
                                  <w14:solidFill>
                                    <w14:schemeClr w14:val="tx1"/>
                                  </w14:solidFill>
                                </w14:textFill>
                              </w:rPr>
                              <w:t xml:space="preserve"> </w:t>
                            </w:r>
                          </w:p>
                          <w:p>
                            <w:pPr>
                              <w:jc w:val="both"/>
                              <w:rPr>
                                <w:rFonts w:ascii="Times New Roman" w:hAnsi="Times New Roman" w:eastAsia="Times New Roman" w:cs="Times New Roman"/>
                                <w:color w:val="0000FF"/>
                                <w:sz w:val="24"/>
                                <w:szCs w:val="24"/>
                                <w:u w:val="single"/>
                              </w:rPr>
                            </w:pPr>
                            <w:r>
                              <w:rPr>
                                <w:rFonts w:ascii="Times New Roman" w:hAnsi="Times New Roman" w:eastAsia="Times New Roman" w:cs="Times New Roman"/>
                                <w:color w:val="000000" w:themeColor="text1"/>
                                <w:sz w:val="24"/>
                                <w:szCs w:val="24"/>
                                <w14:textFill>
                                  <w14:solidFill>
                                    <w14:schemeClr w14:val="tx1"/>
                                  </w14:solidFill>
                                </w14:textFill>
                              </w:rPr>
                              <w:t>Nr.</w:t>
                            </w:r>
                            <w:r>
                              <w:rPr>
                                <w:rFonts w:ascii="Times New Roman" w:hAnsi="Times New Roman" w:eastAsia="Times New Roman" w:cs="Times New Roman"/>
                                <w:color w:val="000000" w:themeColor="text1"/>
                                <w:sz w:val="24"/>
                                <w:szCs w:val="24"/>
                                <w:u w:val="single"/>
                                <w14:textFill>
                                  <w14:solidFill>
                                    <w14:schemeClr w14:val="tx1"/>
                                  </w14:solidFill>
                                </w14:textFill>
                              </w:rPr>
                              <w:t xml:space="preserve"> ________ / ______________</w:t>
                            </w:r>
                          </w:p>
                          <w:p>
                            <w:pPr>
                              <w:jc w:val="both"/>
                              <w:rPr>
                                <w:rFonts w:ascii="Times New Roman" w:hAnsi="Times New Roman" w:eastAsia="Times New Roman" w:cs="Times New Roman"/>
                                <w:color w:val="0000FF"/>
                                <w:sz w:val="24"/>
                                <w:szCs w:val="24"/>
                                <w:u w:val="single"/>
                              </w:rPr>
                            </w:pPr>
                          </w:p>
                          <w:p>
                            <w:pPr>
                              <w:jc w:val="both"/>
                              <w:rPr>
                                <w:rFonts w:ascii="Times New Roman" w:hAnsi="Times New Roman" w:eastAsia="Times New Roman" w:cs="Times New Roman"/>
                                <w:color w:val="0000FF"/>
                                <w:sz w:val="24"/>
                                <w:szCs w:val="24"/>
                                <w:u w:val="single"/>
                              </w:rPr>
                            </w:pPr>
                          </w:p>
                          <w:p>
                            <w:pPr>
                              <w:jc w:val="both"/>
                              <w:rPr>
                                <w:rFonts w:ascii="Times New Roman" w:hAnsi="Times New Roman" w:eastAsia="Times New Roman" w:cs="Times New Roman"/>
                                <w:color w:val="0000FF"/>
                                <w:sz w:val="24"/>
                                <w:szCs w:val="24"/>
                                <w:u w:val="single"/>
                              </w:rPr>
                            </w:pPr>
                          </w:p>
                          <w:p>
                            <w:pPr>
                              <w:jc w:val="both"/>
                              <w:rPr>
                                <w:rFonts w:ascii="Times New Roman" w:hAnsi="Times New Roman" w:eastAsia="Times New Roman" w:cs="Times New Roman"/>
                                <w:color w:val="0000FF"/>
                                <w:sz w:val="24"/>
                                <w:szCs w:val="24"/>
                                <w:u w:val="single"/>
                              </w:rPr>
                            </w:pPr>
                            <w:r>
                              <w:rPr>
                                <w:rFonts w:ascii="Times New Roman" w:hAnsi="Times New Roman" w:eastAsia="Times New Roman" w:cs="Times New Roman"/>
                                <w:color w:val="000000" w:themeColor="text1"/>
                                <w:sz w:val="24"/>
                                <w:szCs w:val="24"/>
                                <w14:textFill>
                                  <w14:solidFill>
                                    <w14:schemeClr w14:val="tx1"/>
                                  </w14:solidFill>
                                </w14:textFill>
                              </w:rPr>
                              <w:t>Nr.</w:t>
                            </w:r>
                            <w:r>
                              <w:rPr>
                                <w:rFonts w:ascii="Times New Roman" w:hAnsi="Times New Roman" w:eastAsia="Times New Roman" w:cs="Times New Roman"/>
                                <w:color w:val="000000" w:themeColor="text1"/>
                                <w:sz w:val="24"/>
                                <w:szCs w:val="24"/>
                                <w:u w:val="single"/>
                                <w14:textFill>
                                  <w14:solidFill>
                                    <w14:schemeClr w14:val="tx1"/>
                                  </w14:solidFill>
                                </w14:textFill>
                              </w:rPr>
                              <w:t xml:space="preserve"> ________ / ______________</w:t>
                            </w:r>
                          </w:p>
                          <w:p>
                            <w:pPr>
                              <w:jc w:val="both"/>
                              <w:rPr>
                                <w:rFonts w:ascii="Times New Roman" w:hAnsi="Times New Roman" w:eastAsia="Times New Roman" w:cs="Times New Roman"/>
                                <w:color w:val="0000FF"/>
                                <w:sz w:val="24"/>
                                <w:szCs w:val="24"/>
                                <w:u w:val="single"/>
                              </w:rPr>
                            </w:pPr>
                          </w:p>
                          <w:p>
                            <w:pPr>
                              <w:rPr>
                                <w:bCs/>
                                <w:u w:val="single"/>
                                <w:lang w:val="en-US"/>
                              </w:rPr>
                            </w:pP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setă text 4" o:spid="_x0000_s1026" o:spt="202" type="#_x0000_t202" style="position:absolute;left:0pt;margin-left:-18.05pt;margin-top:18.45pt;height:125.4pt;width:223.2pt;z-index:251659264;mso-width-relative:page;mso-height-relative:page;" fillcolor="#FFFFFF [3201]" filled="t" stroked="t" coordsize="21600,21600" o:gfxdata="UEsDBAoAAAAAAIdO4kAAAAAAAAAAAAAAAAAEAAAAZHJzL1BLAwQUAAAACACHTuJAaXbMydcAAAAK&#10;AQAADwAAAGRycy9kb3ducmV2LnhtbE2Py07DMBBF90j8gzVI7Fo7MUpLyKQSSEiIHW027Nx4mkT4&#10;EdluU/4es4Ll6B7de6bZXa1hFwpx8g6hWAtg5HqvJzcgdIfX1RZYTMppZbwjhG+KsGtvbxpVa7+4&#10;D7rs08ByiYu1QhhTmmvOYz+SVXHtZ3I5O/lgVcpnGLgOasnl1vBSiIpbNbm8MKqZXkbqv/Zni/BW&#10;PadP6vS7lqX0S8f7cDIR8f6uEE/AEl3THwy/+lkd2ux09GenIzMIK1kVGUWQ1SOwDDwUQgI7IpTb&#10;zQZ42/D/L7Q/UEsDBBQAAAAIAIdO4kBjVUQTWAIAAMkEAAAOAAAAZHJzL2Uyb0RvYy54bWytVM1u&#10;2zAMvg/YOwi6r07SpEuDOkWWIsOAYi3QDTsrshwLk0RNYmJ3171aH2yUnKR/O/QwH2RSpD+SH0lf&#10;XHbWsJ0KUYMr+fBkwJlyEirtNiX//m31YcpZROEqYcCpkt+ryC/n799dtH6mRtCAqVRgBOLirPUl&#10;bxD9rCiibJQV8QS8cmSsIViBpIZNUQXREro1xWgwOCtaCJUPIFWMdHvVG/keMbwFEOpaS3UFcmuV&#10;wx41KCOQSoqN9pHPc7Z1rSTe1HVUyEzJqVLMJwUheZ3OYn4hZpsgfKPlPgXxlhRe1GSFdhT0CHUl&#10;ULBt0K+grJYBItR4IsEWfSGZEapiOHjBzV0jvMq1ENXRH0mP/w9Wft3dBqarko85c8JSw5eC+Hr4&#10;w1B1yMaJodbHGTneeXLF7hN0NDeH+0iXqfCuDja9qSRGduL3/shvApJ0OZqejs/GZJJkG07OR5Np&#10;7kDx+LkPET8rsCwJJQ/UwMyr2F1HpFTI9eCSokUwulppY7ISNuulCWwnqNmr/KQs6ZNnbsaxtuRn&#10;p5NBRn5mS9hHiLUR8udrBMIzLsVTeb72eSWOei6ShN262xO3huqeeAvQz170cqUpyrWIeCsCDRvx&#10;QeuIN3TUBig12EucNRB+/+s++dMMkJWzloa35PHXVgTFmfniaDrOh+NEM2ZlPPk4IiU8tayfWtzW&#10;LoEoG9Lie5nF5I/mINYB7A/a2kWKSibhJMUuOR7EJfYrRVsv1WKRnWi+vcBrd+dlgk6EOVhsEWqd&#10;G5lo6rmhFiWFJjw3a7+NaYWe6tnr8Q80/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pdszJ1wAA&#10;AAoBAAAPAAAAAAAAAAEAIAAAACIAAABkcnMvZG93bnJldi54bWxQSwECFAAUAAAACACHTuJAY1VE&#10;E1gCAADJBAAADgAAAAAAAAABACAAAAAmAQAAZHJzL2Uyb0RvYy54bWxQSwUGAAAAAAYABgBZAQAA&#10;8AUAAAAA&#10;">
                <v:fill on="t" focussize="0,0"/>
                <v:stroke weight="0.5pt" color="#000000 [3204]" joinstyle="round"/>
                <v:imagedata o:title=""/>
                <o:lock v:ext="edit" aspectratio="f"/>
                <v:textbox>
                  <w:txbxContent>
                    <w:p>
                      <w:pPr>
                        <w:rPr>
                          <w:u w:val="single"/>
                        </w:rPr>
                      </w:pPr>
                      <w:r>
                        <w:t xml:space="preserve">Denumirea instituției: </w:t>
                      </w:r>
                      <w:r>
                        <w:rPr>
                          <w:u w:val="single"/>
                        </w:rPr>
                        <w:t xml:space="preserve"> Liceul Tehnologic „Mihai Viteazu” </w:t>
                      </w:r>
                    </w:p>
                    <w:p>
                      <w:pPr>
                        <w:rPr>
                          <w:u w:val="single"/>
                        </w:rPr>
                      </w:pPr>
                      <w:r>
                        <w:t xml:space="preserve">Adresa:  </w:t>
                      </w:r>
                      <w:r>
                        <w:rPr>
                          <w:u w:val="single"/>
                        </w:rPr>
                        <w:t>Strada Nicolae Titulescu, nr.43, Vulcan,  Jud.HD</w:t>
                      </w:r>
                    </w:p>
                    <w:p>
                      <w:pPr>
                        <w:rPr>
                          <w:b/>
                          <w:bCs/>
                          <w:lang w:val="fr-FR"/>
                        </w:rPr>
                      </w:pPr>
                      <w:r>
                        <w:t xml:space="preserve">Tel./fax: </w:t>
                      </w:r>
                      <w:r>
                        <w:rPr>
                          <w:b/>
                          <w:bCs/>
                          <w:lang w:val="fr-FR"/>
                        </w:rPr>
                        <w:t>0254 570525</w:t>
                      </w:r>
                    </w:p>
                    <w:p>
                      <w:pPr>
                        <w:jc w:val="both"/>
                        <w:rPr>
                          <w:rFonts w:ascii="Times New Roman" w:hAnsi="Times New Roman" w:eastAsia="Times New Roman" w:cs="Times New Roman"/>
                          <w:color w:val="0000FF"/>
                          <w:sz w:val="24"/>
                          <w:szCs w:val="24"/>
                          <w:u w:val="single"/>
                        </w:rPr>
                      </w:pPr>
                      <w:r>
                        <w:rPr>
                          <w:bCs/>
                          <w:lang w:val="fr-FR"/>
                        </w:rPr>
                        <w:t xml:space="preserve">E-mail: </w:t>
                      </w:r>
                      <w:r>
                        <w:fldChar w:fldCharType="begin"/>
                      </w:r>
                      <w:r>
                        <w:instrText xml:space="preserve"> HYPERLINK "mailto:liceul_vulcan@yahoo.com" </w:instrText>
                      </w:r>
                      <w:r>
                        <w:fldChar w:fldCharType="separate"/>
                      </w:r>
                      <w:r>
                        <w:rPr>
                          <w:rFonts w:ascii="Times New Roman" w:hAnsi="Times New Roman" w:eastAsia="Times New Roman" w:cs="Times New Roman"/>
                          <w:color w:val="0000FF"/>
                          <w:sz w:val="24"/>
                          <w:szCs w:val="24"/>
                          <w:u w:val="single"/>
                        </w:rPr>
                        <w:t>liceul_vulcan@yahoo.com</w:t>
                      </w:r>
                      <w:r>
                        <w:rPr>
                          <w:rFonts w:ascii="Times New Roman" w:hAnsi="Times New Roman" w:eastAsia="Times New Roman" w:cs="Times New Roman"/>
                          <w:color w:val="0000FF"/>
                          <w:sz w:val="24"/>
                          <w:szCs w:val="24"/>
                          <w:u w:val="single"/>
                        </w:rPr>
                        <w:fldChar w:fldCharType="end"/>
                      </w:r>
                    </w:p>
                    <w:p>
                      <w:pPr>
                        <w:jc w:val="both"/>
                        <w:rPr>
                          <w:rFonts w:ascii="Times New Roman" w:hAnsi="Times New Roman" w:eastAsia="Times New Roman" w:cs="Times New Roman"/>
                          <w:color w:val="000000" w:themeColor="text1"/>
                          <w:sz w:val="24"/>
                          <w:szCs w:val="24"/>
                          <w14:textFill>
                            <w14:solidFill>
                              <w14:schemeClr w14:val="tx1"/>
                            </w14:solidFill>
                          </w14:textFill>
                        </w:rPr>
                      </w:pPr>
                      <w:r>
                        <w:fldChar w:fldCharType="begin"/>
                      </w:r>
                      <w:r>
                        <w:instrText xml:space="preserve"> HYPERLINK "http://www.mihaiviteazuvulcan.ro/" </w:instrText>
                      </w:r>
                      <w:r>
                        <w:fldChar w:fldCharType="separate"/>
                      </w:r>
                      <w:r>
                        <w:rPr>
                          <w:rStyle w:val="8"/>
                          <w:rFonts w:ascii="Times New Roman" w:hAnsi="Times New Roman" w:eastAsia="Times New Roman" w:cs="Times New Roman"/>
                          <w:sz w:val="24"/>
                          <w:szCs w:val="24"/>
                        </w:rPr>
                        <w:t>http://www.mihaiviteazuvulcan.ro/</w:t>
                      </w:r>
                      <w:r>
                        <w:rPr>
                          <w:rStyle w:val="8"/>
                          <w:rFonts w:ascii="Times New Roman" w:hAnsi="Times New Roman" w:eastAsia="Times New Roman" w:cs="Times New Roman"/>
                          <w:sz w:val="24"/>
                          <w:szCs w:val="24"/>
                        </w:rPr>
                        <w:fldChar w:fldCharType="end"/>
                      </w:r>
                      <w:r>
                        <w:rPr>
                          <w:rFonts w:ascii="Times New Roman" w:hAnsi="Times New Roman" w:eastAsia="Times New Roman" w:cs="Times New Roman"/>
                          <w:color w:val="000000" w:themeColor="text1"/>
                          <w:sz w:val="24"/>
                          <w:szCs w:val="24"/>
                          <w14:textFill>
                            <w14:solidFill>
                              <w14:schemeClr w14:val="tx1"/>
                            </w14:solidFill>
                          </w14:textFill>
                        </w:rPr>
                        <w:t xml:space="preserve"> </w:t>
                      </w:r>
                    </w:p>
                    <w:p>
                      <w:pPr>
                        <w:jc w:val="both"/>
                        <w:rPr>
                          <w:rFonts w:ascii="Times New Roman" w:hAnsi="Times New Roman" w:eastAsia="Times New Roman" w:cs="Times New Roman"/>
                          <w:color w:val="0000FF"/>
                          <w:sz w:val="24"/>
                          <w:szCs w:val="24"/>
                          <w:u w:val="single"/>
                        </w:rPr>
                      </w:pPr>
                      <w:r>
                        <w:rPr>
                          <w:rFonts w:ascii="Times New Roman" w:hAnsi="Times New Roman" w:eastAsia="Times New Roman" w:cs="Times New Roman"/>
                          <w:color w:val="000000" w:themeColor="text1"/>
                          <w:sz w:val="24"/>
                          <w:szCs w:val="24"/>
                          <w14:textFill>
                            <w14:solidFill>
                              <w14:schemeClr w14:val="tx1"/>
                            </w14:solidFill>
                          </w14:textFill>
                        </w:rPr>
                        <w:t>Nr.</w:t>
                      </w:r>
                      <w:r>
                        <w:rPr>
                          <w:rFonts w:ascii="Times New Roman" w:hAnsi="Times New Roman" w:eastAsia="Times New Roman" w:cs="Times New Roman"/>
                          <w:color w:val="000000" w:themeColor="text1"/>
                          <w:sz w:val="24"/>
                          <w:szCs w:val="24"/>
                          <w:u w:val="single"/>
                          <w14:textFill>
                            <w14:solidFill>
                              <w14:schemeClr w14:val="tx1"/>
                            </w14:solidFill>
                          </w14:textFill>
                        </w:rPr>
                        <w:t xml:space="preserve"> ________ / ______________</w:t>
                      </w:r>
                    </w:p>
                    <w:p>
                      <w:pPr>
                        <w:jc w:val="both"/>
                        <w:rPr>
                          <w:rFonts w:ascii="Times New Roman" w:hAnsi="Times New Roman" w:eastAsia="Times New Roman" w:cs="Times New Roman"/>
                          <w:color w:val="0000FF"/>
                          <w:sz w:val="24"/>
                          <w:szCs w:val="24"/>
                          <w:u w:val="single"/>
                        </w:rPr>
                      </w:pPr>
                    </w:p>
                    <w:p>
                      <w:pPr>
                        <w:jc w:val="both"/>
                        <w:rPr>
                          <w:rFonts w:ascii="Times New Roman" w:hAnsi="Times New Roman" w:eastAsia="Times New Roman" w:cs="Times New Roman"/>
                          <w:color w:val="0000FF"/>
                          <w:sz w:val="24"/>
                          <w:szCs w:val="24"/>
                          <w:u w:val="single"/>
                        </w:rPr>
                      </w:pPr>
                    </w:p>
                    <w:p>
                      <w:pPr>
                        <w:jc w:val="both"/>
                        <w:rPr>
                          <w:rFonts w:ascii="Times New Roman" w:hAnsi="Times New Roman" w:eastAsia="Times New Roman" w:cs="Times New Roman"/>
                          <w:color w:val="0000FF"/>
                          <w:sz w:val="24"/>
                          <w:szCs w:val="24"/>
                          <w:u w:val="single"/>
                        </w:rPr>
                      </w:pPr>
                    </w:p>
                    <w:p>
                      <w:pPr>
                        <w:jc w:val="both"/>
                        <w:rPr>
                          <w:rFonts w:ascii="Times New Roman" w:hAnsi="Times New Roman" w:eastAsia="Times New Roman" w:cs="Times New Roman"/>
                          <w:color w:val="0000FF"/>
                          <w:sz w:val="24"/>
                          <w:szCs w:val="24"/>
                          <w:u w:val="single"/>
                        </w:rPr>
                      </w:pPr>
                      <w:r>
                        <w:rPr>
                          <w:rFonts w:ascii="Times New Roman" w:hAnsi="Times New Roman" w:eastAsia="Times New Roman" w:cs="Times New Roman"/>
                          <w:color w:val="000000" w:themeColor="text1"/>
                          <w:sz w:val="24"/>
                          <w:szCs w:val="24"/>
                          <w14:textFill>
                            <w14:solidFill>
                              <w14:schemeClr w14:val="tx1"/>
                            </w14:solidFill>
                          </w14:textFill>
                        </w:rPr>
                        <w:t>Nr.</w:t>
                      </w:r>
                      <w:r>
                        <w:rPr>
                          <w:rFonts w:ascii="Times New Roman" w:hAnsi="Times New Roman" w:eastAsia="Times New Roman" w:cs="Times New Roman"/>
                          <w:color w:val="000000" w:themeColor="text1"/>
                          <w:sz w:val="24"/>
                          <w:szCs w:val="24"/>
                          <w:u w:val="single"/>
                          <w14:textFill>
                            <w14:solidFill>
                              <w14:schemeClr w14:val="tx1"/>
                            </w14:solidFill>
                          </w14:textFill>
                        </w:rPr>
                        <w:t xml:space="preserve"> ________ / ______________</w:t>
                      </w:r>
                    </w:p>
                    <w:p>
                      <w:pPr>
                        <w:jc w:val="both"/>
                        <w:rPr>
                          <w:rFonts w:ascii="Times New Roman" w:hAnsi="Times New Roman" w:eastAsia="Times New Roman" w:cs="Times New Roman"/>
                          <w:color w:val="0000FF"/>
                          <w:sz w:val="24"/>
                          <w:szCs w:val="24"/>
                          <w:u w:val="single"/>
                        </w:rPr>
                      </w:pPr>
                    </w:p>
                    <w:p>
                      <w:pPr>
                        <w:rPr>
                          <w:bCs/>
                          <w:u w:val="single"/>
                          <w:lang w:val="en-US"/>
                        </w:rPr>
                      </w:pPr>
                    </w:p>
                    <w:p/>
                  </w:txbxContent>
                </v:textbox>
              </v:shape>
            </w:pict>
          </mc:Fallback>
        </mc:AlternateContent>
      </w:r>
      <w:r>
        <w:t xml:space="preserve">                                                                                             </w:t>
      </w:r>
    </w:p>
    <w:p>
      <w:pPr>
        <w:ind w:right="-1134"/>
      </w:pPr>
    </w:p>
    <w:p>
      <w:pPr>
        <w:ind w:right="-1134"/>
      </w:pPr>
    </w:p>
    <w:p>
      <w:pPr>
        <w:ind w:right="-1134"/>
      </w:pPr>
    </w:p>
    <w:p>
      <w:pPr>
        <w:ind w:right="-1134"/>
      </w:pPr>
    </w:p>
    <w:p>
      <w:pPr>
        <w:ind w:right="-1134"/>
      </w:pPr>
    </w:p>
    <w:p>
      <w:pPr>
        <w:ind w:right="-1134"/>
      </w:pPr>
    </w:p>
    <w:p>
      <w:pPr>
        <w:ind w:right="-1134"/>
      </w:pPr>
    </w:p>
    <w:p>
      <w:pPr>
        <w:ind w:right="-1134"/>
      </w:pPr>
    </w:p>
    <w:p>
      <w:pPr>
        <w:ind w:right="-1134"/>
      </w:pPr>
    </w:p>
    <w:p>
      <w:pPr>
        <w:pStyle w:val="9"/>
        <w:rPr>
          <w:b w:val="0"/>
          <w:bCs w:val="0"/>
          <w:sz w:val="22"/>
          <w:szCs w:val="22"/>
        </w:rPr>
      </w:pPr>
    </w:p>
    <w:p>
      <w:pPr>
        <w:pStyle w:val="9"/>
        <w:rPr>
          <w:b w:val="0"/>
          <w:bCs w:val="0"/>
          <w:sz w:val="22"/>
          <w:szCs w:val="22"/>
        </w:rPr>
      </w:pPr>
    </w:p>
    <w:p>
      <w:pPr>
        <w:pStyle w:val="9"/>
        <w:rPr>
          <w:b w:val="0"/>
          <w:bCs w:val="0"/>
          <w:sz w:val="22"/>
          <w:szCs w:val="22"/>
        </w:rPr>
      </w:pPr>
    </w:p>
    <w:p>
      <w:pPr>
        <w:pStyle w:val="9"/>
        <w:rPr>
          <w:b w:val="0"/>
          <w:bCs w:val="0"/>
          <w:sz w:val="22"/>
          <w:szCs w:val="22"/>
        </w:rPr>
      </w:pPr>
    </w:p>
    <w:p>
      <w:pPr>
        <w:pStyle w:val="9"/>
      </w:pPr>
      <w:r>
        <w:t xml:space="preserve">  ACORD</w:t>
      </w:r>
      <w:r>
        <w:rPr>
          <w:spacing w:val="17"/>
        </w:rPr>
        <w:t xml:space="preserve"> </w:t>
      </w:r>
      <w:r>
        <w:t>DE</w:t>
      </w:r>
      <w:r>
        <w:rPr>
          <w:spacing w:val="6"/>
        </w:rPr>
        <w:t xml:space="preserve"> </w:t>
      </w:r>
      <w:r>
        <w:rPr>
          <w:spacing w:val="-2"/>
        </w:rPr>
        <w:t>PARTENERIAT</w:t>
      </w:r>
    </w:p>
    <w:p>
      <w:pPr>
        <w:pStyle w:val="9"/>
      </w:pPr>
      <w:bookmarkStart w:id="0" w:name="_GoBack"/>
      <w:bookmarkEnd w:id="0"/>
    </w:p>
    <w:p>
      <w:pPr>
        <w:pStyle w:val="5"/>
        <w:spacing w:before="6"/>
        <w:rPr>
          <w:b/>
          <w:sz w:val="16"/>
        </w:rPr>
      </w:pPr>
    </w:p>
    <w:p>
      <w:pPr>
        <w:pStyle w:val="5"/>
        <w:spacing w:before="54"/>
        <w:ind w:left="953"/>
      </w:pPr>
      <w:r>
        <w:rPr>
          <w:spacing w:val="-2"/>
        </w:rPr>
        <w:t>Părțile:</w:t>
      </w:r>
    </w:p>
    <w:p>
      <w:pPr>
        <w:pStyle w:val="5"/>
        <w:spacing w:before="5"/>
        <w:rPr>
          <w:sz w:val="14"/>
        </w:rPr>
      </w:pPr>
    </w:p>
    <w:p>
      <w:pPr>
        <w:pStyle w:val="5"/>
        <w:spacing w:before="54" w:line="264" w:lineRule="auto"/>
        <w:ind w:left="521" w:right="868" w:firstLine="8"/>
        <w:jc w:val="both"/>
        <w:rPr>
          <w:b/>
        </w:rPr>
      </w:pPr>
      <w:r>
        <w:t xml:space="preserve">Liceul Tehnologic „Mihai Viteazu” Vulcan, cu sediul social în Vulcan, Str. Nicolae Titulesccu, Nr. 43, Județul </w:t>
      </w:r>
      <w:r>
        <w:rPr>
          <w:w w:val="95"/>
        </w:rPr>
        <w:t xml:space="preserve">Hunedoara, Cod 336200, cod fiscal 4375275 </w:t>
      </w:r>
      <w:r>
        <w:t>, reprezentat prin doamna profesoară Istratie Aurora, în calitate</w:t>
      </w:r>
      <w:r>
        <w:rPr>
          <w:spacing w:val="40"/>
        </w:rPr>
        <w:t xml:space="preserve"> </w:t>
      </w:r>
      <w:r>
        <w:t>de Director,</w:t>
      </w:r>
      <w:r>
        <w:rPr>
          <w:spacing w:val="40"/>
        </w:rPr>
        <w:t xml:space="preserve"> </w:t>
      </w:r>
      <w:r>
        <w:t>și doamna profesoară Cazamir Mioara Luminița,</w:t>
      </w:r>
      <w:r>
        <w:rPr>
          <w:spacing w:val="-1"/>
        </w:rPr>
        <w:t xml:space="preserve"> </w:t>
      </w:r>
      <w:r>
        <w:t>în</w:t>
      </w:r>
      <w:r>
        <w:rPr>
          <w:spacing w:val="-2"/>
        </w:rPr>
        <w:t xml:space="preserve"> </w:t>
      </w:r>
      <w:r>
        <w:t>calitate de</w:t>
      </w:r>
      <w:r>
        <w:rPr>
          <w:spacing w:val="-1"/>
        </w:rPr>
        <w:t xml:space="preserve"> </w:t>
      </w:r>
      <w:r>
        <w:t xml:space="preserve">responsabil pentru </w:t>
      </w:r>
      <w:r>
        <w:rPr>
          <w:b/>
          <w:spacing w:val="-2"/>
        </w:rPr>
        <w:t>Proiectul</w:t>
      </w:r>
      <w:r>
        <w:rPr>
          <w:b/>
          <w:spacing w:val="-11"/>
        </w:rPr>
        <w:t xml:space="preserve"> </w:t>
      </w:r>
      <w:r>
        <w:rPr>
          <w:b/>
          <w:spacing w:val="-2"/>
        </w:rPr>
        <w:t>Județean „Oglinda lui Venus”,</w:t>
      </w:r>
      <w:r>
        <w:t xml:space="preserve"> </w:t>
      </w:r>
      <w:r>
        <w:rPr>
          <w:spacing w:val="-2"/>
        </w:rPr>
        <w:t>numită</w:t>
      </w:r>
      <w:r>
        <w:rPr>
          <w:spacing w:val="-3"/>
        </w:rPr>
        <w:t xml:space="preserve"> </w:t>
      </w:r>
      <w:r>
        <w:rPr>
          <w:spacing w:val="-2"/>
        </w:rPr>
        <w:t>în</w:t>
      </w:r>
      <w:r>
        <w:rPr>
          <w:spacing w:val="-11"/>
        </w:rPr>
        <w:t xml:space="preserve"> </w:t>
      </w:r>
      <w:r>
        <w:rPr>
          <w:spacing w:val="-2"/>
        </w:rPr>
        <w:t>continuare Instituție</w:t>
      </w:r>
      <w:r>
        <w:rPr>
          <w:spacing w:val="-3"/>
        </w:rPr>
        <w:t xml:space="preserve"> </w:t>
      </w:r>
      <w:r>
        <w:rPr>
          <w:b/>
          <w:spacing w:val="-2"/>
        </w:rPr>
        <w:t>inițiatoare</w:t>
      </w:r>
    </w:p>
    <w:p>
      <w:pPr>
        <w:pStyle w:val="5"/>
        <w:rPr>
          <w:b/>
          <w:sz w:val="20"/>
        </w:rPr>
      </w:pPr>
      <w:r>
        <w:rPr>
          <w:b/>
          <w:sz w:val="20"/>
          <w:lang w:eastAsia="ro-RO"/>
        </w:rPr>
        <mc:AlternateContent>
          <mc:Choice Requires="wps">
            <w:drawing>
              <wp:anchor distT="0" distB="0" distL="114300" distR="114300" simplePos="0" relativeHeight="251661312" behindDoc="0" locked="0" layoutInCell="1" allowOverlap="1">
                <wp:simplePos x="0" y="0"/>
                <wp:positionH relativeFrom="column">
                  <wp:posOffset>294640</wp:posOffset>
                </wp:positionH>
                <wp:positionV relativeFrom="paragraph">
                  <wp:posOffset>71120</wp:posOffset>
                </wp:positionV>
                <wp:extent cx="6083300" cy="1897380"/>
                <wp:effectExtent l="0" t="0" r="12700" b="26670"/>
                <wp:wrapNone/>
                <wp:docPr id="10" name="Casetă text 6"/>
                <wp:cNvGraphicFramePr/>
                <a:graphic xmlns:a="http://schemas.openxmlformats.org/drawingml/2006/main">
                  <a:graphicData uri="http://schemas.microsoft.com/office/word/2010/wordprocessingShape">
                    <wps:wsp>
                      <wps:cNvSpPr txBox="1"/>
                      <wps:spPr>
                        <a:xfrm>
                          <a:off x="0" y="0"/>
                          <a:ext cx="6083300" cy="18973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
                              <w:t xml:space="preserve">și  :  </w:t>
                            </w:r>
                          </w:p>
                          <w:p>
                            <w:pPr>
                              <w:spacing w:line="360" w:lineRule="auto"/>
                              <w:ind w:firstLine="284"/>
                            </w:pPr>
                            <w:r>
                              <w:rPr>
                                <w:b/>
                                <w:u w:val="single"/>
                              </w:rPr>
                              <w:t>____________________________,</w:t>
                            </w:r>
                            <w:r>
                              <w:t xml:space="preserve">  cu sediul social în loc.  </w:t>
                            </w:r>
                            <w:r>
                              <w:rPr>
                                <w:u w:val="single"/>
                              </w:rPr>
                              <w:t>_________,</w:t>
                            </w:r>
                            <w:r>
                              <w:t xml:space="preserve">  Str. _________________</w:t>
                            </w:r>
                            <w:r>
                              <w:rPr>
                                <w:u w:val="single"/>
                              </w:rPr>
                              <w:t>,</w:t>
                            </w:r>
                            <w:r>
                              <w:t xml:space="preserve">   Nr. </w:t>
                            </w:r>
                            <w:r>
                              <w:rPr>
                                <w:u w:val="single"/>
                              </w:rPr>
                              <w:t xml:space="preserve">____ </w:t>
                            </w:r>
                            <w:r>
                              <w:t xml:space="preserve">   Județul  </w:t>
                            </w:r>
                            <w:r>
                              <w:rPr>
                                <w:u w:val="single"/>
                              </w:rPr>
                              <w:t>Hunedoara,</w:t>
                            </w:r>
                            <w:r>
                              <w:t xml:space="preserve">  reprezentat prin  </w:t>
                            </w:r>
                            <w:r>
                              <w:rPr>
                                <w:u w:val="single"/>
                              </w:rPr>
                              <w:t>profesor______________</w:t>
                            </w:r>
                            <w:r>
                              <w:t xml:space="preserve"> în calitate de </w:t>
                            </w:r>
                            <w:r>
                              <w:rPr>
                                <w:u w:val="single"/>
                              </w:rPr>
                              <w:t>director</w:t>
                            </w:r>
                            <w:r>
                              <w:t xml:space="preserve">  și </w:t>
                            </w:r>
                            <w:r>
                              <w:rPr>
                                <w:u w:val="single"/>
                              </w:rPr>
                              <w:t>profesor/învățător_____________________</w:t>
                            </w:r>
                            <w:r>
                              <w:t xml:space="preserve">, în calitate de_______________________________  cu telefon_____________________ și e-mail </w:t>
                            </w:r>
                            <w:r>
                              <w:rPr>
                                <w:rStyle w:val="8"/>
                                <w:color w:val="000000" w:themeColor="text1"/>
                                <w14:textFill>
                                  <w14:solidFill>
                                    <w14:schemeClr w14:val="tx1"/>
                                  </w14:solidFill>
                                </w14:textFill>
                              </w:rPr>
                              <w:t>__________________________</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t xml:space="preserve">numită în continuare </w:t>
                            </w:r>
                            <w:r>
                              <w:rPr>
                                <w:b/>
                              </w:rPr>
                              <w:t>instituție parteneră.</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setă text 6" o:spid="_x0000_s1026" o:spt="202" type="#_x0000_t202" style="position:absolute;left:0pt;margin-left:23.2pt;margin-top:5.6pt;height:149.4pt;width:479pt;z-index:251661312;mso-width-relative:page;mso-height-relative:page;" fillcolor="#FFFFFF [3201]" filled="t" stroked="t" coordsize="21600,21600" o:gfxdata="UEsDBAoAAAAAAIdO4kAAAAAAAAAAAAAAAAAEAAAAZHJzL1BLAwQUAAAACACHTuJAe5RfHNUAAAAK&#10;AQAADwAAAGRycy9kb3ducmV2LnhtbE2PzU7DMBCE70i8g7WVuFE7P4pQiFOpSEiIGyUXbm68TSLi&#10;dWS7TXl7tie47c6MZr9tdlc3iwuGOHnSkG0VCKTe24kGDd3n6+MTiJgMWTN7Qg0/GGHX3t81prZ+&#10;pQ+8HNIguIRibTSMKS21lLEf0Zm49QsSeycfnEm8hkHaYFYud7PMlaqkMxPxhdEs+DJi/304Ow1v&#10;1T59YWffbZEXfu1kH05z1Pphk6lnEAmv6S8MN3xGh5aZjv5MNopZQ1mVnGQ9y0HcfKVKVo4aCh5B&#10;to38/0L7C1BLAwQUAAAACACHTuJAMLnfzVcCAADKBAAADgAAAGRycy9lMm9Eb2MueG1srVRLb9sw&#10;DL4P2H8QdF/tNH2kQZ0iS5FhQLEW6IadFVmOhek1SYndXffX9sP2SU7S1w49zAeZFOmP5EfSl1e9&#10;VmQrfJDWVHR0VFIiDLe1NOuKfvu6/DChJERmaqasERV9EIFezd6/u+zcVBzb1qpaeAIQE6adq2gb&#10;o5sWReCt0CwcWScMjI31mkWofl3UnnVA16o4LsuzorO+dt5yEQJurwcj3SH6twDappFcXFu+0cLE&#10;AdULxSJKCq10gc5ytk0jeLxtmiAiURVFpTGfCAJ5lc5idsmma89cK/kuBfaWFF7UpJk0CHqAumaR&#10;kY2Xr6C05N4G28QjbnUxFJIZQRWj8gU39y1zItcCqoM7kB7+Hyz/sr3zRNaYBFBimEbHFwyE/flN&#10;ougjOUsUdS5M4Xnv4Bv7j7aH+/4+4DJV3jdepzdqIrAD7eFAcALiuDwrJ+NxCROHbTS5OB9PcguK&#10;x8+dD/GTsJokoaIeHczEsu1NiEgFrnuXFC1YJeulVCorfr1aKE+2DN1e5idliU+euSlDOuQyPi0z&#10;8jNbwj5ArBTjP14jAE+ZFE/kAdvllTgauEhS7Ff9jriVrR/Am7fD8AXHlxJRbliId8xj2sAH9jHe&#10;4miURWp2J1HSWv/rX/fJH0MAKyUdprei4eeGeUGJ+mwwHhejkxPAxqycnJ4fQ/FPLaunFrPRCwvK&#10;Rth8x7OY/KPai423+jvWdp6iwsQMR+yKxr24iMNOYe25mM+zEwbcsXhj7h1P0IkwY+ebaBuZG5lo&#10;GrhBi5KCEc/N2q1j2qGnevZ6/AXN/g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7lF8c1QAAAAoB&#10;AAAPAAAAAAAAAAEAIAAAACIAAABkcnMvZG93bnJldi54bWxQSwECFAAUAAAACACHTuJAMLnfzVcC&#10;AADKBAAADgAAAAAAAAABACAAAAAkAQAAZHJzL2Uyb0RvYy54bWxQSwUGAAAAAAYABgBZAQAA7QUA&#10;AAAA&#10;">
                <v:fill on="t" focussize="0,0"/>
                <v:stroke weight="0.5pt" color="#000000 [3204]" joinstyle="round"/>
                <v:imagedata o:title=""/>
                <o:lock v:ext="edit" aspectratio="f"/>
                <v:textbox>
                  <w:txbxContent>
                    <w:p>
                      <w:r>
                        <w:t xml:space="preserve">și  :  </w:t>
                      </w:r>
                    </w:p>
                    <w:p>
                      <w:pPr>
                        <w:spacing w:line="360" w:lineRule="auto"/>
                        <w:ind w:firstLine="284"/>
                      </w:pPr>
                      <w:r>
                        <w:rPr>
                          <w:b/>
                          <w:u w:val="single"/>
                        </w:rPr>
                        <w:t>____________________________,</w:t>
                      </w:r>
                      <w:r>
                        <w:t xml:space="preserve">  cu sediul social în loc.  </w:t>
                      </w:r>
                      <w:r>
                        <w:rPr>
                          <w:u w:val="single"/>
                        </w:rPr>
                        <w:t>_________,</w:t>
                      </w:r>
                      <w:r>
                        <w:t xml:space="preserve">  Str. _________________</w:t>
                      </w:r>
                      <w:r>
                        <w:rPr>
                          <w:u w:val="single"/>
                        </w:rPr>
                        <w:t>,</w:t>
                      </w:r>
                      <w:r>
                        <w:t xml:space="preserve">   Nr. </w:t>
                      </w:r>
                      <w:r>
                        <w:rPr>
                          <w:u w:val="single"/>
                        </w:rPr>
                        <w:t xml:space="preserve">____ </w:t>
                      </w:r>
                      <w:r>
                        <w:t xml:space="preserve">   Județul  </w:t>
                      </w:r>
                      <w:r>
                        <w:rPr>
                          <w:u w:val="single"/>
                        </w:rPr>
                        <w:t>Hunedoara,</w:t>
                      </w:r>
                      <w:r>
                        <w:t xml:space="preserve">  reprezentat prin  </w:t>
                      </w:r>
                      <w:r>
                        <w:rPr>
                          <w:u w:val="single"/>
                        </w:rPr>
                        <w:t>profesor______________</w:t>
                      </w:r>
                      <w:r>
                        <w:t xml:space="preserve"> în calitate de </w:t>
                      </w:r>
                      <w:r>
                        <w:rPr>
                          <w:u w:val="single"/>
                        </w:rPr>
                        <w:t>director</w:t>
                      </w:r>
                      <w:r>
                        <w:t xml:space="preserve">  și </w:t>
                      </w:r>
                      <w:r>
                        <w:rPr>
                          <w:u w:val="single"/>
                        </w:rPr>
                        <w:t>profesor/învățător_____________________</w:t>
                      </w:r>
                      <w:r>
                        <w:t xml:space="preserve">, în calitate de_______________________________  cu telefon_____________________ și e-mail </w:t>
                      </w:r>
                      <w:r>
                        <w:rPr>
                          <w:rStyle w:val="8"/>
                          <w:color w:val="000000" w:themeColor="text1"/>
                          <w14:textFill>
                            <w14:solidFill>
                              <w14:schemeClr w14:val="tx1"/>
                            </w14:solidFill>
                          </w14:textFill>
                        </w:rPr>
                        <w:t>__________________________</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t xml:space="preserve">numită în continuare </w:t>
                      </w:r>
                      <w:r>
                        <w:rPr>
                          <w:b/>
                        </w:rPr>
                        <w:t>instituție parteneră.</w:t>
                      </w:r>
                    </w:p>
                  </w:txbxContent>
                </v:textbox>
              </v:shape>
            </w:pict>
          </mc:Fallback>
        </mc:AlternateContent>
      </w:r>
    </w:p>
    <w:p>
      <w:pPr>
        <w:pStyle w:val="5"/>
        <w:rPr>
          <w:b/>
          <w:sz w:val="20"/>
        </w:rPr>
      </w:pPr>
    </w:p>
    <w:p>
      <w:pPr>
        <w:pStyle w:val="5"/>
        <w:rPr>
          <w:b/>
          <w:sz w:val="20"/>
        </w:rPr>
      </w:pPr>
    </w:p>
    <w:p>
      <w:pPr>
        <w:pStyle w:val="5"/>
        <w:spacing w:before="6"/>
        <w:rPr>
          <w:b/>
          <w:sz w:val="19"/>
        </w:rPr>
      </w:pPr>
    </w:p>
    <w:p>
      <w:pPr>
        <w:rPr>
          <w:sz w:val="19"/>
        </w:rPr>
        <w:sectPr>
          <w:headerReference r:id="rId5" w:type="default"/>
          <w:footerReference r:id="rId6" w:type="default"/>
          <w:pgSz w:w="11900" w:h="16820"/>
          <w:pgMar w:top="440" w:right="220" w:bottom="280" w:left="820" w:header="720" w:footer="720" w:gutter="0"/>
          <w:cols w:space="720" w:num="1"/>
        </w:sectPr>
      </w:pPr>
    </w:p>
    <w:p>
      <w:pPr>
        <w:pStyle w:val="5"/>
        <w:spacing w:before="6"/>
        <w:rPr>
          <w:b/>
          <w:sz w:val="14"/>
        </w:rPr>
      </w:pPr>
    </w:p>
    <w:p>
      <w:pPr>
        <w:pStyle w:val="2"/>
        <w:ind w:left="3380" w:right="3769"/>
        <w:jc w:val="center"/>
        <w:rPr>
          <w:spacing w:val="-2"/>
        </w:rPr>
      </w:pPr>
    </w:p>
    <w:p>
      <w:pPr>
        <w:pStyle w:val="2"/>
        <w:ind w:left="3380" w:right="3769"/>
        <w:jc w:val="center"/>
        <w:rPr>
          <w:spacing w:val="-2"/>
        </w:rPr>
      </w:pPr>
    </w:p>
    <w:p>
      <w:pPr>
        <w:pStyle w:val="2"/>
        <w:ind w:left="3380" w:right="3769"/>
        <w:jc w:val="center"/>
        <w:rPr>
          <w:spacing w:val="-2"/>
        </w:rPr>
      </w:pPr>
    </w:p>
    <w:p>
      <w:pPr>
        <w:pStyle w:val="2"/>
        <w:ind w:left="3380" w:right="3769"/>
        <w:jc w:val="center"/>
        <w:rPr>
          <w:spacing w:val="-2"/>
        </w:rPr>
      </w:pPr>
    </w:p>
    <w:p>
      <w:pPr>
        <w:pStyle w:val="2"/>
        <w:ind w:left="3380" w:right="3769"/>
        <w:jc w:val="center"/>
        <w:rPr>
          <w:spacing w:val="-2"/>
        </w:rPr>
      </w:pPr>
    </w:p>
    <w:p>
      <w:pPr>
        <w:pStyle w:val="2"/>
        <w:ind w:left="3380" w:right="3769"/>
        <w:jc w:val="center"/>
      </w:pPr>
      <w:r>
        <w:rPr>
          <w:spacing w:val="-2"/>
        </w:rPr>
        <w:t>Preambul</w:t>
      </w:r>
    </w:p>
    <w:p>
      <w:pPr>
        <w:pStyle w:val="5"/>
        <w:spacing w:before="3"/>
        <w:rPr>
          <w:b/>
          <w:sz w:val="18"/>
        </w:rPr>
      </w:pPr>
    </w:p>
    <w:p>
      <w:pPr>
        <w:widowControl/>
        <w:autoSpaceDE/>
        <w:autoSpaceDN/>
        <w:spacing w:after="160" w:line="259" w:lineRule="auto"/>
        <w:jc w:val="both"/>
        <w:rPr>
          <w:rFonts w:ascii="Times New Roman" w:hAnsi="Times New Roman" w:cs="Times New Roman" w:eastAsiaTheme="minorHAnsi"/>
          <w:sz w:val="24"/>
          <w:szCs w:val="24"/>
        </w:rPr>
      </w:pPr>
      <w:r>
        <w:rPr>
          <w:rFonts w:ascii="Times New Roman" w:hAnsi="Times New Roman" w:cs="Times New Roman" w:eastAsiaTheme="minorHAnsi"/>
          <w:sz w:val="24"/>
          <w:szCs w:val="24"/>
        </w:rPr>
        <w:tab/>
      </w:r>
      <w:r>
        <w:rPr>
          <w:rFonts w:ascii="Times New Roman" w:hAnsi="Times New Roman" w:cs="Times New Roman" w:eastAsiaTheme="minorHAnsi"/>
          <w:sz w:val="24"/>
          <w:szCs w:val="24"/>
        </w:rPr>
        <w:t xml:space="preserve">Ziua Internațională a Femeii este un prilej de omagiere a femeii: femeia-mamă, femeia-soră, femeia-fiică, femeia-soție. Este ziua în care bărbatul: fiu, soț, coleg, iubit, print-o floare, printr-un zâmbet, uneori cu stângăcie, încearcă să-i arate profunda sa recunoștință. Proiectul  este izvorât în semn de adâncă prețuire și dragoste a tot ceea ce inseamnă femeia. Fiecare activitate   desfășurată în cadrul proiectului se vrea a fi un elogiu adus </w:t>
      </w:r>
      <w:r>
        <w:rPr>
          <w:rFonts w:ascii="Times New Roman" w:hAnsi="Times New Roman" w:cs="Times New Roman" w:eastAsiaTheme="minorHAnsi"/>
          <w:i/>
          <w:sz w:val="24"/>
          <w:szCs w:val="24"/>
        </w:rPr>
        <w:t>Femeii</w:t>
      </w:r>
      <w:r>
        <w:rPr>
          <w:rFonts w:ascii="Times New Roman" w:hAnsi="Times New Roman" w:cs="Times New Roman" w:eastAsiaTheme="minorHAnsi"/>
          <w:sz w:val="24"/>
          <w:szCs w:val="24"/>
        </w:rPr>
        <w:t>.</w:t>
      </w:r>
    </w:p>
    <w:p>
      <w:pPr>
        <w:widowControl/>
        <w:autoSpaceDE/>
        <w:autoSpaceDN/>
        <w:spacing w:after="160" w:line="259" w:lineRule="auto"/>
        <w:jc w:val="both"/>
        <w:rPr>
          <w:rFonts w:ascii="Times New Roman" w:hAnsi="Times New Roman" w:cs="Times New Roman" w:eastAsiaTheme="minorHAnsi"/>
          <w:sz w:val="24"/>
          <w:szCs w:val="24"/>
        </w:rPr>
      </w:pPr>
      <w:r>
        <w:rPr>
          <w:rFonts w:ascii="Times New Roman" w:hAnsi="Times New Roman" w:cs="Times New Roman" w:eastAsiaTheme="minorHAnsi"/>
          <w:sz w:val="24"/>
          <w:szCs w:val="24"/>
        </w:rPr>
        <w:t xml:space="preserve">            Recunoscându-se importanța rolului femeii în societate, cele două părți convin să colaboreze pe bază de parteneriat activ pe multiple planuri de interes, in domeniul interculturalității, transdisciplinarității și in domeniul literar-artistic.</w:t>
      </w:r>
    </w:p>
    <w:p>
      <w:pPr>
        <w:pStyle w:val="5"/>
        <w:tabs>
          <w:tab w:val="left" w:pos="10490"/>
        </w:tabs>
        <w:spacing w:before="5" w:after="1"/>
        <w:ind w:left="-426" w:right="228"/>
        <w:jc w:val="both"/>
        <w:rPr>
          <w:b/>
          <w:color w:val="FF0000"/>
          <w:w w:val="95"/>
        </w:rPr>
      </w:pPr>
    </w:p>
    <w:p>
      <w:pPr>
        <w:pStyle w:val="5"/>
        <w:tabs>
          <w:tab w:val="left" w:pos="10490"/>
        </w:tabs>
        <w:spacing w:before="5" w:after="1"/>
        <w:ind w:right="228" w:firstLine="556"/>
        <w:jc w:val="both"/>
        <w:rPr>
          <w:b/>
          <w:w w:val="95"/>
        </w:rPr>
      </w:pPr>
    </w:p>
    <w:p>
      <w:pPr>
        <w:pStyle w:val="5"/>
        <w:tabs>
          <w:tab w:val="left" w:pos="10490"/>
        </w:tabs>
        <w:spacing w:before="5" w:after="1"/>
        <w:ind w:right="228" w:firstLine="556"/>
        <w:jc w:val="both"/>
        <w:rPr>
          <w:b/>
          <w:w w:val="95"/>
        </w:rPr>
      </w:pPr>
      <w:r>
        <w:rPr>
          <w:b/>
          <w:w w:val="95"/>
        </w:rPr>
        <w:t>Art.1 Obiectul protocolului de colaborare</w:t>
      </w:r>
    </w:p>
    <w:p>
      <w:pPr>
        <w:pStyle w:val="5"/>
        <w:tabs>
          <w:tab w:val="left" w:pos="10490"/>
        </w:tabs>
        <w:spacing w:before="5" w:after="1"/>
        <w:ind w:right="228" w:firstLine="556"/>
        <w:jc w:val="both"/>
        <w:rPr>
          <w:b/>
          <w:w w:val="95"/>
        </w:rPr>
      </w:pPr>
    </w:p>
    <w:p>
      <w:pPr>
        <w:pStyle w:val="5"/>
        <w:tabs>
          <w:tab w:val="left" w:pos="10490"/>
        </w:tabs>
        <w:spacing w:before="5" w:after="1"/>
        <w:ind w:right="228" w:firstLine="556"/>
        <w:jc w:val="both"/>
        <w:rPr>
          <w:w w:val="95"/>
        </w:rPr>
      </w:pPr>
      <w:r>
        <w:rPr>
          <w:w w:val="95"/>
        </w:rPr>
        <w:t>Obiectul prezentului protocol de colaborare îl reprezintă cooperarea interinstituțională pe următoarele direcții:</w:t>
      </w:r>
    </w:p>
    <w:p>
      <w:pPr>
        <w:pStyle w:val="5"/>
        <w:numPr>
          <w:ilvl w:val="0"/>
          <w:numId w:val="1"/>
        </w:numPr>
        <w:tabs>
          <w:tab w:val="left" w:pos="10490"/>
        </w:tabs>
        <w:spacing w:before="5" w:after="1"/>
        <w:ind w:right="228"/>
        <w:jc w:val="both"/>
        <w:rPr>
          <w:w w:val="95"/>
        </w:rPr>
      </w:pPr>
      <w:r>
        <w:rPr>
          <w:w w:val="95"/>
        </w:rPr>
        <w:t xml:space="preserve">Derularea de acțiuni pentru elevii înscriși in cadrul Proiectului Educațional Județean </w:t>
      </w:r>
      <w:r>
        <w:rPr>
          <w:b/>
          <w:w w:val="95"/>
        </w:rPr>
        <w:t>"Oglinda lui Venus";</w:t>
      </w:r>
    </w:p>
    <w:p>
      <w:pPr>
        <w:pStyle w:val="5"/>
        <w:tabs>
          <w:tab w:val="left" w:pos="10490"/>
        </w:tabs>
        <w:spacing w:before="5" w:after="1"/>
        <w:ind w:right="228" w:firstLine="556"/>
        <w:jc w:val="both"/>
        <w:rPr>
          <w:b/>
          <w:w w:val="95"/>
        </w:rPr>
      </w:pPr>
    </w:p>
    <w:p>
      <w:pPr>
        <w:pStyle w:val="5"/>
        <w:numPr>
          <w:ilvl w:val="0"/>
          <w:numId w:val="1"/>
        </w:numPr>
        <w:tabs>
          <w:tab w:val="left" w:pos="10490"/>
        </w:tabs>
        <w:spacing w:before="5" w:after="1"/>
        <w:ind w:right="228"/>
        <w:jc w:val="both"/>
        <w:rPr>
          <w:w w:val="95"/>
        </w:rPr>
      </w:pPr>
      <w:r>
        <w:rPr>
          <w:w w:val="95"/>
        </w:rPr>
        <w:t>Derularea unor schimburi de bune practici între cadrele didactice din instituțiile partenere în cadrul acestui proiect.</w:t>
      </w:r>
    </w:p>
    <w:p>
      <w:pPr>
        <w:pStyle w:val="5"/>
        <w:tabs>
          <w:tab w:val="left" w:pos="10490"/>
        </w:tabs>
        <w:spacing w:before="5" w:after="1"/>
        <w:ind w:right="228" w:firstLine="556"/>
        <w:jc w:val="both"/>
        <w:rPr>
          <w:w w:val="95"/>
        </w:rPr>
      </w:pPr>
    </w:p>
    <w:p>
      <w:pPr>
        <w:pStyle w:val="5"/>
        <w:tabs>
          <w:tab w:val="left" w:pos="10490"/>
        </w:tabs>
        <w:spacing w:before="5" w:after="1"/>
        <w:ind w:right="228" w:firstLine="556"/>
        <w:jc w:val="both"/>
        <w:rPr>
          <w:b/>
          <w:w w:val="95"/>
        </w:rPr>
      </w:pPr>
    </w:p>
    <w:p>
      <w:pPr>
        <w:pStyle w:val="5"/>
        <w:tabs>
          <w:tab w:val="left" w:pos="10490"/>
        </w:tabs>
        <w:spacing w:before="5" w:after="1"/>
        <w:ind w:right="228" w:firstLine="556"/>
        <w:jc w:val="both"/>
        <w:rPr>
          <w:b/>
          <w:w w:val="95"/>
        </w:rPr>
      </w:pPr>
      <w:r>
        <w:rPr>
          <w:b/>
          <w:w w:val="95"/>
        </w:rPr>
        <w:t>Art.2 Direcțiile de baza ale colaborării</w:t>
      </w:r>
    </w:p>
    <w:p>
      <w:pPr>
        <w:pStyle w:val="5"/>
        <w:tabs>
          <w:tab w:val="left" w:pos="10490"/>
        </w:tabs>
        <w:spacing w:before="5" w:after="1"/>
        <w:ind w:right="228" w:firstLine="556"/>
        <w:jc w:val="both"/>
        <w:rPr>
          <w:b/>
          <w:w w:val="95"/>
        </w:rPr>
      </w:pPr>
    </w:p>
    <w:p>
      <w:pPr>
        <w:pStyle w:val="5"/>
        <w:tabs>
          <w:tab w:val="left" w:pos="10490"/>
        </w:tabs>
        <w:spacing w:before="5" w:after="1"/>
        <w:ind w:right="228" w:firstLine="556"/>
        <w:jc w:val="both"/>
        <w:rPr>
          <w:w w:val="95"/>
        </w:rPr>
      </w:pPr>
      <w:r>
        <w:rPr>
          <w:w w:val="95"/>
        </w:rPr>
        <w:t>Scopul general al acestui protocol concretizat în realizarea unui parteneriat între instituții îl reprezintă:</w:t>
      </w:r>
    </w:p>
    <w:p>
      <w:pPr>
        <w:pStyle w:val="5"/>
        <w:tabs>
          <w:tab w:val="left" w:pos="10490"/>
        </w:tabs>
        <w:spacing w:after="1"/>
        <w:ind w:right="228" w:firstLine="556"/>
        <w:jc w:val="both"/>
        <w:rPr>
          <w:w w:val="95"/>
        </w:rPr>
      </w:pPr>
    </w:p>
    <w:p>
      <w:pPr>
        <w:pStyle w:val="5"/>
        <w:numPr>
          <w:ilvl w:val="0"/>
          <w:numId w:val="2"/>
        </w:numPr>
        <w:tabs>
          <w:tab w:val="left" w:pos="10490"/>
        </w:tabs>
        <w:spacing w:before="5" w:after="1"/>
        <w:ind w:right="228"/>
        <w:jc w:val="both"/>
        <w:rPr>
          <w:w w:val="95"/>
        </w:rPr>
      </w:pPr>
      <w:r>
        <w:rPr>
          <w:w w:val="95"/>
        </w:rPr>
        <w:t>Dezvoltarea unor relații de colaborare, de parteneriat în vederea desfășurării unor activități care vizează schimburile educaționale, schimburile interculturale și de experiență;</w:t>
      </w:r>
    </w:p>
    <w:p>
      <w:pPr>
        <w:pStyle w:val="5"/>
        <w:numPr>
          <w:ilvl w:val="0"/>
          <w:numId w:val="2"/>
        </w:numPr>
        <w:tabs>
          <w:tab w:val="left" w:pos="10490"/>
        </w:tabs>
        <w:spacing w:before="5" w:after="1"/>
        <w:ind w:right="228"/>
        <w:jc w:val="both"/>
        <w:rPr>
          <w:w w:val="95"/>
        </w:rPr>
      </w:pPr>
      <w:r>
        <w:rPr>
          <w:w w:val="95"/>
        </w:rPr>
        <w:t>Elaborarea de modele de bună practică în cadrul demersului educațional, în cadrul invățământului românesc actual;</w:t>
      </w:r>
    </w:p>
    <w:p>
      <w:pPr>
        <w:pStyle w:val="5"/>
        <w:numPr>
          <w:ilvl w:val="0"/>
          <w:numId w:val="2"/>
        </w:numPr>
        <w:tabs>
          <w:tab w:val="left" w:pos="10490"/>
        </w:tabs>
        <w:spacing w:before="5" w:after="1"/>
        <w:ind w:right="228"/>
        <w:jc w:val="both"/>
        <w:rPr>
          <w:w w:val="95"/>
        </w:rPr>
      </w:pPr>
      <w:r>
        <w:rPr>
          <w:w w:val="95"/>
        </w:rPr>
        <w:t>Optimizarea relațiilor de colaborare și cooperare între cadrele didactice din instituțiile partenere în cadrul proiectului.</w:t>
      </w:r>
    </w:p>
    <w:p>
      <w:pPr>
        <w:pStyle w:val="5"/>
        <w:tabs>
          <w:tab w:val="left" w:pos="10490"/>
        </w:tabs>
        <w:spacing w:before="5" w:after="1"/>
        <w:ind w:right="228" w:firstLine="556"/>
        <w:jc w:val="both"/>
        <w:rPr>
          <w:w w:val="95"/>
        </w:rPr>
      </w:pPr>
    </w:p>
    <w:p>
      <w:pPr>
        <w:pStyle w:val="5"/>
        <w:tabs>
          <w:tab w:val="left" w:pos="10490"/>
        </w:tabs>
        <w:spacing w:before="5" w:after="1"/>
        <w:ind w:right="228" w:firstLine="556"/>
        <w:jc w:val="both"/>
        <w:rPr>
          <w:b/>
          <w:w w:val="95"/>
        </w:rPr>
      </w:pPr>
    </w:p>
    <w:p>
      <w:pPr>
        <w:pStyle w:val="5"/>
        <w:tabs>
          <w:tab w:val="left" w:pos="10490"/>
        </w:tabs>
        <w:spacing w:before="5" w:after="1"/>
        <w:ind w:right="228"/>
        <w:jc w:val="both"/>
        <w:rPr>
          <w:b/>
          <w:w w:val="95"/>
        </w:rPr>
      </w:pPr>
    </w:p>
    <w:p>
      <w:pPr>
        <w:pStyle w:val="5"/>
        <w:tabs>
          <w:tab w:val="left" w:pos="10490"/>
        </w:tabs>
        <w:spacing w:before="5" w:after="1"/>
        <w:ind w:right="228" w:firstLine="556"/>
        <w:jc w:val="both"/>
        <w:rPr>
          <w:b/>
          <w:w w:val="95"/>
        </w:rPr>
      </w:pPr>
      <w:r>
        <w:rPr>
          <w:b/>
          <w:w w:val="95"/>
        </w:rPr>
        <w:t>Art.3 Rolul părților</w:t>
      </w:r>
    </w:p>
    <w:p>
      <w:pPr>
        <w:pStyle w:val="5"/>
        <w:tabs>
          <w:tab w:val="left" w:pos="10490"/>
        </w:tabs>
        <w:spacing w:before="5" w:after="1"/>
        <w:ind w:right="228" w:firstLine="556"/>
        <w:jc w:val="both"/>
        <w:rPr>
          <w:b/>
          <w:w w:val="95"/>
        </w:rPr>
      </w:pPr>
    </w:p>
    <w:p>
      <w:pPr>
        <w:pStyle w:val="5"/>
        <w:numPr>
          <w:ilvl w:val="1"/>
          <w:numId w:val="2"/>
        </w:numPr>
        <w:tabs>
          <w:tab w:val="left" w:pos="10490"/>
        </w:tabs>
        <w:spacing w:before="5" w:after="1"/>
        <w:ind w:right="228"/>
        <w:jc w:val="both"/>
        <w:rPr>
          <w:b/>
          <w:w w:val="95"/>
        </w:rPr>
      </w:pPr>
      <w:r>
        <w:rPr>
          <w:b/>
          <w:w w:val="95"/>
        </w:rPr>
        <w:t>Rolul instituției inițiatoare:</w:t>
      </w:r>
    </w:p>
    <w:p>
      <w:pPr>
        <w:pStyle w:val="5"/>
        <w:tabs>
          <w:tab w:val="left" w:pos="10490"/>
        </w:tabs>
        <w:spacing w:before="5" w:after="1"/>
        <w:ind w:right="228" w:firstLine="556"/>
        <w:jc w:val="both"/>
        <w:rPr>
          <w:b/>
          <w:w w:val="95"/>
        </w:rPr>
      </w:pPr>
    </w:p>
    <w:p>
      <w:pPr>
        <w:pStyle w:val="5"/>
        <w:numPr>
          <w:ilvl w:val="0"/>
          <w:numId w:val="3"/>
        </w:numPr>
        <w:tabs>
          <w:tab w:val="left" w:pos="10490"/>
        </w:tabs>
        <w:spacing w:before="5" w:after="1"/>
        <w:ind w:right="228"/>
        <w:jc w:val="both"/>
        <w:rPr>
          <w:w w:val="95"/>
        </w:rPr>
      </w:pPr>
      <w:r>
        <w:rPr>
          <w:w w:val="95"/>
        </w:rPr>
        <w:t>Să comunice instituțiilor partenere calendarul și regulamentul activităților incluse în proiectul educativ.</w:t>
      </w:r>
    </w:p>
    <w:p>
      <w:pPr>
        <w:pStyle w:val="5"/>
        <w:numPr>
          <w:ilvl w:val="0"/>
          <w:numId w:val="3"/>
        </w:numPr>
        <w:tabs>
          <w:tab w:val="left" w:pos="10490"/>
        </w:tabs>
        <w:spacing w:before="5" w:after="1"/>
        <w:ind w:right="228"/>
        <w:jc w:val="both"/>
        <w:rPr>
          <w:w w:val="95"/>
        </w:rPr>
      </w:pPr>
      <w:r>
        <w:rPr>
          <w:w w:val="95"/>
        </w:rPr>
        <w:t>Să organizeze activitățile din cadrul proiectului educațional.</w:t>
      </w:r>
    </w:p>
    <w:p>
      <w:pPr>
        <w:pStyle w:val="5"/>
        <w:tabs>
          <w:tab w:val="left" w:pos="10490"/>
        </w:tabs>
        <w:spacing w:before="5" w:after="1"/>
        <w:ind w:right="228" w:firstLine="556"/>
        <w:jc w:val="both"/>
        <w:rPr>
          <w:w w:val="95"/>
        </w:rPr>
      </w:pPr>
    </w:p>
    <w:p>
      <w:pPr>
        <w:pStyle w:val="5"/>
        <w:numPr>
          <w:ilvl w:val="0"/>
          <w:numId w:val="3"/>
        </w:numPr>
        <w:tabs>
          <w:tab w:val="left" w:pos="10490"/>
        </w:tabs>
        <w:spacing w:before="5" w:after="1"/>
        <w:ind w:right="228"/>
        <w:jc w:val="both"/>
        <w:rPr>
          <w:w w:val="95"/>
        </w:rPr>
      </w:pPr>
      <w:r>
        <w:rPr>
          <w:w w:val="95"/>
        </w:rPr>
        <w:t>Să asigure evaluarea/ jurizarea corectă și obiectivă a lucrărilor înscrise în concurs.</w:t>
      </w:r>
    </w:p>
    <w:p>
      <w:pPr>
        <w:pStyle w:val="5"/>
        <w:tabs>
          <w:tab w:val="left" w:pos="10490"/>
        </w:tabs>
        <w:spacing w:after="1"/>
        <w:ind w:right="228" w:firstLine="556"/>
        <w:jc w:val="both"/>
        <w:rPr>
          <w:w w:val="95"/>
        </w:rPr>
      </w:pPr>
    </w:p>
    <w:p>
      <w:pPr>
        <w:pStyle w:val="5"/>
        <w:numPr>
          <w:ilvl w:val="0"/>
          <w:numId w:val="3"/>
        </w:numPr>
        <w:tabs>
          <w:tab w:val="left" w:pos="10490"/>
        </w:tabs>
        <w:spacing w:before="5" w:after="1"/>
        <w:ind w:right="228"/>
        <w:jc w:val="both"/>
        <w:rPr>
          <w:w w:val="95"/>
        </w:rPr>
      </w:pPr>
      <w:r>
        <w:rPr>
          <w:w w:val="95"/>
        </w:rPr>
        <w:t>Să realizeze diseminarea rezultatelor activităților din proiect.</w:t>
      </w:r>
    </w:p>
    <w:p>
      <w:pPr>
        <w:pStyle w:val="15"/>
        <w:tabs>
          <w:tab w:val="left" w:pos="10490"/>
        </w:tabs>
        <w:ind w:right="228"/>
        <w:jc w:val="both"/>
        <w:rPr>
          <w:w w:val="95"/>
        </w:rPr>
      </w:pPr>
    </w:p>
    <w:p>
      <w:pPr>
        <w:pStyle w:val="5"/>
        <w:numPr>
          <w:ilvl w:val="0"/>
          <w:numId w:val="3"/>
        </w:numPr>
        <w:tabs>
          <w:tab w:val="left" w:pos="10490"/>
        </w:tabs>
        <w:spacing w:before="5" w:after="1"/>
        <w:ind w:right="228"/>
        <w:jc w:val="both"/>
        <w:rPr>
          <w:w w:val="95"/>
        </w:rPr>
      </w:pPr>
      <w:r>
        <w:rPr>
          <w:w w:val="95"/>
        </w:rPr>
        <w:t xml:space="preserve"> Să distribuie diplome și</w:t>
      </w:r>
      <w:r>
        <w:rPr>
          <w:i/>
          <w:w w:val="95"/>
        </w:rPr>
        <w:t xml:space="preserve"> </w:t>
      </w:r>
      <w:r>
        <w:rPr>
          <w:w w:val="95"/>
        </w:rPr>
        <w:t>adeverințe participanților la activitățile proiectului, atât elevilor, cât și cadrelor didactice coordonatoare.</w:t>
      </w:r>
    </w:p>
    <w:p>
      <w:pPr>
        <w:pStyle w:val="15"/>
        <w:tabs>
          <w:tab w:val="left" w:pos="10490"/>
        </w:tabs>
        <w:ind w:right="228"/>
        <w:jc w:val="both"/>
        <w:rPr>
          <w:w w:val="95"/>
        </w:rPr>
      </w:pPr>
    </w:p>
    <w:p>
      <w:pPr>
        <w:pStyle w:val="5"/>
        <w:numPr>
          <w:ilvl w:val="0"/>
          <w:numId w:val="3"/>
        </w:numPr>
        <w:tabs>
          <w:tab w:val="left" w:pos="10490"/>
        </w:tabs>
        <w:spacing w:before="5" w:after="1"/>
        <w:ind w:right="228"/>
        <w:jc w:val="both"/>
        <w:rPr>
          <w:w w:val="95"/>
        </w:rPr>
      </w:pPr>
      <w:r>
        <w:rPr>
          <w:w w:val="95"/>
        </w:rPr>
        <w:t>Să realizeze o analiză SWOT asupra realizării obiectivelor proiectului, a respectării direcțiilor principale de colaborare și a acțiunilor prevăzute în cadrul proiectului.</w:t>
      </w:r>
    </w:p>
    <w:p>
      <w:pPr>
        <w:pStyle w:val="5"/>
        <w:spacing w:line="266" w:lineRule="auto"/>
        <w:ind w:left="479" w:right="897" w:firstLine="427"/>
        <w:jc w:val="both"/>
      </w:pPr>
    </w:p>
    <w:p>
      <w:pPr>
        <w:numPr>
          <w:ilvl w:val="1"/>
          <w:numId w:val="2"/>
        </w:numPr>
        <w:tabs>
          <w:tab w:val="left" w:pos="10348"/>
        </w:tabs>
        <w:ind w:hanging="873"/>
        <w:rPr>
          <w:b/>
          <w:w w:val="95"/>
          <w:sz w:val="23"/>
        </w:rPr>
      </w:pPr>
      <w:r>
        <w:rPr>
          <w:b/>
          <w:w w:val="95"/>
          <w:sz w:val="23"/>
        </w:rPr>
        <w:t>Rolul instituției partenere:</w:t>
      </w:r>
    </w:p>
    <w:p>
      <w:pPr>
        <w:tabs>
          <w:tab w:val="left" w:pos="10348"/>
        </w:tabs>
        <w:rPr>
          <w:b/>
          <w:color w:val="5B9BD5" w:themeColor="accent1"/>
          <w:w w:val="95"/>
          <w:sz w:val="23"/>
          <w14:textFill>
            <w14:solidFill>
              <w14:schemeClr w14:val="accent1"/>
            </w14:solidFill>
          </w14:textFill>
        </w:rPr>
      </w:pPr>
    </w:p>
    <w:p>
      <w:pPr>
        <w:numPr>
          <w:ilvl w:val="0"/>
          <w:numId w:val="4"/>
        </w:numPr>
        <w:tabs>
          <w:tab w:val="left" w:pos="10348"/>
        </w:tabs>
        <w:ind w:left="709"/>
        <w:rPr>
          <w:w w:val="95"/>
          <w:sz w:val="23"/>
        </w:rPr>
      </w:pPr>
      <w:r>
        <w:rPr>
          <w:w w:val="95"/>
          <w:sz w:val="23"/>
        </w:rPr>
        <w:t>Să mediatizeze concursul în școlile partenere respectând termenele prevăzute în calendarul  și regulamentul concursului.</w:t>
      </w:r>
    </w:p>
    <w:p>
      <w:pPr>
        <w:tabs>
          <w:tab w:val="left" w:pos="10348"/>
        </w:tabs>
        <w:ind w:left="709"/>
        <w:rPr>
          <w:w w:val="95"/>
          <w:sz w:val="23"/>
        </w:rPr>
      </w:pPr>
    </w:p>
    <w:p>
      <w:pPr>
        <w:numPr>
          <w:ilvl w:val="0"/>
          <w:numId w:val="4"/>
        </w:numPr>
        <w:tabs>
          <w:tab w:val="left" w:pos="10348"/>
        </w:tabs>
        <w:ind w:left="709"/>
        <w:rPr>
          <w:w w:val="95"/>
          <w:sz w:val="23"/>
        </w:rPr>
      </w:pPr>
      <w:r>
        <w:rPr>
          <w:w w:val="95"/>
          <w:sz w:val="23"/>
        </w:rPr>
        <w:t>Să stimuleze și să mobilizeze elevii pentru a participa la activitățile incluse în proiect.</w:t>
      </w:r>
    </w:p>
    <w:p>
      <w:pPr>
        <w:tabs>
          <w:tab w:val="left" w:pos="10348"/>
        </w:tabs>
        <w:ind w:left="709"/>
        <w:rPr>
          <w:w w:val="95"/>
          <w:sz w:val="23"/>
        </w:rPr>
      </w:pPr>
    </w:p>
    <w:p>
      <w:pPr>
        <w:numPr>
          <w:ilvl w:val="0"/>
          <w:numId w:val="4"/>
        </w:numPr>
        <w:tabs>
          <w:tab w:val="left" w:pos="10348"/>
        </w:tabs>
        <w:ind w:left="709"/>
        <w:rPr>
          <w:w w:val="95"/>
          <w:sz w:val="23"/>
        </w:rPr>
      </w:pPr>
      <w:r>
        <w:rPr>
          <w:w w:val="95"/>
          <w:sz w:val="23"/>
        </w:rPr>
        <w:t>Să asigure îndeplinirea condițiilor de participare a elevilor la activitățile prevăzute in proiect.</w:t>
      </w:r>
    </w:p>
    <w:p>
      <w:pPr>
        <w:tabs>
          <w:tab w:val="left" w:pos="10348"/>
        </w:tabs>
        <w:ind w:left="709"/>
        <w:rPr>
          <w:w w:val="95"/>
          <w:sz w:val="23"/>
        </w:rPr>
      </w:pPr>
    </w:p>
    <w:p>
      <w:pPr>
        <w:numPr>
          <w:ilvl w:val="0"/>
          <w:numId w:val="4"/>
        </w:numPr>
        <w:tabs>
          <w:tab w:val="left" w:pos="10348"/>
        </w:tabs>
        <w:ind w:left="709"/>
        <w:rPr>
          <w:w w:val="95"/>
          <w:sz w:val="23"/>
        </w:rPr>
      </w:pPr>
      <w:r>
        <w:rPr>
          <w:w w:val="95"/>
          <w:sz w:val="23"/>
        </w:rPr>
        <w:t>Să disemineze rezultatele activităților incluse în proiect.</w:t>
      </w:r>
    </w:p>
    <w:p>
      <w:pPr>
        <w:tabs>
          <w:tab w:val="left" w:pos="10348"/>
        </w:tabs>
        <w:rPr>
          <w:w w:val="95"/>
          <w:sz w:val="23"/>
        </w:rPr>
      </w:pPr>
    </w:p>
    <w:p>
      <w:pPr>
        <w:tabs>
          <w:tab w:val="left" w:pos="10348"/>
        </w:tabs>
        <w:ind w:firstLine="426"/>
        <w:rPr>
          <w:b/>
          <w:w w:val="95"/>
          <w:sz w:val="23"/>
        </w:rPr>
      </w:pPr>
      <w:r>
        <w:rPr>
          <w:b/>
          <w:w w:val="95"/>
          <w:sz w:val="23"/>
        </w:rPr>
        <w:t>Art.4 Metodologia de lucru</w:t>
      </w:r>
    </w:p>
    <w:p>
      <w:pPr>
        <w:tabs>
          <w:tab w:val="left" w:pos="10348"/>
        </w:tabs>
        <w:ind w:firstLine="993"/>
        <w:jc w:val="both"/>
        <w:rPr>
          <w:b/>
          <w:w w:val="95"/>
          <w:sz w:val="23"/>
        </w:rPr>
      </w:pPr>
    </w:p>
    <w:p>
      <w:pPr>
        <w:tabs>
          <w:tab w:val="left" w:pos="10348"/>
        </w:tabs>
        <w:ind w:firstLine="426"/>
        <w:jc w:val="both"/>
        <w:rPr>
          <w:w w:val="95"/>
          <w:sz w:val="23"/>
        </w:rPr>
      </w:pPr>
      <w:r>
        <w:rPr>
          <w:w w:val="95"/>
          <w:sz w:val="23"/>
        </w:rPr>
        <w:t>Părțile semnatare convin asupra următoarelor modalitatea de lucru:</w:t>
      </w:r>
    </w:p>
    <w:p>
      <w:pPr>
        <w:tabs>
          <w:tab w:val="left" w:pos="10348"/>
        </w:tabs>
        <w:jc w:val="both"/>
        <w:rPr>
          <w:w w:val="95"/>
          <w:sz w:val="23"/>
        </w:rPr>
      </w:pPr>
    </w:p>
    <w:p>
      <w:pPr>
        <w:numPr>
          <w:ilvl w:val="0"/>
          <w:numId w:val="5"/>
        </w:numPr>
        <w:tabs>
          <w:tab w:val="left" w:pos="10348"/>
        </w:tabs>
        <w:ind w:left="1134"/>
        <w:jc w:val="both"/>
        <w:rPr>
          <w:w w:val="95"/>
          <w:sz w:val="23"/>
        </w:rPr>
      </w:pPr>
      <w:r>
        <w:rPr>
          <w:w w:val="95"/>
          <w:sz w:val="23"/>
        </w:rPr>
        <w:t>Participarea la activitățile înscrise în proiect.</w:t>
      </w:r>
    </w:p>
    <w:p>
      <w:pPr>
        <w:tabs>
          <w:tab w:val="left" w:pos="10348"/>
        </w:tabs>
        <w:jc w:val="both"/>
        <w:rPr>
          <w:w w:val="95"/>
          <w:sz w:val="23"/>
        </w:rPr>
      </w:pPr>
    </w:p>
    <w:p>
      <w:pPr>
        <w:numPr>
          <w:ilvl w:val="0"/>
          <w:numId w:val="5"/>
        </w:numPr>
        <w:tabs>
          <w:tab w:val="left" w:pos="10348"/>
        </w:tabs>
        <w:ind w:left="1134"/>
        <w:jc w:val="both"/>
        <w:rPr>
          <w:w w:val="95"/>
          <w:sz w:val="23"/>
        </w:rPr>
      </w:pPr>
      <w:r>
        <w:rPr>
          <w:w w:val="95"/>
          <w:sz w:val="23"/>
        </w:rPr>
        <w:t>Elaborarea Programelor anuale de acțiuni comune care să pună în practică prevederile prezentului Protocol.</w:t>
      </w:r>
    </w:p>
    <w:p>
      <w:pPr>
        <w:tabs>
          <w:tab w:val="left" w:pos="10348"/>
        </w:tabs>
        <w:jc w:val="both"/>
        <w:rPr>
          <w:w w:val="95"/>
          <w:sz w:val="23"/>
        </w:rPr>
      </w:pPr>
    </w:p>
    <w:p>
      <w:pPr>
        <w:numPr>
          <w:ilvl w:val="0"/>
          <w:numId w:val="5"/>
        </w:numPr>
        <w:tabs>
          <w:tab w:val="left" w:pos="10348"/>
        </w:tabs>
        <w:ind w:left="1134"/>
        <w:jc w:val="both"/>
        <w:rPr>
          <w:w w:val="95"/>
          <w:sz w:val="23"/>
        </w:rPr>
      </w:pPr>
      <w:r>
        <w:rPr>
          <w:w w:val="95"/>
          <w:sz w:val="23"/>
        </w:rPr>
        <w:t>Constituirea de Grupe mixte de lucru pentru elaborarea și punerea în practică a acțiunilor prevăzute in Programele comune.</w:t>
      </w:r>
    </w:p>
    <w:p>
      <w:pPr>
        <w:tabs>
          <w:tab w:val="left" w:pos="10348"/>
        </w:tabs>
        <w:jc w:val="both"/>
        <w:rPr>
          <w:w w:val="95"/>
          <w:sz w:val="23"/>
        </w:rPr>
      </w:pPr>
    </w:p>
    <w:p>
      <w:pPr>
        <w:numPr>
          <w:ilvl w:val="0"/>
          <w:numId w:val="5"/>
        </w:numPr>
        <w:tabs>
          <w:tab w:val="left" w:pos="10348"/>
        </w:tabs>
        <w:ind w:left="1134"/>
        <w:jc w:val="both"/>
        <w:rPr>
          <w:w w:val="95"/>
          <w:sz w:val="23"/>
        </w:rPr>
      </w:pPr>
      <w:r>
        <w:rPr>
          <w:w w:val="95"/>
          <w:sz w:val="23"/>
        </w:rPr>
        <w:t>Mediatizarea acțiunilor comune.</w:t>
      </w:r>
    </w:p>
    <w:p>
      <w:pPr>
        <w:tabs>
          <w:tab w:val="left" w:pos="10348"/>
        </w:tabs>
        <w:jc w:val="both"/>
        <w:rPr>
          <w:w w:val="95"/>
          <w:sz w:val="23"/>
        </w:rPr>
      </w:pPr>
    </w:p>
    <w:p>
      <w:pPr>
        <w:numPr>
          <w:ilvl w:val="0"/>
          <w:numId w:val="5"/>
        </w:numPr>
        <w:tabs>
          <w:tab w:val="left" w:pos="10348"/>
        </w:tabs>
        <w:ind w:left="1134"/>
        <w:jc w:val="both"/>
        <w:rPr>
          <w:w w:val="95"/>
          <w:sz w:val="23"/>
        </w:rPr>
      </w:pPr>
      <w:r>
        <w:rPr>
          <w:w w:val="95"/>
          <w:sz w:val="23"/>
        </w:rPr>
        <w:t>Analiza, pe baza de rapoarte, a realizării obiectivelor comune, a respectării direcțiilor principale de colaborare și a acțiunilor prevăzute in Programele anuale convenite.</w:t>
      </w:r>
    </w:p>
    <w:p>
      <w:pPr>
        <w:numPr>
          <w:ilvl w:val="0"/>
          <w:numId w:val="5"/>
        </w:numPr>
        <w:tabs>
          <w:tab w:val="left" w:pos="10348"/>
        </w:tabs>
        <w:ind w:left="993"/>
        <w:jc w:val="both"/>
        <w:rPr>
          <w:w w:val="95"/>
          <w:sz w:val="23"/>
        </w:rPr>
      </w:pPr>
      <w:r>
        <w:rPr>
          <w:w w:val="95"/>
          <w:sz w:val="23"/>
        </w:rPr>
        <w:t xml:space="preserve"> Trimestrial/ Semestrial/ Anual, părțile semnatare vor analiza stadiul îndeplinirii prevederilor convenite și vor identifica noi probleme apărute in planul activității comune.</w:t>
      </w:r>
    </w:p>
    <w:p>
      <w:pPr>
        <w:tabs>
          <w:tab w:val="left" w:pos="10348"/>
        </w:tabs>
        <w:ind w:firstLine="993"/>
        <w:jc w:val="both"/>
        <w:rPr>
          <w:b/>
          <w:w w:val="95"/>
          <w:sz w:val="23"/>
        </w:rPr>
      </w:pPr>
      <w:r>
        <w:rPr>
          <w:b/>
          <w:w w:val="95"/>
          <w:sz w:val="23"/>
        </w:rPr>
        <w:t>Art.5 Litigii</w:t>
      </w:r>
    </w:p>
    <w:p>
      <w:pPr>
        <w:tabs>
          <w:tab w:val="left" w:pos="10348"/>
        </w:tabs>
        <w:ind w:left="993" w:firstLine="993"/>
        <w:jc w:val="both"/>
        <w:rPr>
          <w:w w:val="95"/>
          <w:sz w:val="23"/>
        </w:rPr>
      </w:pPr>
      <w:r>
        <w:rPr>
          <w:w w:val="95"/>
          <w:sz w:val="23"/>
        </w:rPr>
        <w:t>Litigiile născute în legătură cu încheierea, executarea, modificarea  încetarea ori alte pretenții decurgând din prezentul protocol vor fi supuse unei proceduri prealabile de soluționare pe cale amiabila. În condițiile în care în termen de 60 de zile de la începerea acestor proceduri neoficiale părțile nu reușesc să rezolve în mod amiabil o divergenta contractuală, fiecare se poate adresa instanțelor judecătorești competente.</w:t>
      </w:r>
    </w:p>
    <w:p>
      <w:pPr>
        <w:tabs>
          <w:tab w:val="left" w:pos="10348"/>
        </w:tabs>
        <w:jc w:val="both"/>
        <w:rPr>
          <w:w w:val="95"/>
          <w:sz w:val="23"/>
        </w:rPr>
      </w:pPr>
    </w:p>
    <w:p>
      <w:pPr>
        <w:tabs>
          <w:tab w:val="left" w:pos="10348"/>
        </w:tabs>
        <w:ind w:firstLine="993"/>
        <w:jc w:val="both"/>
        <w:rPr>
          <w:b/>
          <w:w w:val="95"/>
          <w:sz w:val="23"/>
        </w:rPr>
      </w:pPr>
      <w:r>
        <w:rPr>
          <w:b/>
          <w:w w:val="95"/>
          <w:sz w:val="23"/>
        </w:rPr>
        <w:t>Art.6 Rezilierea protocolului</w:t>
      </w:r>
    </w:p>
    <w:p>
      <w:pPr>
        <w:tabs>
          <w:tab w:val="left" w:pos="10348"/>
        </w:tabs>
        <w:jc w:val="both"/>
        <w:rPr>
          <w:b/>
          <w:w w:val="95"/>
          <w:sz w:val="23"/>
        </w:rPr>
      </w:pPr>
    </w:p>
    <w:p>
      <w:pPr>
        <w:tabs>
          <w:tab w:val="left" w:pos="10348"/>
        </w:tabs>
        <w:ind w:firstLine="993"/>
        <w:jc w:val="both"/>
        <w:rPr>
          <w:w w:val="95"/>
          <w:sz w:val="23"/>
          <w:lang w:val="fr-FR"/>
        </w:rPr>
      </w:pPr>
      <w:r>
        <w:rPr>
          <w:w w:val="95"/>
          <w:sz w:val="23"/>
          <w:lang w:val="fr-FR"/>
        </w:rPr>
        <w:t>Constituie motiv de reziliere a prezentului contract următoarele:</w:t>
      </w:r>
    </w:p>
    <w:p>
      <w:pPr>
        <w:tabs>
          <w:tab w:val="left" w:pos="10348"/>
        </w:tabs>
        <w:ind w:firstLine="993"/>
        <w:jc w:val="both"/>
        <w:rPr>
          <w:w w:val="95"/>
          <w:sz w:val="23"/>
          <w:lang w:val="fr-FR"/>
        </w:rPr>
      </w:pPr>
    </w:p>
    <w:p>
      <w:pPr>
        <w:pStyle w:val="15"/>
        <w:numPr>
          <w:ilvl w:val="0"/>
          <w:numId w:val="6"/>
        </w:numPr>
        <w:jc w:val="both"/>
        <w:rPr>
          <w:w w:val="95"/>
          <w:sz w:val="23"/>
        </w:rPr>
      </w:pPr>
      <w:r>
        <w:rPr>
          <w:w w:val="95"/>
          <w:sz w:val="23"/>
        </w:rPr>
        <w:t>Nerespectarea de către părțile contractante a prevederilor prezentului protocol.</w:t>
      </w:r>
    </w:p>
    <w:p>
      <w:pPr>
        <w:pStyle w:val="5"/>
        <w:spacing w:line="266" w:lineRule="auto"/>
        <w:ind w:left="479" w:right="897" w:firstLine="427"/>
        <w:jc w:val="both"/>
      </w:pPr>
    </w:p>
    <w:p>
      <w:pPr>
        <w:pStyle w:val="5"/>
        <w:jc w:val="both"/>
        <w:rPr>
          <w:rFonts w:ascii="Times New Roman"/>
          <w:sz w:val="20"/>
        </w:rPr>
      </w:pPr>
    </w:p>
    <w:p>
      <w:pPr>
        <w:pStyle w:val="15"/>
        <w:numPr>
          <w:ilvl w:val="0"/>
          <w:numId w:val="7"/>
        </w:numPr>
        <w:tabs>
          <w:tab w:val="left" w:pos="1302"/>
          <w:tab w:val="left" w:pos="1303"/>
        </w:tabs>
        <w:spacing w:before="53" w:line="264" w:lineRule="auto"/>
        <w:ind w:right="829"/>
        <w:jc w:val="both"/>
        <w:rPr>
          <w:sz w:val="23"/>
        </w:rPr>
      </w:pPr>
      <w:r>
        <w:rPr>
          <w:spacing w:val="-2"/>
          <w:sz w:val="23"/>
        </w:rPr>
        <w:t>Schimbarea</w:t>
      </w:r>
      <w:r>
        <w:rPr>
          <w:spacing w:val="40"/>
          <w:sz w:val="23"/>
        </w:rPr>
        <w:t xml:space="preserve"> </w:t>
      </w:r>
      <w:r>
        <w:rPr>
          <w:spacing w:val="-2"/>
          <w:sz w:val="23"/>
        </w:rPr>
        <w:t>obiectului</w:t>
      </w:r>
      <w:r>
        <w:rPr>
          <w:spacing w:val="40"/>
          <w:sz w:val="23"/>
        </w:rPr>
        <w:t xml:space="preserve"> </w:t>
      </w:r>
      <w:r>
        <w:rPr>
          <w:spacing w:val="-2"/>
          <w:sz w:val="23"/>
        </w:rPr>
        <w:t>de</w:t>
      </w:r>
      <w:r>
        <w:rPr>
          <w:spacing w:val="39"/>
          <w:sz w:val="23"/>
        </w:rPr>
        <w:t xml:space="preserve"> </w:t>
      </w:r>
      <w:r>
        <w:rPr>
          <w:spacing w:val="-2"/>
          <w:sz w:val="23"/>
        </w:rPr>
        <w:t>activitate</w:t>
      </w:r>
      <w:r>
        <w:rPr>
          <w:spacing w:val="51"/>
          <w:sz w:val="23"/>
        </w:rPr>
        <w:t xml:space="preserve"> </w:t>
      </w:r>
      <w:r>
        <w:rPr>
          <w:spacing w:val="-2"/>
          <w:sz w:val="23"/>
        </w:rPr>
        <w:t>în</w:t>
      </w:r>
      <w:r>
        <w:rPr>
          <w:spacing w:val="33"/>
          <w:sz w:val="23"/>
        </w:rPr>
        <w:t xml:space="preserve"> </w:t>
      </w:r>
      <w:r>
        <w:rPr>
          <w:spacing w:val="-2"/>
          <w:sz w:val="23"/>
        </w:rPr>
        <w:t>măsura</w:t>
      </w:r>
      <w:r>
        <w:rPr>
          <w:spacing w:val="40"/>
          <w:sz w:val="23"/>
        </w:rPr>
        <w:t xml:space="preserve"> </w:t>
      </w:r>
      <w:r>
        <w:rPr>
          <w:spacing w:val="-2"/>
          <w:sz w:val="23"/>
        </w:rPr>
        <w:t>în</w:t>
      </w:r>
      <w:r>
        <w:rPr>
          <w:spacing w:val="33"/>
          <w:sz w:val="23"/>
        </w:rPr>
        <w:t xml:space="preserve"> </w:t>
      </w:r>
      <w:r>
        <w:rPr>
          <w:spacing w:val="-2"/>
          <w:sz w:val="23"/>
        </w:rPr>
        <w:t>care</w:t>
      </w:r>
      <w:r>
        <w:rPr>
          <w:spacing w:val="35"/>
          <w:sz w:val="23"/>
        </w:rPr>
        <w:t xml:space="preserve"> </w:t>
      </w:r>
      <w:r>
        <w:rPr>
          <w:spacing w:val="-2"/>
          <w:sz w:val="23"/>
        </w:rPr>
        <w:t>este</w:t>
      </w:r>
      <w:r>
        <w:rPr>
          <w:spacing w:val="36"/>
          <w:sz w:val="23"/>
        </w:rPr>
        <w:t xml:space="preserve"> </w:t>
      </w:r>
      <w:r>
        <w:rPr>
          <w:spacing w:val="-2"/>
          <w:sz w:val="23"/>
        </w:rPr>
        <w:t>afectată</w:t>
      </w:r>
      <w:r>
        <w:rPr>
          <w:spacing w:val="40"/>
          <w:sz w:val="23"/>
        </w:rPr>
        <w:t xml:space="preserve"> </w:t>
      </w:r>
      <w:r>
        <w:rPr>
          <w:spacing w:val="-2"/>
          <w:sz w:val="23"/>
        </w:rPr>
        <w:t>desfășurarea</w:t>
      </w:r>
      <w:r>
        <w:rPr>
          <w:spacing w:val="56"/>
          <w:sz w:val="23"/>
        </w:rPr>
        <w:t xml:space="preserve"> </w:t>
      </w:r>
      <w:r>
        <w:rPr>
          <w:spacing w:val="-2"/>
          <w:sz w:val="23"/>
        </w:rPr>
        <w:t xml:space="preserve">activității </w:t>
      </w:r>
      <w:r>
        <w:rPr>
          <w:sz w:val="23"/>
        </w:rPr>
        <w:t>prevăzută</w:t>
      </w:r>
      <w:r>
        <w:rPr>
          <w:spacing w:val="23"/>
          <w:sz w:val="23"/>
        </w:rPr>
        <w:t xml:space="preserve"> </w:t>
      </w:r>
      <w:r>
        <w:rPr>
          <w:sz w:val="23"/>
        </w:rPr>
        <w:t>în</w:t>
      </w:r>
      <w:r>
        <w:rPr>
          <w:spacing w:val="-1"/>
          <w:sz w:val="23"/>
        </w:rPr>
        <w:t xml:space="preserve"> </w:t>
      </w:r>
      <w:r>
        <w:rPr>
          <w:sz w:val="23"/>
        </w:rPr>
        <w:t>protocol.</w:t>
      </w:r>
    </w:p>
    <w:p>
      <w:pPr>
        <w:pStyle w:val="5"/>
        <w:spacing w:before="7"/>
        <w:ind w:left="1134"/>
        <w:jc w:val="both"/>
        <w:rPr>
          <w:sz w:val="16"/>
        </w:rPr>
      </w:pPr>
    </w:p>
    <w:p>
      <w:pPr>
        <w:ind w:left="1134"/>
        <w:jc w:val="both"/>
        <w:rPr>
          <w:sz w:val="23"/>
        </w:rPr>
      </w:pPr>
      <w:r>
        <w:rPr>
          <w:b/>
          <w:w w:val="95"/>
          <w:sz w:val="23"/>
        </w:rPr>
        <w:t>Art.7</w:t>
      </w:r>
      <w:r>
        <w:rPr>
          <w:b/>
          <w:spacing w:val="-6"/>
          <w:w w:val="95"/>
          <w:sz w:val="23"/>
        </w:rPr>
        <w:t xml:space="preserve"> </w:t>
      </w:r>
      <w:r>
        <w:rPr>
          <w:b/>
          <w:w w:val="95"/>
          <w:sz w:val="23"/>
        </w:rPr>
        <w:t>Încetarea</w:t>
      </w:r>
      <w:r>
        <w:rPr>
          <w:b/>
          <w:spacing w:val="-5"/>
          <w:w w:val="95"/>
          <w:sz w:val="23"/>
        </w:rPr>
        <w:t xml:space="preserve"> </w:t>
      </w:r>
      <w:r>
        <w:rPr>
          <w:spacing w:val="-2"/>
          <w:w w:val="95"/>
          <w:sz w:val="23"/>
        </w:rPr>
        <w:t>protocolului</w:t>
      </w:r>
    </w:p>
    <w:p>
      <w:pPr>
        <w:pStyle w:val="5"/>
        <w:spacing w:before="10"/>
        <w:ind w:left="1134"/>
        <w:jc w:val="both"/>
        <w:rPr>
          <w:sz w:val="18"/>
        </w:rPr>
      </w:pPr>
    </w:p>
    <w:p>
      <w:pPr>
        <w:pStyle w:val="5"/>
        <w:spacing w:before="1"/>
        <w:ind w:left="1134"/>
        <w:jc w:val="both"/>
      </w:pPr>
      <w:r>
        <w:rPr>
          <w:w w:val="95"/>
        </w:rPr>
        <w:t>Constituie</w:t>
      </w:r>
      <w:r>
        <w:rPr>
          <w:spacing w:val="-3"/>
        </w:rPr>
        <w:t xml:space="preserve"> </w:t>
      </w:r>
      <w:r>
        <w:rPr>
          <w:w w:val="95"/>
        </w:rPr>
        <w:t>motiv</w:t>
      </w:r>
      <w:r>
        <w:rPr>
          <w:spacing w:val="-1"/>
        </w:rPr>
        <w:t xml:space="preserve"> </w:t>
      </w:r>
      <w:r>
        <w:rPr>
          <w:color w:val="111111"/>
          <w:w w:val="95"/>
        </w:rPr>
        <w:t>de</w:t>
      </w:r>
      <w:r>
        <w:rPr>
          <w:color w:val="111111"/>
          <w:spacing w:val="-1"/>
          <w:w w:val="95"/>
        </w:rPr>
        <w:t xml:space="preserve"> </w:t>
      </w:r>
      <w:r>
        <w:rPr>
          <w:w w:val="95"/>
        </w:rPr>
        <w:t>încetare</w:t>
      </w:r>
      <w:r>
        <w:rPr>
          <w:spacing w:val="-1"/>
          <w:w w:val="95"/>
        </w:rPr>
        <w:t xml:space="preserve"> </w:t>
      </w:r>
      <w:r>
        <w:rPr>
          <w:w w:val="95"/>
        </w:rPr>
        <w:t>a</w:t>
      </w:r>
      <w:r>
        <w:rPr>
          <w:spacing w:val="-7"/>
          <w:w w:val="95"/>
        </w:rPr>
        <w:t xml:space="preserve"> </w:t>
      </w:r>
      <w:r>
        <w:rPr>
          <w:w w:val="95"/>
        </w:rPr>
        <w:t>prezentului</w:t>
      </w:r>
      <w:r>
        <w:rPr>
          <w:spacing w:val="-1"/>
          <w:w w:val="95"/>
        </w:rPr>
        <w:t xml:space="preserve"> </w:t>
      </w:r>
      <w:r>
        <w:rPr>
          <w:w w:val="95"/>
        </w:rPr>
        <w:t>contract</w:t>
      </w:r>
      <w:r>
        <w:rPr>
          <w:spacing w:val="-1"/>
        </w:rPr>
        <w:t xml:space="preserve"> </w:t>
      </w:r>
      <w:r>
        <w:rPr>
          <w:spacing w:val="-2"/>
          <w:w w:val="95"/>
        </w:rPr>
        <w:t>următoarele:</w:t>
      </w:r>
    </w:p>
    <w:p>
      <w:pPr>
        <w:pStyle w:val="5"/>
        <w:spacing w:before="3"/>
        <w:ind w:left="1134"/>
        <w:jc w:val="both"/>
        <w:rPr>
          <w:sz w:val="18"/>
        </w:rPr>
      </w:pPr>
    </w:p>
    <w:p>
      <w:pPr>
        <w:pStyle w:val="15"/>
        <w:numPr>
          <w:ilvl w:val="0"/>
          <w:numId w:val="8"/>
        </w:numPr>
        <w:tabs>
          <w:tab w:val="left" w:pos="1292"/>
          <w:tab w:val="left" w:pos="1293"/>
        </w:tabs>
        <w:ind w:left="1134" w:firstLine="0"/>
        <w:jc w:val="both"/>
        <w:rPr>
          <w:sz w:val="23"/>
        </w:rPr>
      </w:pPr>
      <w:r>
        <w:rPr>
          <w:w w:val="95"/>
          <w:sz w:val="23"/>
        </w:rPr>
        <w:t>Acordul</w:t>
      </w:r>
      <w:r>
        <w:rPr>
          <w:spacing w:val="-1"/>
          <w:sz w:val="23"/>
        </w:rPr>
        <w:t xml:space="preserve"> </w:t>
      </w:r>
      <w:r>
        <w:rPr>
          <w:w w:val="95"/>
          <w:sz w:val="23"/>
        </w:rPr>
        <w:t>părților</w:t>
      </w:r>
      <w:r>
        <w:rPr>
          <w:spacing w:val="-1"/>
          <w:sz w:val="23"/>
        </w:rPr>
        <w:t xml:space="preserve"> </w:t>
      </w:r>
      <w:r>
        <w:rPr>
          <w:w w:val="95"/>
          <w:sz w:val="23"/>
        </w:rPr>
        <w:t>pentru</w:t>
      </w:r>
      <w:r>
        <w:rPr>
          <w:spacing w:val="-1"/>
          <w:sz w:val="23"/>
        </w:rPr>
        <w:t xml:space="preserve"> </w:t>
      </w:r>
      <w:r>
        <w:rPr>
          <w:w w:val="95"/>
          <w:sz w:val="23"/>
        </w:rPr>
        <w:t>încetarea</w:t>
      </w:r>
      <w:r>
        <w:rPr>
          <w:spacing w:val="1"/>
          <w:sz w:val="23"/>
        </w:rPr>
        <w:t xml:space="preserve"> </w:t>
      </w:r>
      <w:r>
        <w:rPr>
          <w:spacing w:val="-2"/>
          <w:w w:val="95"/>
          <w:sz w:val="23"/>
        </w:rPr>
        <w:t>contractului.</w:t>
      </w:r>
    </w:p>
    <w:p>
      <w:pPr>
        <w:pStyle w:val="5"/>
        <w:spacing w:before="10"/>
        <w:ind w:left="1134"/>
        <w:jc w:val="both"/>
        <w:rPr>
          <w:sz w:val="18"/>
        </w:rPr>
      </w:pPr>
    </w:p>
    <w:p>
      <w:pPr>
        <w:pStyle w:val="15"/>
        <w:numPr>
          <w:ilvl w:val="0"/>
          <w:numId w:val="8"/>
        </w:numPr>
        <w:tabs>
          <w:tab w:val="left" w:pos="1288"/>
          <w:tab w:val="left" w:pos="1289"/>
        </w:tabs>
        <w:ind w:left="1134" w:firstLine="0"/>
        <w:jc w:val="both"/>
        <w:rPr>
          <w:sz w:val="23"/>
        </w:rPr>
      </w:pPr>
      <w:r>
        <w:rPr>
          <w:w w:val="95"/>
          <w:sz w:val="23"/>
        </w:rPr>
        <w:t>Scopul</w:t>
      </w:r>
      <w:r>
        <w:rPr>
          <w:spacing w:val="-4"/>
          <w:w w:val="95"/>
          <w:sz w:val="23"/>
        </w:rPr>
        <w:t xml:space="preserve"> </w:t>
      </w:r>
      <w:r>
        <w:rPr>
          <w:w w:val="95"/>
          <w:sz w:val="23"/>
        </w:rPr>
        <w:t>contractului</w:t>
      </w:r>
      <w:r>
        <w:rPr>
          <w:spacing w:val="9"/>
          <w:sz w:val="23"/>
        </w:rPr>
        <w:t xml:space="preserve"> </w:t>
      </w:r>
      <w:r>
        <w:rPr>
          <w:w w:val="95"/>
          <w:sz w:val="23"/>
        </w:rPr>
        <w:t>a</w:t>
      </w:r>
      <w:r>
        <w:rPr>
          <w:spacing w:val="-2"/>
          <w:sz w:val="23"/>
        </w:rPr>
        <w:t xml:space="preserve"> </w:t>
      </w:r>
      <w:r>
        <w:rPr>
          <w:w w:val="95"/>
          <w:sz w:val="23"/>
        </w:rPr>
        <w:t>fost</w:t>
      </w:r>
      <w:r>
        <w:rPr>
          <w:spacing w:val="-3"/>
          <w:sz w:val="23"/>
        </w:rPr>
        <w:t xml:space="preserve"> </w:t>
      </w:r>
      <w:r>
        <w:rPr>
          <w:spacing w:val="-2"/>
          <w:w w:val="95"/>
          <w:sz w:val="23"/>
        </w:rPr>
        <w:t>atins.</w:t>
      </w:r>
    </w:p>
    <w:p>
      <w:pPr>
        <w:pStyle w:val="5"/>
        <w:spacing w:before="10"/>
        <w:ind w:left="1134"/>
        <w:jc w:val="both"/>
        <w:rPr>
          <w:sz w:val="18"/>
        </w:rPr>
      </w:pPr>
    </w:p>
    <w:p>
      <w:pPr>
        <w:pStyle w:val="15"/>
        <w:numPr>
          <w:ilvl w:val="0"/>
          <w:numId w:val="8"/>
        </w:numPr>
        <w:tabs>
          <w:tab w:val="left" w:pos="1291"/>
          <w:tab w:val="left" w:pos="1292"/>
        </w:tabs>
        <w:ind w:left="1134" w:firstLine="0"/>
        <w:jc w:val="both"/>
        <w:rPr>
          <w:sz w:val="23"/>
        </w:rPr>
      </w:pPr>
      <w:r>
        <w:rPr>
          <w:w w:val="95"/>
          <w:sz w:val="23"/>
        </w:rPr>
        <w:t xml:space="preserve">   Forța</w:t>
      </w:r>
      <w:r>
        <w:rPr>
          <w:spacing w:val="-3"/>
          <w:w w:val="95"/>
          <w:sz w:val="23"/>
        </w:rPr>
        <w:t xml:space="preserve"> </w:t>
      </w:r>
      <w:r>
        <w:rPr>
          <w:w w:val="95"/>
          <w:sz w:val="23"/>
        </w:rPr>
        <w:t>majoră,</w:t>
      </w:r>
      <w:r>
        <w:rPr>
          <w:spacing w:val="3"/>
          <w:sz w:val="23"/>
        </w:rPr>
        <w:t xml:space="preserve"> </w:t>
      </w:r>
      <w:r>
        <w:rPr>
          <w:w w:val="95"/>
          <w:sz w:val="23"/>
        </w:rPr>
        <w:t>dacă</w:t>
      </w:r>
      <w:r>
        <w:rPr>
          <w:spacing w:val="-2"/>
          <w:sz w:val="23"/>
        </w:rPr>
        <w:t xml:space="preserve"> </w:t>
      </w:r>
      <w:r>
        <w:rPr>
          <w:w w:val="95"/>
          <w:sz w:val="23"/>
        </w:rPr>
        <w:t>este</w:t>
      </w:r>
      <w:r>
        <w:rPr>
          <w:spacing w:val="-1"/>
          <w:sz w:val="23"/>
        </w:rPr>
        <w:t xml:space="preserve"> </w:t>
      </w:r>
      <w:r>
        <w:rPr>
          <w:spacing w:val="-2"/>
          <w:w w:val="95"/>
          <w:sz w:val="23"/>
        </w:rPr>
        <w:t>invocată.</w:t>
      </w:r>
    </w:p>
    <w:p>
      <w:pPr>
        <w:pStyle w:val="5"/>
        <w:spacing w:before="10"/>
        <w:ind w:left="1134"/>
        <w:jc w:val="both"/>
        <w:rPr>
          <w:sz w:val="18"/>
        </w:rPr>
      </w:pPr>
    </w:p>
    <w:p>
      <w:pPr>
        <w:pStyle w:val="5"/>
        <w:spacing w:before="1" w:line="264" w:lineRule="auto"/>
        <w:ind w:left="1134" w:right="825"/>
        <w:jc w:val="both"/>
      </w:pPr>
      <w:r>
        <w:t>Anularea</w:t>
      </w:r>
      <w:r>
        <w:rPr>
          <w:spacing w:val="-13"/>
        </w:rPr>
        <w:t xml:space="preserve"> </w:t>
      </w:r>
      <w:r>
        <w:t>acestui</w:t>
      </w:r>
      <w:r>
        <w:rPr>
          <w:spacing w:val="-13"/>
        </w:rPr>
        <w:t xml:space="preserve"> </w:t>
      </w:r>
      <w:r>
        <w:t>protocol</w:t>
      </w:r>
      <w:r>
        <w:rPr>
          <w:spacing w:val="-9"/>
        </w:rPr>
        <w:t xml:space="preserve"> </w:t>
      </w:r>
      <w:r>
        <w:t>va</w:t>
      </w:r>
      <w:r>
        <w:rPr>
          <w:spacing w:val="-12"/>
        </w:rPr>
        <w:t xml:space="preserve"> </w:t>
      </w:r>
      <w:r>
        <w:t>fi</w:t>
      </w:r>
      <w:r>
        <w:rPr>
          <w:spacing w:val="-12"/>
        </w:rPr>
        <w:t xml:space="preserve"> </w:t>
      </w:r>
      <w:r>
        <w:t>făcută</w:t>
      </w:r>
      <w:r>
        <w:rPr>
          <w:spacing w:val="-6"/>
        </w:rPr>
        <w:t xml:space="preserve"> </w:t>
      </w:r>
      <w:r>
        <w:t>sub</w:t>
      </w:r>
      <w:r>
        <w:rPr>
          <w:spacing w:val="-12"/>
        </w:rPr>
        <w:t xml:space="preserve"> </w:t>
      </w:r>
      <w:r>
        <w:t>forma</w:t>
      </w:r>
      <w:r>
        <w:rPr>
          <w:spacing w:val="-12"/>
        </w:rPr>
        <w:t xml:space="preserve"> </w:t>
      </w:r>
      <w:r>
        <w:t>unui</w:t>
      </w:r>
      <w:r>
        <w:rPr>
          <w:spacing w:val="-12"/>
        </w:rPr>
        <w:t xml:space="preserve"> </w:t>
      </w:r>
      <w:r>
        <w:t>anunț</w:t>
      </w:r>
      <w:r>
        <w:rPr>
          <w:spacing w:val="-7"/>
        </w:rPr>
        <w:t xml:space="preserve"> </w:t>
      </w:r>
      <w:r>
        <w:t>scris,</w:t>
      </w:r>
      <w:r>
        <w:rPr>
          <w:spacing w:val="-11"/>
        </w:rPr>
        <w:t xml:space="preserve"> </w:t>
      </w:r>
      <w:r>
        <w:t>cu</w:t>
      </w:r>
      <w:r>
        <w:rPr>
          <w:spacing w:val="-13"/>
        </w:rPr>
        <w:t xml:space="preserve"> </w:t>
      </w:r>
      <w:r>
        <w:t>minim</w:t>
      </w:r>
      <w:r>
        <w:rPr>
          <w:spacing w:val="-11"/>
        </w:rPr>
        <w:t xml:space="preserve"> </w:t>
      </w:r>
      <w:r>
        <w:t>4</w:t>
      </w:r>
      <w:r>
        <w:rPr>
          <w:spacing w:val="-11"/>
        </w:rPr>
        <w:t xml:space="preserve"> </w:t>
      </w:r>
      <w:r>
        <w:t>săptămâni</w:t>
      </w:r>
      <w:r>
        <w:rPr>
          <w:spacing w:val="-8"/>
        </w:rPr>
        <w:t xml:space="preserve"> </w:t>
      </w:r>
      <w:r>
        <w:t>înainte</w:t>
      </w:r>
      <w:r>
        <w:rPr>
          <w:spacing w:val="-8"/>
        </w:rPr>
        <w:t xml:space="preserve"> </w:t>
      </w:r>
      <w:r>
        <w:t>de încetarea cooperării.</w:t>
      </w:r>
    </w:p>
    <w:p>
      <w:pPr>
        <w:pStyle w:val="5"/>
        <w:spacing w:before="7"/>
        <w:ind w:left="1134"/>
        <w:jc w:val="both"/>
        <w:rPr>
          <w:sz w:val="16"/>
        </w:rPr>
      </w:pPr>
    </w:p>
    <w:p>
      <w:pPr>
        <w:ind w:left="1134"/>
        <w:jc w:val="both"/>
        <w:rPr>
          <w:sz w:val="23"/>
        </w:rPr>
      </w:pPr>
      <w:r>
        <w:rPr>
          <w:b/>
          <w:w w:val="95"/>
          <w:sz w:val="23"/>
        </w:rPr>
        <w:t>Art.</w:t>
      </w:r>
      <w:r>
        <w:rPr>
          <w:b/>
          <w:spacing w:val="-2"/>
          <w:w w:val="95"/>
          <w:sz w:val="23"/>
        </w:rPr>
        <w:t xml:space="preserve"> </w:t>
      </w:r>
      <w:r>
        <w:rPr>
          <w:b/>
          <w:w w:val="95"/>
          <w:sz w:val="23"/>
        </w:rPr>
        <w:t>8</w:t>
      </w:r>
      <w:r>
        <w:rPr>
          <w:b/>
          <w:spacing w:val="-6"/>
          <w:w w:val="95"/>
          <w:sz w:val="23"/>
        </w:rPr>
        <w:t xml:space="preserve"> </w:t>
      </w:r>
      <w:r>
        <w:rPr>
          <w:b/>
          <w:w w:val="95"/>
          <w:sz w:val="23"/>
        </w:rPr>
        <w:t>Dispoziții</w:t>
      </w:r>
      <w:r>
        <w:rPr>
          <w:b/>
          <w:spacing w:val="-2"/>
          <w:sz w:val="23"/>
        </w:rPr>
        <w:t xml:space="preserve"> </w:t>
      </w:r>
      <w:r>
        <w:rPr>
          <w:spacing w:val="-2"/>
          <w:w w:val="95"/>
          <w:sz w:val="23"/>
        </w:rPr>
        <w:t>finale</w:t>
      </w:r>
    </w:p>
    <w:p>
      <w:pPr>
        <w:pStyle w:val="5"/>
        <w:spacing w:before="10"/>
        <w:ind w:left="1134"/>
        <w:jc w:val="both"/>
        <w:rPr>
          <w:sz w:val="18"/>
        </w:rPr>
      </w:pPr>
    </w:p>
    <w:p>
      <w:pPr>
        <w:pStyle w:val="5"/>
        <w:spacing w:line="264" w:lineRule="auto"/>
        <w:ind w:left="1134" w:right="839" w:firstLine="284"/>
        <w:jc w:val="both"/>
      </w:pPr>
      <w:r>
        <w:rPr>
          <w:w w:val="95"/>
        </w:rPr>
        <w:t>Prezentul</w:t>
      </w:r>
      <w:r>
        <w:rPr>
          <w:spacing w:val="-1"/>
          <w:w w:val="95"/>
        </w:rPr>
        <w:t xml:space="preserve"> </w:t>
      </w:r>
      <w:r>
        <w:rPr>
          <w:w w:val="95"/>
        </w:rPr>
        <w:t>protocol</w:t>
      </w:r>
      <w:r>
        <w:rPr>
          <w:spacing w:val="-3"/>
          <w:w w:val="95"/>
        </w:rPr>
        <w:t xml:space="preserve"> </w:t>
      </w:r>
      <w:r>
        <w:rPr>
          <w:color w:val="0F0F0F"/>
          <w:w w:val="95"/>
        </w:rPr>
        <w:t>de</w:t>
      </w:r>
      <w:r>
        <w:rPr>
          <w:color w:val="0F0F0F"/>
          <w:spacing w:val="-11"/>
          <w:w w:val="95"/>
        </w:rPr>
        <w:t xml:space="preserve"> </w:t>
      </w:r>
      <w:r>
        <w:rPr>
          <w:w w:val="95"/>
        </w:rPr>
        <w:t>colaborare are</w:t>
      </w:r>
      <w:r>
        <w:rPr>
          <w:spacing w:val="-7"/>
          <w:w w:val="95"/>
        </w:rPr>
        <w:t xml:space="preserve"> </w:t>
      </w:r>
      <w:r>
        <w:rPr>
          <w:w w:val="95"/>
        </w:rPr>
        <w:t>caracterul</w:t>
      </w:r>
      <w:r>
        <w:rPr>
          <w:spacing w:val="-9"/>
          <w:w w:val="95"/>
        </w:rPr>
        <w:t xml:space="preserve"> </w:t>
      </w:r>
      <w:r>
        <w:rPr>
          <w:w w:val="95"/>
        </w:rPr>
        <w:t>unui</w:t>
      </w:r>
      <w:r>
        <w:rPr>
          <w:spacing w:val="-9"/>
          <w:w w:val="95"/>
        </w:rPr>
        <w:t xml:space="preserve"> </w:t>
      </w:r>
      <w:r>
        <w:rPr>
          <w:w w:val="95"/>
        </w:rPr>
        <w:t>document cadru</w:t>
      </w:r>
      <w:r>
        <w:rPr>
          <w:spacing w:val="-7"/>
          <w:w w:val="95"/>
        </w:rPr>
        <w:t xml:space="preserve"> </w:t>
      </w:r>
      <w:r>
        <w:rPr>
          <w:w w:val="95"/>
        </w:rPr>
        <w:t>și</w:t>
      </w:r>
      <w:r>
        <w:rPr>
          <w:spacing w:val="-11"/>
          <w:w w:val="95"/>
        </w:rPr>
        <w:t xml:space="preserve"> </w:t>
      </w:r>
      <w:r>
        <w:rPr>
          <w:w w:val="95"/>
        </w:rPr>
        <w:t xml:space="preserve">acoperă întreaga activitate de </w:t>
      </w:r>
      <w:r>
        <w:rPr>
          <w:spacing w:val="-2"/>
        </w:rPr>
        <w:t>realizare a</w:t>
      </w:r>
      <w:r>
        <w:rPr>
          <w:spacing w:val="-11"/>
        </w:rPr>
        <w:t xml:space="preserve"> </w:t>
      </w:r>
      <w:r>
        <w:rPr>
          <w:spacing w:val="-2"/>
        </w:rPr>
        <w:t>obiectivelor</w:t>
      </w:r>
      <w:r>
        <w:t xml:space="preserve"> </w:t>
      </w:r>
      <w:r>
        <w:rPr>
          <w:spacing w:val="-2"/>
        </w:rPr>
        <w:t>comune convenite.</w:t>
      </w:r>
    </w:p>
    <w:p>
      <w:pPr>
        <w:pStyle w:val="5"/>
        <w:spacing w:before="195" w:line="266" w:lineRule="auto"/>
        <w:ind w:left="1134" w:right="839" w:firstLine="284"/>
        <w:jc w:val="both"/>
      </w:pPr>
      <w:r>
        <w:rPr>
          <w:w w:val="95"/>
        </w:rPr>
        <w:t>Protocolul are valabilitatea de</w:t>
      </w:r>
      <w:r>
        <w:rPr>
          <w:spacing w:val="-1"/>
          <w:w w:val="95"/>
        </w:rPr>
        <w:t xml:space="preserve"> </w:t>
      </w:r>
      <w:r>
        <w:rPr>
          <w:w w:val="95"/>
        </w:rPr>
        <w:t>12</w:t>
      </w:r>
      <w:r>
        <w:rPr>
          <w:spacing w:val="-6"/>
          <w:w w:val="95"/>
        </w:rPr>
        <w:t xml:space="preserve"> </w:t>
      </w:r>
      <w:r>
        <w:rPr>
          <w:w w:val="95"/>
        </w:rPr>
        <w:t>luni/</w:t>
      </w:r>
      <w:r>
        <w:rPr>
          <w:spacing w:val="-3"/>
          <w:w w:val="95"/>
        </w:rPr>
        <w:t xml:space="preserve"> </w:t>
      </w:r>
      <w:r>
        <w:rPr>
          <w:color w:val="0E0E0E"/>
          <w:w w:val="95"/>
        </w:rPr>
        <w:t>1</w:t>
      </w:r>
      <w:r>
        <w:rPr>
          <w:color w:val="0E0E0E"/>
          <w:spacing w:val="-3"/>
          <w:w w:val="95"/>
        </w:rPr>
        <w:t xml:space="preserve"> </w:t>
      </w:r>
      <w:r>
        <w:rPr>
          <w:w w:val="95"/>
        </w:rPr>
        <w:t>an,</w:t>
      </w:r>
      <w:r>
        <w:rPr>
          <w:spacing w:val="-8"/>
          <w:w w:val="95"/>
        </w:rPr>
        <w:t xml:space="preserve"> </w:t>
      </w:r>
      <w:r>
        <w:rPr>
          <w:w w:val="95"/>
        </w:rPr>
        <w:t>de la</w:t>
      </w:r>
      <w:r>
        <w:rPr>
          <w:spacing w:val="-4"/>
          <w:w w:val="95"/>
        </w:rPr>
        <w:t xml:space="preserve"> </w:t>
      </w:r>
      <w:r>
        <w:rPr>
          <w:w w:val="95"/>
        </w:rPr>
        <w:t>data</w:t>
      </w:r>
      <w:r>
        <w:rPr>
          <w:spacing w:val="-6"/>
          <w:w w:val="95"/>
        </w:rPr>
        <w:t xml:space="preserve"> </w:t>
      </w:r>
      <w:r>
        <w:rPr>
          <w:w w:val="95"/>
        </w:rPr>
        <w:t>semnării sale, cu</w:t>
      </w:r>
      <w:r>
        <w:rPr>
          <w:spacing w:val="-10"/>
          <w:w w:val="95"/>
        </w:rPr>
        <w:t xml:space="preserve"> </w:t>
      </w:r>
      <w:r>
        <w:rPr>
          <w:w w:val="95"/>
        </w:rPr>
        <w:t>prelungirea</w:t>
      </w:r>
      <w:r>
        <w:t xml:space="preserve"> </w:t>
      </w:r>
      <w:r>
        <w:rPr>
          <w:w w:val="95"/>
        </w:rPr>
        <w:t xml:space="preserve">automată, pentru </w:t>
      </w:r>
      <w:r>
        <w:t>noi</w:t>
      </w:r>
      <w:r>
        <w:rPr>
          <w:spacing w:val="-13"/>
        </w:rPr>
        <w:t xml:space="preserve"> </w:t>
      </w:r>
      <w:r>
        <w:t>perioade</w:t>
      </w:r>
      <w:r>
        <w:rPr>
          <w:spacing w:val="-13"/>
        </w:rPr>
        <w:t xml:space="preserve"> </w:t>
      </w:r>
      <w:r>
        <w:rPr>
          <w:color w:val="0F0F0F"/>
        </w:rPr>
        <w:t>de</w:t>
      </w:r>
      <w:r>
        <w:rPr>
          <w:color w:val="0F0F0F"/>
          <w:spacing w:val="-13"/>
        </w:rPr>
        <w:t xml:space="preserve"> </w:t>
      </w:r>
      <w:r>
        <w:t>câte</w:t>
      </w:r>
      <w:r>
        <w:rPr>
          <w:spacing w:val="-13"/>
        </w:rPr>
        <w:t xml:space="preserve"> </w:t>
      </w:r>
      <w:r>
        <w:t>6</w:t>
      </w:r>
      <w:r>
        <w:rPr>
          <w:spacing w:val="-13"/>
        </w:rPr>
        <w:t xml:space="preserve"> </w:t>
      </w:r>
      <w:r>
        <w:t>luni/</w:t>
      </w:r>
      <w:r>
        <w:rPr>
          <w:spacing w:val="-13"/>
        </w:rPr>
        <w:t xml:space="preserve"> </w:t>
      </w:r>
      <w:r>
        <w:rPr>
          <w:color w:val="0F0F0F"/>
        </w:rPr>
        <w:t>1</w:t>
      </w:r>
      <w:r>
        <w:rPr>
          <w:color w:val="0F0F0F"/>
          <w:spacing w:val="-13"/>
        </w:rPr>
        <w:t xml:space="preserve"> </w:t>
      </w:r>
      <w:r>
        <w:t>an,</w:t>
      </w:r>
      <w:r>
        <w:rPr>
          <w:spacing w:val="-13"/>
        </w:rPr>
        <w:t xml:space="preserve"> </w:t>
      </w:r>
      <w:r>
        <w:t>dacă</w:t>
      </w:r>
      <w:r>
        <w:rPr>
          <w:spacing w:val="-13"/>
        </w:rPr>
        <w:t xml:space="preserve"> </w:t>
      </w:r>
      <w:r>
        <w:t>nici</w:t>
      </w:r>
      <w:r>
        <w:rPr>
          <w:spacing w:val="-13"/>
        </w:rPr>
        <w:t xml:space="preserve"> </w:t>
      </w:r>
      <w:r>
        <w:t>una</w:t>
      </w:r>
      <w:r>
        <w:rPr>
          <w:spacing w:val="-13"/>
        </w:rPr>
        <w:t xml:space="preserve"> </w:t>
      </w:r>
      <w:r>
        <w:t>din</w:t>
      </w:r>
      <w:r>
        <w:rPr>
          <w:spacing w:val="-13"/>
        </w:rPr>
        <w:t xml:space="preserve"> </w:t>
      </w:r>
      <w:r>
        <w:t>părți</w:t>
      </w:r>
      <w:r>
        <w:rPr>
          <w:spacing w:val="-13"/>
        </w:rPr>
        <w:t xml:space="preserve"> </w:t>
      </w:r>
      <w:r>
        <w:t>nu</w:t>
      </w:r>
      <w:r>
        <w:rPr>
          <w:spacing w:val="-13"/>
        </w:rPr>
        <w:t xml:space="preserve"> </w:t>
      </w:r>
      <w:r>
        <w:t>notifică</w:t>
      </w:r>
      <w:r>
        <w:rPr>
          <w:spacing w:val="-13"/>
        </w:rPr>
        <w:t xml:space="preserve"> </w:t>
      </w:r>
      <w:r>
        <w:t>celeilalte</w:t>
      </w:r>
      <w:r>
        <w:rPr>
          <w:spacing w:val="-13"/>
        </w:rPr>
        <w:t xml:space="preserve"> </w:t>
      </w:r>
      <w:r>
        <w:t>părți,</w:t>
      </w:r>
      <w:r>
        <w:rPr>
          <w:spacing w:val="-13"/>
        </w:rPr>
        <w:t xml:space="preserve"> </w:t>
      </w:r>
      <w:r>
        <w:t>cererea</w:t>
      </w:r>
      <w:r>
        <w:rPr>
          <w:spacing w:val="-13"/>
        </w:rPr>
        <w:t xml:space="preserve"> </w:t>
      </w:r>
      <w:r>
        <w:t>de</w:t>
      </w:r>
      <w:r>
        <w:rPr>
          <w:spacing w:val="-13"/>
        </w:rPr>
        <w:t xml:space="preserve"> </w:t>
      </w:r>
      <w:r>
        <w:t>încetare</w:t>
      </w:r>
      <w:r>
        <w:rPr>
          <w:spacing w:val="-13"/>
        </w:rPr>
        <w:t xml:space="preserve"> </w:t>
      </w:r>
      <w:r>
        <w:t xml:space="preserve">a </w:t>
      </w:r>
      <w:r>
        <w:rPr>
          <w:w w:val="95"/>
        </w:rPr>
        <w:t>valabilității</w:t>
      </w:r>
      <w:r>
        <w:rPr>
          <w:spacing w:val="25"/>
        </w:rPr>
        <w:t xml:space="preserve"> </w:t>
      </w:r>
      <w:r>
        <w:rPr>
          <w:w w:val="95"/>
        </w:rPr>
        <w:t>sale, cu minimum 2 luni înaintea expirării perioadei de valabilitate.</w:t>
      </w:r>
    </w:p>
    <w:p>
      <w:pPr>
        <w:pStyle w:val="5"/>
        <w:spacing w:before="195" w:line="264" w:lineRule="auto"/>
        <w:ind w:left="1134" w:right="851" w:firstLine="284"/>
        <w:jc w:val="both"/>
      </w:pPr>
      <w:r>
        <w:rPr>
          <w:w w:val="95"/>
        </w:rPr>
        <w:t>Prezentul protocol poate fi</w:t>
      </w:r>
      <w:r>
        <w:rPr>
          <w:spacing w:val="-9"/>
          <w:w w:val="95"/>
        </w:rPr>
        <w:t xml:space="preserve"> </w:t>
      </w:r>
      <w:r>
        <w:rPr>
          <w:w w:val="95"/>
        </w:rPr>
        <w:t>modificat sau</w:t>
      </w:r>
      <w:r>
        <w:rPr>
          <w:spacing w:val="-1"/>
          <w:w w:val="95"/>
        </w:rPr>
        <w:t xml:space="preserve"> </w:t>
      </w:r>
      <w:r>
        <w:rPr>
          <w:w w:val="95"/>
        </w:rPr>
        <w:t>completat, cu</w:t>
      </w:r>
      <w:r>
        <w:rPr>
          <w:spacing w:val="-4"/>
          <w:w w:val="95"/>
        </w:rPr>
        <w:t xml:space="preserve"> </w:t>
      </w:r>
      <w:r>
        <w:rPr>
          <w:w w:val="95"/>
        </w:rPr>
        <w:t>acordul</w:t>
      </w:r>
      <w:r>
        <w:rPr>
          <w:spacing w:val="-1"/>
          <w:w w:val="95"/>
        </w:rPr>
        <w:t xml:space="preserve"> </w:t>
      </w:r>
      <w:r>
        <w:rPr>
          <w:w w:val="95"/>
        </w:rPr>
        <w:t>scris al</w:t>
      </w:r>
      <w:r>
        <w:rPr>
          <w:spacing w:val="-11"/>
          <w:w w:val="95"/>
        </w:rPr>
        <w:t xml:space="preserve"> </w:t>
      </w:r>
      <w:r>
        <w:rPr>
          <w:w w:val="95"/>
        </w:rPr>
        <w:t>părților semnatare ori</w:t>
      </w:r>
      <w:r>
        <w:rPr>
          <w:spacing w:val="-1"/>
          <w:w w:val="95"/>
        </w:rPr>
        <w:t xml:space="preserve"> </w:t>
      </w:r>
      <w:r>
        <w:rPr>
          <w:color w:val="151515"/>
          <w:w w:val="95"/>
        </w:rPr>
        <w:t>de</w:t>
      </w:r>
      <w:r>
        <w:rPr>
          <w:color w:val="151515"/>
          <w:spacing w:val="-3"/>
          <w:w w:val="95"/>
        </w:rPr>
        <w:t xml:space="preserve"> </w:t>
      </w:r>
      <w:r>
        <w:rPr>
          <w:w w:val="95"/>
        </w:rPr>
        <w:t xml:space="preserve">câte </w:t>
      </w:r>
      <w:r>
        <w:t>ori acestea convin asupra amendamentelor</w:t>
      </w:r>
      <w:r>
        <w:rPr>
          <w:spacing w:val="-3"/>
        </w:rPr>
        <w:t xml:space="preserve"> </w:t>
      </w:r>
      <w:r>
        <w:t xml:space="preserve">propuse. Partea care are inițiativa amendării prezentului </w:t>
      </w:r>
      <w:r>
        <w:rPr>
          <w:w w:val="95"/>
        </w:rPr>
        <w:t>protocol</w:t>
      </w:r>
      <w:r>
        <w:rPr>
          <w:spacing w:val="24"/>
        </w:rPr>
        <w:t xml:space="preserve"> </w:t>
      </w:r>
      <w:r>
        <w:rPr>
          <w:w w:val="95"/>
        </w:rPr>
        <w:t>va</w:t>
      </w:r>
      <w:r>
        <w:rPr>
          <w:spacing w:val="-8"/>
          <w:w w:val="95"/>
        </w:rPr>
        <w:t xml:space="preserve"> </w:t>
      </w:r>
      <w:r>
        <w:rPr>
          <w:w w:val="95"/>
        </w:rPr>
        <w:t>transmite</w:t>
      </w:r>
      <w:r>
        <w:rPr>
          <w:spacing w:val="17"/>
        </w:rPr>
        <w:t xml:space="preserve"> </w:t>
      </w:r>
      <w:r>
        <w:rPr>
          <w:w w:val="95"/>
        </w:rPr>
        <w:t>celeilalte părți, spre analiză, în</w:t>
      </w:r>
      <w:r>
        <w:rPr>
          <w:spacing w:val="-8"/>
          <w:w w:val="95"/>
        </w:rPr>
        <w:t xml:space="preserve"> </w:t>
      </w:r>
      <w:r>
        <w:rPr>
          <w:w w:val="95"/>
        </w:rPr>
        <w:t>scris,</w:t>
      </w:r>
      <w:r>
        <w:rPr>
          <w:spacing w:val="21"/>
        </w:rPr>
        <w:t xml:space="preserve"> </w:t>
      </w:r>
      <w:r>
        <w:rPr>
          <w:w w:val="95"/>
        </w:rPr>
        <w:t>propunerile</w:t>
      </w:r>
      <w:r>
        <w:t xml:space="preserve"> </w:t>
      </w:r>
      <w:r>
        <w:rPr>
          <w:w w:val="95"/>
        </w:rPr>
        <w:t>respective.</w:t>
      </w:r>
    </w:p>
    <w:p>
      <w:pPr>
        <w:pStyle w:val="5"/>
        <w:spacing w:before="7"/>
        <w:ind w:left="1134" w:firstLine="284"/>
        <w:jc w:val="both"/>
        <w:rPr>
          <w:sz w:val="16"/>
        </w:rPr>
      </w:pPr>
    </w:p>
    <w:p>
      <w:pPr>
        <w:pStyle w:val="5"/>
        <w:spacing w:before="1" w:line="271" w:lineRule="auto"/>
        <w:ind w:left="1134" w:right="856" w:firstLine="284"/>
        <w:jc w:val="both"/>
      </w:pPr>
      <w:r>
        <w:t>Încheiat la</w:t>
      </w:r>
      <w:r>
        <w:rPr>
          <w:spacing w:val="-2"/>
        </w:rPr>
        <w:t xml:space="preserve"> </w:t>
      </w:r>
      <w:r>
        <w:t>Vulcan, astăzi ..............................., în</w:t>
      </w:r>
      <w:r>
        <w:rPr>
          <w:spacing w:val="-2"/>
        </w:rPr>
        <w:t xml:space="preserve"> </w:t>
      </w:r>
      <w:r>
        <w:t>2 exemplare, toate cu valoare de original, câte un exemplar pentru fiecare parte.</w:t>
      </w:r>
    </w:p>
    <w:p>
      <w:pPr>
        <w:pStyle w:val="5"/>
        <w:rPr>
          <w:sz w:val="20"/>
        </w:rPr>
      </w:pPr>
    </w:p>
    <w:p>
      <w:pPr>
        <w:ind w:right="-1134"/>
      </w:pPr>
      <w:r>
        <w:t xml:space="preserve">                         </w:t>
      </w:r>
    </w:p>
    <w:p>
      <w:pPr>
        <w:ind w:right="-1134"/>
      </w:pPr>
    </w:p>
    <w:p>
      <w:pPr>
        <w:ind w:right="-1134"/>
      </w:pPr>
    </w:p>
    <w:p>
      <w:pPr>
        <w:ind w:right="-1134"/>
      </w:pPr>
    </w:p>
    <w:p>
      <w:pPr>
        <w:ind w:right="-1134"/>
      </w:pPr>
    </w:p>
    <w:p>
      <w:pPr>
        <w:ind w:right="-1134"/>
      </w:pPr>
    </w:p>
    <w:p>
      <w:pPr>
        <w:ind w:right="-1134"/>
      </w:pPr>
    </w:p>
    <w:p>
      <w:pPr>
        <w:ind w:right="-1134"/>
      </w:pPr>
    </w:p>
    <w:p>
      <w:pPr>
        <w:ind w:right="-1134"/>
      </w:pPr>
    </w:p>
    <w:p>
      <w:pPr>
        <w:ind w:right="-1134"/>
      </w:pPr>
      <w:r>
        <w:t xml:space="preserve">SEMNĂTURĂ DIRECTOR, </w:t>
      </w:r>
      <w:r>
        <w:tab/>
      </w:r>
      <w:r>
        <w:tab/>
      </w:r>
      <w:r>
        <w:tab/>
      </w:r>
      <w:r>
        <w:tab/>
      </w:r>
      <w:r>
        <w:tab/>
      </w:r>
      <w:r>
        <w:tab/>
      </w:r>
      <w:r>
        <w:t xml:space="preserve">SEMNĂTURĂ INIȚIATORI, </w:t>
      </w:r>
      <w:r>
        <w:tab/>
      </w:r>
      <w:r>
        <w:tab/>
      </w:r>
      <w:r>
        <w:tab/>
      </w:r>
      <w:r>
        <w:tab/>
      </w:r>
      <w:r>
        <w:tab/>
      </w:r>
      <w:r>
        <w:tab/>
      </w:r>
      <w:r>
        <w:tab/>
      </w:r>
    </w:p>
    <w:p>
      <w:pPr>
        <w:ind w:right="-1134"/>
      </w:pPr>
    </w:p>
    <w:p>
      <w:pPr>
        <w:ind w:right="-1134"/>
      </w:pPr>
      <w:r>
        <w:t>Profesor SANDU DUMITRU</w:t>
      </w:r>
      <w:r>
        <w:tab/>
      </w:r>
      <w:r>
        <w:tab/>
      </w:r>
      <w:r>
        <w:tab/>
      </w:r>
      <w:r>
        <w:tab/>
      </w:r>
      <w:r>
        <w:tab/>
      </w:r>
      <w:r>
        <w:tab/>
      </w:r>
      <w:r>
        <w:t>Profesor Cazamir Luminița</w:t>
      </w:r>
    </w:p>
    <w:p>
      <w:pPr>
        <w:ind w:right="-1134"/>
      </w:pPr>
      <w:r>
        <w:t xml:space="preserve">                                                                                                                                Profesor Lăscău Ileana</w:t>
      </w:r>
    </w:p>
    <w:p>
      <w:pPr>
        <w:ind w:right="-1134"/>
      </w:pPr>
      <w:r>
        <w:t xml:space="preserve">                                                                                                                                </w:t>
      </w:r>
    </w:p>
    <w:p>
      <w:pPr>
        <w:ind w:right="-1134"/>
      </w:pPr>
      <w:r>
        <w:tab/>
      </w:r>
      <w:r>
        <w:tab/>
      </w:r>
      <w:r>
        <w:tab/>
      </w:r>
      <w:r>
        <w:tab/>
      </w:r>
      <w:r>
        <w:tab/>
      </w:r>
      <w:r>
        <w:tab/>
      </w:r>
      <w:r>
        <w:tab/>
      </w:r>
      <w:r>
        <w:tab/>
      </w:r>
      <w:r>
        <w:tab/>
      </w:r>
      <w:r>
        <w:t xml:space="preserve"> </w:t>
      </w:r>
    </w:p>
    <w:sectPr>
      <w:headerReference r:id="rId7" w:type="default"/>
      <w:footerReference r:id="rId8" w:type="default"/>
      <w:pgSz w:w="11906" w:h="16838"/>
      <w:pgMar w:top="1417" w:right="849" w:bottom="1417"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EE"/>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Narrow">
    <w:altName w:val="Arial"/>
    <w:panose1 w:val="020B0606020202030204"/>
    <w:charset w:val="EE"/>
    <w:family w:val="swiss"/>
    <w:pitch w:val="default"/>
    <w:sig w:usb0="00000000"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320"/>
        <w:tab w:val="right" w:pos="8640"/>
      </w:tabs>
      <w:spacing w:before="120"/>
      <w:ind w:right="360"/>
      <w:jc w:val="right"/>
      <w:rPr>
        <w:rFonts w:ascii="Times New Roman" w:hAnsi="Times New Roman" w:eastAsia="Times New Roman" w:cs="Times New Roman"/>
        <w:sz w:val="16"/>
        <w:szCs w:val="18"/>
        <w:lang w:val="en-US"/>
      </w:rPr>
    </w:pPr>
    <w:r>
      <w:rPr>
        <w:rFonts w:ascii="Times New Roman" w:hAnsi="Times New Roman" w:eastAsia="Times New Roman" w:cs="Times New Roman"/>
        <w:sz w:val="16"/>
        <w:szCs w:val="18"/>
        <w:lang w:val="fr-FR"/>
      </w:rPr>
      <w:t xml:space="preserve">Str. Nicolae Titulescu,  nr. 43,  jud. </w:t>
    </w:r>
    <w:r>
      <w:rPr>
        <w:rFonts w:ascii="Times New Roman" w:hAnsi="Times New Roman" w:eastAsia="Times New Roman" w:cs="Times New Roman"/>
        <w:sz w:val="16"/>
        <w:szCs w:val="18"/>
        <w:lang w:val="en-US"/>
      </w:rPr>
      <w:t>Hunedoara</w:t>
    </w:r>
  </w:p>
  <w:p>
    <w:pPr>
      <w:tabs>
        <w:tab w:val="center" w:pos="4320"/>
        <w:tab w:val="right" w:pos="8640"/>
      </w:tabs>
      <w:jc w:val="right"/>
      <w:rPr>
        <w:rFonts w:ascii="Times New Roman" w:hAnsi="Times New Roman" w:eastAsia="Times New Roman" w:cs="Times New Roman"/>
        <w:sz w:val="16"/>
        <w:szCs w:val="18"/>
        <w:lang w:val="en-US"/>
      </w:rPr>
    </w:pPr>
    <w:r>
      <w:rPr>
        <w:rFonts w:ascii="Times New Roman" w:hAnsi="Times New Roman" w:eastAsia="Times New Roman" w:cs="Times New Roman"/>
        <w:sz w:val="16"/>
        <w:szCs w:val="18"/>
        <w:lang w:val="en-US"/>
      </w:rPr>
      <w:t xml:space="preserve">Tel:  +4 (0) 254-570525  Fax:   +4 (0) 254570525, </w:t>
    </w:r>
  </w:p>
  <w:p>
    <w:pPr>
      <w:tabs>
        <w:tab w:val="center" w:pos="4320"/>
        <w:tab w:val="right" w:pos="8640"/>
      </w:tabs>
      <w:jc w:val="right"/>
      <w:rPr>
        <w:rFonts w:ascii="Times New Roman" w:hAnsi="Times New Roman" w:eastAsia="Times New Roman" w:cs="Times New Roman"/>
        <w:sz w:val="24"/>
        <w:szCs w:val="24"/>
        <w:lang w:val="en-GB"/>
      </w:rPr>
    </w:pPr>
    <w:r>
      <w:rPr>
        <w:rFonts w:ascii="Arial Narrow" w:hAnsi="Arial Narrow" w:eastAsia="Times New Roman" w:cs="Times New Roman"/>
        <w:sz w:val="18"/>
        <w:szCs w:val="18"/>
        <w:lang w:val="en-GB"/>
      </w:rPr>
      <w:t xml:space="preserve">e-mail: </w:t>
    </w:r>
    <w:r>
      <w:fldChar w:fldCharType="begin"/>
    </w:r>
    <w:r>
      <w:instrText xml:space="preserve"> HYPERLINK "mailto:liceul_vulcan@yahoo.com" </w:instrText>
    </w:r>
    <w:r>
      <w:fldChar w:fldCharType="separate"/>
    </w:r>
    <w:r>
      <w:rPr>
        <w:rFonts w:ascii="Arial Narrow" w:hAnsi="Arial Narrow" w:eastAsia="Times New Roman" w:cs="Times New Roman"/>
        <w:color w:val="0000FF"/>
        <w:sz w:val="18"/>
        <w:szCs w:val="18"/>
        <w:u w:val="single"/>
        <w:lang w:val="en-GB"/>
      </w:rPr>
      <w:t>liceul_vulcan@yahoo.com</w:t>
    </w:r>
    <w:r>
      <w:rPr>
        <w:rFonts w:ascii="Arial Narrow" w:hAnsi="Arial Narrow" w:eastAsia="Times New Roman" w:cs="Times New Roman"/>
        <w:color w:val="0000FF"/>
        <w:sz w:val="18"/>
        <w:szCs w:val="18"/>
        <w:u w:val="single"/>
        <w:lang w:val="en-GB"/>
      </w:rPr>
      <w:fldChar w:fldCharType="end"/>
    </w:r>
    <w:r>
      <w:rPr>
        <w:rFonts w:ascii="Arial Narrow" w:hAnsi="Arial Narrow" w:eastAsia="Times New Roman" w:cs="Times New Roman"/>
        <w:sz w:val="18"/>
        <w:szCs w:val="18"/>
        <w:lang w:val="en-GB"/>
      </w:rPr>
      <w:t xml:space="preserve"> , website : </w:t>
    </w:r>
    <w:r>
      <w:rPr>
        <w:rFonts w:ascii="Arial Narrow" w:hAnsi="Arial Narrow" w:eastAsia="Times New Roman" w:cs="Times New Roman"/>
        <w:color w:val="0070C0"/>
        <w:sz w:val="18"/>
        <w:szCs w:val="18"/>
        <w:lang w:val="en-GB"/>
      </w:rPr>
      <w:t>http://mihaiviteazuvulcan.ro/</w:t>
    </w:r>
  </w:p>
  <w:p>
    <w:pPr>
      <w:tabs>
        <w:tab w:val="center" w:pos="4536"/>
        <w:tab w:val="right" w:pos="9072"/>
      </w:tabs>
      <w:rPr>
        <w:rFonts w:cs="Times New Roman"/>
      </w:rPr>
    </w:pP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320"/>
        <w:tab w:val="right" w:pos="8640"/>
      </w:tabs>
      <w:spacing w:before="120"/>
      <w:ind w:right="360"/>
      <w:jc w:val="right"/>
      <w:rPr>
        <w:rFonts w:ascii="Times New Roman" w:hAnsi="Times New Roman" w:eastAsia="Times New Roman" w:cs="Times New Roman"/>
        <w:sz w:val="16"/>
        <w:szCs w:val="18"/>
        <w:lang w:val="en-US"/>
      </w:rPr>
    </w:pPr>
    <w:r>
      <w:rPr>
        <w:rFonts w:ascii="Times New Roman" w:hAnsi="Times New Roman" w:eastAsia="Times New Roman" w:cs="Times New Roman"/>
        <w:sz w:val="16"/>
        <w:szCs w:val="18"/>
        <w:lang w:val="fr-FR"/>
      </w:rPr>
      <w:t xml:space="preserve">Str. Nicolae Titulescu,  nr. 43,  jud. </w:t>
    </w:r>
    <w:r>
      <w:rPr>
        <w:rFonts w:ascii="Times New Roman" w:hAnsi="Times New Roman" w:eastAsia="Times New Roman" w:cs="Times New Roman"/>
        <w:sz w:val="16"/>
        <w:szCs w:val="18"/>
        <w:lang w:val="en-US"/>
      </w:rPr>
      <w:t>Hunedoara</w:t>
    </w:r>
  </w:p>
  <w:p>
    <w:pPr>
      <w:tabs>
        <w:tab w:val="center" w:pos="4320"/>
        <w:tab w:val="right" w:pos="8640"/>
      </w:tabs>
      <w:jc w:val="right"/>
      <w:rPr>
        <w:rFonts w:ascii="Times New Roman" w:hAnsi="Times New Roman" w:eastAsia="Times New Roman" w:cs="Times New Roman"/>
        <w:sz w:val="16"/>
        <w:szCs w:val="18"/>
        <w:lang w:val="en-US"/>
      </w:rPr>
    </w:pPr>
    <w:r>
      <w:rPr>
        <w:rFonts w:ascii="Times New Roman" w:hAnsi="Times New Roman" w:eastAsia="Times New Roman" w:cs="Times New Roman"/>
        <w:sz w:val="16"/>
        <w:szCs w:val="18"/>
        <w:lang w:val="en-US"/>
      </w:rPr>
      <w:t xml:space="preserve">Tel:  +4 (0) 254-570525  Fax:   +4 (0) 254570525, </w:t>
    </w:r>
  </w:p>
  <w:p>
    <w:pPr>
      <w:tabs>
        <w:tab w:val="center" w:pos="4320"/>
        <w:tab w:val="right" w:pos="8640"/>
      </w:tabs>
      <w:jc w:val="right"/>
      <w:rPr>
        <w:rFonts w:ascii="Times New Roman" w:hAnsi="Times New Roman" w:eastAsia="Times New Roman" w:cs="Times New Roman"/>
        <w:sz w:val="24"/>
        <w:szCs w:val="24"/>
        <w:lang w:val="en-GB"/>
      </w:rPr>
    </w:pPr>
    <w:r>
      <w:rPr>
        <w:rFonts w:ascii="Arial Narrow" w:hAnsi="Arial Narrow" w:eastAsia="Times New Roman" w:cs="Times New Roman"/>
        <w:sz w:val="18"/>
        <w:szCs w:val="18"/>
        <w:lang w:val="en-GB"/>
      </w:rPr>
      <w:t xml:space="preserve">e-mail: </w:t>
    </w:r>
    <w:r>
      <w:fldChar w:fldCharType="begin"/>
    </w:r>
    <w:r>
      <w:instrText xml:space="preserve"> HYPERLINK "mailto:liceul_vulcan@yahoo.com" </w:instrText>
    </w:r>
    <w:r>
      <w:fldChar w:fldCharType="separate"/>
    </w:r>
    <w:r>
      <w:rPr>
        <w:rFonts w:ascii="Arial Narrow" w:hAnsi="Arial Narrow" w:eastAsia="Times New Roman" w:cs="Times New Roman"/>
        <w:color w:val="0000FF"/>
        <w:sz w:val="18"/>
        <w:szCs w:val="18"/>
        <w:u w:val="single"/>
        <w:lang w:val="en-GB"/>
      </w:rPr>
      <w:t>liceul_vulcan@yahoo.com</w:t>
    </w:r>
    <w:r>
      <w:rPr>
        <w:rFonts w:ascii="Arial Narrow" w:hAnsi="Arial Narrow" w:eastAsia="Times New Roman" w:cs="Times New Roman"/>
        <w:color w:val="0000FF"/>
        <w:sz w:val="18"/>
        <w:szCs w:val="18"/>
        <w:u w:val="single"/>
        <w:lang w:val="en-GB"/>
      </w:rPr>
      <w:fldChar w:fldCharType="end"/>
    </w:r>
    <w:r>
      <w:rPr>
        <w:rFonts w:ascii="Arial Narrow" w:hAnsi="Arial Narrow" w:eastAsia="Times New Roman" w:cs="Times New Roman"/>
        <w:sz w:val="18"/>
        <w:szCs w:val="18"/>
        <w:lang w:val="en-GB"/>
      </w:rPr>
      <w:t xml:space="preserve"> , website : </w:t>
    </w:r>
    <w:r>
      <w:rPr>
        <w:rFonts w:ascii="Arial Narrow" w:hAnsi="Arial Narrow" w:eastAsia="Times New Roman" w:cs="Times New Roman"/>
        <w:color w:val="0070C0"/>
        <w:sz w:val="18"/>
        <w:szCs w:val="18"/>
        <w:lang w:val="en-GB"/>
      </w:rPr>
      <w:t>http://mihaiviteazuvulcan.ro/</w:t>
    </w:r>
  </w:p>
  <w:p>
    <w:pPr>
      <w:tabs>
        <w:tab w:val="center" w:pos="4536"/>
        <w:tab w:val="right" w:pos="9072"/>
      </w:tabs>
      <w:rPr>
        <w:rFonts w:cs="Times New Roman"/>
      </w:rPr>
    </w:pPr>
  </w:p>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pPr w:leftFromText="180" w:rightFromText="180" w:vertAnchor="page" w:horzAnchor="page" w:tblpX="604" w:tblpY="418"/>
      <w:tblOverlap w:val="never"/>
      <w:tblW w:w="10838" w:type="dxa"/>
      <w:tblInd w:w="0" w:type="dxa"/>
      <w:tblLayout w:type="autofit"/>
      <w:tblCellMar>
        <w:top w:w="0" w:type="dxa"/>
        <w:left w:w="108" w:type="dxa"/>
        <w:bottom w:w="0" w:type="dxa"/>
        <w:right w:w="108" w:type="dxa"/>
      </w:tblCellMar>
    </w:tblPr>
    <w:tblGrid>
      <w:gridCol w:w="1333"/>
      <w:gridCol w:w="1954"/>
      <w:gridCol w:w="1359"/>
      <w:gridCol w:w="2553"/>
      <w:gridCol w:w="1280"/>
      <w:gridCol w:w="2359"/>
    </w:tblGrid>
    <w:tr>
      <w:tblPrEx>
        <w:tblCellMar>
          <w:top w:w="0" w:type="dxa"/>
          <w:left w:w="108" w:type="dxa"/>
          <w:bottom w:w="0" w:type="dxa"/>
          <w:right w:w="108" w:type="dxa"/>
        </w:tblCellMar>
      </w:tblPrEx>
      <w:trPr>
        <w:trHeight w:val="184" w:hRule="atLeast"/>
      </w:trPr>
      <w:tc>
        <w:tcPr>
          <w:tcW w:w="1333" w:type="dxa"/>
          <w:vMerge w:val="restart"/>
          <w:shd w:val="clear" w:color="auto" w:fill="auto"/>
        </w:tcPr>
        <w:p>
          <w:pPr>
            <w:pStyle w:val="7"/>
            <w:tabs>
              <w:tab w:val="center" w:pos="4320"/>
              <w:tab w:val="right" w:pos="8640"/>
              <w:tab w:val="clear" w:pos="4536"/>
              <w:tab w:val="clear" w:pos="9072"/>
            </w:tabs>
          </w:pPr>
          <w:r>
            <w:rPr>
              <w:lang w:val="ro-RO" w:eastAsia="ro-RO"/>
            </w:rPr>
            <w:drawing>
              <wp:inline distT="0" distB="0" distL="0" distR="0">
                <wp:extent cx="542925" cy="542925"/>
                <wp:effectExtent l="0" t="0" r="9525" b="9525"/>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2925" cy="542925"/>
                        </a:xfrm>
                        <a:prstGeom prst="rect">
                          <a:avLst/>
                        </a:prstGeom>
                        <a:noFill/>
                        <a:ln>
                          <a:noFill/>
                        </a:ln>
                      </pic:spPr>
                    </pic:pic>
                  </a:graphicData>
                </a:graphic>
              </wp:inline>
            </w:drawing>
          </w:r>
        </w:p>
      </w:tc>
      <w:tc>
        <w:tcPr>
          <w:tcW w:w="1954" w:type="dxa"/>
          <w:shd w:val="clear" w:color="auto" w:fill="auto"/>
        </w:tcPr>
        <w:p>
          <w:pPr>
            <w:pStyle w:val="7"/>
            <w:tabs>
              <w:tab w:val="center" w:pos="4320"/>
              <w:tab w:val="right" w:pos="8640"/>
              <w:tab w:val="clear" w:pos="4536"/>
              <w:tab w:val="clear" w:pos="9072"/>
            </w:tabs>
            <w:jc w:val="center"/>
            <w:rPr>
              <w:lang w:val="ro-RO"/>
            </w:rPr>
          </w:pPr>
          <w:r>
            <w:t xml:space="preserve">MINISTERUL </w:t>
          </w:r>
        </w:p>
      </w:tc>
      <w:tc>
        <w:tcPr>
          <w:tcW w:w="1359" w:type="dxa"/>
          <w:vMerge w:val="restart"/>
          <w:shd w:val="clear" w:color="auto" w:fill="auto"/>
        </w:tcPr>
        <w:p>
          <w:pPr>
            <w:pStyle w:val="7"/>
            <w:tabs>
              <w:tab w:val="center" w:pos="4320"/>
              <w:tab w:val="right" w:pos="8640"/>
              <w:tab w:val="clear" w:pos="4536"/>
              <w:tab w:val="clear" w:pos="9072"/>
            </w:tabs>
            <w:jc w:val="center"/>
          </w:pPr>
          <w:r>
            <w:rPr>
              <w:rFonts w:hint="default" w:ascii="Arial" w:hAnsi="Arial" w:eastAsia="Arial" w:cs="Arial"/>
              <w:i w:val="0"/>
              <w:iCs w:val="0"/>
              <w:caps w:val="0"/>
              <w:color w:val="auto"/>
              <w:spacing w:val="0"/>
              <w:sz w:val="21"/>
              <w:szCs w:val="21"/>
              <w:u w:val="none"/>
              <w:shd w:val="clear" w:fill="FFFFFF"/>
            </w:rPr>
            <w:drawing>
              <wp:inline distT="0" distB="0" distL="114300" distR="114300">
                <wp:extent cx="477520" cy="447675"/>
                <wp:effectExtent l="0" t="0" r="17780" b="9525"/>
                <wp:docPr id="3" name="Picture 1" descr="IMG_256">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IMG_256"/>
                        <pic:cNvPicPr>
                          <a:picLocks noChangeAspect="1"/>
                        </pic:cNvPicPr>
                      </pic:nvPicPr>
                      <pic:blipFill>
                        <a:blip r:embed="rId3"/>
                        <a:stretch>
                          <a:fillRect/>
                        </a:stretch>
                      </pic:blipFill>
                      <pic:spPr>
                        <a:xfrm>
                          <a:off x="0" y="0"/>
                          <a:ext cx="477520" cy="447675"/>
                        </a:xfrm>
                        <a:prstGeom prst="rect">
                          <a:avLst/>
                        </a:prstGeom>
                        <a:noFill/>
                        <a:ln w="9525">
                          <a:noFill/>
                        </a:ln>
                      </pic:spPr>
                    </pic:pic>
                  </a:graphicData>
                </a:graphic>
              </wp:inline>
            </w:drawing>
          </w:r>
        </w:p>
      </w:tc>
      <w:tc>
        <w:tcPr>
          <w:tcW w:w="2553" w:type="dxa"/>
          <w:shd w:val="clear" w:color="auto" w:fill="auto"/>
        </w:tcPr>
        <w:p>
          <w:pPr>
            <w:pStyle w:val="7"/>
            <w:tabs>
              <w:tab w:val="center" w:pos="4320"/>
              <w:tab w:val="right" w:pos="8640"/>
              <w:tab w:val="clear" w:pos="4536"/>
              <w:tab w:val="clear" w:pos="9072"/>
            </w:tabs>
            <w:jc w:val="center"/>
            <w:rPr>
              <w:rFonts w:hint="default"/>
              <w:lang w:val="ro-RO"/>
            </w:rPr>
          </w:pPr>
          <w:r>
            <w:rPr>
              <w:rFonts w:hint="default"/>
              <w:lang w:val="ro-RO"/>
            </w:rPr>
            <w:t>INSPECTORATUL</w:t>
          </w:r>
        </w:p>
      </w:tc>
      <w:tc>
        <w:tcPr>
          <w:tcW w:w="1280" w:type="dxa"/>
          <w:vMerge w:val="restart"/>
          <w:shd w:val="clear" w:color="auto" w:fill="auto"/>
        </w:tcPr>
        <w:p>
          <w:pPr>
            <w:pStyle w:val="7"/>
            <w:tabs>
              <w:tab w:val="center" w:pos="4320"/>
              <w:tab w:val="right" w:pos="8640"/>
              <w:tab w:val="clear" w:pos="4536"/>
              <w:tab w:val="clear" w:pos="9072"/>
            </w:tabs>
            <w:jc w:val="center"/>
          </w:pPr>
          <w:r>
            <w:rPr>
              <w:lang w:val="ro-RO" w:eastAsia="ro-RO"/>
            </w:rPr>
            <w:drawing>
              <wp:inline distT="0" distB="0" distL="0" distR="0">
                <wp:extent cx="48577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485775" cy="581025"/>
                        </a:xfrm>
                        <a:prstGeom prst="rect">
                          <a:avLst/>
                        </a:prstGeom>
                        <a:noFill/>
                        <a:ln>
                          <a:noFill/>
                        </a:ln>
                      </pic:spPr>
                    </pic:pic>
                  </a:graphicData>
                </a:graphic>
              </wp:inline>
            </w:drawing>
          </w:r>
        </w:p>
      </w:tc>
      <w:tc>
        <w:tcPr>
          <w:tcW w:w="2359" w:type="dxa"/>
          <w:shd w:val="clear" w:color="auto" w:fill="auto"/>
          <w:vAlign w:val="top"/>
        </w:tcPr>
        <w:p>
          <w:pPr>
            <w:pStyle w:val="7"/>
            <w:tabs>
              <w:tab w:val="center" w:pos="4320"/>
              <w:tab w:val="right" w:pos="8640"/>
              <w:tab w:val="clear" w:pos="4536"/>
              <w:tab w:val="clear" w:pos="9072"/>
            </w:tabs>
            <w:jc w:val="center"/>
          </w:pPr>
          <w:r>
            <w:t>LICEUL TEHNOLOGIC</w:t>
          </w:r>
        </w:p>
      </w:tc>
    </w:tr>
    <w:tr>
      <w:tblPrEx>
        <w:tblCellMar>
          <w:top w:w="0" w:type="dxa"/>
          <w:left w:w="108" w:type="dxa"/>
          <w:bottom w:w="0" w:type="dxa"/>
          <w:right w:w="108" w:type="dxa"/>
        </w:tblCellMar>
      </w:tblPrEx>
      <w:trPr>
        <w:trHeight w:val="191" w:hRule="atLeast"/>
      </w:trPr>
      <w:tc>
        <w:tcPr>
          <w:tcW w:w="1333" w:type="dxa"/>
          <w:vMerge w:val="continue"/>
          <w:shd w:val="clear" w:color="auto" w:fill="auto"/>
        </w:tcPr>
        <w:p>
          <w:pPr>
            <w:pStyle w:val="7"/>
            <w:tabs>
              <w:tab w:val="center" w:pos="4320"/>
              <w:tab w:val="right" w:pos="8640"/>
              <w:tab w:val="clear" w:pos="4536"/>
              <w:tab w:val="clear" w:pos="9072"/>
            </w:tabs>
          </w:pPr>
        </w:p>
      </w:tc>
      <w:tc>
        <w:tcPr>
          <w:tcW w:w="1954" w:type="dxa"/>
          <w:shd w:val="clear" w:color="auto" w:fill="auto"/>
        </w:tcPr>
        <w:p>
          <w:pPr>
            <w:pStyle w:val="7"/>
            <w:tabs>
              <w:tab w:val="center" w:pos="4320"/>
              <w:tab w:val="right" w:pos="8640"/>
              <w:tab w:val="clear" w:pos="4536"/>
              <w:tab w:val="clear" w:pos="9072"/>
            </w:tabs>
            <w:jc w:val="center"/>
          </w:pPr>
          <w:r>
            <w:t>EDUCA</w:t>
          </w:r>
          <w:r>
            <w:rPr>
              <w:lang w:val="ro-RO"/>
            </w:rPr>
            <w:t>ŢIEI</w:t>
          </w:r>
        </w:p>
      </w:tc>
      <w:tc>
        <w:tcPr>
          <w:tcW w:w="1359" w:type="dxa"/>
          <w:vMerge w:val="continue"/>
          <w:shd w:val="clear" w:color="auto" w:fill="auto"/>
        </w:tcPr>
        <w:p>
          <w:pPr>
            <w:pStyle w:val="7"/>
            <w:tabs>
              <w:tab w:val="center" w:pos="4320"/>
              <w:tab w:val="right" w:pos="8640"/>
              <w:tab w:val="clear" w:pos="4536"/>
              <w:tab w:val="clear" w:pos="9072"/>
            </w:tabs>
            <w:jc w:val="center"/>
          </w:pPr>
        </w:p>
      </w:tc>
      <w:tc>
        <w:tcPr>
          <w:tcW w:w="2553" w:type="dxa"/>
          <w:shd w:val="clear" w:color="auto" w:fill="auto"/>
        </w:tcPr>
        <w:p>
          <w:pPr>
            <w:pStyle w:val="7"/>
            <w:tabs>
              <w:tab w:val="center" w:pos="4320"/>
              <w:tab w:val="right" w:pos="8640"/>
              <w:tab w:val="clear" w:pos="4536"/>
              <w:tab w:val="clear" w:pos="9072"/>
            </w:tabs>
            <w:jc w:val="center"/>
            <w:rPr>
              <w:rFonts w:hint="default"/>
              <w:lang w:val="ro-RO"/>
            </w:rPr>
          </w:pPr>
          <w:r>
            <w:rPr>
              <w:rFonts w:hint="default"/>
              <w:lang w:val="ro-RO"/>
            </w:rPr>
            <w:t>ŞCOLAR JUDEŢEAN</w:t>
          </w:r>
        </w:p>
      </w:tc>
      <w:tc>
        <w:tcPr>
          <w:tcW w:w="1280" w:type="dxa"/>
          <w:vMerge w:val="continue"/>
          <w:shd w:val="clear" w:color="auto" w:fill="auto"/>
        </w:tcPr>
        <w:p>
          <w:pPr>
            <w:pStyle w:val="7"/>
            <w:tabs>
              <w:tab w:val="center" w:pos="4320"/>
              <w:tab w:val="right" w:pos="8640"/>
              <w:tab w:val="clear" w:pos="4536"/>
              <w:tab w:val="clear" w:pos="9072"/>
            </w:tabs>
            <w:jc w:val="center"/>
          </w:pPr>
        </w:p>
      </w:tc>
      <w:tc>
        <w:tcPr>
          <w:tcW w:w="2359" w:type="dxa"/>
          <w:shd w:val="clear" w:color="auto" w:fill="auto"/>
          <w:vAlign w:val="top"/>
        </w:tcPr>
        <w:p>
          <w:pPr>
            <w:pStyle w:val="7"/>
            <w:tabs>
              <w:tab w:val="center" w:pos="4320"/>
              <w:tab w:val="right" w:pos="8640"/>
              <w:tab w:val="clear" w:pos="4536"/>
              <w:tab w:val="clear" w:pos="9072"/>
            </w:tabs>
            <w:jc w:val="center"/>
          </w:pPr>
          <w:r>
            <w:t>,,MIHAI VITEAZU”</w:t>
          </w:r>
        </w:p>
      </w:tc>
    </w:tr>
    <w:tr>
      <w:tblPrEx>
        <w:tblCellMar>
          <w:top w:w="0" w:type="dxa"/>
          <w:left w:w="108" w:type="dxa"/>
          <w:bottom w:w="0" w:type="dxa"/>
          <w:right w:w="108" w:type="dxa"/>
        </w:tblCellMar>
      </w:tblPrEx>
      <w:trPr>
        <w:trHeight w:val="297" w:hRule="atLeast"/>
      </w:trPr>
      <w:tc>
        <w:tcPr>
          <w:tcW w:w="1333" w:type="dxa"/>
          <w:vMerge w:val="continue"/>
          <w:shd w:val="clear" w:color="auto" w:fill="auto"/>
        </w:tcPr>
        <w:p>
          <w:pPr>
            <w:pStyle w:val="7"/>
            <w:tabs>
              <w:tab w:val="center" w:pos="4320"/>
              <w:tab w:val="right" w:pos="8640"/>
              <w:tab w:val="clear" w:pos="4536"/>
              <w:tab w:val="clear" w:pos="9072"/>
            </w:tabs>
          </w:pPr>
        </w:p>
      </w:tc>
      <w:tc>
        <w:tcPr>
          <w:tcW w:w="1954" w:type="dxa"/>
          <w:shd w:val="clear" w:color="auto" w:fill="auto"/>
        </w:tcPr>
        <w:p>
          <w:pPr>
            <w:pStyle w:val="7"/>
            <w:tabs>
              <w:tab w:val="center" w:pos="4320"/>
              <w:tab w:val="right" w:pos="8640"/>
              <w:tab w:val="clear" w:pos="4536"/>
              <w:tab w:val="clear" w:pos="9072"/>
            </w:tabs>
          </w:pPr>
        </w:p>
      </w:tc>
      <w:tc>
        <w:tcPr>
          <w:tcW w:w="1359" w:type="dxa"/>
          <w:vMerge w:val="continue"/>
          <w:shd w:val="clear" w:color="auto" w:fill="auto"/>
        </w:tcPr>
        <w:p>
          <w:pPr>
            <w:pStyle w:val="7"/>
            <w:tabs>
              <w:tab w:val="center" w:pos="4320"/>
              <w:tab w:val="right" w:pos="8640"/>
              <w:tab w:val="clear" w:pos="4536"/>
              <w:tab w:val="clear" w:pos="9072"/>
            </w:tabs>
          </w:pPr>
        </w:p>
      </w:tc>
      <w:tc>
        <w:tcPr>
          <w:tcW w:w="2553" w:type="dxa"/>
          <w:shd w:val="clear" w:color="auto" w:fill="auto"/>
        </w:tcPr>
        <w:p>
          <w:pPr>
            <w:pStyle w:val="7"/>
            <w:tabs>
              <w:tab w:val="center" w:pos="4320"/>
              <w:tab w:val="right" w:pos="8640"/>
              <w:tab w:val="clear" w:pos="4536"/>
              <w:tab w:val="clear" w:pos="9072"/>
            </w:tabs>
            <w:jc w:val="center"/>
            <w:rPr>
              <w:rFonts w:hint="default"/>
              <w:lang w:val="ro-RO"/>
            </w:rPr>
          </w:pPr>
          <w:r>
            <w:rPr>
              <w:rFonts w:hint="default"/>
              <w:lang w:val="ro-RO"/>
            </w:rPr>
            <w:t>HUNEDOARA</w:t>
          </w:r>
        </w:p>
      </w:tc>
      <w:tc>
        <w:tcPr>
          <w:tcW w:w="1280" w:type="dxa"/>
          <w:vMerge w:val="continue"/>
          <w:shd w:val="clear" w:color="auto" w:fill="auto"/>
        </w:tcPr>
        <w:p>
          <w:pPr>
            <w:pStyle w:val="7"/>
            <w:tabs>
              <w:tab w:val="center" w:pos="4320"/>
              <w:tab w:val="right" w:pos="8640"/>
              <w:tab w:val="clear" w:pos="4536"/>
              <w:tab w:val="clear" w:pos="9072"/>
            </w:tabs>
          </w:pPr>
        </w:p>
      </w:tc>
      <w:tc>
        <w:tcPr>
          <w:tcW w:w="2359" w:type="dxa"/>
          <w:shd w:val="clear" w:color="auto" w:fill="auto"/>
          <w:vAlign w:val="top"/>
        </w:tcPr>
        <w:p>
          <w:pPr>
            <w:pStyle w:val="7"/>
            <w:tabs>
              <w:tab w:val="center" w:pos="4320"/>
              <w:tab w:val="right" w:pos="8640"/>
              <w:tab w:val="clear" w:pos="4536"/>
              <w:tab w:val="clear" w:pos="9072"/>
            </w:tabs>
            <w:jc w:val="center"/>
          </w:pPr>
          <w:r>
            <w:t>VULCAN</w:t>
          </w:r>
        </w:p>
      </w:tc>
    </w:tr>
  </w:tbl>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W w:w="10976" w:type="dxa"/>
      <w:tblInd w:w="0" w:type="dxa"/>
      <w:tblLayout w:type="autofit"/>
      <w:tblCellMar>
        <w:top w:w="0" w:type="dxa"/>
        <w:left w:w="108" w:type="dxa"/>
        <w:bottom w:w="0" w:type="dxa"/>
        <w:right w:w="108" w:type="dxa"/>
      </w:tblCellMar>
    </w:tblPr>
    <w:tblGrid>
      <w:gridCol w:w="1040"/>
      <w:gridCol w:w="3186"/>
      <w:gridCol w:w="1190"/>
      <w:gridCol w:w="3496"/>
      <w:gridCol w:w="2064"/>
    </w:tblGrid>
    <w:tr>
      <w:tblPrEx>
        <w:tblCellMar>
          <w:top w:w="0" w:type="dxa"/>
          <w:left w:w="108" w:type="dxa"/>
          <w:bottom w:w="0" w:type="dxa"/>
          <w:right w:w="108" w:type="dxa"/>
        </w:tblCellMar>
      </w:tblPrEx>
      <w:trPr>
        <w:trHeight w:val="255" w:hRule="atLeast"/>
      </w:trPr>
      <w:tc>
        <w:tcPr>
          <w:tcW w:w="1040" w:type="dxa"/>
          <w:vMerge w:val="restart"/>
          <w:shd w:val="clear" w:color="auto" w:fill="auto"/>
        </w:tcPr>
        <w:p>
          <w:pPr>
            <w:tabs>
              <w:tab w:val="center" w:pos="4320"/>
              <w:tab w:val="right" w:pos="8640"/>
            </w:tabs>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eastAsia="ro-RO"/>
            </w:rPr>
            <w:drawing>
              <wp:inline distT="0" distB="0" distL="0" distR="0">
                <wp:extent cx="485775" cy="5810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85775" cy="581025"/>
                        </a:xfrm>
                        <a:prstGeom prst="rect">
                          <a:avLst/>
                        </a:prstGeom>
                        <a:noFill/>
                        <a:ln>
                          <a:noFill/>
                        </a:ln>
                      </pic:spPr>
                    </pic:pic>
                  </a:graphicData>
                </a:graphic>
              </wp:inline>
            </w:drawing>
          </w:r>
        </w:p>
      </w:tc>
      <w:tc>
        <w:tcPr>
          <w:tcW w:w="3186" w:type="dxa"/>
          <w:shd w:val="clear" w:color="auto" w:fill="auto"/>
        </w:tcPr>
        <w:p>
          <w:pPr>
            <w:tabs>
              <w:tab w:val="center" w:pos="4320"/>
              <w:tab w:val="right" w:pos="8640"/>
            </w:tabs>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LICEUL TEHNOLOGIC</w:t>
          </w:r>
        </w:p>
      </w:tc>
      <w:tc>
        <w:tcPr>
          <w:tcW w:w="1190" w:type="dxa"/>
          <w:vMerge w:val="restart"/>
          <w:shd w:val="clear" w:color="auto" w:fill="auto"/>
        </w:tcPr>
        <w:p>
          <w:pPr>
            <w:tabs>
              <w:tab w:val="center" w:pos="4320"/>
              <w:tab w:val="right" w:pos="8640"/>
            </w:tabs>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eastAsia="ro-RO"/>
            </w:rPr>
            <w:drawing>
              <wp:inline distT="0" distB="0" distL="0" distR="0">
                <wp:extent cx="542925" cy="542925"/>
                <wp:effectExtent l="0" t="0" r="9525" b="9525"/>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542925" cy="542925"/>
                        </a:xfrm>
                        <a:prstGeom prst="rect">
                          <a:avLst/>
                        </a:prstGeom>
                        <a:noFill/>
                        <a:ln>
                          <a:noFill/>
                        </a:ln>
                      </pic:spPr>
                    </pic:pic>
                  </a:graphicData>
                </a:graphic>
              </wp:inline>
            </w:drawing>
          </w:r>
        </w:p>
      </w:tc>
      <w:tc>
        <w:tcPr>
          <w:tcW w:w="3496" w:type="dxa"/>
          <w:shd w:val="clear" w:color="auto" w:fill="auto"/>
        </w:tcPr>
        <w:p>
          <w:pPr>
            <w:tabs>
              <w:tab w:val="center" w:pos="4320"/>
              <w:tab w:val="right" w:pos="8640"/>
            </w:tabs>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GB"/>
            </w:rPr>
            <w:t>MINISTERUL EDUCA</w:t>
          </w:r>
          <w:r>
            <w:rPr>
              <w:rFonts w:ascii="Times New Roman" w:hAnsi="Times New Roman" w:eastAsia="Times New Roman" w:cs="Times New Roman"/>
              <w:sz w:val="24"/>
              <w:szCs w:val="24"/>
            </w:rPr>
            <w:t>ŢIEI</w:t>
          </w:r>
        </w:p>
      </w:tc>
      <w:tc>
        <w:tcPr>
          <w:tcW w:w="2064" w:type="dxa"/>
          <w:vMerge w:val="restart"/>
          <w:shd w:val="clear" w:color="auto" w:fill="auto"/>
        </w:tcPr>
        <w:p>
          <w:pPr>
            <w:tabs>
              <w:tab w:val="center" w:pos="4320"/>
              <w:tab w:val="right" w:pos="8640"/>
            </w:tabs>
            <w:rPr>
              <w:rFonts w:ascii="Times New Roman" w:hAnsi="Times New Roman" w:eastAsia="Times New Roman" w:cs="Times New Roman"/>
              <w:sz w:val="24"/>
              <w:szCs w:val="24"/>
              <w:lang w:val="en-GB"/>
            </w:rPr>
          </w:pPr>
        </w:p>
      </w:tc>
    </w:tr>
    <w:tr>
      <w:tblPrEx>
        <w:tblCellMar>
          <w:top w:w="0" w:type="dxa"/>
          <w:left w:w="108" w:type="dxa"/>
          <w:bottom w:w="0" w:type="dxa"/>
          <w:right w:w="108" w:type="dxa"/>
        </w:tblCellMar>
      </w:tblPrEx>
      <w:trPr>
        <w:trHeight w:val="241" w:hRule="atLeast"/>
      </w:trPr>
      <w:tc>
        <w:tcPr>
          <w:tcW w:w="1040" w:type="dxa"/>
          <w:vMerge w:val="continue"/>
          <w:shd w:val="clear" w:color="auto" w:fill="auto"/>
        </w:tcPr>
        <w:p>
          <w:pPr>
            <w:tabs>
              <w:tab w:val="center" w:pos="4320"/>
              <w:tab w:val="right" w:pos="8640"/>
            </w:tabs>
            <w:rPr>
              <w:rFonts w:ascii="Times New Roman" w:hAnsi="Times New Roman" w:eastAsia="Times New Roman" w:cs="Times New Roman"/>
              <w:sz w:val="24"/>
              <w:szCs w:val="24"/>
              <w:lang w:val="en-GB"/>
            </w:rPr>
          </w:pPr>
        </w:p>
      </w:tc>
      <w:tc>
        <w:tcPr>
          <w:tcW w:w="3186" w:type="dxa"/>
          <w:shd w:val="clear" w:color="auto" w:fill="auto"/>
        </w:tcPr>
        <w:p>
          <w:pPr>
            <w:tabs>
              <w:tab w:val="center" w:pos="4320"/>
              <w:tab w:val="right" w:pos="8640"/>
            </w:tabs>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,,MIHAI VITEAZU”</w:t>
          </w:r>
        </w:p>
      </w:tc>
      <w:tc>
        <w:tcPr>
          <w:tcW w:w="1190" w:type="dxa"/>
          <w:vMerge w:val="continue"/>
          <w:shd w:val="clear" w:color="auto" w:fill="auto"/>
        </w:tcPr>
        <w:p>
          <w:pPr>
            <w:tabs>
              <w:tab w:val="center" w:pos="4320"/>
              <w:tab w:val="right" w:pos="8640"/>
            </w:tabs>
            <w:rPr>
              <w:rFonts w:ascii="Times New Roman" w:hAnsi="Times New Roman" w:eastAsia="Times New Roman" w:cs="Times New Roman"/>
              <w:sz w:val="24"/>
              <w:szCs w:val="24"/>
              <w:lang w:val="en-GB"/>
            </w:rPr>
          </w:pPr>
        </w:p>
      </w:tc>
      <w:tc>
        <w:tcPr>
          <w:tcW w:w="3496" w:type="dxa"/>
          <w:shd w:val="clear" w:color="auto" w:fill="auto"/>
        </w:tcPr>
        <w:p>
          <w:pPr>
            <w:tabs>
              <w:tab w:val="center" w:pos="4320"/>
              <w:tab w:val="right" w:pos="8640"/>
            </w:tabs>
            <w:jc w:val="center"/>
            <w:rPr>
              <w:rFonts w:ascii="Times New Roman" w:hAnsi="Times New Roman" w:eastAsia="Times New Roman" w:cs="Times New Roman"/>
              <w:sz w:val="24"/>
              <w:szCs w:val="24"/>
              <w:lang w:val="en-GB"/>
            </w:rPr>
          </w:pPr>
        </w:p>
      </w:tc>
      <w:tc>
        <w:tcPr>
          <w:tcW w:w="2064" w:type="dxa"/>
          <w:vMerge w:val="continue"/>
          <w:shd w:val="clear" w:color="auto" w:fill="auto"/>
        </w:tcPr>
        <w:p>
          <w:pPr>
            <w:tabs>
              <w:tab w:val="center" w:pos="4320"/>
              <w:tab w:val="right" w:pos="8640"/>
            </w:tabs>
            <w:rPr>
              <w:rFonts w:ascii="Times New Roman" w:hAnsi="Times New Roman" w:eastAsia="Times New Roman" w:cs="Times New Roman"/>
              <w:sz w:val="24"/>
              <w:szCs w:val="24"/>
              <w:lang w:val="en-GB"/>
            </w:rPr>
          </w:pPr>
        </w:p>
      </w:tc>
    </w:tr>
    <w:tr>
      <w:tblPrEx>
        <w:tblCellMar>
          <w:top w:w="0" w:type="dxa"/>
          <w:left w:w="108" w:type="dxa"/>
          <w:bottom w:w="0" w:type="dxa"/>
          <w:right w:w="108" w:type="dxa"/>
        </w:tblCellMar>
      </w:tblPrEx>
      <w:trPr>
        <w:trHeight w:val="65" w:hRule="atLeast"/>
      </w:trPr>
      <w:tc>
        <w:tcPr>
          <w:tcW w:w="1040" w:type="dxa"/>
          <w:vMerge w:val="continue"/>
          <w:shd w:val="clear" w:color="auto" w:fill="auto"/>
        </w:tcPr>
        <w:p>
          <w:pPr>
            <w:tabs>
              <w:tab w:val="center" w:pos="4320"/>
              <w:tab w:val="right" w:pos="8640"/>
            </w:tabs>
            <w:rPr>
              <w:rFonts w:ascii="Times New Roman" w:hAnsi="Times New Roman" w:eastAsia="Times New Roman" w:cs="Times New Roman"/>
              <w:sz w:val="24"/>
              <w:szCs w:val="24"/>
              <w:lang w:val="en-GB"/>
            </w:rPr>
          </w:pPr>
        </w:p>
      </w:tc>
      <w:tc>
        <w:tcPr>
          <w:tcW w:w="3186" w:type="dxa"/>
          <w:shd w:val="clear" w:color="auto" w:fill="auto"/>
        </w:tcPr>
        <w:p>
          <w:pPr>
            <w:tabs>
              <w:tab w:val="center" w:pos="4320"/>
              <w:tab w:val="right" w:pos="8640"/>
            </w:tabs>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VULCAN</w:t>
          </w:r>
        </w:p>
      </w:tc>
      <w:tc>
        <w:tcPr>
          <w:tcW w:w="1190" w:type="dxa"/>
          <w:vMerge w:val="continue"/>
          <w:shd w:val="clear" w:color="auto" w:fill="auto"/>
        </w:tcPr>
        <w:p>
          <w:pPr>
            <w:tabs>
              <w:tab w:val="center" w:pos="4320"/>
              <w:tab w:val="right" w:pos="8640"/>
            </w:tabs>
            <w:rPr>
              <w:rFonts w:ascii="Times New Roman" w:hAnsi="Times New Roman" w:eastAsia="Times New Roman" w:cs="Times New Roman"/>
              <w:sz w:val="24"/>
              <w:szCs w:val="24"/>
              <w:lang w:val="en-GB"/>
            </w:rPr>
          </w:pPr>
        </w:p>
      </w:tc>
      <w:tc>
        <w:tcPr>
          <w:tcW w:w="3496" w:type="dxa"/>
          <w:shd w:val="clear" w:color="auto" w:fill="auto"/>
        </w:tcPr>
        <w:p>
          <w:pPr>
            <w:tabs>
              <w:tab w:val="center" w:pos="4320"/>
              <w:tab w:val="right" w:pos="8640"/>
            </w:tabs>
            <w:rPr>
              <w:rFonts w:ascii="Times New Roman" w:hAnsi="Times New Roman" w:eastAsia="Times New Roman" w:cs="Times New Roman"/>
              <w:sz w:val="24"/>
              <w:szCs w:val="24"/>
              <w:lang w:val="en-GB"/>
            </w:rPr>
          </w:pPr>
        </w:p>
      </w:tc>
      <w:tc>
        <w:tcPr>
          <w:tcW w:w="2064" w:type="dxa"/>
          <w:vMerge w:val="continue"/>
          <w:shd w:val="clear" w:color="auto" w:fill="auto"/>
        </w:tcPr>
        <w:p>
          <w:pPr>
            <w:tabs>
              <w:tab w:val="center" w:pos="4320"/>
              <w:tab w:val="right" w:pos="8640"/>
            </w:tabs>
            <w:rPr>
              <w:rFonts w:ascii="Times New Roman" w:hAnsi="Times New Roman" w:eastAsia="Times New Roman" w:cs="Times New Roman"/>
              <w:sz w:val="24"/>
              <w:szCs w:val="24"/>
              <w:lang w:val="en-GB"/>
            </w:rPr>
          </w:pPr>
        </w:p>
      </w:tc>
    </w:tr>
  </w:tbl>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2205DA"/>
    <w:multiLevelType w:val="multilevel"/>
    <w:tmpl w:val="092205DA"/>
    <w:lvl w:ilvl="0" w:tentative="0">
      <w:start w:val="1"/>
      <w:numFmt w:val="decimal"/>
      <w:lvlText w:val="%1."/>
      <w:lvlJc w:val="left"/>
      <w:pPr>
        <w:ind w:left="1209" w:hanging="722"/>
        <w:jc w:val="left"/>
      </w:pPr>
      <w:rPr>
        <w:rFonts w:hint="default"/>
        <w:w w:val="105"/>
      </w:rPr>
    </w:lvl>
    <w:lvl w:ilvl="1" w:tentative="0">
      <w:start w:val="0"/>
      <w:numFmt w:val="bullet"/>
      <w:lvlText w:val="•"/>
      <w:lvlJc w:val="left"/>
      <w:pPr>
        <w:ind w:left="2236" w:hanging="722"/>
      </w:pPr>
      <w:rPr>
        <w:rFonts w:hint="default"/>
      </w:rPr>
    </w:lvl>
    <w:lvl w:ilvl="2" w:tentative="0">
      <w:start w:val="0"/>
      <w:numFmt w:val="bullet"/>
      <w:lvlText w:val="•"/>
      <w:lvlJc w:val="left"/>
      <w:pPr>
        <w:ind w:left="3272" w:hanging="722"/>
      </w:pPr>
      <w:rPr>
        <w:rFonts w:hint="default"/>
      </w:rPr>
    </w:lvl>
    <w:lvl w:ilvl="3" w:tentative="0">
      <w:start w:val="0"/>
      <w:numFmt w:val="bullet"/>
      <w:lvlText w:val="•"/>
      <w:lvlJc w:val="left"/>
      <w:pPr>
        <w:ind w:left="4308" w:hanging="722"/>
      </w:pPr>
      <w:rPr>
        <w:rFonts w:hint="default"/>
      </w:rPr>
    </w:lvl>
    <w:lvl w:ilvl="4" w:tentative="0">
      <w:start w:val="0"/>
      <w:numFmt w:val="bullet"/>
      <w:lvlText w:val="•"/>
      <w:lvlJc w:val="left"/>
      <w:pPr>
        <w:ind w:left="5344" w:hanging="722"/>
      </w:pPr>
      <w:rPr>
        <w:rFonts w:hint="default"/>
      </w:rPr>
    </w:lvl>
    <w:lvl w:ilvl="5" w:tentative="0">
      <w:start w:val="0"/>
      <w:numFmt w:val="bullet"/>
      <w:lvlText w:val="•"/>
      <w:lvlJc w:val="left"/>
      <w:pPr>
        <w:ind w:left="6380" w:hanging="722"/>
      </w:pPr>
      <w:rPr>
        <w:rFonts w:hint="default"/>
      </w:rPr>
    </w:lvl>
    <w:lvl w:ilvl="6" w:tentative="0">
      <w:start w:val="0"/>
      <w:numFmt w:val="bullet"/>
      <w:lvlText w:val="•"/>
      <w:lvlJc w:val="left"/>
      <w:pPr>
        <w:ind w:left="7416" w:hanging="722"/>
      </w:pPr>
      <w:rPr>
        <w:rFonts w:hint="default"/>
      </w:rPr>
    </w:lvl>
    <w:lvl w:ilvl="7" w:tentative="0">
      <w:start w:val="0"/>
      <w:numFmt w:val="bullet"/>
      <w:lvlText w:val="•"/>
      <w:lvlJc w:val="left"/>
      <w:pPr>
        <w:ind w:left="8452" w:hanging="722"/>
      </w:pPr>
      <w:rPr>
        <w:rFonts w:hint="default"/>
      </w:rPr>
    </w:lvl>
    <w:lvl w:ilvl="8" w:tentative="0">
      <w:start w:val="0"/>
      <w:numFmt w:val="bullet"/>
      <w:lvlText w:val="•"/>
      <w:lvlJc w:val="left"/>
      <w:pPr>
        <w:ind w:left="9488" w:hanging="722"/>
      </w:pPr>
      <w:rPr>
        <w:rFonts w:hint="default"/>
      </w:rPr>
    </w:lvl>
  </w:abstractNum>
  <w:abstractNum w:abstractNumId="1">
    <w:nsid w:val="0EE8184F"/>
    <w:multiLevelType w:val="multilevel"/>
    <w:tmpl w:val="0EE8184F"/>
    <w:lvl w:ilvl="0" w:tentative="0">
      <w:start w:val="1"/>
      <w:numFmt w:val="lowerLetter"/>
      <w:lvlText w:val="%1."/>
      <w:lvlJc w:val="left"/>
      <w:pPr>
        <w:ind w:left="1494" w:hanging="360"/>
      </w:pPr>
      <w:rPr>
        <w:rFonts w:hint="default"/>
      </w:rPr>
    </w:lvl>
    <w:lvl w:ilvl="1" w:tentative="0">
      <w:start w:val="1"/>
      <w:numFmt w:val="lowerLetter"/>
      <w:lvlText w:val="%2."/>
      <w:lvlJc w:val="left"/>
      <w:pPr>
        <w:ind w:left="2214" w:hanging="360"/>
      </w:pPr>
    </w:lvl>
    <w:lvl w:ilvl="2" w:tentative="0">
      <w:start w:val="1"/>
      <w:numFmt w:val="lowerRoman"/>
      <w:lvlText w:val="%3."/>
      <w:lvlJc w:val="right"/>
      <w:pPr>
        <w:ind w:left="2934" w:hanging="180"/>
      </w:pPr>
    </w:lvl>
    <w:lvl w:ilvl="3" w:tentative="0">
      <w:start w:val="1"/>
      <w:numFmt w:val="decimal"/>
      <w:lvlText w:val="%4."/>
      <w:lvlJc w:val="left"/>
      <w:pPr>
        <w:ind w:left="3654" w:hanging="360"/>
      </w:pPr>
    </w:lvl>
    <w:lvl w:ilvl="4" w:tentative="0">
      <w:start w:val="1"/>
      <w:numFmt w:val="lowerLetter"/>
      <w:lvlText w:val="%5."/>
      <w:lvlJc w:val="left"/>
      <w:pPr>
        <w:ind w:left="4374" w:hanging="360"/>
      </w:pPr>
    </w:lvl>
    <w:lvl w:ilvl="5" w:tentative="0">
      <w:start w:val="1"/>
      <w:numFmt w:val="lowerRoman"/>
      <w:lvlText w:val="%6."/>
      <w:lvlJc w:val="right"/>
      <w:pPr>
        <w:ind w:left="5094" w:hanging="180"/>
      </w:pPr>
    </w:lvl>
    <w:lvl w:ilvl="6" w:tentative="0">
      <w:start w:val="1"/>
      <w:numFmt w:val="decimal"/>
      <w:lvlText w:val="%7."/>
      <w:lvlJc w:val="left"/>
      <w:pPr>
        <w:ind w:left="5814" w:hanging="360"/>
      </w:pPr>
    </w:lvl>
    <w:lvl w:ilvl="7" w:tentative="0">
      <w:start w:val="1"/>
      <w:numFmt w:val="lowerLetter"/>
      <w:lvlText w:val="%8."/>
      <w:lvlJc w:val="left"/>
      <w:pPr>
        <w:ind w:left="6534" w:hanging="360"/>
      </w:pPr>
    </w:lvl>
    <w:lvl w:ilvl="8" w:tentative="0">
      <w:start w:val="1"/>
      <w:numFmt w:val="lowerRoman"/>
      <w:lvlText w:val="%9."/>
      <w:lvlJc w:val="right"/>
      <w:pPr>
        <w:ind w:left="7254" w:hanging="180"/>
      </w:pPr>
    </w:lvl>
  </w:abstractNum>
  <w:abstractNum w:abstractNumId="2">
    <w:nsid w:val="2B84296E"/>
    <w:multiLevelType w:val="multilevel"/>
    <w:tmpl w:val="2B84296E"/>
    <w:lvl w:ilvl="0" w:tentative="0">
      <w:start w:val="1"/>
      <w:numFmt w:val="decimal"/>
      <w:lvlText w:val="%1."/>
      <w:lvlJc w:val="left"/>
      <w:pPr>
        <w:ind w:left="1966" w:hanging="723"/>
        <w:jc w:val="left"/>
      </w:pPr>
      <w:rPr>
        <w:rFonts w:hint="default"/>
        <w:w w:val="94"/>
      </w:rPr>
    </w:lvl>
    <w:lvl w:ilvl="1" w:tentative="0">
      <w:start w:val="1"/>
      <w:numFmt w:val="lowerLetter"/>
      <w:lvlText w:val="%2."/>
      <w:lvlJc w:val="left"/>
      <w:pPr>
        <w:ind w:left="1908" w:hanging="714"/>
        <w:jc w:val="right"/>
      </w:pPr>
      <w:rPr>
        <w:rFonts w:hint="default"/>
        <w:spacing w:val="-1"/>
        <w:w w:val="99"/>
      </w:rPr>
    </w:lvl>
    <w:lvl w:ilvl="2" w:tentative="0">
      <w:start w:val="0"/>
      <w:numFmt w:val="bullet"/>
      <w:lvlText w:val="•"/>
      <w:lvlJc w:val="left"/>
      <w:pPr>
        <w:ind w:left="3026" w:hanging="714"/>
      </w:pPr>
      <w:rPr>
        <w:rFonts w:hint="default"/>
      </w:rPr>
    </w:lvl>
    <w:lvl w:ilvl="3" w:tentative="0">
      <w:start w:val="0"/>
      <w:numFmt w:val="bullet"/>
      <w:lvlText w:val="•"/>
      <w:lvlJc w:val="left"/>
      <w:pPr>
        <w:ind w:left="4093" w:hanging="714"/>
      </w:pPr>
      <w:rPr>
        <w:rFonts w:hint="default"/>
      </w:rPr>
    </w:lvl>
    <w:lvl w:ilvl="4" w:tentative="0">
      <w:start w:val="0"/>
      <w:numFmt w:val="bullet"/>
      <w:lvlText w:val="•"/>
      <w:lvlJc w:val="left"/>
      <w:pPr>
        <w:ind w:left="5160" w:hanging="714"/>
      </w:pPr>
      <w:rPr>
        <w:rFonts w:hint="default"/>
      </w:rPr>
    </w:lvl>
    <w:lvl w:ilvl="5" w:tentative="0">
      <w:start w:val="0"/>
      <w:numFmt w:val="bullet"/>
      <w:lvlText w:val="•"/>
      <w:lvlJc w:val="left"/>
      <w:pPr>
        <w:ind w:left="6226" w:hanging="714"/>
      </w:pPr>
      <w:rPr>
        <w:rFonts w:hint="default"/>
      </w:rPr>
    </w:lvl>
    <w:lvl w:ilvl="6" w:tentative="0">
      <w:start w:val="0"/>
      <w:numFmt w:val="bullet"/>
      <w:lvlText w:val="•"/>
      <w:lvlJc w:val="left"/>
      <w:pPr>
        <w:ind w:left="7293" w:hanging="714"/>
      </w:pPr>
      <w:rPr>
        <w:rFonts w:hint="default"/>
      </w:rPr>
    </w:lvl>
    <w:lvl w:ilvl="7" w:tentative="0">
      <w:start w:val="0"/>
      <w:numFmt w:val="bullet"/>
      <w:lvlText w:val="•"/>
      <w:lvlJc w:val="left"/>
      <w:pPr>
        <w:ind w:left="8360" w:hanging="714"/>
      </w:pPr>
      <w:rPr>
        <w:rFonts w:hint="default"/>
      </w:rPr>
    </w:lvl>
    <w:lvl w:ilvl="8" w:tentative="0">
      <w:start w:val="0"/>
      <w:numFmt w:val="bullet"/>
      <w:lvlText w:val="•"/>
      <w:lvlJc w:val="left"/>
      <w:pPr>
        <w:ind w:left="9426" w:hanging="714"/>
      </w:pPr>
      <w:rPr>
        <w:rFonts w:hint="default"/>
      </w:rPr>
    </w:lvl>
  </w:abstractNum>
  <w:abstractNum w:abstractNumId="3">
    <w:nsid w:val="2DEE3278"/>
    <w:multiLevelType w:val="multilevel"/>
    <w:tmpl w:val="2DEE3278"/>
    <w:lvl w:ilvl="0" w:tentative="0">
      <w:start w:val="1"/>
      <w:numFmt w:val="decimal"/>
      <w:lvlText w:val="%1."/>
      <w:lvlJc w:val="left"/>
      <w:pPr>
        <w:ind w:left="1268" w:hanging="289"/>
        <w:jc w:val="left"/>
      </w:pPr>
      <w:rPr>
        <w:rFonts w:hint="default"/>
        <w:w w:val="110"/>
      </w:rPr>
    </w:lvl>
    <w:lvl w:ilvl="1" w:tentative="0">
      <w:start w:val="0"/>
      <w:numFmt w:val="bullet"/>
      <w:lvlText w:val="•"/>
      <w:lvlJc w:val="left"/>
      <w:pPr>
        <w:ind w:left="2290" w:hanging="289"/>
      </w:pPr>
      <w:rPr>
        <w:rFonts w:hint="default"/>
      </w:rPr>
    </w:lvl>
    <w:lvl w:ilvl="2" w:tentative="0">
      <w:start w:val="0"/>
      <w:numFmt w:val="bullet"/>
      <w:lvlText w:val="•"/>
      <w:lvlJc w:val="left"/>
      <w:pPr>
        <w:ind w:left="3320" w:hanging="289"/>
      </w:pPr>
      <w:rPr>
        <w:rFonts w:hint="default"/>
      </w:rPr>
    </w:lvl>
    <w:lvl w:ilvl="3" w:tentative="0">
      <w:start w:val="0"/>
      <w:numFmt w:val="bullet"/>
      <w:lvlText w:val="•"/>
      <w:lvlJc w:val="left"/>
      <w:pPr>
        <w:ind w:left="4350" w:hanging="289"/>
      </w:pPr>
      <w:rPr>
        <w:rFonts w:hint="default"/>
      </w:rPr>
    </w:lvl>
    <w:lvl w:ilvl="4" w:tentative="0">
      <w:start w:val="0"/>
      <w:numFmt w:val="bullet"/>
      <w:lvlText w:val="•"/>
      <w:lvlJc w:val="left"/>
      <w:pPr>
        <w:ind w:left="5380" w:hanging="289"/>
      </w:pPr>
      <w:rPr>
        <w:rFonts w:hint="default"/>
      </w:rPr>
    </w:lvl>
    <w:lvl w:ilvl="5" w:tentative="0">
      <w:start w:val="0"/>
      <w:numFmt w:val="bullet"/>
      <w:lvlText w:val="•"/>
      <w:lvlJc w:val="left"/>
      <w:pPr>
        <w:ind w:left="6410" w:hanging="289"/>
      </w:pPr>
      <w:rPr>
        <w:rFonts w:hint="default"/>
      </w:rPr>
    </w:lvl>
    <w:lvl w:ilvl="6" w:tentative="0">
      <w:start w:val="0"/>
      <w:numFmt w:val="bullet"/>
      <w:lvlText w:val="•"/>
      <w:lvlJc w:val="left"/>
      <w:pPr>
        <w:ind w:left="7440" w:hanging="289"/>
      </w:pPr>
      <w:rPr>
        <w:rFonts w:hint="default"/>
      </w:rPr>
    </w:lvl>
    <w:lvl w:ilvl="7" w:tentative="0">
      <w:start w:val="0"/>
      <w:numFmt w:val="bullet"/>
      <w:lvlText w:val="•"/>
      <w:lvlJc w:val="left"/>
      <w:pPr>
        <w:ind w:left="8470" w:hanging="289"/>
      </w:pPr>
      <w:rPr>
        <w:rFonts w:hint="default"/>
      </w:rPr>
    </w:lvl>
    <w:lvl w:ilvl="8" w:tentative="0">
      <w:start w:val="0"/>
      <w:numFmt w:val="bullet"/>
      <w:lvlText w:val="•"/>
      <w:lvlJc w:val="left"/>
      <w:pPr>
        <w:ind w:left="9500" w:hanging="289"/>
      </w:pPr>
      <w:rPr>
        <w:rFonts w:hint="default"/>
      </w:rPr>
    </w:lvl>
  </w:abstractNum>
  <w:abstractNum w:abstractNumId="4">
    <w:nsid w:val="40414506"/>
    <w:multiLevelType w:val="multilevel"/>
    <w:tmpl w:val="40414506"/>
    <w:lvl w:ilvl="0" w:tentative="0">
      <w:start w:val="1"/>
      <w:numFmt w:val="lowerLetter"/>
      <w:lvlText w:val="%1."/>
      <w:lvlJc w:val="left"/>
      <w:pPr>
        <w:ind w:left="1353" w:hanging="360"/>
      </w:pPr>
      <w:rPr>
        <w:rFonts w:hint="default"/>
      </w:rPr>
    </w:lvl>
    <w:lvl w:ilvl="1" w:tentative="0">
      <w:start w:val="1"/>
      <w:numFmt w:val="lowerLetter"/>
      <w:lvlText w:val="%2."/>
      <w:lvlJc w:val="left"/>
      <w:pPr>
        <w:ind w:left="2073" w:hanging="360"/>
      </w:pPr>
    </w:lvl>
    <w:lvl w:ilvl="2" w:tentative="0">
      <w:start w:val="1"/>
      <w:numFmt w:val="lowerRoman"/>
      <w:lvlText w:val="%3."/>
      <w:lvlJc w:val="right"/>
      <w:pPr>
        <w:ind w:left="2793" w:hanging="180"/>
      </w:pPr>
    </w:lvl>
    <w:lvl w:ilvl="3" w:tentative="0">
      <w:start w:val="1"/>
      <w:numFmt w:val="decimal"/>
      <w:lvlText w:val="%4."/>
      <w:lvlJc w:val="left"/>
      <w:pPr>
        <w:ind w:left="3513" w:hanging="360"/>
      </w:pPr>
    </w:lvl>
    <w:lvl w:ilvl="4" w:tentative="0">
      <w:start w:val="1"/>
      <w:numFmt w:val="lowerLetter"/>
      <w:lvlText w:val="%5."/>
      <w:lvlJc w:val="left"/>
      <w:pPr>
        <w:ind w:left="4233" w:hanging="360"/>
      </w:pPr>
    </w:lvl>
    <w:lvl w:ilvl="5" w:tentative="0">
      <w:start w:val="1"/>
      <w:numFmt w:val="lowerRoman"/>
      <w:lvlText w:val="%6."/>
      <w:lvlJc w:val="right"/>
      <w:pPr>
        <w:ind w:left="4953" w:hanging="180"/>
      </w:pPr>
    </w:lvl>
    <w:lvl w:ilvl="6" w:tentative="0">
      <w:start w:val="1"/>
      <w:numFmt w:val="decimal"/>
      <w:lvlText w:val="%7."/>
      <w:lvlJc w:val="left"/>
      <w:pPr>
        <w:ind w:left="5673" w:hanging="360"/>
      </w:pPr>
    </w:lvl>
    <w:lvl w:ilvl="7" w:tentative="0">
      <w:start w:val="1"/>
      <w:numFmt w:val="lowerLetter"/>
      <w:lvlText w:val="%8."/>
      <w:lvlJc w:val="left"/>
      <w:pPr>
        <w:ind w:left="6393" w:hanging="360"/>
      </w:pPr>
    </w:lvl>
    <w:lvl w:ilvl="8" w:tentative="0">
      <w:start w:val="1"/>
      <w:numFmt w:val="lowerRoman"/>
      <w:lvlText w:val="%9."/>
      <w:lvlJc w:val="right"/>
      <w:pPr>
        <w:ind w:left="7113" w:hanging="180"/>
      </w:pPr>
    </w:lvl>
  </w:abstractNum>
  <w:abstractNum w:abstractNumId="5">
    <w:nsid w:val="405E1795"/>
    <w:multiLevelType w:val="multilevel"/>
    <w:tmpl w:val="405E1795"/>
    <w:lvl w:ilvl="0" w:tentative="0">
      <w:start w:val="1"/>
      <w:numFmt w:val="decimal"/>
      <w:lvlText w:val="%1."/>
      <w:lvlJc w:val="left"/>
      <w:pPr>
        <w:ind w:left="1243" w:hanging="730"/>
        <w:jc w:val="left"/>
      </w:pPr>
      <w:rPr>
        <w:rFonts w:hint="default"/>
        <w:w w:val="107"/>
      </w:rPr>
    </w:lvl>
    <w:lvl w:ilvl="1" w:tentative="0">
      <w:start w:val="0"/>
      <w:numFmt w:val="bullet"/>
      <w:lvlText w:val="•"/>
      <w:lvlJc w:val="left"/>
      <w:pPr>
        <w:ind w:left="2272" w:hanging="730"/>
      </w:pPr>
      <w:rPr>
        <w:rFonts w:hint="default"/>
      </w:rPr>
    </w:lvl>
    <w:lvl w:ilvl="2" w:tentative="0">
      <w:start w:val="0"/>
      <w:numFmt w:val="bullet"/>
      <w:lvlText w:val="•"/>
      <w:lvlJc w:val="left"/>
      <w:pPr>
        <w:ind w:left="3304" w:hanging="730"/>
      </w:pPr>
      <w:rPr>
        <w:rFonts w:hint="default"/>
      </w:rPr>
    </w:lvl>
    <w:lvl w:ilvl="3" w:tentative="0">
      <w:start w:val="0"/>
      <w:numFmt w:val="bullet"/>
      <w:lvlText w:val="•"/>
      <w:lvlJc w:val="left"/>
      <w:pPr>
        <w:ind w:left="4336" w:hanging="730"/>
      </w:pPr>
      <w:rPr>
        <w:rFonts w:hint="default"/>
      </w:rPr>
    </w:lvl>
    <w:lvl w:ilvl="4" w:tentative="0">
      <w:start w:val="0"/>
      <w:numFmt w:val="bullet"/>
      <w:lvlText w:val="•"/>
      <w:lvlJc w:val="left"/>
      <w:pPr>
        <w:ind w:left="5368" w:hanging="730"/>
      </w:pPr>
      <w:rPr>
        <w:rFonts w:hint="default"/>
      </w:rPr>
    </w:lvl>
    <w:lvl w:ilvl="5" w:tentative="0">
      <w:start w:val="0"/>
      <w:numFmt w:val="bullet"/>
      <w:lvlText w:val="•"/>
      <w:lvlJc w:val="left"/>
      <w:pPr>
        <w:ind w:left="6400" w:hanging="730"/>
      </w:pPr>
      <w:rPr>
        <w:rFonts w:hint="default"/>
      </w:rPr>
    </w:lvl>
    <w:lvl w:ilvl="6" w:tentative="0">
      <w:start w:val="0"/>
      <w:numFmt w:val="bullet"/>
      <w:lvlText w:val="•"/>
      <w:lvlJc w:val="left"/>
      <w:pPr>
        <w:ind w:left="7432" w:hanging="730"/>
      </w:pPr>
      <w:rPr>
        <w:rFonts w:hint="default"/>
      </w:rPr>
    </w:lvl>
    <w:lvl w:ilvl="7" w:tentative="0">
      <w:start w:val="0"/>
      <w:numFmt w:val="bullet"/>
      <w:lvlText w:val="•"/>
      <w:lvlJc w:val="left"/>
      <w:pPr>
        <w:ind w:left="8464" w:hanging="730"/>
      </w:pPr>
      <w:rPr>
        <w:rFonts w:hint="default"/>
      </w:rPr>
    </w:lvl>
    <w:lvl w:ilvl="8" w:tentative="0">
      <w:start w:val="0"/>
      <w:numFmt w:val="bullet"/>
      <w:lvlText w:val="•"/>
      <w:lvlJc w:val="left"/>
      <w:pPr>
        <w:ind w:left="9496" w:hanging="730"/>
      </w:pPr>
      <w:rPr>
        <w:rFonts w:hint="default"/>
      </w:rPr>
    </w:lvl>
  </w:abstractNum>
  <w:abstractNum w:abstractNumId="6">
    <w:nsid w:val="55F13DAC"/>
    <w:multiLevelType w:val="multilevel"/>
    <w:tmpl w:val="55F13DAC"/>
    <w:lvl w:ilvl="0" w:tentative="0">
      <w:start w:val="1"/>
      <w:numFmt w:val="lowerLetter"/>
      <w:lvlText w:val="%1."/>
      <w:lvlJc w:val="left"/>
      <w:pPr>
        <w:ind w:left="1292" w:hanging="712"/>
        <w:jc w:val="left"/>
      </w:pPr>
      <w:rPr>
        <w:rFonts w:hint="default" w:ascii="Calibri" w:hAnsi="Calibri" w:eastAsia="Calibri" w:cs="Calibri"/>
        <w:b w:val="0"/>
        <w:bCs w:val="0"/>
        <w:i w:val="0"/>
        <w:iCs w:val="0"/>
        <w:w w:val="95"/>
        <w:sz w:val="23"/>
        <w:szCs w:val="23"/>
        <w:lang w:val="ro-RO" w:eastAsia="en-US" w:bidi="ar-SA"/>
      </w:rPr>
    </w:lvl>
    <w:lvl w:ilvl="1" w:tentative="0">
      <w:start w:val="0"/>
      <w:numFmt w:val="bullet"/>
      <w:lvlText w:val="•"/>
      <w:lvlJc w:val="left"/>
      <w:pPr>
        <w:ind w:left="2256" w:hanging="712"/>
      </w:pPr>
      <w:rPr>
        <w:rFonts w:hint="default"/>
        <w:lang w:val="ro-RO" w:eastAsia="en-US" w:bidi="ar-SA"/>
      </w:rPr>
    </w:lvl>
    <w:lvl w:ilvl="2" w:tentative="0">
      <w:start w:val="0"/>
      <w:numFmt w:val="bullet"/>
      <w:lvlText w:val="•"/>
      <w:lvlJc w:val="left"/>
      <w:pPr>
        <w:ind w:left="3212" w:hanging="712"/>
      </w:pPr>
      <w:rPr>
        <w:rFonts w:hint="default"/>
        <w:lang w:val="ro-RO" w:eastAsia="en-US" w:bidi="ar-SA"/>
      </w:rPr>
    </w:lvl>
    <w:lvl w:ilvl="3" w:tentative="0">
      <w:start w:val="0"/>
      <w:numFmt w:val="bullet"/>
      <w:lvlText w:val="•"/>
      <w:lvlJc w:val="left"/>
      <w:pPr>
        <w:ind w:left="4168" w:hanging="712"/>
      </w:pPr>
      <w:rPr>
        <w:rFonts w:hint="default"/>
        <w:lang w:val="ro-RO" w:eastAsia="en-US" w:bidi="ar-SA"/>
      </w:rPr>
    </w:lvl>
    <w:lvl w:ilvl="4" w:tentative="0">
      <w:start w:val="0"/>
      <w:numFmt w:val="bullet"/>
      <w:lvlText w:val="•"/>
      <w:lvlJc w:val="left"/>
      <w:pPr>
        <w:ind w:left="5124" w:hanging="712"/>
      </w:pPr>
      <w:rPr>
        <w:rFonts w:hint="default"/>
        <w:lang w:val="ro-RO" w:eastAsia="en-US" w:bidi="ar-SA"/>
      </w:rPr>
    </w:lvl>
    <w:lvl w:ilvl="5" w:tentative="0">
      <w:start w:val="0"/>
      <w:numFmt w:val="bullet"/>
      <w:lvlText w:val="•"/>
      <w:lvlJc w:val="left"/>
      <w:pPr>
        <w:ind w:left="6080" w:hanging="712"/>
      </w:pPr>
      <w:rPr>
        <w:rFonts w:hint="default"/>
        <w:lang w:val="ro-RO" w:eastAsia="en-US" w:bidi="ar-SA"/>
      </w:rPr>
    </w:lvl>
    <w:lvl w:ilvl="6" w:tentative="0">
      <w:start w:val="0"/>
      <w:numFmt w:val="bullet"/>
      <w:lvlText w:val="•"/>
      <w:lvlJc w:val="left"/>
      <w:pPr>
        <w:ind w:left="7036" w:hanging="712"/>
      </w:pPr>
      <w:rPr>
        <w:rFonts w:hint="default"/>
        <w:lang w:val="ro-RO" w:eastAsia="en-US" w:bidi="ar-SA"/>
      </w:rPr>
    </w:lvl>
    <w:lvl w:ilvl="7" w:tentative="0">
      <w:start w:val="0"/>
      <w:numFmt w:val="bullet"/>
      <w:lvlText w:val="•"/>
      <w:lvlJc w:val="left"/>
      <w:pPr>
        <w:ind w:left="7992" w:hanging="712"/>
      </w:pPr>
      <w:rPr>
        <w:rFonts w:hint="default"/>
        <w:lang w:val="ro-RO" w:eastAsia="en-US" w:bidi="ar-SA"/>
      </w:rPr>
    </w:lvl>
    <w:lvl w:ilvl="8" w:tentative="0">
      <w:start w:val="0"/>
      <w:numFmt w:val="bullet"/>
      <w:lvlText w:val="•"/>
      <w:lvlJc w:val="left"/>
      <w:pPr>
        <w:ind w:left="8948" w:hanging="712"/>
      </w:pPr>
      <w:rPr>
        <w:rFonts w:hint="default"/>
        <w:lang w:val="ro-RO" w:eastAsia="en-US" w:bidi="ar-SA"/>
      </w:rPr>
    </w:lvl>
  </w:abstractNum>
  <w:abstractNum w:abstractNumId="7">
    <w:nsid w:val="7B3C047F"/>
    <w:multiLevelType w:val="multilevel"/>
    <w:tmpl w:val="7B3C047F"/>
    <w:lvl w:ilvl="0" w:tentative="0">
      <w:start w:val="1"/>
      <w:numFmt w:val="decimal"/>
      <w:lvlText w:val="%1."/>
      <w:lvlJc w:val="left"/>
      <w:pPr>
        <w:ind w:left="1235" w:hanging="730"/>
        <w:jc w:val="left"/>
      </w:pPr>
      <w:rPr>
        <w:rFonts w:hint="default"/>
        <w:w w:val="102"/>
      </w:rPr>
    </w:lvl>
    <w:lvl w:ilvl="1" w:tentative="0">
      <w:start w:val="1"/>
      <w:numFmt w:val="upperLetter"/>
      <w:lvlText w:val="%2."/>
      <w:lvlJc w:val="left"/>
      <w:pPr>
        <w:ind w:left="1866" w:hanging="232"/>
        <w:jc w:val="left"/>
      </w:pPr>
      <w:rPr>
        <w:rFonts w:hint="default"/>
        <w:spacing w:val="-1"/>
        <w:w w:val="108"/>
      </w:rPr>
    </w:lvl>
    <w:lvl w:ilvl="2" w:tentative="0">
      <w:start w:val="0"/>
      <w:numFmt w:val="bullet"/>
      <w:lvlText w:val="•"/>
      <w:lvlJc w:val="left"/>
      <w:pPr>
        <w:ind w:left="2937" w:hanging="232"/>
      </w:pPr>
      <w:rPr>
        <w:rFonts w:hint="default"/>
      </w:rPr>
    </w:lvl>
    <w:lvl w:ilvl="3" w:tentative="0">
      <w:start w:val="0"/>
      <w:numFmt w:val="bullet"/>
      <w:lvlText w:val="•"/>
      <w:lvlJc w:val="left"/>
      <w:pPr>
        <w:ind w:left="4015" w:hanging="232"/>
      </w:pPr>
      <w:rPr>
        <w:rFonts w:hint="default"/>
      </w:rPr>
    </w:lvl>
    <w:lvl w:ilvl="4" w:tentative="0">
      <w:start w:val="0"/>
      <w:numFmt w:val="bullet"/>
      <w:lvlText w:val="•"/>
      <w:lvlJc w:val="left"/>
      <w:pPr>
        <w:ind w:left="5093" w:hanging="232"/>
      </w:pPr>
      <w:rPr>
        <w:rFonts w:hint="default"/>
      </w:rPr>
    </w:lvl>
    <w:lvl w:ilvl="5" w:tentative="0">
      <w:start w:val="0"/>
      <w:numFmt w:val="bullet"/>
      <w:lvlText w:val="•"/>
      <w:lvlJc w:val="left"/>
      <w:pPr>
        <w:ind w:left="6171" w:hanging="232"/>
      </w:pPr>
      <w:rPr>
        <w:rFonts w:hint="default"/>
      </w:rPr>
    </w:lvl>
    <w:lvl w:ilvl="6" w:tentative="0">
      <w:start w:val="0"/>
      <w:numFmt w:val="bullet"/>
      <w:lvlText w:val="•"/>
      <w:lvlJc w:val="left"/>
      <w:pPr>
        <w:ind w:left="7248" w:hanging="232"/>
      </w:pPr>
      <w:rPr>
        <w:rFonts w:hint="default"/>
      </w:rPr>
    </w:lvl>
    <w:lvl w:ilvl="7" w:tentative="0">
      <w:start w:val="0"/>
      <w:numFmt w:val="bullet"/>
      <w:lvlText w:val="•"/>
      <w:lvlJc w:val="left"/>
      <w:pPr>
        <w:ind w:left="8326" w:hanging="232"/>
      </w:pPr>
      <w:rPr>
        <w:rFonts w:hint="default"/>
      </w:rPr>
    </w:lvl>
    <w:lvl w:ilvl="8" w:tentative="0">
      <w:start w:val="0"/>
      <w:numFmt w:val="bullet"/>
      <w:lvlText w:val="•"/>
      <w:lvlJc w:val="left"/>
      <w:pPr>
        <w:ind w:left="9404" w:hanging="232"/>
      </w:pPr>
      <w:rPr>
        <w:rFonts w:hint="default"/>
      </w:rPr>
    </w:lvl>
  </w:abstractNum>
  <w:num w:numId="1">
    <w:abstractNumId w:val="5"/>
  </w:num>
  <w:num w:numId="2">
    <w:abstractNumId w:val="7"/>
  </w:num>
  <w:num w:numId="3">
    <w:abstractNumId w:val="0"/>
  </w:num>
  <w:num w:numId="4">
    <w:abstractNumId w:val="3"/>
  </w:num>
  <w:num w:numId="5">
    <w:abstractNumId w:val="2"/>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F2B"/>
    <w:rsid w:val="00015B3F"/>
    <w:rsid w:val="00055507"/>
    <w:rsid w:val="002F194E"/>
    <w:rsid w:val="003606DF"/>
    <w:rsid w:val="00376DB1"/>
    <w:rsid w:val="003A02DD"/>
    <w:rsid w:val="004429E1"/>
    <w:rsid w:val="005528D1"/>
    <w:rsid w:val="005A3DC1"/>
    <w:rsid w:val="005B593C"/>
    <w:rsid w:val="00820BB2"/>
    <w:rsid w:val="009013D2"/>
    <w:rsid w:val="009131B0"/>
    <w:rsid w:val="00967FD7"/>
    <w:rsid w:val="00973655"/>
    <w:rsid w:val="009D3CFD"/>
    <w:rsid w:val="00B65134"/>
    <w:rsid w:val="00D5481F"/>
    <w:rsid w:val="00DE3EC7"/>
    <w:rsid w:val="00E0249E"/>
    <w:rsid w:val="00E12464"/>
    <w:rsid w:val="00E17CED"/>
    <w:rsid w:val="00EA5F2B"/>
    <w:rsid w:val="00F32FF6"/>
    <w:rsid w:val="17D27EB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after="0" w:line="240" w:lineRule="auto"/>
    </w:pPr>
    <w:rPr>
      <w:rFonts w:ascii="Calibri" w:hAnsi="Calibri" w:eastAsia="Calibri" w:cs="Calibri"/>
      <w:sz w:val="22"/>
      <w:szCs w:val="22"/>
      <w:lang w:val="ro-RO" w:eastAsia="en-US" w:bidi="ar-SA"/>
    </w:rPr>
  </w:style>
  <w:style w:type="paragraph" w:styleId="2">
    <w:name w:val="heading 1"/>
    <w:basedOn w:val="1"/>
    <w:link w:val="12"/>
    <w:qFormat/>
    <w:uiPriority w:val="1"/>
    <w:pPr>
      <w:spacing w:before="53"/>
      <w:ind w:left="933"/>
      <w:outlineLvl w:val="0"/>
    </w:pPr>
    <w:rPr>
      <w:b/>
      <w:bCs/>
      <w:sz w:val="23"/>
      <w:szCs w:val="23"/>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ody Text"/>
    <w:basedOn w:val="1"/>
    <w:link w:val="13"/>
    <w:qFormat/>
    <w:uiPriority w:val="1"/>
    <w:rPr>
      <w:sz w:val="23"/>
      <w:szCs w:val="23"/>
    </w:rPr>
  </w:style>
  <w:style w:type="paragraph" w:styleId="6">
    <w:name w:val="footer"/>
    <w:basedOn w:val="1"/>
    <w:link w:val="11"/>
    <w:unhideWhenUsed/>
    <w:uiPriority w:val="99"/>
    <w:pPr>
      <w:tabs>
        <w:tab w:val="center" w:pos="4536"/>
        <w:tab w:val="right" w:pos="9072"/>
      </w:tabs>
    </w:pPr>
  </w:style>
  <w:style w:type="paragraph" w:styleId="7">
    <w:name w:val="header"/>
    <w:basedOn w:val="1"/>
    <w:link w:val="10"/>
    <w:unhideWhenUsed/>
    <w:uiPriority w:val="99"/>
    <w:pPr>
      <w:tabs>
        <w:tab w:val="center" w:pos="4536"/>
        <w:tab w:val="right" w:pos="9072"/>
      </w:tabs>
    </w:pPr>
  </w:style>
  <w:style w:type="character" w:styleId="8">
    <w:name w:val="Hyperlink"/>
    <w:basedOn w:val="3"/>
    <w:unhideWhenUsed/>
    <w:uiPriority w:val="99"/>
    <w:rPr>
      <w:color w:val="0563C1" w:themeColor="hyperlink"/>
      <w:u w:val="single"/>
      <w14:textFill>
        <w14:solidFill>
          <w14:schemeClr w14:val="hlink"/>
        </w14:solidFill>
      </w14:textFill>
    </w:rPr>
  </w:style>
  <w:style w:type="paragraph" w:styleId="9">
    <w:name w:val="Title"/>
    <w:basedOn w:val="1"/>
    <w:link w:val="14"/>
    <w:qFormat/>
    <w:uiPriority w:val="1"/>
    <w:pPr>
      <w:spacing w:before="151"/>
      <w:ind w:left="3431" w:right="3769"/>
      <w:jc w:val="center"/>
    </w:pPr>
    <w:rPr>
      <w:b/>
      <w:bCs/>
      <w:sz w:val="35"/>
      <w:szCs w:val="35"/>
    </w:rPr>
  </w:style>
  <w:style w:type="character" w:customStyle="1" w:styleId="10">
    <w:name w:val="Header Char"/>
    <w:basedOn w:val="3"/>
    <w:link w:val="7"/>
    <w:uiPriority w:val="99"/>
  </w:style>
  <w:style w:type="character" w:customStyle="1" w:styleId="11">
    <w:name w:val="Footer Char"/>
    <w:basedOn w:val="3"/>
    <w:link w:val="6"/>
    <w:uiPriority w:val="99"/>
  </w:style>
  <w:style w:type="character" w:customStyle="1" w:styleId="12">
    <w:name w:val="Heading 1 Char"/>
    <w:basedOn w:val="3"/>
    <w:link w:val="2"/>
    <w:uiPriority w:val="1"/>
    <w:rPr>
      <w:rFonts w:ascii="Calibri" w:hAnsi="Calibri" w:eastAsia="Calibri" w:cs="Calibri"/>
      <w:b/>
      <w:bCs/>
      <w:sz w:val="23"/>
      <w:szCs w:val="23"/>
    </w:rPr>
  </w:style>
  <w:style w:type="character" w:customStyle="1" w:styleId="13">
    <w:name w:val="Body Text Char"/>
    <w:basedOn w:val="3"/>
    <w:link w:val="5"/>
    <w:uiPriority w:val="1"/>
    <w:rPr>
      <w:rFonts w:ascii="Calibri" w:hAnsi="Calibri" w:eastAsia="Calibri" w:cs="Calibri"/>
      <w:sz w:val="23"/>
      <w:szCs w:val="23"/>
    </w:rPr>
  </w:style>
  <w:style w:type="character" w:customStyle="1" w:styleId="14">
    <w:name w:val="Title Char"/>
    <w:basedOn w:val="3"/>
    <w:link w:val="9"/>
    <w:qFormat/>
    <w:uiPriority w:val="1"/>
    <w:rPr>
      <w:rFonts w:ascii="Calibri" w:hAnsi="Calibri" w:eastAsia="Calibri" w:cs="Calibri"/>
      <w:b/>
      <w:bCs/>
      <w:sz w:val="35"/>
      <w:szCs w:val="35"/>
    </w:rPr>
  </w:style>
  <w:style w:type="paragraph" w:styleId="15">
    <w:name w:val="List Paragraph"/>
    <w:basedOn w:val="1"/>
    <w:qFormat/>
    <w:uiPriority w:val="1"/>
    <w:pPr>
      <w:ind w:left="537" w:firstLine="5"/>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4" Type="http://schemas.openxmlformats.org/officeDocument/2006/relationships/image" Target="media/image3.jpeg"/><Relationship Id="rId3" Type="http://schemas.openxmlformats.org/officeDocument/2006/relationships/image" Target="media/image2.png"/><Relationship Id="rId2" Type="http://schemas.openxmlformats.org/officeDocument/2006/relationships/hyperlink" Target="http://isj.hd.edu.r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960</Words>
  <Characters>5568</Characters>
  <Lines>46</Lines>
  <Paragraphs>13</Paragraphs>
  <TotalTime>0</TotalTime>
  <ScaleCrop>false</ScaleCrop>
  <LinksUpToDate>false</LinksUpToDate>
  <CharactersWithSpaces>6515</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2022-01-25T18:45:00Z</dcterms:created>
  <dc:creator>LTMV-HP-ROSE</dc:creator>
  <cp:lastModifiedBy>HP</cp:lastModifiedBy>
  <dcterms:modified xsi:type="dcterms:W3CDTF">2024-02-16T08:03:26Z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1B079594E8E54BF3AF0545425B9BB64D_12</vt:lpwstr>
  </property>
</Properties>
</file>