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F32DB" w14:textId="77777777" w:rsidR="00DF5C8F" w:rsidRPr="00432A62" w:rsidRDefault="00DF5C8F" w:rsidP="00DF5C8F">
      <w:pPr>
        <w:jc w:val="both"/>
        <w:rPr>
          <w:rFonts w:ascii="Trebuchet MS" w:hAnsi="Trebuchet MS"/>
          <w:b/>
          <w:sz w:val="22"/>
          <w:szCs w:val="22"/>
          <w:lang w:val="ro-RO"/>
        </w:rPr>
      </w:pPr>
      <w:r w:rsidRPr="00432A62">
        <w:rPr>
          <w:rFonts w:ascii="Trebuchet MS" w:hAnsi="Trebuchet MS"/>
          <w:b/>
          <w:sz w:val="22"/>
          <w:szCs w:val="22"/>
          <w:lang w:val="ro-RO"/>
        </w:rPr>
        <w:t>CRITERII DE EVALUARE:</w:t>
      </w:r>
    </w:p>
    <w:p w14:paraId="42CEEAFA" w14:textId="77777777" w:rsidR="00DF5C8F" w:rsidRPr="00432A62" w:rsidRDefault="00DF5C8F" w:rsidP="00DF5C8F">
      <w:pPr>
        <w:ind w:firstLine="360"/>
        <w:jc w:val="both"/>
        <w:rPr>
          <w:rFonts w:ascii="Trebuchet MS" w:hAnsi="Trebuchet MS"/>
          <w:b/>
          <w:sz w:val="22"/>
          <w:szCs w:val="22"/>
          <w:lang w:val="ro-RO"/>
        </w:rPr>
      </w:pPr>
    </w:p>
    <w:p w14:paraId="1719568F" w14:textId="77777777" w:rsidR="00DF5C8F" w:rsidRPr="00432A62" w:rsidRDefault="00DF5C8F" w:rsidP="00DF5C8F">
      <w:pPr>
        <w:pStyle w:val="NoSpacing"/>
        <w:rPr>
          <w:rFonts w:ascii="Trebuchet MS" w:hAnsi="Trebuchet MS"/>
          <w:b/>
          <w:sz w:val="22"/>
          <w:lang w:val="ro-RO"/>
        </w:rPr>
      </w:pPr>
      <w:r w:rsidRPr="00432A62">
        <w:rPr>
          <w:rFonts w:ascii="Trebuchet MS" w:hAnsi="Trebuchet MS"/>
          <w:sz w:val="22"/>
          <w:lang w:val="ro-RO"/>
        </w:rPr>
        <w:t>1</w:t>
      </w:r>
      <w:r w:rsidRPr="00432A62">
        <w:rPr>
          <w:rFonts w:ascii="Trebuchet MS" w:hAnsi="Trebuchet MS"/>
          <w:b/>
          <w:sz w:val="22"/>
          <w:lang w:val="ro-RO"/>
        </w:rPr>
        <w:t>. Coerența activităților derulate în cadrul proiectelor/programelor europene cu politica generală a instituției școlare- 25 puncte</w:t>
      </w:r>
    </w:p>
    <w:p w14:paraId="421A6857" w14:textId="77777777" w:rsidR="00DF5C8F" w:rsidRPr="00432A62" w:rsidRDefault="00DF5C8F" w:rsidP="00DF5C8F">
      <w:pPr>
        <w:pStyle w:val="NoSpacing"/>
        <w:ind w:left="426"/>
        <w:rPr>
          <w:rFonts w:ascii="Trebuchet MS" w:hAnsi="Trebuchet MS"/>
          <w:sz w:val="22"/>
          <w:lang w:val="ro-RO"/>
        </w:rPr>
      </w:pPr>
      <w:r w:rsidRPr="00432A62">
        <w:rPr>
          <w:rFonts w:ascii="Trebuchet MS" w:hAnsi="Trebuchet MS"/>
          <w:sz w:val="22"/>
          <w:lang w:val="ro-RO"/>
        </w:rPr>
        <w:t>• În ce măsură este corelată tematica acestor activități cu obiectivele și cu misiunea școlii?</w:t>
      </w:r>
    </w:p>
    <w:p w14:paraId="0A21BAE2" w14:textId="77777777" w:rsidR="00DF5C8F" w:rsidRPr="00432A62" w:rsidRDefault="00DF5C8F" w:rsidP="00DF5C8F">
      <w:pPr>
        <w:pStyle w:val="NoSpacing"/>
        <w:ind w:left="426"/>
        <w:rPr>
          <w:rFonts w:ascii="Trebuchet MS" w:hAnsi="Trebuchet MS"/>
          <w:sz w:val="22"/>
          <w:lang w:val="ro-RO"/>
        </w:rPr>
      </w:pPr>
      <w:r w:rsidRPr="00432A62">
        <w:rPr>
          <w:rFonts w:ascii="Trebuchet MS" w:hAnsi="Trebuchet MS"/>
          <w:sz w:val="22"/>
          <w:lang w:val="ro-RO"/>
        </w:rPr>
        <w:t>• În ce măsură activitățile derulate în c</w:t>
      </w:r>
      <w:bookmarkStart w:id="0" w:name="_GoBack"/>
      <w:bookmarkEnd w:id="0"/>
      <w:r w:rsidRPr="00432A62">
        <w:rPr>
          <w:rFonts w:ascii="Trebuchet MS" w:hAnsi="Trebuchet MS"/>
          <w:sz w:val="22"/>
          <w:lang w:val="ro-RO"/>
        </w:rPr>
        <w:t>adrul proiectelor/programelor europene se regăsesc în planurile manageriale anuale?</w:t>
      </w:r>
    </w:p>
    <w:p w14:paraId="4B0B2B72" w14:textId="77777777" w:rsidR="00DF5C8F" w:rsidRPr="00432A62" w:rsidRDefault="00DF5C8F" w:rsidP="00DF5C8F">
      <w:pPr>
        <w:pStyle w:val="NoSpacing"/>
        <w:ind w:left="426"/>
        <w:rPr>
          <w:rFonts w:ascii="Trebuchet MS" w:hAnsi="Trebuchet MS"/>
          <w:sz w:val="22"/>
          <w:lang w:val="ro-RO"/>
        </w:rPr>
      </w:pPr>
      <w:r w:rsidRPr="00432A62">
        <w:rPr>
          <w:rFonts w:ascii="Trebuchet MS" w:hAnsi="Trebuchet MS"/>
          <w:sz w:val="22"/>
          <w:lang w:val="ro-RO"/>
        </w:rPr>
        <w:t>• În ce măsură obiectivele prezentate în formularul de candidatură (la pct. 5 și 7) sunt corelate cu obiectivele din proiectul de dezvoltare instituțională ?</w:t>
      </w:r>
    </w:p>
    <w:p w14:paraId="068E88DD" w14:textId="77777777" w:rsidR="00DF5C8F" w:rsidRPr="00432A62" w:rsidRDefault="00DF5C8F" w:rsidP="00DF5C8F">
      <w:pPr>
        <w:pStyle w:val="NoSpacing"/>
        <w:rPr>
          <w:rFonts w:ascii="Trebuchet MS" w:hAnsi="Trebuchet MS"/>
          <w:sz w:val="22"/>
          <w:lang w:val="ro-RO"/>
        </w:rPr>
      </w:pPr>
    </w:p>
    <w:p w14:paraId="25252E99" w14:textId="77777777" w:rsidR="00DF5C8F" w:rsidRPr="00432A62" w:rsidRDefault="00DF5C8F" w:rsidP="00DF5C8F">
      <w:pPr>
        <w:pStyle w:val="NoSpacing"/>
        <w:rPr>
          <w:rFonts w:ascii="Trebuchet MS" w:hAnsi="Trebuchet MS"/>
          <w:b/>
          <w:sz w:val="22"/>
          <w:lang w:val="ro-RO"/>
        </w:rPr>
      </w:pPr>
      <w:r w:rsidRPr="00432A62">
        <w:rPr>
          <w:rFonts w:ascii="Trebuchet MS" w:hAnsi="Trebuchet MS"/>
          <w:b/>
          <w:sz w:val="22"/>
          <w:lang w:val="ro-RO"/>
        </w:rPr>
        <w:t>2. Integrarea activităților derulate în cadrul proiectelor/programelor europene în programul curent al școlii- 20 puncte</w:t>
      </w:r>
    </w:p>
    <w:p w14:paraId="1E7972C9" w14:textId="77777777" w:rsidR="00DF5C8F" w:rsidRPr="00432A62" w:rsidRDefault="00DF5C8F" w:rsidP="00DF5C8F">
      <w:pPr>
        <w:pStyle w:val="NoSpacing"/>
        <w:ind w:left="567"/>
        <w:rPr>
          <w:rFonts w:ascii="Trebuchet MS" w:hAnsi="Trebuchet MS"/>
          <w:sz w:val="22"/>
          <w:lang w:val="ro-RO"/>
        </w:rPr>
      </w:pPr>
      <w:r w:rsidRPr="00432A62">
        <w:rPr>
          <w:rFonts w:ascii="Trebuchet MS" w:hAnsi="Trebuchet MS"/>
          <w:sz w:val="22"/>
          <w:lang w:val="ro-RO"/>
        </w:rPr>
        <w:t>• În ce măsură sunt utilizate în procesul de predare-învățare-evaluare produsele rezultate din activitățile/proiectele/programele europene?</w:t>
      </w:r>
    </w:p>
    <w:p w14:paraId="34353C46" w14:textId="77777777" w:rsidR="00DF5C8F" w:rsidRPr="00432A62" w:rsidRDefault="00DF5C8F" w:rsidP="00DF5C8F">
      <w:pPr>
        <w:pStyle w:val="NoSpacing"/>
        <w:ind w:left="567"/>
        <w:rPr>
          <w:rFonts w:ascii="Trebuchet MS" w:hAnsi="Trebuchet MS"/>
          <w:sz w:val="22"/>
          <w:lang w:val="ro-RO"/>
        </w:rPr>
      </w:pPr>
      <w:r w:rsidRPr="00432A62">
        <w:rPr>
          <w:rFonts w:ascii="Trebuchet MS" w:hAnsi="Trebuchet MS"/>
          <w:sz w:val="22"/>
          <w:lang w:val="ro-RO"/>
        </w:rPr>
        <w:t>• În ce măsură activitățile derulate în cadrul proiectelor/programelor europene sunt integrate în programul școlii?</w:t>
      </w:r>
    </w:p>
    <w:p w14:paraId="79560632" w14:textId="77777777" w:rsidR="00DF5C8F" w:rsidRPr="00432A62" w:rsidRDefault="00DF5C8F" w:rsidP="00DF5C8F">
      <w:pPr>
        <w:pStyle w:val="NoSpacing"/>
        <w:ind w:left="567"/>
        <w:rPr>
          <w:rFonts w:ascii="Trebuchet MS" w:hAnsi="Trebuchet MS"/>
          <w:sz w:val="22"/>
          <w:lang w:val="ro-RO"/>
        </w:rPr>
      </w:pPr>
      <w:r w:rsidRPr="00432A62">
        <w:rPr>
          <w:rFonts w:ascii="Trebuchet MS" w:hAnsi="Trebuchet MS"/>
          <w:sz w:val="22"/>
          <w:lang w:val="ro-RO"/>
        </w:rPr>
        <w:t>• În ce măsură rezultatele învățării dobândite de profesori în cadrul mobilităților sunt integrate în practica lor didactică curentă?</w:t>
      </w:r>
    </w:p>
    <w:p w14:paraId="743891EA" w14:textId="77777777" w:rsidR="00DF5C8F" w:rsidRPr="00432A62" w:rsidRDefault="00DF5C8F" w:rsidP="00DF5C8F">
      <w:pPr>
        <w:pStyle w:val="NoSpacing"/>
        <w:ind w:left="567"/>
        <w:rPr>
          <w:rFonts w:ascii="Trebuchet MS" w:hAnsi="Trebuchet MS"/>
          <w:sz w:val="22"/>
          <w:lang w:val="ro-RO"/>
        </w:rPr>
      </w:pPr>
      <w:r w:rsidRPr="00432A62">
        <w:rPr>
          <w:rFonts w:ascii="Trebuchet MS" w:hAnsi="Trebuchet MS"/>
          <w:sz w:val="22"/>
          <w:lang w:val="ro-RO"/>
        </w:rPr>
        <w:t>• Câte dintre ariile curriculare sunt reprezentate în activitățile derulate în cadrul proiectelor/programelor europene?</w:t>
      </w:r>
    </w:p>
    <w:p w14:paraId="3942B19F" w14:textId="77777777" w:rsidR="00DF5C8F" w:rsidRPr="00432A62" w:rsidRDefault="00DF5C8F" w:rsidP="00DF5C8F">
      <w:pPr>
        <w:pStyle w:val="NoSpacing"/>
        <w:ind w:left="567"/>
        <w:rPr>
          <w:rFonts w:ascii="Trebuchet MS" w:hAnsi="Trebuchet MS"/>
          <w:sz w:val="22"/>
          <w:lang w:val="ro-RO"/>
        </w:rPr>
      </w:pPr>
      <w:r w:rsidRPr="00432A62">
        <w:rPr>
          <w:rFonts w:ascii="Trebuchet MS" w:hAnsi="Trebuchet MS"/>
          <w:sz w:val="22"/>
          <w:lang w:val="ro-RO"/>
        </w:rPr>
        <w:t>• Activitățile de cooperare europeană vizează diversificarea domeniilor care privesc activitatea educativă școlară și extrașcolară?</w:t>
      </w:r>
    </w:p>
    <w:p w14:paraId="4EA50517" w14:textId="77777777" w:rsidR="00DF5C8F" w:rsidRPr="00432A62" w:rsidRDefault="00DF5C8F" w:rsidP="00DF5C8F">
      <w:pPr>
        <w:pStyle w:val="NoSpacing"/>
        <w:ind w:left="567"/>
        <w:rPr>
          <w:rFonts w:ascii="Trebuchet MS" w:hAnsi="Trebuchet MS"/>
          <w:sz w:val="22"/>
          <w:lang w:val="ro-RO"/>
        </w:rPr>
      </w:pPr>
    </w:p>
    <w:p w14:paraId="2BC12583" w14:textId="77777777" w:rsidR="00DF5C8F" w:rsidRPr="00432A62" w:rsidRDefault="00DF5C8F" w:rsidP="00DF5C8F">
      <w:pPr>
        <w:pStyle w:val="NoSpacing"/>
        <w:rPr>
          <w:rFonts w:ascii="Trebuchet MS" w:hAnsi="Trebuchet MS"/>
          <w:b/>
          <w:sz w:val="22"/>
          <w:lang w:val="ro-RO"/>
        </w:rPr>
      </w:pPr>
      <w:r w:rsidRPr="00432A62">
        <w:rPr>
          <w:rFonts w:ascii="Trebuchet MS" w:hAnsi="Trebuchet MS"/>
          <w:b/>
          <w:sz w:val="22"/>
          <w:lang w:val="ro-RO"/>
        </w:rPr>
        <w:t>3. Performanțele școlare reflectate în rezultatele elevilor -25 puncte</w:t>
      </w:r>
    </w:p>
    <w:p w14:paraId="2BC8EA7B"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În ce măsură activitățile derulate în cadrul proiectelor/programelor europene au contribuit la creșterea calității educației furnizate de școală și cum se reflectă aceasta în rezultatele obținute la examenele naționale? Explicați și comparați cu rezultatele obținute la nivel național.</w:t>
      </w:r>
    </w:p>
    <w:p w14:paraId="55D84CFF" w14:textId="77777777" w:rsidR="00DF5C8F" w:rsidRPr="00432A62" w:rsidRDefault="00DF5C8F" w:rsidP="00DF5C8F">
      <w:pPr>
        <w:pStyle w:val="NoSpacing"/>
        <w:ind w:left="426" w:firstLine="141"/>
        <w:rPr>
          <w:rFonts w:ascii="Trebuchet MS" w:hAnsi="Trebuchet MS"/>
          <w:color w:val="000000"/>
          <w:sz w:val="22"/>
          <w:lang w:val="ro-RO"/>
        </w:rPr>
      </w:pPr>
      <w:r w:rsidRPr="00432A62">
        <w:rPr>
          <w:rFonts w:ascii="Trebuchet MS" w:hAnsi="Trebuchet MS"/>
          <w:sz w:val="22"/>
          <w:lang w:val="ro-RO"/>
        </w:rPr>
        <w:t xml:space="preserve">• În ce măsură activitățile derulate în cadrul proiectelor/programelor europene au </w:t>
      </w:r>
      <w:r w:rsidRPr="00432A62">
        <w:rPr>
          <w:rFonts w:ascii="Trebuchet MS" w:hAnsi="Trebuchet MS"/>
          <w:color w:val="000000"/>
          <w:sz w:val="22"/>
          <w:lang w:val="ro-RO"/>
        </w:rPr>
        <w:t>contribuit la creșterea calității educației furnizate de școală și cum se reflectă aceasta în rezultatele obținute de elevi la olimpiade și concursuri? Exemplificați.</w:t>
      </w:r>
    </w:p>
    <w:p w14:paraId="660EA415"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xml:space="preserve">• În ce măsură activitățile derulate în cadrul proiectelor/programelor europene au </w:t>
      </w:r>
      <w:r w:rsidRPr="00432A62">
        <w:rPr>
          <w:rFonts w:ascii="Trebuchet MS" w:hAnsi="Trebuchet MS"/>
          <w:color w:val="000000"/>
          <w:sz w:val="22"/>
          <w:lang w:val="ro-RO"/>
        </w:rPr>
        <w:t xml:space="preserve">contribuit la creșterea </w:t>
      </w:r>
      <w:r w:rsidRPr="00432A62">
        <w:rPr>
          <w:rFonts w:ascii="Trebuchet MS" w:hAnsi="Trebuchet MS"/>
          <w:sz w:val="22"/>
          <w:lang w:val="ro-RO"/>
        </w:rPr>
        <w:t>performanței școlare curente a elevilor (în general sau pe anumite arii curriculare vizate de proiectele derulate); demonstrați cu statistici relevante, rezultatele școlare înainte și după implicarea în proiecte.</w:t>
      </w:r>
    </w:p>
    <w:p w14:paraId="5AB9A47A" w14:textId="77777777" w:rsidR="00DF5C8F" w:rsidRPr="00432A62" w:rsidRDefault="00DF5C8F" w:rsidP="00DF5C8F">
      <w:pPr>
        <w:pStyle w:val="NoSpacing"/>
        <w:ind w:left="426" w:firstLine="141"/>
        <w:rPr>
          <w:rFonts w:ascii="Trebuchet MS" w:hAnsi="Trebuchet MS"/>
          <w:sz w:val="22"/>
          <w:lang w:val="ro-RO"/>
        </w:rPr>
      </w:pPr>
    </w:p>
    <w:p w14:paraId="1EE7B6E9" w14:textId="77777777" w:rsidR="00DF5C8F" w:rsidRPr="00432A62" w:rsidRDefault="00DF5C8F" w:rsidP="00DF5C8F">
      <w:pPr>
        <w:pStyle w:val="NoSpacing"/>
        <w:ind w:left="426" w:hanging="284"/>
        <w:rPr>
          <w:rFonts w:ascii="Trebuchet MS" w:hAnsi="Trebuchet MS"/>
          <w:b/>
          <w:sz w:val="22"/>
          <w:lang w:val="ro-RO"/>
        </w:rPr>
      </w:pPr>
      <w:r w:rsidRPr="00432A62">
        <w:rPr>
          <w:rFonts w:ascii="Trebuchet MS" w:hAnsi="Trebuchet MS"/>
          <w:b/>
          <w:sz w:val="22"/>
          <w:lang w:val="ro-RO"/>
        </w:rPr>
        <w:t>4. Asigurarea egalității de șanse și facilitarea accesului la educație- 25 puncte</w:t>
      </w:r>
    </w:p>
    <w:p w14:paraId="3A60D346"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În ce măsură egalitatea de șanse și dreptul la educație al elevilor cu cerințe educaționale speciale se regăsesc printre valorile promovate de unitatea de învățământ?</w:t>
      </w:r>
    </w:p>
    <w:p w14:paraId="2F95FAF9"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xml:space="preserve">• Activitățile derulate în cadrul proiectelor/programelor europene au vizat asigurarea egalității de șanse, prevenirea abandonului școlar și reducerea riscului de părăsire timpurie a școlii, </w:t>
      </w:r>
      <w:r w:rsidRPr="00432A62">
        <w:rPr>
          <w:rFonts w:ascii="Trebuchet MS" w:hAnsi="Trebuchet MS"/>
          <w:color w:val="000000"/>
          <w:sz w:val="22"/>
          <w:lang w:val="ro-RO"/>
        </w:rPr>
        <w:t>atât în constituirea grupurilor ţintă cât şi în implicarea acestora în derularea proiectelor?</w:t>
      </w:r>
      <w:r w:rsidRPr="00432A62">
        <w:rPr>
          <w:rFonts w:ascii="Trebuchet MS" w:hAnsi="Trebuchet MS"/>
          <w:color w:val="FF0000"/>
          <w:sz w:val="22"/>
          <w:lang w:val="ro-RO"/>
        </w:rPr>
        <w:t xml:space="preserve"> </w:t>
      </w:r>
      <w:r w:rsidRPr="00432A62">
        <w:rPr>
          <w:rFonts w:ascii="Trebuchet MS" w:hAnsi="Trebuchet MS"/>
          <w:sz w:val="22"/>
          <w:lang w:val="ro-RO"/>
        </w:rPr>
        <w:t xml:space="preserve">Demonstrați cu statistici relevante (ex. evoluția participării școlare a elevilor, nr. de absențe, rata abandon etc.) </w:t>
      </w:r>
    </w:p>
    <w:p w14:paraId="27C9F46E" w14:textId="77777777" w:rsidR="00DF5C8F" w:rsidRPr="00432A62" w:rsidRDefault="00DF5C8F" w:rsidP="00DF5C8F">
      <w:pPr>
        <w:pStyle w:val="NoSpacing"/>
        <w:ind w:left="426" w:firstLine="141"/>
        <w:rPr>
          <w:rFonts w:ascii="Trebuchet MS" w:hAnsi="Trebuchet MS"/>
          <w:sz w:val="22"/>
          <w:lang w:val="ro-RO"/>
        </w:rPr>
      </w:pPr>
    </w:p>
    <w:p w14:paraId="09B2EEDD" w14:textId="77777777" w:rsidR="00DF5C8F" w:rsidRPr="00432A62" w:rsidRDefault="00DF5C8F" w:rsidP="00DF5C8F">
      <w:pPr>
        <w:pStyle w:val="NoSpacing"/>
        <w:rPr>
          <w:rFonts w:ascii="Trebuchet MS" w:hAnsi="Trebuchet MS"/>
          <w:b/>
          <w:sz w:val="22"/>
          <w:lang w:val="ro-RO"/>
        </w:rPr>
      </w:pPr>
      <w:r w:rsidRPr="00432A62">
        <w:rPr>
          <w:rFonts w:ascii="Trebuchet MS" w:hAnsi="Trebuchet MS"/>
          <w:b/>
          <w:sz w:val="22"/>
          <w:lang w:val="ro-RO"/>
        </w:rPr>
        <w:t>5. Continuitate și constanță în derularea de activități/proiecte/programe europene- 15 puncte</w:t>
      </w:r>
    </w:p>
    <w:p w14:paraId="30825207"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În ce măsură a fost asigurată sustenabilitatea activităților/proiectelor/programelor europene derulate?</w:t>
      </w:r>
    </w:p>
    <w:p w14:paraId="1291A3CC"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În ce măsură activitățile/proiectele/programele europene derulate au generat dezvoltarea altor tipuri de activități de cooperare?</w:t>
      </w:r>
    </w:p>
    <w:p w14:paraId="784586FF" w14:textId="77777777" w:rsidR="00DF5C8F" w:rsidRPr="00432A62" w:rsidRDefault="00DF5C8F" w:rsidP="00DF5C8F">
      <w:pPr>
        <w:pStyle w:val="NoSpacing"/>
        <w:ind w:left="426" w:firstLine="141"/>
        <w:rPr>
          <w:rFonts w:ascii="Trebuchet MS" w:hAnsi="Trebuchet MS"/>
          <w:sz w:val="22"/>
          <w:lang w:val="ro-RO"/>
        </w:rPr>
      </w:pPr>
    </w:p>
    <w:p w14:paraId="1E58E631" w14:textId="77777777" w:rsidR="00DF5C8F" w:rsidRPr="00432A62" w:rsidRDefault="00DF5C8F" w:rsidP="00DF5C8F">
      <w:pPr>
        <w:pStyle w:val="NoSpacing"/>
        <w:rPr>
          <w:rFonts w:ascii="Trebuchet MS" w:hAnsi="Trebuchet MS"/>
          <w:b/>
          <w:sz w:val="22"/>
          <w:lang w:val="ro-RO"/>
        </w:rPr>
      </w:pPr>
      <w:r w:rsidRPr="00432A62">
        <w:rPr>
          <w:rFonts w:ascii="Trebuchet MS" w:hAnsi="Trebuchet MS"/>
          <w:b/>
          <w:sz w:val="22"/>
          <w:lang w:val="ro-RO"/>
        </w:rPr>
        <w:t>6. Strategie şi modalități de implementare și evaluare -15 puncte</w:t>
      </w:r>
    </w:p>
    <w:p w14:paraId="53839B86"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În ce măsură instituția are o strategie (obiective, planificare, evaluare) de implementare a proiectelor/programelor europene?</w:t>
      </w:r>
    </w:p>
    <w:p w14:paraId="7AF24695"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În ce măsură instituția are o strategie (obiective, planificare, implementare) de evaluare a activităților/proiectelor/programelor europene?</w:t>
      </w:r>
    </w:p>
    <w:p w14:paraId="3B8AB957" w14:textId="77777777" w:rsidR="00DF5C8F" w:rsidRPr="00432A62" w:rsidRDefault="00DF5C8F" w:rsidP="00DF5C8F">
      <w:pPr>
        <w:pStyle w:val="NoSpacing"/>
        <w:ind w:left="426" w:firstLine="141"/>
        <w:rPr>
          <w:rFonts w:ascii="Trebuchet MS" w:hAnsi="Trebuchet MS"/>
          <w:sz w:val="22"/>
          <w:lang w:val="ro-RO"/>
        </w:rPr>
      </w:pPr>
    </w:p>
    <w:p w14:paraId="53F51825" w14:textId="77777777" w:rsidR="00DF5C8F" w:rsidRPr="00432A62" w:rsidRDefault="00DF5C8F" w:rsidP="00DF5C8F">
      <w:pPr>
        <w:pStyle w:val="NoSpacing"/>
        <w:rPr>
          <w:rFonts w:ascii="Trebuchet MS" w:hAnsi="Trebuchet MS"/>
          <w:b/>
          <w:sz w:val="22"/>
          <w:lang w:val="ro-RO"/>
        </w:rPr>
      </w:pPr>
      <w:r w:rsidRPr="00432A62">
        <w:rPr>
          <w:rFonts w:ascii="Trebuchet MS" w:hAnsi="Trebuchet MS"/>
          <w:b/>
          <w:sz w:val="22"/>
          <w:lang w:val="ro-RO"/>
        </w:rPr>
        <w:t>7. Strategie și modalități de valorizare (diseminare și exploatare a rezultatelor/produselor)- 15 puncte</w:t>
      </w:r>
    </w:p>
    <w:p w14:paraId="7CAC1F9A"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În ce măsură instituția are o strategie de valorizare a activităților/proiectelor/ programelor europene?</w:t>
      </w:r>
    </w:p>
    <w:p w14:paraId="724540D1"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Activitățile de valorizare sunt variate și se regăsesc, detaliate, în documentele de organizare și implementare a proiectelor/programelor derulate de unitatea de învățământ?</w:t>
      </w:r>
    </w:p>
    <w:p w14:paraId="65D48517" w14:textId="77777777" w:rsidR="00DF5C8F" w:rsidRPr="00432A62" w:rsidRDefault="00DF5C8F" w:rsidP="00DF5C8F">
      <w:pPr>
        <w:pStyle w:val="NoSpacing"/>
        <w:ind w:left="426" w:firstLine="141"/>
        <w:rPr>
          <w:rFonts w:ascii="Trebuchet MS" w:hAnsi="Trebuchet MS"/>
          <w:sz w:val="22"/>
          <w:lang w:val="ro-RO"/>
        </w:rPr>
      </w:pPr>
      <w:r w:rsidRPr="00432A62">
        <w:rPr>
          <w:rFonts w:ascii="Trebuchet MS" w:hAnsi="Trebuchet MS"/>
          <w:sz w:val="22"/>
          <w:lang w:val="ro-RO"/>
        </w:rPr>
        <w:t>• Produsele finale sunt utilizabile la nivelul comunității educaționale lărgite?</w:t>
      </w:r>
    </w:p>
    <w:p w14:paraId="2502A43D" w14:textId="77777777" w:rsidR="00DF5C8F" w:rsidRPr="00432A62" w:rsidRDefault="00DF5C8F" w:rsidP="00DF5C8F">
      <w:pPr>
        <w:pStyle w:val="NoSpacing"/>
        <w:ind w:left="426" w:firstLine="141"/>
        <w:rPr>
          <w:rFonts w:ascii="Trebuchet MS" w:hAnsi="Trebuchet MS"/>
          <w:sz w:val="22"/>
          <w:lang w:val="ro-RO"/>
        </w:rPr>
      </w:pPr>
    </w:p>
    <w:p w14:paraId="71638CAD" w14:textId="77777777" w:rsidR="00DF5C8F" w:rsidRPr="00432A62" w:rsidRDefault="00DF5C8F" w:rsidP="00DF5C8F">
      <w:pPr>
        <w:pStyle w:val="NoSpacing"/>
        <w:rPr>
          <w:rFonts w:ascii="Trebuchet MS" w:hAnsi="Trebuchet MS"/>
          <w:b/>
          <w:sz w:val="22"/>
          <w:lang w:val="ro-RO"/>
        </w:rPr>
      </w:pPr>
      <w:r w:rsidRPr="00432A62">
        <w:rPr>
          <w:rFonts w:ascii="Trebuchet MS" w:hAnsi="Trebuchet MS"/>
          <w:b/>
          <w:sz w:val="22"/>
          <w:lang w:val="ro-RO"/>
        </w:rPr>
        <w:t>8. Dezvoltarea dimensiunii europene a educației și integrarea valorilor europene în cultura organizațională a unității de învățământ prin activitățile de cooperare europeană</w:t>
      </w:r>
      <w:r w:rsidRPr="00432A62">
        <w:rPr>
          <w:rFonts w:ascii="Trebuchet MS" w:hAnsi="Trebuchet MS"/>
          <w:b/>
          <w:color w:val="000000"/>
          <w:sz w:val="22"/>
          <w:lang w:val="ro-RO"/>
        </w:rPr>
        <w:t xml:space="preserve"> </w:t>
      </w:r>
      <w:r w:rsidRPr="00432A62">
        <w:rPr>
          <w:rFonts w:ascii="Trebuchet MS" w:hAnsi="Trebuchet MS"/>
          <w:b/>
          <w:sz w:val="22"/>
          <w:lang w:val="ro-RO"/>
        </w:rPr>
        <w:t xml:space="preserve">- 30 puncte </w:t>
      </w:r>
    </w:p>
    <w:p w14:paraId="1318C4DB" w14:textId="77777777" w:rsidR="00DF5C8F" w:rsidRPr="00432A62" w:rsidRDefault="00DF5C8F" w:rsidP="00DF5C8F">
      <w:pPr>
        <w:pStyle w:val="NoSpacing"/>
        <w:ind w:left="567"/>
        <w:rPr>
          <w:rFonts w:ascii="Trebuchet MS" w:hAnsi="Trebuchet MS"/>
          <w:sz w:val="22"/>
          <w:lang w:val="ro-RO"/>
        </w:rPr>
      </w:pPr>
      <w:r w:rsidRPr="00432A62">
        <w:rPr>
          <w:rFonts w:ascii="Trebuchet MS" w:hAnsi="Trebuchet MS"/>
          <w:sz w:val="22"/>
          <w:lang w:val="ro-RO"/>
        </w:rPr>
        <w:t>• În ce măsură este reflectată dimensiunea europeană a educației în cultura organizațională a unității de învățământ?</w:t>
      </w:r>
    </w:p>
    <w:p w14:paraId="3844D0B6" w14:textId="77777777" w:rsidR="00DF5C8F" w:rsidRPr="00432A62" w:rsidRDefault="00DF5C8F" w:rsidP="00DF5C8F">
      <w:pPr>
        <w:pStyle w:val="NoSpacing"/>
        <w:ind w:left="567"/>
        <w:rPr>
          <w:rFonts w:ascii="Trebuchet MS" w:hAnsi="Trebuchet MS"/>
          <w:sz w:val="22"/>
          <w:lang w:val="ro-RO"/>
        </w:rPr>
      </w:pPr>
      <w:r w:rsidRPr="00432A62">
        <w:rPr>
          <w:rFonts w:ascii="Trebuchet MS" w:hAnsi="Trebuchet MS"/>
          <w:sz w:val="22"/>
          <w:lang w:val="ro-RO"/>
        </w:rPr>
        <w:t>• Cât de semnificativ este impactul activităților derulate în cadrul proiectelor/ programelor europene asupra elevilor, profesorilor, părinților, comunității locale?</w:t>
      </w:r>
    </w:p>
    <w:p w14:paraId="4307B713" w14:textId="77777777" w:rsidR="00DF5C8F" w:rsidRPr="00432A62" w:rsidRDefault="00DF5C8F" w:rsidP="00DF5C8F">
      <w:pPr>
        <w:pStyle w:val="NoSpacing"/>
        <w:ind w:left="567"/>
        <w:rPr>
          <w:rFonts w:ascii="Trebuchet MS" w:hAnsi="Trebuchet MS"/>
          <w:sz w:val="22"/>
          <w:lang w:val="ro-RO"/>
        </w:rPr>
      </w:pPr>
      <w:r w:rsidRPr="00432A62">
        <w:rPr>
          <w:rFonts w:ascii="Trebuchet MS" w:hAnsi="Trebuchet MS"/>
          <w:sz w:val="22"/>
          <w:lang w:val="ro-RO"/>
        </w:rPr>
        <w:t>• În ce măsură diversitatea proiectelor/programelor sprijină integrarea valorilor europene în cultura organizațională a unității de învățământ?</w:t>
      </w:r>
    </w:p>
    <w:p w14:paraId="1A072F64" w14:textId="77777777" w:rsidR="00DF5C8F" w:rsidRPr="00432A62" w:rsidRDefault="00DF5C8F" w:rsidP="00DF5C8F">
      <w:pPr>
        <w:pStyle w:val="NoSpacing"/>
        <w:rPr>
          <w:rFonts w:ascii="Trebuchet MS" w:hAnsi="Trebuchet MS"/>
          <w:sz w:val="22"/>
          <w:lang w:val="ro-RO"/>
        </w:rPr>
      </w:pPr>
    </w:p>
    <w:p w14:paraId="20B1E0DA" w14:textId="77777777" w:rsidR="00DF5C8F" w:rsidRPr="00432A62" w:rsidRDefault="00DF5C8F" w:rsidP="00DF5C8F">
      <w:pPr>
        <w:pStyle w:val="NoSpacing"/>
        <w:rPr>
          <w:rFonts w:ascii="Trebuchet MS" w:hAnsi="Trebuchet MS"/>
          <w:b/>
          <w:sz w:val="22"/>
          <w:lang w:val="ro-RO"/>
        </w:rPr>
      </w:pPr>
      <w:r w:rsidRPr="00432A62">
        <w:rPr>
          <w:rFonts w:ascii="Trebuchet MS" w:hAnsi="Trebuchet MS"/>
          <w:b/>
          <w:sz w:val="22"/>
          <w:lang w:val="ro-RO"/>
        </w:rPr>
        <w:t>9. Calitatea documentelor de candidatură- 30 puncte</w:t>
      </w:r>
    </w:p>
    <w:p w14:paraId="630BD6A5" w14:textId="77777777" w:rsidR="00DF5C8F" w:rsidRPr="00432A62" w:rsidRDefault="00DF5C8F" w:rsidP="00DF5C8F">
      <w:pPr>
        <w:pStyle w:val="NoSpacing"/>
        <w:ind w:left="567" w:firstLine="142"/>
        <w:rPr>
          <w:rFonts w:ascii="Trebuchet MS" w:hAnsi="Trebuchet MS"/>
          <w:sz w:val="22"/>
          <w:lang w:val="ro-RO"/>
        </w:rPr>
      </w:pPr>
      <w:r w:rsidRPr="00432A62">
        <w:rPr>
          <w:rFonts w:ascii="Trebuchet MS" w:hAnsi="Trebuchet MS"/>
          <w:sz w:val="22"/>
          <w:lang w:val="ro-RO"/>
        </w:rPr>
        <w:t>• Calitatea portofoliului ilustrativ (relevanța conținutului portofoliului pentru activitățile/proiectele/ programele europene derulate)</w:t>
      </w:r>
    </w:p>
    <w:p w14:paraId="583674C5" w14:textId="77777777" w:rsidR="00DF5C8F" w:rsidRPr="00432A62" w:rsidRDefault="00DF5C8F" w:rsidP="00DF5C8F">
      <w:pPr>
        <w:pStyle w:val="NoSpacing"/>
        <w:ind w:left="567" w:firstLine="142"/>
        <w:rPr>
          <w:rFonts w:ascii="Trebuchet MS" w:hAnsi="Trebuchet MS"/>
          <w:sz w:val="22"/>
          <w:lang w:val="ro-RO"/>
        </w:rPr>
      </w:pPr>
      <w:r w:rsidRPr="00432A62">
        <w:rPr>
          <w:rFonts w:ascii="Trebuchet MS" w:hAnsi="Trebuchet MS"/>
          <w:sz w:val="22"/>
          <w:lang w:val="ro-RO"/>
        </w:rPr>
        <w:t>• Calitatea și coerența documentelor manageriale (proiect de dezvoltare instituțională/plan de acțiune al școlii, planuri manageriale anuale).</w:t>
      </w:r>
    </w:p>
    <w:p w14:paraId="3C2A9AEF" w14:textId="77777777" w:rsidR="00DF5C8F" w:rsidRPr="00432A62" w:rsidRDefault="00DF5C8F" w:rsidP="00DF5C8F">
      <w:pPr>
        <w:ind w:firstLine="360"/>
        <w:jc w:val="both"/>
        <w:rPr>
          <w:rFonts w:ascii="Trebuchet MS" w:hAnsi="Trebuchet MS"/>
          <w:b/>
          <w:sz w:val="22"/>
          <w:szCs w:val="22"/>
          <w:lang w:val="ro-RO"/>
        </w:rPr>
      </w:pPr>
    </w:p>
    <w:p w14:paraId="498695D8" w14:textId="77777777" w:rsidR="00DF5C8F" w:rsidRPr="00432A62" w:rsidRDefault="00DF5C8F" w:rsidP="00DF5C8F">
      <w:pPr>
        <w:jc w:val="both"/>
        <w:rPr>
          <w:rFonts w:ascii="Trebuchet MS" w:hAnsi="Trebuchet MS"/>
          <w:b/>
          <w:sz w:val="22"/>
          <w:szCs w:val="22"/>
          <w:lang w:val="ro-RO"/>
        </w:rPr>
      </w:pPr>
    </w:p>
    <w:p w14:paraId="4F560CFC" w14:textId="2A97E31B" w:rsidR="00DF5C8F" w:rsidRPr="00432A62" w:rsidRDefault="00DF5C8F" w:rsidP="00DF5C8F">
      <w:pPr>
        <w:ind w:firstLine="360"/>
        <w:jc w:val="both"/>
        <w:rPr>
          <w:rFonts w:ascii="Trebuchet MS" w:hAnsi="Trebuchet MS"/>
          <w:b/>
          <w:sz w:val="22"/>
          <w:szCs w:val="22"/>
          <w:lang w:val="ro-RO"/>
        </w:rPr>
      </w:pPr>
      <w:r w:rsidRPr="00432A62">
        <w:rPr>
          <w:rFonts w:ascii="Trebuchet MS" w:hAnsi="Trebuchet MS"/>
          <w:b/>
          <w:sz w:val="22"/>
          <w:szCs w:val="22"/>
          <w:lang w:val="ro-RO"/>
        </w:rPr>
        <w:t>TOTAL PUNCTE: 20</w:t>
      </w:r>
      <w:r>
        <w:rPr>
          <w:rFonts w:ascii="Trebuchet MS" w:hAnsi="Trebuchet MS"/>
          <w:b/>
          <w:sz w:val="22"/>
          <w:szCs w:val="22"/>
          <w:lang w:val="ro-RO"/>
        </w:rPr>
        <w:t>0</w:t>
      </w:r>
    </w:p>
    <w:p w14:paraId="2323F3EF" w14:textId="0736E804" w:rsidR="00BA1A0F" w:rsidRDefault="00BA1A0F"/>
    <w:sectPr w:rsidR="00BA1A0F" w:rsidSect="00DF5C8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R">
    <w:altName w:val="Times New Roman"/>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11B"/>
    <w:rsid w:val="00281621"/>
    <w:rsid w:val="00494836"/>
    <w:rsid w:val="0051211B"/>
    <w:rsid w:val="00BA1A0F"/>
    <w:rsid w:val="00DF5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F94DC"/>
  <w15:chartTrackingRefBased/>
  <w15:docId w15:val="{D54A11CC-3120-4EE9-9583-925231CC0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C8F"/>
    <w:pPr>
      <w:spacing w:after="0" w:line="240" w:lineRule="auto"/>
    </w:pPr>
    <w:rPr>
      <w:rFonts w:ascii="Symbol" w:eastAsia="Symbol" w:hAnsi="Symbol" w:cs="Symbo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5C8F"/>
    <w:pPr>
      <w:spacing w:after="0" w:line="240" w:lineRule="auto"/>
      <w:jc w:val="both"/>
    </w:pPr>
    <w:rPr>
      <w:rFonts w:ascii="TimesRomanR" w:eastAsia="Palatino Linotype" w:hAnsi="TimesRomanR" w:cs="Symbol"/>
      <w:sz w:val="24"/>
    </w:rPr>
  </w:style>
  <w:style w:type="character" w:customStyle="1" w:styleId="NoSpacingChar">
    <w:name w:val="No Spacing Char"/>
    <w:link w:val="NoSpacing"/>
    <w:uiPriority w:val="1"/>
    <w:locked/>
    <w:rsid w:val="00DF5C8F"/>
    <w:rPr>
      <w:rFonts w:ascii="TimesRomanR" w:eastAsia="Palatino Linotype" w:hAnsi="TimesRomanR" w:cs="Symbo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745</Words>
  <Characters>4250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2024-05-07T18:13:00Z</dcterms:created>
  <dcterms:modified xsi:type="dcterms:W3CDTF">2024-05-07T18:13:00Z</dcterms:modified>
</cp:coreProperties>
</file>