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ȘCOALA GIMNAZIALĂ ”ION GHEORGHE DUCA” PETROȘANI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 PROGRAMUL CERCULUI PEDAGOGIC 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PROFESORILOR DE PSIHOPEDAGOGIE SPECIALĂ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Tema : "Împreună pentru un viitor mai VERDE!" Green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-20.05.2024-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9.30-10.00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             Primirea invitaţilor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10.00-10.45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           Prezentarea tematicii cercului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ab/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* Cuvânt de bun venit. Prezentarea tematicii și a activităților cercului.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b w:val="0"/>
          <w:i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*  Prezentare: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”Green Skills - abilități durabile pentru un viitor mai VERDE”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Prof. Ramona Gabriela Asan</w:t>
      </w:r>
    </w:p>
    <w:p w:rsidR="00000000" w:rsidDel="00000000" w:rsidP="00000000" w:rsidRDefault="00000000" w:rsidRPr="00000000" w14:paraId="0000000C">
      <w:pPr>
        <w:tabs>
          <w:tab w:val="left" w:leader="none" w:pos="2250"/>
        </w:tabs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10.45-11.00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Pauză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11.00-12.00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          Activitate demonstrativă pe ateliere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rPr>
          <w:rFonts w:ascii="Times New Roman" w:cs="Times New Roman" w:eastAsia="Times New Roman" w:hAnsi="Times New Roman"/>
          <w:b w:val="0"/>
          <w:i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vertAlign w:val="baseline"/>
          <w:rtl w:val="0"/>
        </w:rPr>
        <w:t xml:space="preserve">Atelierul 1: ”Colțul verde al clasei mele”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Lăcătușu Cristina Mihaela</w:t>
      </w:r>
    </w:p>
    <w:p w:rsidR="00000000" w:rsidDel="00000000" w:rsidP="00000000" w:rsidRDefault="00000000" w:rsidRPr="00000000" w14:paraId="00000010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Păunescu Florentina</w:t>
      </w:r>
    </w:p>
    <w:p w:rsidR="00000000" w:rsidDel="00000000" w:rsidP="00000000" w:rsidRDefault="00000000" w:rsidRPr="00000000" w14:paraId="00000011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b w:val="0"/>
          <w:i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vertAlign w:val="baseline"/>
          <w:rtl w:val="0"/>
        </w:rPr>
        <w:t xml:space="preserve">Atelierul 2: ”Căsuțe pentru păsărele”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Boca Olga</w:t>
      </w:r>
    </w:p>
    <w:p w:rsidR="00000000" w:rsidDel="00000000" w:rsidP="00000000" w:rsidRDefault="00000000" w:rsidRPr="00000000" w14:paraId="00000014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Asan Ramona Gabriela</w:t>
      </w:r>
    </w:p>
    <w:p w:rsidR="00000000" w:rsidDel="00000000" w:rsidP="00000000" w:rsidRDefault="00000000" w:rsidRPr="00000000" w14:paraId="00000015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b w:val="0"/>
          <w:i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vertAlign w:val="baseline"/>
          <w:rtl w:val="0"/>
        </w:rPr>
        <w:t xml:space="preserve">Atelierul 3: ” Încondeierea ouălor”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Boicu Simona Ramona</w:t>
      </w:r>
    </w:p>
    <w:p w:rsidR="00000000" w:rsidDel="00000000" w:rsidP="00000000" w:rsidRDefault="00000000" w:rsidRPr="00000000" w14:paraId="00000017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Prof. Vîlvăresc Alionesc Maria Lelioara</w:t>
      </w:r>
    </w:p>
    <w:p w:rsidR="00000000" w:rsidDel="00000000" w:rsidP="00000000" w:rsidRDefault="00000000" w:rsidRPr="00000000" w14:paraId="00000018">
      <w:pPr>
        <w:tabs>
          <w:tab w:val="left" w:leader="none" w:pos="2220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19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12.00-12.30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Pauză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12.30-13.30</w:t>
        <w:tab/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Diseminarea mobilităților de formare din cadrul celui de-al doilea și al treilea an de Acreditare ERASMUS +, nr. de referință 2022-1-RO01-KA121-SCH-000064001 și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2023-1-RO01-KA121-SCH-000136698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Evaluarea activităţii.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                               Înmânarea materialelor prezentate.  Eliberarea adeverințelor de participare.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Notă: Locația de desfășurare este Sala de Marmură a Primăriei Municipiului Petroșani.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360" w:lineRule="auto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Relații: prof. Ramona Gabriela Asan- 0743116251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170" w:left="99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o-R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