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329E7B"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</w:pPr>
      <w:bookmarkStart w:id="0" w:name="_GoBack"/>
      <w:bookmarkEnd w:id="0"/>
      <w:r>
        <w:tab/>
      </w:r>
      <w:r>
        <w:tab/>
      </w:r>
    </w:p>
    <w:p w14:paraId="49DD316F"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  <w:t>APROBAT,</w:t>
      </w:r>
    </w:p>
    <w:p w14:paraId="22E2B0E3"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  <w:t>Vicepreședinte C.J.E.C. Hunedoara,</w:t>
      </w:r>
    </w:p>
    <w:p w14:paraId="6478DD9B"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  <w:t>prof. Dana Luiza Cioară - Inspector școlar I.P.T.</w:t>
      </w:r>
    </w:p>
    <w:p w14:paraId="28E403A3">
      <w:pPr>
        <w:keepNext/>
        <w:spacing w:after="0" w:line="240" w:lineRule="auto"/>
        <w:jc w:val="center"/>
        <w:outlineLvl w:val="0"/>
        <w:rPr>
          <w:rFonts w:ascii="Arial" w:hAnsi="Arial" w:eastAsia="Times New Roman" w:cs="Arial"/>
          <w:b/>
          <w:bCs/>
          <w:sz w:val="24"/>
          <w:szCs w:val="24"/>
        </w:rPr>
      </w:pPr>
    </w:p>
    <w:p w14:paraId="3A52302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o-RO"/>
        </w:rPr>
      </w:pPr>
    </w:p>
    <w:p w14:paraId="50BCF7F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o-RO"/>
        </w:rPr>
        <w:t>LISTA TEMELOR PENTRU PROBA PRACTICĂ</w:t>
      </w:r>
    </w:p>
    <w:p w14:paraId="5293F2E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o-RO"/>
        </w:rPr>
        <w:t>EXAMENUL DE CERTIFICARE A CALIFICĂRII PROFESIONALE A ABSOLVENȚILOR ÎNVĂȚĂMÂNTULUI PROFESIONAL</w:t>
      </w:r>
    </w:p>
    <w:p w14:paraId="3CD27FA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o-RO"/>
        </w:rPr>
        <w:t>Anul școlar: 2023-2024</w:t>
      </w:r>
    </w:p>
    <w:p w14:paraId="10E8980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</w:pPr>
    </w:p>
    <w:p w14:paraId="4B8B0C8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</w:pPr>
    </w:p>
    <w:p w14:paraId="457CCE0A"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  <w:t>NIVEL DE CALIFICARE: 3 ÎNVĂȚĂMÂNT PROFESIONAL</w:t>
      </w:r>
    </w:p>
    <w:p w14:paraId="7459715C"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  <w:t>PROFIL:  TEHNIC</w:t>
      </w:r>
    </w:p>
    <w:p w14:paraId="21B72164"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  <w:t>DOMENIUL PROFESIONAL:  MECANICĂ</w:t>
      </w:r>
    </w:p>
    <w:p w14:paraId="16CF53D3"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  <w:t xml:space="preserve">CALIFICAREA PROFESIONALĂ: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o-RO"/>
        </w:rPr>
        <w:t>MECANIC AUTO</w:t>
      </w:r>
    </w:p>
    <w:p w14:paraId="70DBD2EE"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  <w:t xml:space="preserve">CLASA: XI B </w:t>
      </w:r>
    </w:p>
    <w:p w14:paraId="69121E9B"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  <w:t>NR. ELEVI LA ÎNCEPUTUL ANULUI ȘCOLAR:  15</w:t>
      </w:r>
    </w:p>
    <w:p w14:paraId="12CCD17F"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  <w:t>AN ŞCOLAR 2023-2024</w:t>
      </w:r>
    </w:p>
    <w:p w14:paraId="4A8314CD"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o-RO"/>
        </w:rPr>
      </w:pPr>
    </w:p>
    <w:tbl>
      <w:tblPr>
        <w:tblStyle w:val="3"/>
        <w:tblW w:w="531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2"/>
        <w:gridCol w:w="1017"/>
        <w:gridCol w:w="7716"/>
      </w:tblGrid>
      <w:tr w14:paraId="6CF8E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AF1DD"/>
            <w:noWrap w:val="0"/>
            <w:vAlign w:val="top"/>
          </w:tcPr>
          <w:p w14:paraId="167519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o-RO"/>
              </w:rPr>
              <w:t>NR</w:t>
            </w:r>
          </w:p>
          <w:p w14:paraId="37B8A3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o-RO"/>
              </w:rPr>
              <w:t>CRT</w:t>
            </w:r>
          </w:p>
        </w:tc>
        <w:tc>
          <w:tcPr>
            <w:tcW w:w="5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AF1DD"/>
            <w:noWrap w:val="0"/>
            <w:vAlign w:val="top"/>
          </w:tcPr>
          <w:p w14:paraId="16C5B5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 xml:space="preserve">Nr. tema </w:t>
            </w:r>
          </w:p>
          <w:p w14:paraId="22FB93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lista națională</w:t>
            </w:r>
          </w:p>
        </w:tc>
        <w:tc>
          <w:tcPr>
            <w:tcW w:w="3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AF1DD"/>
            <w:noWrap w:val="0"/>
            <w:vAlign w:val="center"/>
          </w:tcPr>
          <w:p w14:paraId="7C5DB7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o-RO"/>
              </w:rPr>
              <w:t>Denumirea temei pentru proba practică</w:t>
            </w:r>
          </w:p>
        </w:tc>
      </w:tr>
      <w:tr w14:paraId="05584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10F1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4F9B22B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1.</w:t>
            </w:r>
          </w:p>
          <w:p w14:paraId="2B33FB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1AAE738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Înlocuirea uleiului uzat din motor și a filtrului de ulei</w:t>
            </w:r>
          </w:p>
        </w:tc>
      </w:tr>
      <w:tr w14:paraId="424E0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250B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6F39EE7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2.</w:t>
            </w:r>
          </w:p>
          <w:p w14:paraId="263929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03D82AB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Înlocuirea plăcuțelor de frână, la frâna cu disc</w:t>
            </w:r>
          </w:p>
        </w:tc>
      </w:tr>
      <w:tr w14:paraId="34CF5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EBA8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376CE2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6.</w:t>
            </w:r>
          </w:p>
          <w:p w14:paraId="63BD13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03F4901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Întreținerea instalației de răcire a motorului unui autoturism</w:t>
            </w:r>
          </w:p>
        </w:tc>
      </w:tr>
      <w:tr w14:paraId="0AEDC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35C4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4B82DA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10.</w:t>
            </w:r>
          </w:p>
          <w:p w14:paraId="6D743C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7EC3FDB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Demontarea arborilor planetari la autoturisme cu tracțiune față</w:t>
            </w:r>
          </w:p>
        </w:tc>
      </w:tr>
      <w:tr w14:paraId="32201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A6B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2362CD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12.</w:t>
            </w:r>
          </w:p>
          <w:p w14:paraId="00B8DDE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0C12B46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Înlocuirea rulmenților la o roată spate nemotoare de autoturism</w:t>
            </w:r>
          </w:p>
        </w:tc>
      </w:tr>
      <w:tr w14:paraId="5C2CB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44042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1F0F284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15.</w:t>
            </w:r>
          </w:p>
          <w:p w14:paraId="72DBCEE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3B5ECAB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Înlocuirea garniturii de etanșare de pe pistonul etrierului de frânare la un autoturism</w:t>
            </w:r>
          </w:p>
        </w:tc>
      </w:tr>
      <w:tr w14:paraId="27206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C537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287964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16.</w:t>
            </w:r>
          </w:p>
          <w:p w14:paraId="3F1D6ED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2B9CD45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Înlocuirea saboţilor la una dintre roțile spate ale unui autoturism prevăzut cu frână tambur și reglarea frânei de mână</w:t>
            </w:r>
          </w:p>
        </w:tc>
      </w:tr>
      <w:tr w14:paraId="30F26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8323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7A2101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19.</w:t>
            </w:r>
          </w:p>
          <w:p w14:paraId="71B6BB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5BDBF01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Înlocuirea amortizorului telescopic de la una dintre roțile față ale unui autoturism</w:t>
            </w:r>
          </w:p>
        </w:tc>
      </w:tr>
      <w:tr w14:paraId="1BFEA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FCF1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0DBFDF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25.</w:t>
            </w:r>
          </w:p>
          <w:p w14:paraId="78247D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272F510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Înlocuirea anvelopelor și echilibrarea roților unui autoturism</w:t>
            </w:r>
          </w:p>
        </w:tc>
      </w:tr>
      <w:tr w14:paraId="681B0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47B0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3EE734B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28.</w:t>
            </w:r>
          </w:p>
          <w:p w14:paraId="6EAC9C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19EBEC7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Verificarea instalației de răcire</w:t>
            </w:r>
          </w:p>
        </w:tc>
      </w:tr>
      <w:tr w14:paraId="78A0D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AF8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163E54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35.</w:t>
            </w:r>
          </w:p>
          <w:p w14:paraId="45E19B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3093490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Înlocuirea filtrului de polen din instalația de climatizare</w:t>
            </w:r>
          </w:p>
        </w:tc>
      </w:tr>
      <w:tr w14:paraId="7953D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E12C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4E3C30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47.</w:t>
            </w:r>
          </w:p>
          <w:p w14:paraId="04251B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259668F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Înlocuirea filtrelor de combustibil</w:t>
            </w:r>
          </w:p>
        </w:tc>
      </w:tr>
      <w:tr w14:paraId="0640D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7B5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05AF99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51.</w:t>
            </w:r>
          </w:p>
          <w:p w14:paraId="6A4382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69EBF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Înlocuirea discurilor de frână, la frâna cu disc față a autoturismului</w:t>
            </w:r>
          </w:p>
        </w:tc>
      </w:tr>
      <w:tr w14:paraId="01CD9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AE81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232CB7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53.</w:t>
            </w:r>
          </w:p>
        </w:tc>
        <w:tc>
          <w:tcPr>
            <w:tcW w:w="3907" w:type="pct"/>
            <w:noWrap w:val="0"/>
            <w:vAlign w:val="top"/>
          </w:tcPr>
          <w:p w14:paraId="5EC1D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Înlocuirea becului de fază lungă din instalația de iluminare a autoturismului</w:t>
            </w:r>
          </w:p>
        </w:tc>
      </w:tr>
      <w:tr w14:paraId="54121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0E91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4F06CA3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56.</w:t>
            </w:r>
          </w:p>
          <w:p w14:paraId="0B5CCA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66D8126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Verificarea grosimii discului de frână al autoturismului</w:t>
            </w:r>
          </w:p>
        </w:tc>
      </w:tr>
      <w:tr w14:paraId="1BFF9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B15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4C254D8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58.</w:t>
            </w:r>
          </w:p>
          <w:p w14:paraId="63528A8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4A6A476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Înlocuirea bateriei de acumulatoare a autoturismului</w:t>
            </w:r>
          </w:p>
        </w:tc>
      </w:tr>
      <w:tr w14:paraId="4E526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5B96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0B5940F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17.</w:t>
            </w:r>
          </w:p>
          <w:p w14:paraId="0732AD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69E7F8F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Înlocuirea capului de bară din structura trapezului de direcţie al unui autoturism și verificarea convergenţei roţilor de direcţie</w:t>
            </w:r>
          </w:p>
        </w:tc>
      </w:tr>
      <w:tr w14:paraId="675A5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B97E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1D57E7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20.</w:t>
            </w:r>
          </w:p>
          <w:p w14:paraId="6588F9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123FE14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  <w:t>Înlocuirea arcurilor amortizoare de la puntea spate nemotoare a unui autoturism</w:t>
            </w:r>
          </w:p>
        </w:tc>
      </w:tr>
      <w:tr w14:paraId="305FA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2CD5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3F891E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24.</w:t>
            </w:r>
          </w:p>
          <w:p w14:paraId="1988C7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400484E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  <w:t>Înlocuirea pompei de ulei la motorul unui automobil</w:t>
            </w:r>
          </w:p>
        </w:tc>
      </w:tr>
      <w:tr w14:paraId="6F36E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873D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7995E5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31.</w:t>
            </w:r>
          </w:p>
          <w:p w14:paraId="3EC1F1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769347B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  <w:t>Înlocuirea termostatului din instalația de răcire</w:t>
            </w:r>
          </w:p>
        </w:tc>
      </w:tr>
      <w:tr w14:paraId="4AE59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522B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15" w:type="pct"/>
            <w:noWrap w:val="0"/>
            <w:vAlign w:val="top"/>
          </w:tcPr>
          <w:p w14:paraId="79AACE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  <w:t>41.</w:t>
            </w:r>
          </w:p>
          <w:p w14:paraId="6D84AA7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3907" w:type="pct"/>
            <w:noWrap w:val="0"/>
            <w:vAlign w:val="top"/>
          </w:tcPr>
          <w:p w14:paraId="5066523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o-RO"/>
              </w:rPr>
              <w:t>Înlocuirea pivoților punții față la sistemele demontabile de pe braț</w:t>
            </w:r>
          </w:p>
        </w:tc>
      </w:tr>
    </w:tbl>
    <w:p w14:paraId="7A4F1C1F">
      <w:pPr>
        <w:spacing w:after="0" w:line="240" w:lineRule="auto"/>
        <w:ind w:left="888" w:hanging="888"/>
        <w:rPr>
          <w:rFonts w:ascii="Calibri" w:hAnsi="Calibri" w:eastAsia="Times New Roman" w:cs="Times New Roman"/>
          <w:b/>
          <w:color w:val="000000"/>
          <w:sz w:val="20"/>
          <w:szCs w:val="20"/>
          <w:lang w:eastAsia="ro-RO"/>
        </w:rPr>
      </w:pPr>
    </w:p>
    <w:p w14:paraId="1ED38596">
      <w:pPr>
        <w:spacing w:after="0" w:line="240" w:lineRule="auto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 xml:space="preserve"> Întocmit, </w:t>
      </w:r>
      <w:r>
        <w:rPr>
          <w:rFonts w:ascii="Calibri" w:hAnsi="Calibri" w:eastAsia="Times New Roman" w:cs="Times New Roman"/>
          <w:sz w:val="24"/>
          <w:szCs w:val="24"/>
          <w:lang w:eastAsia="ro-RO"/>
        </w:rPr>
        <w:t>Prof. BUCOVANU ALEXANDRA</w:t>
      </w:r>
    </w:p>
    <w:p w14:paraId="1D8EB6F5">
      <w:pPr>
        <w:spacing w:after="0" w:line="240" w:lineRule="auto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</w:p>
    <w:p w14:paraId="515CD344">
      <w:pPr>
        <w:spacing w:after="0" w:line="240" w:lineRule="auto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</w:p>
    <w:p w14:paraId="1FD31F39">
      <w:pPr>
        <w:spacing w:after="0" w:line="240" w:lineRule="auto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Prof. ANDREI MIRELA, responsabil de arie curriculară</w:t>
      </w:r>
    </w:p>
    <w:p w14:paraId="30C501F1">
      <w:pPr>
        <w:spacing w:after="0" w:line="240" w:lineRule="auto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Semnătura</w:t>
      </w:r>
    </w:p>
    <w:p w14:paraId="5F99C00C">
      <w:pPr>
        <w:spacing w:after="0" w:line="240" w:lineRule="auto"/>
        <w:ind w:left="888" w:firstLine="528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</w:p>
    <w:p w14:paraId="09837B76">
      <w:pPr>
        <w:spacing w:after="0" w:line="240" w:lineRule="auto"/>
        <w:ind w:left="888" w:hanging="888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Președinte CA,</w:t>
      </w:r>
    </w:p>
    <w:p w14:paraId="5D2548ED">
      <w:pPr>
        <w:spacing w:after="0" w:line="240" w:lineRule="auto"/>
        <w:ind w:left="888" w:hanging="888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Director BUCUR AURELIA</w:t>
      </w:r>
    </w:p>
    <w:p w14:paraId="746CA69C">
      <w:pPr>
        <w:spacing w:after="0" w:line="240" w:lineRule="auto"/>
        <w:ind w:left="888" w:hanging="888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 xml:space="preserve">Semnătura </w:t>
      </w:r>
    </w:p>
    <w:p w14:paraId="26E640AB">
      <w:pPr>
        <w:spacing w:after="0" w:line="240" w:lineRule="auto"/>
        <w:ind w:left="888" w:hanging="888"/>
        <w:rPr>
          <w:rFonts w:ascii="Calibri" w:hAnsi="Calibri" w:eastAsia="Times New Roman" w:cs="Times New Roman"/>
          <w:color w:val="000000"/>
          <w:sz w:val="20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LS</w:t>
      </w:r>
    </w:p>
    <w:p w14:paraId="32C5B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>
      <w:headerReference r:id="rId5" w:type="first"/>
      <w:footerReference r:id="rId6" w:type="first"/>
      <w:pgSz w:w="11906" w:h="16838"/>
      <w:pgMar w:top="1957" w:right="1418" w:bottom="1418" w:left="1418" w:header="709" w:footer="311" w:gutter="0"/>
      <w:cols w:space="720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D64A69">
    <w:pPr>
      <w:spacing w:after="0" w:line="240" w:lineRule="auto"/>
      <w:jc w:val="center"/>
      <w:rPr>
        <w:b/>
      </w:rPr>
    </w:pPr>
    <w:r>
      <w:rPr>
        <w:b/>
      </w:rPr>
      <w:t>Str. Tineretului, nr. 43, jud. Hunedoara,</w:t>
    </w:r>
  </w:p>
  <w:p w14:paraId="28A1B6A7">
    <w:pPr>
      <w:spacing w:after="0" w:line="240" w:lineRule="auto"/>
      <w:jc w:val="center"/>
      <w:rPr>
        <w:b/>
      </w:rPr>
    </w:pPr>
    <w:r>
      <w:rPr>
        <w:b/>
      </w:rPr>
      <w:t>Tel/fax: +4(0)254560779</w:t>
    </w:r>
  </w:p>
  <w:p w14:paraId="788E37F4">
    <w:pPr>
      <w:spacing w:after="0" w:line="240" w:lineRule="auto"/>
      <w:jc w:val="center"/>
    </w:pPr>
    <w:r>
      <w:t>e-mail: gsimlupeni@yahoo.com</w:t>
    </w:r>
  </w:p>
  <w:p w14:paraId="083359F6">
    <w:pPr>
      <w:pStyle w:val="5"/>
      <w:jc w:val="center"/>
    </w:pPr>
    <w:r>
      <w:rPr>
        <w:i/>
      </w:rPr>
      <w:t xml:space="preserve">pagina web: </w:t>
    </w:r>
    <w:r>
      <w:fldChar w:fldCharType="begin"/>
    </w:r>
    <w:r>
      <w:instrText xml:space="preserve"> HYPERLINK "http://ltehlhd.ro/" </w:instrText>
    </w:r>
    <w:r>
      <w:fldChar w:fldCharType="separate"/>
    </w:r>
    <w:r>
      <w:rPr>
        <w:rStyle w:val="7"/>
        <w:i/>
      </w:rPr>
      <w:t>http://ltehlhd.ro/</w:t>
    </w:r>
    <w:r>
      <w:rPr>
        <w:rStyle w:val="7"/>
        <w:i/>
      </w:rPr>
      <w:fldChar w:fldCharType="end"/>
    </w:r>
  </w:p>
  <w:p w14:paraId="6E961BE8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EA9B0E">
    <w:pPr>
      <w:pStyle w:val="6"/>
    </w:pPr>
    <w:r>
      <w:rPr>
        <w:lang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13970</wp:posOffset>
          </wp:positionH>
          <wp:positionV relativeFrom="paragraph">
            <wp:posOffset>-337185</wp:posOffset>
          </wp:positionV>
          <wp:extent cx="5751830" cy="771525"/>
          <wp:effectExtent l="0" t="0" r="1270" b="9525"/>
          <wp:wrapThrough wrapText="bothSides">
            <wp:wrapPolygon>
              <wp:start x="0" y="0"/>
              <wp:lineTo x="0" y="21333"/>
              <wp:lineTo x="21533" y="21333"/>
              <wp:lineTo x="21533" y="0"/>
              <wp:lineTo x="0" y="0"/>
            </wp:wrapPolygon>
          </wp:wrapThrough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183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lang w:val="en-US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464185</wp:posOffset>
              </wp:positionV>
              <wp:extent cx="2202180" cy="292100"/>
              <wp:effectExtent l="4445" t="5080" r="22225" b="7620"/>
              <wp:wrapNone/>
              <wp:docPr id="1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2180" cy="292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 w14:paraId="0BB2F68B">
                          <w:r>
                            <w:t>Nr. ……………….. / ……………………….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Text Box 10" o:spid="_x0000_s1026" o:spt="202" type="#_x0000_t202" style="position:absolute;left:0pt;margin-left:47pt;margin-top:36.55pt;height:23pt;width:173.4pt;z-index:251659264;mso-width-relative:page;mso-height-relative:page;" fillcolor="#FFFFFF" filled="t" stroked="t" coordsize="21600,21600" o:gfxdata="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k7KVKdcAAAAJAQAADwAAAAAAAAABACAAAAAiAAAAZHJzL2Rvd25y&#10;ZXYueG1sUEsBAhQAFAAAAAgAh07iQLQj6Wb/AQAARAQAAA4AAAAAAAAAAQAgAAAAJgEAAGRycy9l&#10;Mm9Eb2MueG1sUEsFBgAAAAAGAAYAWQEAAJcFAAAAAA==&#10;">
              <v:fill on="t" focussize="0,0"/>
              <v:stroke color="#FFFFFF" joinstyle="miter"/>
              <v:imagedata o:title=""/>
              <o:lock v:ext="edit" aspectratio="f"/>
              <v:textbox>
                <w:txbxContent>
                  <w:p w14:paraId="0BB2F68B">
                    <w:r>
                      <w:t>Nr. ……………….. / ……………………….</w:t>
                    </w:r>
                  </w:p>
                </w:txbxContent>
              </v:textbox>
            </v:shape>
          </w:pict>
        </mc:Fallback>
      </mc:AlternateContent>
    </w:r>
  </w:p>
  <w:p w14:paraId="09CC737A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B24659"/>
    <w:multiLevelType w:val="multilevel"/>
    <w:tmpl w:val="4AB24659"/>
    <w:lvl w:ilvl="0" w:tentative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gutterAtTop/>
  <w:documentProtection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doNotLeaveBackslashAlon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48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0EFC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7AA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86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2AAB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6F28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4AB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985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5C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33F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57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061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35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5AE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D75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37F91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7F5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14"/>
    <w:rsid w:val="004B37C7"/>
    <w:rsid w:val="004B41D3"/>
    <w:rsid w:val="004B4327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628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2FC0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2DC4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1D54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5E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6E0"/>
    <w:rsid w:val="00604921"/>
    <w:rsid w:val="00604DA1"/>
    <w:rsid w:val="006051F8"/>
    <w:rsid w:val="0060556E"/>
    <w:rsid w:val="00605593"/>
    <w:rsid w:val="00605DC9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014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2B6"/>
    <w:rsid w:val="0061789C"/>
    <w:rsid w:val="00617D2C"/>
    <w:rsid w:val="00617E71"/>
    <w:rsid w:val="006205B3"/>
    <w:rsid w:val="00620CB0"/>
    <w:rsid w:val="00620D3A"/>
    <w:rsid w:val="00620F8B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642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3DF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104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692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43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B66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365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5F9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AFD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0CDC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1E76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3CD"/>
    <w:rsid w:val="00C06638"/>
    <w:rsid w:val="00C06B49"/>
    <w:rsid w:val="00C06C1A"/>
    <w:rsid w:val="00C06C4F"/>
    <w:rsid w:val="00C06DD1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BAB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2D2C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1DB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6AE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1D21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444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C35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29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4E1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7FF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0CC3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2DCB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  <w:rsid w:val="2081175A"/>
    <w:rsid w:val="350270A8"/>
    <w:rsid w:val="5D1C12D3"/>
    <w:rsid w:val="7A281E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o-RO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footer"/>
    <w:basedOn w:val="1"/>
    <w:link w:val="9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header"/>
    <w:basedOn w:val="1"/>
    <w:link w:val="10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styleId="7">
    <w:name w:val="Hyperlink"/>
    <w:basedOn w:val="2"/>
    <w:unhideWhenUsed/>
    <w:uiPriority w:val="99"/>
    <w:rPr>
      <w:color w:val="0000FF"/>
      <w:u w:val="single"/>
    </w:rPr>
  </w:style>
  <w:style w:type="character" w:customStyle="1" w:styleId="8">
    <w:name w:val="Balloon Text Char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character" w:customStyle="1" w:styleId="9">
    <w:name w:val="Footer Char"/>
    <w:basedOn w:val="2"/>
    <w:link w:val="5"/>
    <w:uiPriority w:val="99"/>
  </w:style>
  <w:style w:type="character" w:customStyle="1" w:styleId="10">
    <w:name w:val="Header Char"/>
    <w:basedOn w:val="2"/>
    <w:link w:val="6"/>
    <w:uiPriority w:val="99"/>
  </w:style>
  <w:style w:type="paragraph" w:styleId="11">
    <w:name w:val="No Spacing"/>
    <w:qFormat/>
    <w:uiPriority w:val="0"/>
    <w:pPr>
      <w:suppressAutoHyphens/>
      <w:spacing w:after="0" w:line="100" w:lineRule="atLeast"/>
    </w:pPr>
    <w:rPr>
      <w:rFonts w:ascii="Calibri" w:hAnsi="Calibri" w:eastAsia="Calibri" w:cs="Times New Roman"/>
      <w:color w:val="00000A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Deftones</Company>
  <Pages>2</Pages>
  <Words>346</Words>
  <Characters>2007</Characters>
  <Lines>16</Lines>
  <Paragraphs>4</Paragraphs>
  <TotalTime>13</TotalTime>
  <ScaleCrop>false</ScaleCrop>
  <LinksUpToDate>false</LinksUpToDate>
  <CharactersWithSpaces>2349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2023-12-21T13:26:00Z</dcterms:created>
  <dc:creator>xzorotm64</dc:creator>
  <cp:lastModifiedBy>Aurelia Bucur</cp:lastModifiedBy>
  <cp:lastPrinted>2023-06-20T12:47:00Z</cp:lastPrinted>
  <dcterms:modified xsi:type="dcterms:W3CDTF">2024-06-28T07:40:23Z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E42729F3B3A24A4DA073EE2C69DB102C_13</vt:lpwstr>
  </property>
</Properties>
</file>