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19423" w14:textId="22773653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B03C81">
        <w:rPr>
          <w:rFonts w:ascii="Trebuchet MS" w:hAnsi="Trebuchet MS" w:cs="Trebuchet MS"/>
          <w:sz w:val="18"/>
          <w:szCs w:val="18"/>
          <w:lang w:val="pt-BR"/>
        </w:rPr>
        <w:t>79/17.01.2025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2D63F2A3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B03C81">
        <w:rPr>
          <w:rFonts w:ascii="Trebuchet MS" w:hAnsi="Trebuchet MS" w:cs="Trebuchet MS"/>
          <w:b/>
          <w:sz w:val="18"/>
          <w:szCs w:val="18"/>
          <w:lang w:val="ro-RO"/>
        </w:rPr>
        <w:t xml:space="preserve"> CENTRUL ȘCOLAR PENTRU EDUCAȚIE INCLUZIVĂ RUDOLF STEINER HUNEDOARA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6E9EE698" w14:textId="77777777" w:rsidR="00202AB3" w:rsidRPr="00545418" w:rsidRDefault="00202AB3" w:rsidP="00202AB3">
            <w:pPr>
              <w:pStyle w:val="Corptext"/>
              <w:ind w:firstLine="708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CENTRUL ȘCOLAR PENTRU EDUCAȚIE INCLUZIVĂ RUDOLF STEINER HUNEDOARA</w:t>
            </w:r>
          </w:p>
          <w:p w14:paraId="448436CB" w14:textId="36261921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  <w:bookmarkStart w:id="0" w:name="_GoBack"/>
            <w:bookmarkEnd w:id="0"/>
          </w:p>
        </w:tc>
        <w:tc>
          <w:tcPr>
            <w:tcW w:w="4002" w:type="dxa"/>
          </w:tcPr>
          <w:p w14:paraId="6FBD8E7B" w14:textId="77777777" w:rsidR="00B03C81" w:rsidRDefault="00B03C81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gimnazial: </w:t>
            </w:r>
          </w:p>
          <w:p w14:paraId="29AF3C66" w14:textId="56100AE1" w:rsidR="00FC5AB7" w:rsidRDefault="00B03C81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V-a deficiență mintală ușoară</w:t>
            </w:r>
          </w:p>
          <w:p w14:paraId="530B3358" w14:textId="40784895" w:rsidR="00B03C81" w:rsidRPr="002532AF" w:rsidRDefault="00B03C81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a VI-a deficiență mintală ușoară</w:t>
            </w:r>
          </w:p>
          <w:p w14:paraId="58E5FA39" w14:textId="5A6B7E46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7826A9" w14:textId="68D81D1E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6185463B" w:rsidR="003A07A2" w:rsidRPr="002532AF" w:rsidRDefault="00B03C81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6A483E00" w14:textId="77777777" w:rsidR="00202AB3" w:rsidRPr="00545418" w:rsidRDefault="003A07A2" w:rsidP="00202AB3">
            <w:pPr>
              <w:pStyle w:val="Corptext"/>
              <w:ind w:firstLine="708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r w:rsidR="00202AB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CENTRUL ȘCOLAR PENTRU EDUCAȚIE INCLUZIVĂ RUDOLF STEINER HUNEDOARA</w:t>
            </w:r>
          </w:p>
          <w:p w14:paraId="3AFD6076" w14:textId="13C70D91" w:rsidR="00B8435C" w:rsidRPr="00B8435C" w:rsidRDefault="00B8435C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56A4F62" w14:textId="4388C78E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03C8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Proiect de Parteneriat  Educațional”Justiție pe înțelesul copiilor” cu Judecătoria Hunedoara</w:t>
            </w:r>
          </w:p>
        </w:tc>
        <w:tc>
          <w:tcPr>
            <w:tcW w:w="4002" w:type="dxa"/>
          </w:tcPr>
          <w:p w14:paraId="7A742522" w14:textId="526BD7E2" w:rsidR="00B8435C" w:rsidRPr="00B03C81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03C81" w:rsidRPr="00B03C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13 elevi cu </w:t>
            </w:r>
            <w:proofErr w:type="spellStart"/>
            <w:r w:rsidR="00B03C81" w:rsidRPr="00B03C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dizabilități</w:t>
            </w:r>
            <w:proofErr w:type="spellEnd"/>
            <w:r w:rsidR="00B03C81" w:rsidRPr="00B03C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mintale ușoare/medii din ciclul primar și gimnazial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15C5C76" w14:textId="1A4C0380" w:rsidR="00B8435C" w:rsidRDefault="00B03C81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judecător, dna Suru Raveca Loredana</w:t>
            </w:r>
          </w:p>
          <w:p w14:paraId="54C194F1" w14:textId="3804DBFB" w:rsidR="00B03C81" w:rsidRPr="002532AF" w:rsidRDefault="00B03C81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judecător, dna  Popa Carmen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6F5C9F19" w14:textId="04513A4F" w:rsidR="004862F1" w:rsidRPr="00B879A7" w:rsidRDefault="003A07A2">
      <w:pPr>
        <w:spacing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02AB3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03C81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C5D4E-B01E-4394-BF63-7B9D4BE3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user</cp:lastModifiedBy>
  <cp:revision>3</cp:revision>
  <cp:lastPrinted>2024-07-18T10:29:00Z</cp:lastPrinted>
  <dcterms:created xsi:type="dcterms:W3CDTF">2025-01-17T08:03:00Z</dcterms:created>
  <dcterms:modified xsi:type="dcterms:W3CDTF">2025-01-17T08:05:00Z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