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36" w:rsidRPr="00E1276F" w:rsidRDefault="004C0736" w:rsidP="004C0736">
      <w:pPr>
        <w:spacing w:after="0" w:line="360" w:lineRule="auto"/>
        <w:rPr>
          <w:rFonts w:ascii="Times New Roman" w:hAnsi="Times New Roman"/>
          <w:b/>
          <w:bCs/>
          <w:i/>
          <w:color w:val="0000FF"/>
          <w:sz w:val="24"/>
          <w:szCs w:val="24"/>
        </w:rPr>
      </w:pPr>
      <w:proofErr w:type="spellStart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>Școala</w:t>
      </w:r>
      <w:proofErr w:type="spellEnd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 </w:t>
      </w:r>
      <w:proofErr w:type="spellStart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>Gimnazială</w:t>
      </w:r>
      <w:proofErr w:type="spellEnd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 </w:t>
      </w:r>
      <w:proofErr w:type="spellStart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>Luncoiu</w:t>
      </w:r>
      <w:proofErr w:type="spellEnd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 xml:space="preserve"> de </w:t>
      </w:r>
      <w:proofErr w:type="spellStart"/>
      <w:r w:rsidRPr="00E1276F">
        <w:rPr>
          <w:rFonts w:ascii="Times New Roman" w:hAnsi="Times New Roman"/>
          <w:b/>
          <w:bCs/>
          <w:i/>
          <w:color w:val="0000FF"/>
          <w:sz w:val="24"/>
          <w:szCs w:val="24"/>
        </w:rPr>
        <w:t>Jos</w:t>
      </w:r>
      <w:proofErr w:type="spellEnd"/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Nr. 140/ 03.03.2025</w:t>
      </w: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4C0736" w:rsidRPr="002737A4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Holocaustului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1276F">
        <w:rPr>
          <w:rFonts w:ascii="Times New Roman" w:hAnsi="Times New Roman"/>
          <w:b/>
          <w:bCs/>
          <w:sz w:val="24"/>
          <w:szCs w:val="24"/>
        </w:rPr>
        <w:t>–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27</w:t>
      </w:r>
      <w:r w:rsidR="00E1276F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0" w:type="auto"/>
        <w:tblLook w:val="04A0"/>
      </w:tblPr>
      <w:tblGrid>
        <w:gridCol w:w="3179"/>
        <w:gridCol w:w="1852"/>
        <w:gridCol w:w="1307"/>
        <w:gridCol w:w="882"/>
        <w:gridCol w:w="1098"/>
        <w:gridCol w:w="1496"/>
        <w:gridCol w:w="1261"/>
        <w:gridCol w:w="4847"/>
      </w:tblGrid>
      <w:tr w:rsidR="00D17854" w:rsidTr="007F0A50">
        <w:tc>
          <w:tcPr>
            <w:tcW w:w="4957" w:type="dxa"/>
          </w:tcPr>
          <w:p w:rsidR="00E1276F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Tipul de activități</w:t>
            </w:r>
            <w:r w:rsidR="00E1276F" w:rsidRPr="00D74C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organizate</w:t>
            </w:r>
          </w:p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74C2D">
              <w:rPr>
                <w:rFonts w:ascii="Times New Roman" w:hAnsi="Times New Roman"/>
                <w:i/>
                <w:sz w:val="24"/>
                <w:szCs w:val="24"/>
              </w:rPr>
              <w:t>(simpozioane, mese rotunde, expoziții, vizionări de filme, întâlniri cu supraviețuitori, vizite la obiective</w:t>
            </w:r>
            <w:r w:rsidR="00E1276F" w:rsidRPr="00D74C2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74C2D">
              <w:rPr>
                <w:rFonts w:ascii="Times New Roman" w:hAnsi="Times New Roman"/>
                <w:i/>
                <w:sz w:val="24"/>
                <w:szCs w:val="24"/>
              </w:rPr>
              <w:t>relevante</w:t>
            </w:r>
            <w:r w:rsidR="00E1276F" w:rsidRPr="00D74C2D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D74C2D">
              <w:rPr>
                <w:rFonts w:ascii="Times New Roman" w:hAnsi="Times New Roman"/>
                <w:i/>
                <w:sz w:val="24"/>
                <w:szCs w:val="24"/>
              </w:rPr>
              <w:t>etc.)</w:t>
            </w:r>
          </w:p>
        </w:tc>
        <w:tc>
          <w:tcPr>
            <w:tcW w:w="2409" w:type="dxa"/>
          </w:tcPr>
          <w:p w:rsidR="00E1276F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</w:p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de învățământ</w:t>
            </w:r>
          </w:p>
        </w:tc>
        <w:tc>
          <w:tcPr>
            <w:tcW w:w="1560" w:type="dxa"/>
          </w:tcPr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E1276F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Număr</w:t>
            </w:r>
          </w:p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de elevi</w:t>
            </w:r>
          </w:p>
        </w:tc>
        <w:tc>
          <w:tcPr>
            <w:tcW w:w="1559" w:type="dxa"/>
          </w:tcPr>
          <w:p w:rsidR="00E1276F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Locația</w:t>
            </w:r>
            <w:r w:rsidR="00E1276F" w:rsidRPr="00D74C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desfășurării</w:t>
            </w:r>
          </w:p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activității</w:t>
            </w:r>
          </w:p>
        </w:tc>
        <w:tc>
          <w:tcPr>
            <w:tcW w:w="1276" w:type="dxa"/>
          </w:tcPr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Parteneri, ONG-uri</w:t>
            </w:r>
            <w:r w:rsidR="00E1276F" w:rsidRPr="00D74C2D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etc</w:t>
            </w:r>
            <w:r w:rsidR="00E1276F" w:rsidRPr="00D74C2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667" w:type="dxa"/>
          </w:tcPr>
          <w:p w:rsidR="00E1276F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74C2D">
              <w:rPr>
                <w:rFonts w:ascii="Times New Roman" w:hAnsi="Times New Roman"/>
                <w:b/>
                <w:sz w:val="24"/>
                <w:szCs w:val="24"/>
              </w:rPr>
              <w:t>Obsevații</w:t>
            </w:r>
            <w:proofErr w:type="spellEnd"/>
            <w:r w:rsidRPr="00D74C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C0736" w:rsidRPr="00D74C2D" w:rsidRDefault="004C0736" w:rsidP="00E1276F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74C2D">
              <w:rPr>
                <w:rFonts w:ascii="Times New Roman" w:hAnsi="Times New Roman"/>
                <w:i/>
                <w:sz w:val="24"/>
                <w:szCs w:val="24"/>
              </w:rPr>
              <w:t>(bune practice, deficiențe etc.)</w:t>
            </w:r>
          </w:p>
        </w:tc>
      </w:tr>
      <w:tr w:rsidR="00D17854" w:rsidTr="007F0A50">
        <w:tc>
          <w:tcPr>
            <w:tcW w:w="4957" w:type="dxa"/>
          </w:tcPr>
          <w:p w:rsidR="004C0736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</w:t>
            </w:r>
          </w:p>
        </w:tc>
        <w:tc>
          <w:tcPr>
            <w:tcW w:w="2409" w:type="dxa"/>
          </w:tcPr>
          <w:p w:rsidR="004C0736" w:rsidRPr="00E1276F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</w:pPr>
            <w:r w:rsidRPr="00E1276F"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  <w:t>Școala Gimnazială Luncoiu de Jos</w:t>
            </w:r>
          </w:p>
        </w:tc>
        <w:tc>
          <w:tcPr>
            <w:tcW w:w="1560" w:type="dxa"/>
          </w:tcPr>
          <w:p w:rsidR="004C0736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Petric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Călin Dorin</w:t>
            </w:r>
          </w:p>
        </w:tc>
        <w:tc>
          <w:tcPr>
            <w:tcW w:w="992" w:type="dxa"/>
          </w:tcPr>
          <w:p w:rsidR="004C0736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:rsidR="004C0736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4C0736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Luncoiu de Jos – centrul multimedia</w:t>
            </w:r>
          </w:p>
        </w:tc>
        <w:tc>
          <w:tcPr>
            <w:tcW w:w="1276" w:type="dxa"/>
          </w:tcPr>
          <w:p w:rsidR="004C0736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B6659A" w:rsidRDefault="00E1276F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</w:t>
            </w:r>
            <w:r w:rsidR="00D178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TVR </w:t>
            </w:r>
          </w:p>
          <w:p w:rsidR="004C0736" w:rsidRDefault="00D17854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D17854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>“</w:t>
            </w:r>
            <w:proofErr w:type="spellStart"/>
            <w:r w:rsidRPr="00D17854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>Amintiri</w:t>
            </w:r>
            <w:proofErr w:type="spellEnd"/>
            <w:r w:rsidRPr="00D17854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17854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>infern</w:t>
            </w:r>
            <w:proofErr w:type="spellEnd"/>
            <w:r w:rsidRPr="00D17854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 xml:space="preserve"> - Auschwitz”,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58 minute</w:t>
            </w:r>
          </w:p>
          <w:p w:rsidR="00D17854" w:rsidRDefault="00D17854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4" w:history="1">
              <w:r w:rsidRPr="00DB3B4F">
                <w:rPr>
                  <w:rStyle w:val="Hyperlink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https://www.youtube.com/watch?v=IErAgI4-8O0</w:t>
              </w:r>
            </w:hyperlink>
          </w:p>
          <w:p w:rsidR="00D17854" w:rsidRPr="00D17854" w:rsidRDefault="00D17854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E1276F" w:rsidRDefault="00D17854" w:rsidP="00E1276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en-US" w:eastAsia="en-US"/>
              </w:rPr>
              <w:lastRenderedPageBreak/>
              <w:drawing>
                <wp:inline distT="0" distB="0" distL="0" distR="0">
                  <wp:extent cx="2201053" cy="1375257"/>
                  <wp:effectExtent l="19050" t="0" r="8747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899" cy="1377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0736" w:rsidRDefault="004C0736" w:rsidP="004C073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E420D9" w:rsidRDefault="00E420D9" w:rsidP="00E1276F">
      <w:pPr>
        <w:jc w:val="center"/>
      </w:pP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</w:rPr>
      </w:pPr>
      <w:r w:rsidRPr="00E1276F">
        <w:rPr>
          <w:rFonts w:ascii="Harlow Solid Italic" w:hAnsi="Harlow Solid Italic"/>
          <w:color w:val="C00000"/>
        </w:rPr>
        <w:t>Director,</w:t>
      </w:r>
      <w:r w:rsidRPr="00E1276F">
        <w:rPr>
          <w:rFonts w:ascii="Harlow Solid Italic" w:hAnsi="Harlow Solid Italic"/>
          <w:color w:val="0000FF"/>
        </w:rPr>
        <w:t xml:space="preserve"> </w:t>
      </w:r>
      <w:proofErr w:type="spellStart"/>
      <w:r w:rsidRPr="00E1276F">
        <w:rPr>
          <w:rFonts w:ascii="Harlow Solid Italic" w:hAnsi="Harlow Solid Italic"/>
          <w:color w:val="0000FF"/>
        </w:rPr>
        <w:t>prof</w:t>
      </w:r>
      <w:proofErr w:type="spellEnd"/>
      <w:r w:rsidRPr="00E1276F">
        <w:rPr>
          <w:rFonts w:ascii="Harlow Solid Italic" w:hAnsi="Harlow Solid Italic"/>
          <w:color w:val="0000FF"/>
        </w:rPr>
        <w:t xml:space="preserve">. </w:t>
      </w:r>
      <w:proofErr w:type="spellStart"/>
      <w:r w:rsidRPr="00E1276F">
        <w:rPr>
          <w:rFonts w:ascii="Harlow Solid Italic" w:hAnsi="Harlow Solid Italic"/>
          <w:color w:val="0000FF"/>
        </w:rPr>
        <w:t>Petric</w:t>
      </w:r>
      <w:proofErr w:type="spellEnd"/>
      <w:r w:rsidRPr="00E1276F">
        <w:rPr>
          <w:rFonts w:ascii="Harlow Solid Italic" w:hAnsi="Harlow Solid Italic"/>
          <w:color w:val="0000FF"/>
        </w:rPr>
        <w:t xml:space="preserve"> </w:t>
      </w:r>
      <w:proofErr w:type="spellStart"/>
      <w:r w:rsidRPr="00E1276F">
        <w:rPr>
          <w:rFonts w:ascii="Harlow Solid Italic" w:hAnsi="Harlow Solid Italic"/>
          <w:color w:val="0000FF"/>
        </w:rPr>
        <w:t>Calin</w:t>
      </w:r>
      <w:proofErr w:type="spellEnd"/>
      <w:r w:rsidRPr="00E1276F">
        <w:rPr>
          <w:rFonts w:ascii="Harlow Solid Italic" w:hAnsi="Harlow Solid Italic"/>
          <w:color w:val="0000FF"/>
        </w:rPr>
        <w:t xml:space="preserve"> </w:t>
      </w:r>
      <w:proofErr w:type="spellStart"/>
      <w:r w:rsidRPr="00E1276F">
        <w:rPr>
          <w:rFonts w:ascii="Harlow Solid Italic" w:hAnsi="Harlow Solid Italic"/>
          <w:color w:val="0000FF"/>
        </w:rPr>
        <w:t>Dorin</w:t>
      </w:r>
      <w:proofErr w:type="spellEnd"/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</w:rPr>
      </w:pP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</w:rPr>
      </w:pPr>
      <w:r w:rsidRPr="00E1276F">
        <w:rPr>
          <w:rFonts w:ascii="Harlow Solid Italic" w:hAnsi="Harlow Solid Italic"/>
          <w:color w:val="0000FF"/>
        </w:rPr>
        <w:t>___________________</w:t>
      </w:r>
    </w:p>
    <w:p w:rsidR="00E1276F" w:rsidRPr="00E1276F" w:rsidRDefault="00E1276F" w:rsidP="00E1276F">
      <w:pPr>
        <w:jc w:val="center"/>
        <w:rPr>
          <w:rFonts w:ascii="Harlow Solid Italic" w:hAnsi="Harlow Solid Italic"/>
          <w:color w:val="0000FF"/>
          <w:sz w:val="16"/>
          <w:szCs w:val="16"/>
        </w:rPr>
      </w:pPr>
      <w:r w:rsidRPr="00E1276F">
        <w:rPr>
          <w:rFonts w:ascii="Harlow Solid Italic" w:hAnsi="Harlow Solid Italic"/>
          <w:color w:val="0000FF"/>
          <w:sz w:val="16"/>
          <w:szCs w:val="16"/>
        </w:rPr>
        <w:t>(</w:t>
      </w:r>
      <w:proofErr w:type="spellStart"/>
      <w:proofErr w:type="gramStart"/>
      <w:r w:rsidRPr="00E1276F">
        <w:rPr>
          <w:rFonts w:ascii="Harlow Solid Italic" w:hAnsi="Harlow Solid Italic"/>
          <w:color w:val="0000FF"/>
          <w:sz w:val="16"/>
          <w:szCs w:val="16"/>
        </w:rPr>
        <w:t>semnatura</w:t>
      </w:r>
      <w:proofErr w:type="spellEnd"/>
      <w:proofErr w:type="gramEnd"/>
      <w:r w:rsidRPr="00E1276F">
        <w:rPr>
          <w:rFonts w:ascii="Harlow Solid Italic" w:hAnsi="Harlow Solid Italic"/>
          <w:color w:val="0000FF"/>
          <w:sz w:val="16"/>
          <w:szCs w:val="16"/>
        </w:rPr>
        <w:t xml:space="preserve">, </w:t>
      </w:r>
      <w:proofErr w:type="spellStart"/>
      <w:r w:rsidRPr="00E1276F">
        <w:rPr>
          <w:rFonts w:ascii="Harlow Solid Italic" w:hAnsi="Harlow Solid Italic"/>
          <w:color w:val="0000FF"/>
          <w:sz w:val="16"/>
          <w:szCs w:val="16"/>
        </w:rPr>
        <w:t>stampila</w:t>
      </w:r>
      <w:proofErr w:type="spellEnd"/>
      <w:r w:rsidRPr="00E1276F">
        <w:rPr>
          <w:rFonts w:ascii="Harlow Solid Italic" w:hAnsi="Harlow Solid Italic"/>
          <w:color w:val="0000FF"/>
          <w:sz w:val="16"/>
          <w:szCs w:val="16"/>
        </w:rPr>
        <w:t>)</w:t>
      </w:r>
    </w:p>
    <w:p w:rsidR="00E1276F" w:rsidRDefault="00E1276F" w:rsidP="00E1276F">
      <w:pPr>
        <w:jc w:val="center"/>
      </w:pPr>
    </w:p>
    <w:sectPr w:rsidR="00E1276F" w:rsidSect="000120BF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B6659A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D7E06" w:rsidRDefault="00B6659A" w:rsidP="00A02204">
    <w:pPr>
      <w:pStyle w:val="Subsol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B6659A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r w:rsidRPr="00D71FAB">
            <w:rPr>
              <w:rFonts w:ascii="Arial" w:hAnsi="Arial" w:cs="Arial"/>
              <w:sz w:val="16"/>
              <w:szCs w:val="16"/>
            </w:rPr>
            <w:t>HUNEDOARA</w:t>
          </w:r>
        </w:p>
        <w:p w:rsidR="003D7E06" w:rsidRPr="00D71FAB" w:rsidRDefault="00B6659A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B6659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B6659A" w:rsidP="008419EB">
    <w:pPr>
      <w:pStyle w:val="Subsol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B6659A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C0736"/>
    <w:rsid w:val="004C0736"/>
    <w:rsid w:val="005853A9"/>
    <w:rsid w:val="00B6659A"/>
    <w:rsid w:val="00D17854"/>
    <w:rsid w:val="00D74C2D"/>
    <w:rsid w:val="00E1276F"/>
    <w:rsid w:val="00E42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736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C0736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4C073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C0736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4C073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C0736"/>
    <w:rPr>
      <w:rFonts w:ascii="Calibri" w:eastAsia="Calibri" w:hAnsi="Calibri" w:cs="Times New Roman"/>
    </w:rPr>
  </w:style>
  <w:style w:type="character" w:styleId="Hyperlink">
    <w:name w:val="Hyperlink"/>
    <w:semiHidden/>
    <w:rsid w:val="004C0736"/>
    <w:rPr>
      <w:color w:val="0000FF"/>
      <w:u w:val="single"/>
    </w:rPr>
  </w:style>
  <w:style w:type="character" w:styleId="Numrdepagin">
    <w:name w:val="page number"/>
    <w:basedOn w:val="Fontdeparagrafimplicit"/>
    <w:rsid w:val="004C0736"/>
  </w:style>
  <w:style w:type="paragraph" w:styleId="TextnBalon">
    <w:name w:val="Balloon Text"/>
    <w:basedOn w:val="Normal"/>
    <w:link w:val="TextnBalonCaracter"/>
    <w:uiPriority w:val="99"/>
    <w:semiHidden/>
    <w:unhideWhenUsed/>
    <w:rsid w:val="004C0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C07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IErAgI4-8O0" TargetMode="Externa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EduLib</dc:creator>
  <cp:lastModifiedBy>EduLib</cp:lastModifiedBy>
  <cp:revision>5</cp:revision>
  <cp:lastPrinted>2025-03-03T10:50:00Z</cp:lastPrinted>
  <dcterms:created xsi:type="dcterms:W3CDTF">2025-03-03T10:19:00Z</dcterms:created>
  <dcterms:modified xsi:type="dcterms:W3CDTF">2025-03-03T10:56:00Z</dcterms:modified>
</cp:coreProperties>
</file>