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682" w:rsidRPr="003C3CFC" w:rsidRDefault="0072389A" w:rsidP="003C3CFC">
      <w:pPr>
        <w:jc w:val="center"/>
        <w:rPr>
          <w:b/>
          <w:bCs/>
        </w:rPr>
      </w:pPr>
      <w:bookmarkStart w:id="0" w:name="_GoBack"/>
      <w:bookmarkEnd w:id="0"/>
      <w:r w:rsidRPr="003C3CFC">
        <w:rPr>
          <w:b/>
          <w:bCs/>
        </w:rPr>
        <w:t>Pr</w:t>
      </w:r>
      <w:r w:rsidR="004C2F70">
        <w:rPr>
          <w:b/>
          <w:bCs/>
        </w:rPr>
        <w:t>ograma opţională a concursurilor de p</w:t>
      </w:r>
      <w:r w:rsidR="00BC7682" w:rsidRPr="003C3CFC">
        <w:rPr>
          <w:b/>
          <w:bCs/>
        </w:rPr>
        <w:t xml:space="preserve">rogramare </w:t>
      </w:r>
      <w:r w:rsidR="004C2F70">
        <w:rPr>
          <w:b/>
          <w:bCs/>
        </w:rPr>
        <w:t xml:space="preserve">în </w:t>
      </w:r>
      <w:r w:rsidR="00BC7682" w:rsidRPr="003C3CFC">
        <w:rPr>
          <w:b/>
          <w:bCs/>
        </w:rPr>
        <w:t>C++/PASCAL</w:t>
      </w:r>
    </w:p>
    <w:p w:rsidR="0072389A" w:rsidRPr="003C3CFC" w:rsidRDefault="0072389A" w:rsidP="003C3CFC">
      <w:pPr>
        <w:jc w:val="center"/>
        <w:rPr>
          <w:b/>
          <w:bCs/>
        </w:rPr>
      </w:pPr>
    </w:p>
    <w:p w:rsidR="0072389A" w:rsidRPr="003C3CFC" w:rsidRDefault="003C3CFC" w:rsidP="003C3CFC">
      <w:pPr>
        <w:pStyle w:val="Heading5"/>
        <w:rPr>
          <w:rFonts w:ascii="Times New Roman" w:hAnsi="Times New Roman"/>
          <w:sz w:val="24"/>
        </w:rPr>
      </w:pPr>
      <w:r w:rsidRPr="003C3CFC">
        <w:rPr>
          <w:rFonts w:ascii="Times New Roman" w:hAnsi="Times New Roman"/>
          <w:sz w:val="24"/>
        </w:rPr>
        <w:t xml:space="preserve">pentru palate/cluburi ale </w:t>
      </w:r>
      <w:r w:rsidR="005A50AC" w:rsidRPr="003C3CFC">
        <w:rPr>
          <w:rFonts w:ascii="Times New Roman" w:hAnsi="Times New Roman"/>
          <w:sz w:val="24"/>
        </w:rPr>
        <w:t>copiilor</w:t>
      </w:r>
    </w:p>
    <w:p w:rsidR="0072389A" w:rsidRPr="003C3CFC" w:rsidRDefault="0072389A" w:rsidP="003C3CFC"/>
    <w:p w:rsidR="0072389A" w:rsidRPr="003C3CFC" w:rsidRDefault="0072389A">
      <w:pPr>
        <w:jc w:val="both"/>
        <w:rPr>
          <w:b/>
          <w:bCs/>
        </w:rPr>
      </w:pPr>
    </w:p>
    <w:p w:rsidR="0072389A" w:rsidRPr="003C3CFC" w:rsidRDefault="0072389A">
      <w:pPr>
        <w:pStyle w:val="Heading6"/>
        <w:rPr>
          <w:rFonts w:ascii="Times New Roman" w:hAnsi="Times New Roman"/>
          <w:b/>
          <w:sz w:val="24"/>
        </w:rPr>
      </w:pPr>
      <w:r w:rsidRPr="003C3CFC">
        <w:rPr>
          <w:rFonts w:ascii="Times New Roman" w:hAnsi="Times New Roman"/>
          <w:sz w:val="24"/>
        </w:rPr>
        <w:tab/>
      </w:r>
      <w:r w:rsidRPr="003C3CFC">
        <w:rPr>
          <w:rFonts w:ascii="Times New Roman" w:hAnsi="Times New Roman"/>
          <w:b/>
          <w:sz w:val="24"/>
        </w:rPr>
        <w:t xml:space="preserve">CLASA </w:t>
      </w:r>
      <w:r w:rsidR="00455675">
        <w:rPr>
          <w:rFonts w:ascii="Times New Roman" w:hAnsi="Times New Roman"/>
          <w:b/>
          <w:sz w:val="24"/>
        </w:rPr>
        <w:t xml:space="preserve">a </w:t>
      </w:r>
      <w:r w:rsidRPr="003C3CFC">
        <w:rPr>
          <w:rFonts w:ascii="Times New Roman" w:hAnsi="Times New Roman"/>
          <w:b/>
          <w:sz w:val="24"/>
        </w:rPr>
        <w:t>II</w:t>
      </w:r>
      <w:r w:rsidR="00455675">
        <w:rPr>
          <w:rFonts w:ascii="Times New Roman" w:hAnsi="Times New Roman"/>
          <w:b/>
          <w:sz w:val="24"/>
        </w:rPr>
        <w:t>-a</w:t>
      </w:r>
    </w:p>
    <w:p w:rsidR="0072389A" w:rsidRPr="003C3CFC" w:rsidRDefault="0072389A">
      <w:pPr>
        <w:numPr>
          <w:ilvl w:val="0"/>
          <w:numId w:val="1"/>
        </w:numPr>
        <w:jc w:val="both"/>
      </w:pPr>
      <w:r w:rsidRPr="003C3CFC">
        <w:t>citire tastatură</w:t>
      </w:r>
      <w:r w:rsidR="00D4664F" w:rsidRPr="003C3CFC">
        <w:t>;</w:t>
      </w:r>
    </w:p>
    <w:p w:rsidR="0072389A" w:rsidRPr="003C3CFC" w:rsidRDefault="0072389A">
      <w:pPr>
        <w:numPr>
          <w:ilvl w:val="0"/>
          <w:numId w:val="1"/>
        </w:numPr>
        <w:jc w:val="both"/>
      </w:pPr>
      <w:r w:rsidRPr="003C3CFC">
        <w:t>afişare cu poziţie pe ecran</w:t>
      </w:r>
      <w:r w:rsidR="00D4664F" w:rsidRPr="003C3CFC">
        <w:t>;</w:t>
      </w:r>
    </w:p>
    <w:p w:rsidR="0072389A" w:rsidRPr="003C3CFC" w:rsidRDefault="0072389A">
      <w:pPr>
        <w:numPr>
          <w:ilvl w:val="0"/>
          <w:numId w:val="1"/>
        </w:numPr>
        <w:jc w:val="both"/>
      </w:pPr>
      <w:r w:rsidRPr="003C3CFC">
        <w:t>operaţii simple cu variabile</w:t>
      </w:r>
      <w:r w:rsidR="00D4664F" w:rsidRPr="003C3CFC">
        <w:t>,</w:t>
      </w:r>
    </w:p>
    <w:p w:rsidR="0072389A" w:rsidRPr="003C3CFC" w:rsidRDefault="0072389A">
      <w:pPr>
        <w:ind w:left="705"/>
        <w:jc w:val="both"/>
      </w:pPr>
    </w:p>
    <w:p w:rsidR="0072389A" w:rsidRPr="003C3CFC" w:rsidRDefault="0072389A">
      <w:pPr>
        <w:ind w:left="705"/>
        <w:jc w:val="both"/>
        <w:rPr>
          <w:b/>
        </w:rPr>
      </w:pPr>
      <w:r w:rsidRPr="003C3CFC">
        <w:rPr>
          <w:b/>
        </w:rPr>
        <w:t xml:space="preserve">CLASA </w:t>
      </w:r>
      <w:r w:rsidR="00455675">
        <w:rPr>
          <w:b/>
        </w:rPr>
        <w:t xml:space="preserve">a </w:t>
      </w:r>
      <w:r w:rsidRPr="003C3CFC">
        <w:rPr>
          <w:b/>
        </w:rPr>
        <w:t>III</w:t>
      </w:r>
      <w:r w:rsidR="00455675">
        <w:rPr>
          <w:b/>
        </w:rPr>
        <w:t>-a</w:t>
      </w:r>
    </w:p>
    <w:p w:rsidR="0072389A" w:rsidRPr="003C3CFC" w:rsidRDefault="0072389A">
      <w:pPr>
        <w:numPr>
          <w:ilvl w:val="0"/>
          <w:numId w:val="1"/>
        </w:numPr>
        <w:jc w:val="both"/>
      </w:pPr>
      <w:r w:rsidRPr="003C3CFC">
        <w:t>citire tastatură</w:t>
      </w:r>
      <w:r w:rsidR="00D4664F" w:rsidRPr="003C3CFC">
        <w:t>;</w:t>
      </w:r>
    </w:p>
    <w:p w:rsidR="0072389A" w:rsidRPr="003C3CFC" w:rsidRDefault="00D4664F">
      <w:pPr>
        <w:numPr>
          <w:ilvl w:val="0"/>
          <w:numId w:val="1"/>
        </w:numPr>
        <w:jc w:val="both"/>
      </w:pPr>
      <w:r w:rsidRPr="003C3CFC">
        <w:t>afişare</w:t>
      </w:r>
      <w:r w:rsidR="0072389A" w:rsidRPr="003C3CFC">
        <w:t xml:space="preserve"> pe ecran</w:t>
      </w:r>
      <w:r w:rsidRPr="003C3CFC">
        <w:t>;</w:t>
      </w:r>
    </w:p>
    <w:p w:rsidR="0072389A" w:rsidRPr="003C3CFC" w:rsidRDefault="0072389A">
      <w:pPr>
        <w:numPr>
          <w:ilvl w:val="0"/>
          <w:numId w:val="1"/>
        </w:numPr>
        <w:jc w:val="both"/>
      </w:pPr>
      <w:r w:rsidRPr="003C3CFC">
        <w:t>operaţii simple cu variabile</w:t>
      </w:r>
      <w:r w:rsidR="00D4664F" w:rsidRPr="003C3CFC">
        <w:t>;</w:t>
      </w:r>
    </w:p>
    <w:p w:rsidR="0072389A" w:rsidRPr="003C3CFC" w:rsidRDefault="00FC394F">
      <w:pPr>
        <w:numPr>
          <w:ilvl w:val="0"/>
          <w:numId w:val="1"/>
        </w:numPr>
        <w:jc w:val="both"/>
      </w:pPr>
      <w:r w:rsidRPr="003C3CFC">
        <w:t xml:space="preserve">instrucţiunea </w:t>
      </w:r>
      <w:r w:rsidRPr="003C3CFC">
        <w:rPr>
          <w:b/>
        </w:rPr>
        <w:t>if</w:t>
      </w:r>
      <w:r w:rsidR="00D4664F" w:rsidRPr="003C3CFC">
        <w:rPr>
          <w:b/>
        </w:rPr>
        <w:t xml:space="preserve"> </w:t>
      </w:r>
      <w:r w:rsidR="00D4664F" w:rsidRPr="003C3CFC">
        <w:t>- condiţia expresie: aritmetică, relaţional</w:t>
      </w:r>
      <w:r w:rsidRPr="003C3CFC">
        <w:t>ă</w:t>
      </w:r>
      <w:r w:rsidR="00D4664F" w:rsidRPr="003C3CFC">
        <w:t xml:space="preserve"> sau logică;</w:t>
      </w:r>
    </w:p>
    <w:p w:rsidR="0072389A" w:rsidRPr="003C3CFC" w:rsidRDefault="00D4664F" w:rsidP="00D4664F">
      <w:pPr>
        <w:numPr>
          <w:ilvl w:val="0"/>
          <w:numId w:val="1"/>
        </w:numPr>
        <w:jc w:val="both"/>
        <w:rPr>
          <w:b/>
        </w:rPr>
      </w:pPr>
      <w:r w:rsidRPr="003C3CFC">
        <w:t xml:space="preserve">operaţii cu cifrele unui număr operatori aritmetici: </w:t>
      </w:r>
      <w:r w:rsidRPr="003C3CFC">
        <w:rPr>
          <w:b/>
        </w:rPr>
        <w:t>%, / - MOD, DIV;</w:t>
      </w:r>
    </w:p>
    <w:p w:rsidR="00D976EB" w:rsidRPr="003C3CFC" w:rsidRDefault="00D976EB" w:rsidP="00D976EB">
      <w:pPr>
        <w:ind w:left="1065"/>
        <w:jc w:val="both"/>
        <w:rPr>
          <w:b/>
        </w:rPr>
      </w:pPr>
    </w:p>
    <w:p w:rsidR="0072389A" w:rsidRPr="003C3CFC" w:rsidRDefault="0072389A">
      <w:pPr>
        <w:ind w:left="705"/>
        <w:jc w:val="both"/>
        <w:rPr>
          <w:b/>
        </w:rPr>
      </w:pPr>
      <w:r w:rsidRPr="003C3CFC">
        <w:rPr>
          <w:b/>
        </w:rPr>
        <w:t xml:space="preserve">CLASA </w:t>
      </w:r>
      <w:r w:rsidR="00455675">
        <w:rPr>
          <w:b/>
        </w:rPr>
        <w:t xml:space="preserve">a </w:t>
      </w:r>
      <w:r w:rsidRPr="003C3CFC">
        <w:rPr>
          <w:b/>
        </w:rPr>
        <w:t>IV</w:t>
      </w:r>
      <w:r w:rsidR="00455675">
        <w:rPr>
          <w:b/>
        </w:rPr>
        <w:t>-a</w:t>
      </w:r>
    </w:p>
    <w:p w:rsidR="0072389A" w:rsidRPr="003C3CFC" w:rsidRDefault="0072389A">
      <w:pPr>
        <w:numPr>
          <w:ilvl w:val="0"/>
          <w:numId w:val="1"/>
        </w:numPr>
        <w:jc w:val="both"/>
      </w:pPr>
      <w:r w:rsidRPr="003C3CFC">
        <w:t>citire tastatură</w:t>
      </w:r>
    </w:p>
    <w:p w:rsidR="0072389A" w:rsidRPr="003C3CFC" w:rsidRDefault="00D4664F">
      <w:pPr>
        <w:numPr>
          <w:ilvl w:val="0"/>
          <w:numId w:val="1"/>
        </w:numPr>
        <w:jc w:val="both"/>
      </w:pPr>
      <w:r w:rsidRPr="003C3CFC">
        <w:t>afişare</w:t>
      </w:r>
      <w:r w:rsidR="0072389A" w:rsidRPr="003C3CFC">
        <w:t xml:space="preserve"> pe ecran</w:t>
      </w:r>
    </w:p>
    <w:p w:rsidR="0072389A" w:rsidRPr="003C3CFC" w:rsidRDefault="0072389A">
      <w:pPr>
        <w:numPr>
          <w:ilvl w:val="0"/>
          <w:numId w:val="1"/>
        </w:numPr>
        <w:jc w:val="both"/>
      </w:pPr>
      <w:r w:rsidRPr="003C3CFC">
        <w:t>operaţii simple cu variabile</w:t>
      </w:r>
    </w:p>
    <w:p w:rsidR="0072389A" w:rsidRPr="003C3CFC" w:rsidRDefault="00FC394F">
      <w:pPr>
        <w:numPr>
          <w:ilvl w:val="0"/>
          <w:numId w:val="1"/>
        </w:numPr>
        <w:jc w:val="both"/>
      </w:pPr>
      <w:r w:rsidRPr="003C3CFC">
        <w:t xml:space="preserve">instrucţiunea </w:t>
      </w:r>
      <w:r w:rsidRPr="003C3CFC">
        <w:rPr>
          <w:b/>
        </w:rPr>
        <w:t>if</w:t>
      </w:r>
      <w:r w:rsidR="00D4664F" w:rsidRPr="003C3CFC">
        <w:t xml:space="preserve"> - condiţia expresie: aritmetică, relaţional</w:t>
      </w:r>
      <w:r w:rsidRPr="003C3CFC">
        <w:t>ă</w:t>
      </w:r>
      <w:r w:rsidR="00D4664F" w:rsidRPr="003C3CFC">
        <w:t xml:space="preserve"> sau logică;</w:t>
      </w:r>
    </w:p>
    <w:p w:rsidR="00D4664F" w:rsidRPr="003C3CFC" w:rsidRDefault="00D4664F" w:rsidP="00D4664F">
      <w:pPr>
        <w:numPr>
          <w:ilvl w:val="0"/>
          <w:numId w:val="1"/>
        </w:numPr>
        <w:jc w:val="both"/>
      </w:pPr>
      <w:r w:rsidRPr="003C3CFC">
        <w:t xml:space="preserve">operaţii cu cifrele unui număr operatori aritmetici: </w:t>
      </w:r>
      <w:r w:rsidRPr="003C3CFC">
        <w:rPr>
          <w:b/>
        </w:rPr>
        <w:t>%, / - MOD, DIV</w:t>
      </w:r>
      <w:r w:rsidRPr="003C3CFC">
        <w:t>;</w:t>
      </w:r>
    </w:p>
    <w:p w:rsidR="0072389A" w:rsidRPr="003C3CFC" w:rsidRDefault="00D4664F">
      <w:pPr>
        <w:numPr>
          <w:ilvl w:val="0"/>
          <w:numId w:val="1"/>
        </w:numPr>
      </w:pPr>
      <w:r w:rsidRPr="003C3CFC">
        <w:t>instrucţiunil</w:t>
      </w:r>
      <w:r w:rsidR="00FC394F" w:rsidRPr="003C3CFC">
        <w:t xml:space="preserve">e </w:t>
      </w:r>
      <w:r w:rsidR="00FC394F" w:rsidRPr="003C3CFC">
        <w:rPr>
          <w:b/>
        </w:rPr>
        <w:t>for</w:t>
      </w:r>
      <w:r w:rsidRPr="003C3CFC">
        <w:t xml:space="preserve"> </w:t>
      </w:r>
    </w:p>
    <w:p w:rsidR="0072389A" w:rsidRPr="003C3CFC" w:rsidRDefault="0072389A">
      <w:pPr>
        <w:ind w:left="705"/>
      </w:pPr>
    </w:p>
    <w:p w:rsidR="0072389A" w:rsidRPr="003C3CFC" w:rsidRDefault="0072389A">
      <w:pPr>
        <w:ind w:left="705"/>
        <w:rPr>
          <w:b/>
        </w:rPr>
      </w:pPr>
      <w:r w:rsidRPr="003C3CFC">
        <w:rPr>
          <w:b/>
        </w:rPr>
        <w:t xml:space="preserve">CLASA </w:t>
      </w:r>
      <w:r w:rsidR="00455675">
        <w:rPr>
          <w:b/>
        </w:rPr>
        <w:t xml:space="preserve">a </w:t>
      </w:r>
      <w:r w:rsidRPr="003C3CFC">
        <w:rPr>
          <w:b/>
        </w:rPr>
        <w:t>V</w:t>
      </w:r>
      <w:r w:rsidR="00455675">
        <w:rPr>
          <w:b/>
        </w:rPr>
        <w:t>-a</w:t>
      </w:r>
    </w:p>
    <w:p w:rsidR="0072389A" w:rsidRPr="003C3CFC" w:rsidRDefault="0072389A">
      <w:pPr>
        <w:numPr>
          <w:ilvl w:val="0"/>
          <w:numId w:val="1"/>
        </w:numPr>
        <w:jc w:val="both"/>
      </w:pPr>
      <w:r w:rsidRPr="003C3CFC">
        <w:t>citire tastatură</w:t>
      </w:r>
    </w:p>
    <w:p w:rsidR="0072389A" w:rsidRPr="003C3CFC" w:rsidRDefault="00E973D4">
      <w:pPr>
        <w:numPr>
          <w:ilvl w:val="0"/>
          <w:numId w:val="1"/>
        </w:numPr>
        <w:jc w:val="both"/>
      </w:pPr>
      <w:r w:rsidRPr="003C3CFC">
        <w:t>afişare</w:t>
      </w:r>
      <w:r w:rsidR="0072389A" w:rsidRPr="003C3CFC">
        <w:t xml:space="preserve"> pe ecran</w:t>
      </w:r>
    </w:p>
    <w:p w:rsidR="0072389A" w:rsidRPr="003C3CFC" w:rsidRDefault="0072389A">
      <w:pPr>
        <w:numPr>
          <w:ilvl w:val="0"/>
          <w:numId w:val="1"/>
        </w:numPr>
        <w:jc w:val="both"/>
      </w:pPr>
      <w:r w:rsidRPr="003C3CFC">
        <w:t>operaţii simple cu variabile</w:t>
      </w:r>
    </w:p>
    <w:p w:rsidR="00E973D4" w:rsidRPr="003C3CFC" w:rsidRDefault="00E973D4">
      <w:pPr>
        <w:numPr>
          <w:ilvl w:val="0"/>
          <w:numId w:val="1"/>
        </w:numPr>
        <w:jc w:val="both"/>
      </w:pPr>
      <w:r w:rsidRPr="003C3CFC">
        <w:t>op</w:t>
      </w:r>
      <w:r w:rsidR="005A50AC" w:rsidRPr="003C3CFC">
        <w:t>e</w:t>
      </w:r>
      <w:r w:rsidRPr="003C3CFC">
        <w:t>raţii de citire şi afişare a datelor din/în fişiere text</w:t>
      </w:r>
    </w:p>
    <w:p w:rsidR="00D4664F" w:rsidRPr="003C3CFC" w:rsidRDefault="00FC394F" w:rsidP="00D4664F">
      <w:pPr>
        <w:numPr>
          <w:ilvl w:val="0"/>
          <w:numId w:val="1"/>
        </w:numPr>
        <w:jc w:val="both"/>
      </w:pPr>
      <w:r w:rsidRPr="003C3CFC">
        <w:t xml:space="preserve">instrucţiunea </w:t>
      </w:r>
      <w:r w:rsidRPr="003C3CFC">
        <w:rPr>
          <w:b/>
        </w:rPr>
        <w:t>if</w:t>
      </w:r>
      <w:r w:rsidR="00D4664F" w:rsidRPr="003C3CFC">
        <w:rPr>
          <w:b/>
        </w:rPr>
        <w:t xml:space="preserve"> </w:t>
      </w:r>
      <w:r w:rsidR="00D4664F" w:rsidRPr="003C3CFC">
        <w:t>- condiţia expresie: aritmetică, relaţional</w:t>
      </w:r>
      <w:r w:rsidRPr="003C3CFC">
        <w:t>ă</w:t>
      </w:r>
      <w:r w:rsidR="00D4664F" w:rsidRPr="003C3CFC">
        <w:t xml:space="preserve"> sau logică;</w:t>
      </w:r>
    </w:p>
    <w:p w:rsidR="00D4664F" w:rsidRPr="003C3CFC" w:rsidRDefault="00D4664F" w:rsidP="00D4664F">
      <w:pPr>
        <w:numPr>
          <w:ilvl w:val="0"/>
          <w:numId w:val="1"/>
        </w:numPr>
        <w:jc w:val="both"/>
        <w:rPr>
          <w:b/>
        </w:rPr>
      </w:pPr>
      <w:r w:rsidRPr="003C3CFC">
        <w:t xml:space="preserve">operaţii cu cifrele unui număr operatori aritmetici: </w:t>
      </w:r>
      <w:r w:rsidRPr="003C3CFC">
        <w:rPr>
          <w:b/>
        </w:rPr>
        <w:t>%, / - MOD, DIV;</w:t>
      </w:r>
    </w:p>
    <w:p w:rsidR="0072389A" w:rsidRPr="003C3CFC" w:rsidRDefault="00FC394F">
      <w:pPr>
        <w:numPr>
          <w:ilvl w:val="0"/>
          <w:numId w:val="1"/>
        </w:numPr>
      </w:pPr>
      <w:r w:rsidRPr="003C3CFC">
        <w:t xml:space="preserve">instrucţiunile </w:t>
      </w:r>
      <w:r w:rsidRPr="003C3CFC">
        <w:rPr>
          <w:b/>
        </w:rPr>
        <w:t>for</w:t>
      </w:r>
    </w:p>
    <w:p w:rsidR="0072389A" w:rsidRPr="003C3CFC" w:rsidRDefault="0072389A">
      <w:pPr>
        <w:numPr>
          <w:ilvl w:val="0"/>
          <w:numId w:val="1"/>
        </w:numPr>
        <w:rPr>
          <w:b/>
        </w:rPr>
      </w:pPr>
      <w:r w:rsidRPr="003C3CFC">
        <w:t xml:space="preserve">instrucţiunile repetitive: </w:t>
      </w:r>
      <w:r w:rsidR="00FC394F" w:rsidRPr="003C3CFC">
        <w:rPr>
          <w:b/>
        </w:rPr>
        <w:t xml:space="preserve">while, do while - </w:t>
      </w:r>
      <w:r w:rsidRPr="003C3CFC">
        <w:rPr>
          <w:b/>
        </w:rPr>
        <w:t>WHILE, REPEAT</w:t>
      </w:r>
    </w:p>
    <w:p w:rsidR="0072389A" w:rsidRPr="003C3CFC" w:rsidRDefault="0072389A">
      <w:pPr>
        <w:numPr>
          <w:ilvl w:val="0"/>
          <w:numId w:val="1"/>
        </w:numPr>
      </w:pPr>
      <w:r w:rsidRPr="003C3CFC">
        <w:t>divizibilitate, numere prime</w:t>
      </w:r>
    </w:p>
    <w:p w:rsidR="0072389A" w:rsidRPr="003C3CFC" w:rsidRDefault="00D4664F">
      <w:pPr>
        <w:numPr>
          <w:ilvl w:val="0"/>
          <w:numId w:val="1"/>
        </w:numPr>
      </w:pPr>
      <w:r w:rsidRPr="003C3CFC">
        <w:t xml:space="preserve">tablouri unidimensionale (vectori) de numere </w:t>
      </w:r>
    </w:p>
    <w:p w:rsidR="0072389A" w:rsidRPr="003C3CFC" w:rsidRDefault="00D4664F">
      <w:pPr>
        <w:numPr>
          <w:ilvl w:val="0"/>
          <w:numId w:val="1"/>
        </w:numPr>
      </w:pPr>
      <w:r w:rsidRPr="003C3CFC">
        <w:t>operaţii cu vectori</w:t>
      </w:r>
      <w:r w:rsidR="0072389A" w:rsidRPr="003C3CFC">
        <w:t>: parcurgere, medii</w:t>
      </w:r>
      <w:r w:rsidR="00D976EB" w:rsidRPr="003C3CFC">
        <w:t>, aflarea maximului sau mi</w:t>
      </w:r>
      <w:r w:rsidRPr="003C3CFC">
        <w:t>nimului, sortări</w:t>
      </w:r>
      <w:r w:rsidR="00FC394F" w:rsidRPr="003C3CFC">
        <w:t>: secvenţiale, bubble sort</w:t>
      </w:r>
      <w:r w:rsidR="0072389A" w:rsidRPr="003C3CFC">
        <w:t xml:space="preserve"> etc</w:t>
      </w:r>
    </w:p>
    <w:p w:rsidR="00D976EB" w:rsidRPr="003C3CFC" w:rsidRDefault="00D976EB"/>
    <w:p w:rsidR="0072389A" w:rsidRPr="003C3CFC" w:rsidRDefault="0072389A">
      <w:pPr>
        <w:ind w:left="705"/>
        <w:rPr>
          <w:b/>
        </w:rPr>
      </w:pPr>
      <w:r w:rsidRPr="003C3CFC">
        <w:rPr>
          <w:b/>
        </w:rPr>
        <w:t xml:space="preserve">CLASA </w:t>
      </w:r>
      <w:r w:rsidR="00455675">
        <w:rPr>
          <w:b/>
        </w:rPr>
        <w:t xml:space="preserve">a </w:t>
      </w:r>
      <w:r w:rsidRPr="003C3CFC">
        <w:rPr>
          <w:b/>
        </w:rPr>
        <w:t>VI</w:t>
      </w:r>
      <w:r w:rsidR="00455675">
        <w:rPr>
          <w:b/>
        </w:rPr>
        <w:t>-a</w:t>
      </w:r>
    </w:p>
    <w:p w:rsidR="005A50AC" w:rsidRPr="003C3CFC" w:rsidRDefault="005A50AC">
      <w:pPr>
        <w:ind w:left="705"/>
        <w:rPr>
          <w:b/>
        </w:rPr>
      </w:pPr>
    </w:p>
    <w:p w:rsidR="0072389A" w:rsidRPr="003C3CFC" w:rsidRDefault="0072389A">
      <w:pPr>
        <w:numPr>
          <w:ilvl w:val="0"/>
          <w:numId w:val="1"/>
        </w:numPr>
        <w:jc w:val="both"/>
      </w:pPr>
      <w:r w:rsidRPr="003C3CFC">
        <w:t>citire tastatură</w:t>
      </w:r>
    </w:p>
    <w:p w:rsidR="0072389A" w:rsidRPr="003C3CFC" w:rsidRDefault="00FC394F">
      <w:pPr>
        <w:numPr>
          <w:ilvl w:val="0"/>
          <w:numId w:val="1"/>
        </w:numPr>
        <w:jc w:val="both"/>
      </w:pPr>
      <w:r w:rsidRPr="003C3CFC">
        <w:t xml:space="preserve">afişare </w:t>
      </w:r>
      <w:r w:rsidR="0072389A" w:rsidRPr="003C3CFC">
        <w:t>pe ecran</w:t>
      </w:r>
    </w:p>
    <w:p w:rsidR="0072389A" w:rsidRPr="003C3CFC" w:rsidRDefault="0072389A">
      <w:pPr>
        <w:numPr>
          <w:ilvl w:val="0"/>
          <w:numId w:val="1"/>
        </w:numPr>
        <w:jc w:val="both"/>
      </w:pPr>
      <w:r w:rsidRPr="003C3CFC">
        <w:t>operaţii simple cu variabile</w:t>
      </w:r>
    </w:p>
    <w:p w:rsidR="00E973D4" w:rsidRPr="003C3CFC" w:rsidRDefault="00E973D4">
      <w:pPr>
        <w:numPr>
          <w:ilvl w:val="0"/>
          <w:numId w:val="1"/>
        </w:numPr>
        <w:jc w:val="both"/>
      </w:pPr>
      <w:r w:rsidRPr="003C3CFC">
        <w:t>opraţii de citire şi afişare a datelor din/în fişiere text</w:t>
      </w:r>
    </w:p>
    <w:p w:rsidR="00FC394F" w:rsidRPr="003C3CFC" w:rsidRDefault="00FC394F" w:rsidP="00FC394F">
      <w:pPr>
        <w:numPr>
          <w:ilvl w:val="0"/>
          <w:numId w:val="1"/>
        </w:numPr>
        <w:jc w:val="both"/>
      </w:pPr>
      <w:r w:rsidRPr="003C3CFC">
        <w:t xml:space="preserve">instrucţiunea </w:t>
      </w:r>
      <w:r w:rsidRPr="003C3CFC">
        <w:rPr>
          <w:b/>
        </w:rPr>
        <w:t>if</w:t>
      </w:r>
      <w:r w:rsidRPr="003C3CFC">
        <w:t xml:space="preserve"> - condiţia expresie: aritmetică, relaţional</w:t>
      </w:r>
      <w:r w:rsidR="00E973D4" w:rsidRPr="003C3CFC">
        <w:t>ă</w:t>
      </w:r>
      <w:r w:rsidRPr="003C3CFC">
        <w:t xml:space="preserve"> sau logică;</w:t>
      </w:r>
    </w:p>
    <w:p w:rsidR="0072389A" w:rsidRPr="003C3CFC" w:rsidRDefault="00FC394F" w:rsidP="00FC394F">
      <w:pPr>
        <w:numPr>
          <w:ilvl w:val="0"/>
          <w:numId w:val="1"/>
        </w:numPr>
        <w:jc w:val="both"/>
      </w:pPr>
      <w:r w:rsidRPr="003C3CFC">
        <w:t>operaţii cu cifrele unui număr operatori aritmetici: %, / - MOD, DIV;</w:t>
      </w:r>
    </w:p>
    <w:p w:rsidR="0072389A" w:rsidRPr="003C3CFC" w:rsidRDefault="00FC394F" w:rsidP="00FC394F">
      <w:pPr>
        <w:numPr>
          <w:ilvl w:val="0"/>
          <w:numId w:val="1"/>
        </w:numPr>
      </w:pPr>
      <w:r w:rsidRPr="003C3CFC">
        <w:t xml:space="preserve">instrucţiunile </w:t>
      </w:r>
      <w:r w:rsidRPr="003C3CFC">
        <w:rPr>
          <w:b/>
        </w:rPr>
        <w:t xml:space="preserve">for </w:t>
      </w:r>
    </w:p>
    <w:p w:rsidR="0072389A" w:rsidRPr="003C3CFC" w:rsidRDefault="0072389A">
      <w:pPr>
        <w:numPr>
          <w:ilvl w:val="0"/>
          <w:numId w:val="1"/>
        </w:numPr>
      </w:pPr>
      <w:r w:rsidRPr="003C3CFC">
        <w:t xml:space="preserve">instrucţiunile repetitive: </w:t>
      </w:r>
      <w:r w:rsidR="00FC394F" w:rsidRPr="003C3CFC">
        <w:rPr>
          <w:b/>
        </w:rPr>
        <w:t xml:space="preserve">while, do while - </w:t>
      </w:r>
      <w:r w:rsidRPr="003C3CFC">
        <w:rPr>
          <w:b/>
        </w:rPr>
        <w:t>WHILE, REPEAT</w:t>
      </w:r>
    </w:p>
    <w:p w:rsidR="0072389A" w:rsidRPr="003C3CFC" w:rsidRDefault="0072389A">
      <w:pPr>
        <w:numPr>
          <w:ilvl w:val="0"/>
          <w:numId w:val="1"/>
        </w:numPr>
      </w:pPr>
      <w:r w:rsidRPr="003C3CFC">
        <w:t>divizibilitate, numere prime</w:t>
      </w:r>
    </w:p>
    <w:p w:rsidR="00FC394F" w:rsidRPr="003C3CFC" w:rsidRDefault="00FC394F" w:rsidP="00FC394F">
      <w:pPr>
        <w:numPr>
          <w:ilvl w:val="0"/>
          <w:numId w:val="1"/>
        </w:numPr>
      </w:pPr>
      <w:r w:rsidRPr="003C3CFC">
        <w:t>tablouri unidimensionale (vectori) de numere şi caractere</w:t>
      </w:r>
    </w:p>
    <w:p w:rsidR="00FC394F" w:rsidRPr="003C3CFC" w:rsidRDefault="00FC394F" w:rsidP="00FC394F">
      <w:pPr>
        <w:numPr>
          <w:ilvl w:val="0"/>
          <w:numId w:val="1"/>
        </w:numPr>
      </w:pPr>
      <w:r w:rsidRPr="003C3CFC">
        <w:t>operaţii cu vectori: parcurgere, medii, aflarea maximului sau minimului, sortări: secvenţiale, bubble sort etc</w:t>
      </w:r>
    </w:p>
    <w:p w:rsidR="0072389A" w:rsidRPr="003C3CFC" w:rsidRDefault="0072389A">
      <w:pPr>
        <w:ind w:left="705"/>
      </w:pPr>
    </w:p>
    <w:p w:rsidR="005A50AC" w:rsidRPr="003C3CFC" w:rsidRDefault="005A50AC">
      <w:pPr>
        <w:ind w:left="705"/>
      </w:pPr>
    </w:p>
    <w:p w:rsidR="0072389A" w:rsidRPr="003C3CFC" w:rsidRDefault="0072389A">
      <w:pPr>
        <w:ind w:left="705"/>
        <w:rPr>
          <w:b/>
        </w:rPr>
      </w:pPr>
      <w:r w:rsidRPr="003C3CFC">
        <w:rPr>
          <w:b/>
        </w:rPr>
        <w:t xml:space="preserve">CLASA </w:t>
      </w:r>
      <w:r w:rsidR="00455675">
        <w:rPr>
          <w:b/>
        </w:rPr>
        <w:t xml:space="preserve">a </w:t>
      </w:r>
      <w:r w:rsidRPr="003C3CFC">
        <w:rPr>
          <w:b/>
        </w:rPr>
        <w:t>VII</w:t>
      </w:r>
      <w:r w:rsidR="00455675">
        <w:rPr>
          <w:b/>
        </w:rPr>
        <w:t>-a</w:t>
      </w:r>
    </w:p>
    <w:p w:rsidR="00A718F9" w:rsidRPr="003C3CFC" w:rsidRDefault="00A718F9">
      <w:pPr>
        <w:ind w:left="705"/>
      </w:pPr>
    </w:p>
    <w:p w:rsidR="00E973D4" w:rsidRPr="003C3CFC" w:rsidRDefault="00E973D4" w:rsidP="00E973D4">
      <w:pPr>
        <w:numPr>
          <w:ilvl w:val="0"/>
          <w:numId w:val="1"/>
        </w:numPr>
        <w:jc w:val="both"/>
      </w:pPr>
      <w:r w:rsidRPr="003C3CFC">
        <w:t>citire tastatură</w:t>
      </w:r>
    </w:p>
    <w:p w:rsidR="00E973D4" w:rsidRPr="003C3CFC" w:rsidRDefault="00E973D4" w:rsidP="00E973D4">
      <w:pPr>
        <w:numPr>
          <w:ilvl w:val="0"/>
          <w:numId w:val="1"/>
        </w:numPr>
        <w:jc w:val="both"/>
      </w:pPr>
      <w:r w:rsidRPr="003C3CFC">
        <w:t>afişare pe ecran</w:t>
      </w:r>
    </w:p>
    <w:p w:rsidR="00E973D4" w:rsidRPr="003C3CFC" w:rsidRDefault="00E973D4" w:rsidP="00E973D4">
      <w:pPr>
        <w:numPr>
          <w:ilvl w:val="0"/>
          <w:numId w:val="1"/>
        </w:numPr>
        <w:jc w:val="both"/>
      </w:pPr>
      <w:r w:rsidRPr="003C3CFC">
        <w:t>operaţii simple cu variabile</w:t>
      </w:r>
    </w:p>
    <w:p w:rsidR="00E973D4" w:rsidRPr="003C3CFC" w:rsidRDefault="00E973D4" w:rsidP="00E973D4">
      <w:pPr>
        <w:numPr>
          <w:ilvl w:val="0"/>
          <w:numId w:val="1"/>
        </w:numPr>
        <w:jc w:val="both"/>
      </w:pPr>
      <w:r w:rsidRPr="003C3CFC">
        <w:t xml:space="preserve">instrucţiunea </w:t>
      </w:r>
      <w:r w:rsidRPr="003C3CFC">
        <w:rPr>
          <w:b/>
        </w:rPr>
        <w:t>if</w:t>
      </w:r>
      <w:r w:rsidRPr="003C3CFC">
        <w:t xml:space="preserve"> - condiţia expresie: aritmetică, relaţională sau logică;</w:t>
      </w:r>
    </w:p>
    <w:p w:rsidR="00E973D4" w:rsidRPr="003C3CFC" w:rsidRDefault="00E973D4" w:rsidP="00E973D4">
      <w:pPr>
        <w:numPr>
          <w:ilvl w:val="0"/>
          <w:numId w:val="1"/>
        </w:numPr>
        <w:jc w:val="both"/>
      </w:pPr>
      <w:r w:rsidRPr="003C3CFC">
        <w:t>operaţii cu cifrele unui număr operatori aritmetici: %, / - MOD, DIV;</w:t>
      </w:r>
    </w:p>
    <w:p w:rsidR="00E973D4" w:rsidRPr="003C3CFC" w:rsidRDefault="00E973D4" w:rsidP="00E973D4">
      <w:pPr>
        <w:numPr>
          <w:ilvl w:val="0"/>
          <w:numId w:val="1"/>
        </w:numPr>
      </w:pPr>
      <w:r w:rsidRPr="003C3CFC">
        <w:t xml:space="preserve">instrucţiunile </w:t>
      </w:r>
      <w:r w:rsidRPr="003C3CFC">
        <w:rPr>
          <w:b/>
        </w:rPr>
        <w:t xml:space="preserve">for </w:t>
      </w:r>
    </w:p>
    <w:p w:rsidR="00E973D4" w:rsidRPr="003C3CFC" w:rsidRDefault="00E973D4" w:rsidP="00E973D4">
      <w:pPr>
        <w:numPr>
          <w:ilvl w:val="0"/>
          <w:numId w:val="1"/>
        </w:numPr>
      </w:pPr>
      <w:r w:rsidRPr="003C3CFC">
        <w:t xml:space="preserve">instrucţiunile repetitive: </w:t>
      </w:r>
      <w:r w:rsidRPr="003C3CFC">
        <w:rPr>
          <w:b/>
        </w:rPr>
        <w:t>while, do while - WHILE, REPEAT</w:t>
      </w:r>
    </w:p>
    <w:p w:rsidR="00E973D4" w:rsidRPr="003C3CFC" w:rsidRDefault="00E973D4" w:rsidP="00E973D4">
      <w:pPr>
        <w:numPr>
          <w:ilvl w:val="0"/>
          <w:numId w:val="1"/>
        </w:numPr>
      </w:pPr>
      <w:r w:rsidRPr="003C3CFC">
        <w:t>divizibilitate, numere prime</w:t>
      </w:r>
    </w:p>
    <w:p w:rsidR="00E973D4" w:rsidRPr="003C3CFC" w:rsidRDefault="00E973D4" w:rsidP="00E973D4">
      <w:pPr>
        <w:numPr>
          <w:ilvl w:val="0"/>
          <w:numId w:val="1"/>
        </w:numPr>
      </w:pPr>
      <w:r w:rsidRPr="003C3CFC">
        <w:t>tablouri unidimensionale (vectori) de numere şi caractere</w:t>
      </w:r>
    </w:p>
    <w:p w:rsidR="00E973D4" w:rsidRPr="003C3CFC" w:rsidRDefault="00E973D4" w:rsidP="00E973D4">
      <w:pPr>
        <w:numPr>
          <w:ilvl w:val="0"/>
          <w:numId w:val="1"/>
        </w:numPr>
      </w:pPr>
      <w:r w:rsidRPr="003C3CFC">
        <w:t>operaţii cu vectori: parcurgere, medii, aflarea maximului sau minimului, sortări: secvenţiale, bubble sort etc</w:t>
      </w:r>
    </w:p>
    <w:p w:rsidR="00E973D4" w:rsidRPr="003C3CFC" w:rsidRDefault="00E973D4" w:rsidP="00E973D4">
      <w:pPr>
        <w:numPr>
          <w:ilvl w:val="0"/>
          <w:numId w:val="1"/>
        </w:numPr>
      </w:pPr>
      <w:r w:rsidRPr="003C3CFC">
        <w:t xml:space="preserve">tabloul bidimensional (matricea) </w:t>
      </w:r>
    </w:p>
    <w:p w:rsidR="00E973D4" w:rsidRPr="003C3CFC" w:rsidRDefault="00E973D4" w:rsidP="00E973D4">
      <w:pPr>
        <w:numPr>
          <w:ilvl w:val="0"/>
          <w:numId w:val="1"/>
        </w:numPr>
      </w:pPr>
      <w:r w:rsidRPr="003C3CFC">
        <w:t>operaţii cu matrici: prelucrări pe linie şi coloană, maxim sau minim, sortări: secvenţiale, bubble sort etc</w:t>
      </w:r>
    </w:p>
    <w:p w:rsidR="00E973D4" w:rsidRPr="003C3CFC" w:rsidRDefault="00E973D4" w:rsidP="00E973D4">
      <w:pPr>
        <w:numPr>
          <w:ilvl w:val="0"/>
          <w:numId w:val="1"/>
        </w:numPr>
      </w:pPr>
      <w:r w:rsidRPr="003C3CFC">
        <w:t>instrucţiunea RANDOMIZE</w:t>
      </w:r>
    </w:p>
    <w:p w:rsidR="0072389A" w:rsidRPr="003C3CFC" w:rsidRDefault="0072389A">
      <w:pPr>
        <w:numPr>
          <w:ilvl w:val="0"/>
          <w:numId w:val="1"/>
        </w:numPr>
      </w:pPr>
      <w:r w:rsidRPr="003C3CFC">
        <w:t>operaţii cu fişiere, ec de GR I</w:t>
      </w:r>
    </w:p>
    <w:p w:rsidR="0072389A" w:rsidRPr="003C3CFC" w:rsidRDefault="00A718F9" w:rsidP="00E973D4">
      <w:pPr>
        <w:numPr>
          <w:ilvl w:val="0"/>
          <w:numId w:val="1"/>
        </w:numPr>
      </w:pPr>
      <w:r w:rsidRPr="003C3CFC">
        <w:t>tipul de date struct – RECORD</w:t>
      </w:r>
    </w:p>
    <w:p w:rsidR="00A718F9" w:rsidRPr="003C3CFC" w:rsidRDefault="00A718F9" w:rsidP="00E973D4">
      <w:pPr>
        <w:numPr>
          <w:ilvl w:val="0"/>
          <w:numId w:val="1"/>
        </w:numPr>
      </w:pPr>
      <w:r w:rsidRPr="003C3CFC">
        <w:t>subprograme; funcţii – PROCEDURI ŞI FUNCŢII</w:t>
      </w:r>
    </w:p>
    <w:p w:rsidR="00031827" w:rsidRPr="003C3CFC" w:rsidRDefault="00031827" w:rsidP="003C3CFC"/>
    <w:p w:rsidR="0072389A" w:rsidRPr="003C3CFC" w:rsidRDefault="0072389A">
      <w:pPr>
        <w:ind w:left="705"/>
        <w:rPr>
          <w:b/>
        </w:rPr>
      </w:pPr>
      <w:r w:rsidRPr="003C3CFC">
        <w:rPr>
          <w:b/>
        </w:rPr>
        <w:t xml:space="preserve">CLASA </w:t>
      </w:r>
      <w:r w:rsidR="00455675">
        <w:rPr>
          <w:b/>
        </w:rPr>
        <w:t xml:space="preserve">a </w:t>
      </w:r>
      <w:r w:rsidRPr="003C3CFC">
        <w:rPr>
          <w:b/>
        </w:rPr>
        <w:t>VIII</w:t>
      </w:r>
      <w:r w:rsidR="00455675">
        <w:rPr>
          <w:b/>
        </w:rPr>
        <w:t>-a</w:t>
      </w:r>
    </w:p>
    <w:p w:rsidR="00A718F9" w:rsidRPr="003C3CFC" w:rsidRDefault="00A718F9">
      <w:pPr>
        <w:ind w:left="705"/>
      </w:pPr>
    </w:p>
    <w:p w:rsidR="00A718F9" w:rsidRPr="003C3CFC" w:rsidRDefault="00A718F9" w:rsidP="00A718F9">
      <w:pPr>
        <w:numPr>
          <w:ilvl w:val="0"/>
          <w:numId w:val="1"/>
        </w:numPr>
        <w:jc w:val="both"/>
      </w:pPr>
      <w:r w:rsidRPr="003C3CFC">
        <w:t>citire tastatură</w:t>
      </w:r>
    </w:p>
    <w:p w:rsidR="00A718F9" w:rsidRPr="003C3CFC" w:rsidRDefault="00A718F9" w:rsidP="00A718F9">
      <w:pPr>
        <w:numPr>
          <w:ilvl w:val="0"/>
          <w:numId w:val="1"/>
        </w:numPr>
        <w:jc w:val="both"/>
      </w:pPr>
      <w:r w:rsidRPr="003C3CFC">
        <w:t>afişare pe ecran</w:t>
      </w:r>
    </w:p>
    <w:p w:rsidR="00A718F9" w:rsidRPr="003C3CFC" w:rsidRDefault="00A718F9" w:rsidP="00A718F9">
      <w:pPr>
        <w:numPr>
          <w:ilvl w:val="0"/>
          <w:numId w:val="1"/>
        </w:numPr>
        <w:jc w:val="both"/>
      </w:pPr>
      <w:r w:rsidRPr="003C3CFC">
        <w:t>operaţii simple cu variabile</w:t>
      </w:r>
    </w:p>
    <w:p w:rsidR="00A718F9" w:rsidRPr="003C3CFC" w:rsidRDefault="00A718F9" w:rsidP="00A718F9">
      <w:pPr>
        <w:numPr>
          <w:ilvl w:val="0"/>
          <w:numId w:val="1"/>
        </w:numPr>
        <w:jc w:val="both"/>
      </w:pPr>
      <w:r w:rsidRPr="003C3CFC">
        <w:t xml:space="preserve">instrucţiunea </w:t>
      </w:r>
      <w:r w:rsidRPr="003C3CFC">
        <w:rPr>
          <w:b/>
        </w:rPr>
        <w:t>if</w:t>
      </w:r>
      <w:r w:rsidRPr="003C3CFC">
        <w:t xml:space="preserve"> - condiţia expresie: aritmetică, relaţională sau logică;</w:t>
      </w:r>
    </w:p>
    <w:p w:rsidR="00A718F9" w:rsidRPr="003C3CFC" w:rsidRDefault="00A718F9" w:rsidP="00A718F9">
      <w:pPr>
        <w:numPr>
          <w:ilvl w:val="0"/>
          <w:numId w:val="1"/>
        </w:numPr>
        <w:jc w:val="both"/>
      </w:pPr>
      <w:r w:rsidRPr="003C3CFC">
        <w:t>operaţii cu cifrele unui număr operatori aritmetici: %, / - MOD, DIV;</w:t>
      </w:r>
    </w:p>
    <w:p w:rsidR="00A718F9" w:rsidRPr="003C3CFC" w:rsidRDefault="00A718F9" w:rsidP="00A718F9">
      <w:pPr>
        <w:numPr>
          <w:ilvl w:val="0"/>
          <w:numId w:val="1"/>
        </w:numPr>
      </w:pPr>
      <w:r w:rsidRPr="003C3CFC">
        <w:t xml:space="preserve">instrucţiunile </w:t>
      </w:r>
      <w:r w:rsidRPr="003C3CFC">
        <w:rPr>
          <w:b/>
        </w:rPr>
        <w:t xml:space="preserve">for </w:t>
      </w:r>
    </w:p>
    <w:p w:rsidR="00A718F9" w:rsidRPr="003C3CFC" w:rsidRDefault="00A718F9" w:rsidP="00A718F9">
      <w:pPr>
        <w:numPr>
          <w:ilvl w:val="0"/>
          <w:numId w:val="1"/>
        </w:numPr>
      </w:pPr>
      <w:r w:rsidRPr="003C3CFC">
        <w:t xml:space="preserve">instrucţiunile repetitive: </w:t>
      </w:r>
      <w:r w:rsidRPr="003C3CFC">
        <w:rPr>
          <w:b/>
        </w:rPr>
        <w:t>while, do while - WHILE, REPEAT</w:t>
      </w:r>
    </w:p>
    <w:p w:rsidR="00A718F9" w:rsidRPr="003C3CFC" w:rsidRDefault="00A718F9" w:rsidP="00A718F9">
      <w:pPr>
        <w:numPr>
          <w:ilvl w:val="0"/>
          <w:numId w:val="1"/>
        </w:numPr>
      </w:pPr>
      <w:r w:rsidRPr="003C3CFC">
        <w:t>divizibilitate, numere prime</w:t>
      </w:r>
    </w:p>
    <w:p w:rsidR="00A718F9" w:rsidRPr="003C3CFC" w:rsidRDefault="00A718F9" w:rsidP="00A718F9">
      <w:pPr>
        <w:numPr>
          <w:ilvl w:val="0"/>
          <w:numId w:val="1"/>
        </w:numPr>
      </w:pPr>
      <w:r w:rsidRPr="003C3CFC">
        <w:t>tablouri unidimensionale (vectori) de numere şi caractere</w:t>
      </w:r>
    </w:p>
    <w:p w:rsidR="00A718F9" w:rsidRPr="003C3CFC" w:rsidRDefault="00A718F9" w:rsidP="00A718F9">
      <w:pPr>
        <w:numPr>
          <w:ilvl w:val="0"/>
          <w:numId w:val="1"/>
        </w:numPr>
      </w:pPr>
      <w:r w:rsidRPr="003C3CFC">
        <w:t>operaţii cu vectori: parcurgere, medii, aflarea maximului sau minimului, sortări: secvenţiale, bubble sort etc</w:t>
      </w:r>
    </w:p>
    <w:p w:rsidR="00A718F9" w:rsidRPr="003C3CFC" w:rsidRDefault="00A718F9" w:rsidP="00A718F9">
      <w:pPr>
        <w:numPr>
          <w:ilvl w:val="0"/>
          <w:numId w:val="1"/>
        </w:numPr>
      </w:pPr>
      <w:r w:rsidRPr="003C3CFC">
        <w:t xml:space="preserve">tabloul bidimensional (matricea) </w:t>
      </w:r>
    </w:p>
    <w:p w:rsidR="00A718F9" w:rsidRPr="003C3CFC" w:rsidRDefault="00A718F9" w:rsidP="00A718F9">
      <w:pPr>
        <w:numPr>
          <w:ilvl w:val="0"/>
          <w:numId w:val="1"/>
        </w:numPr>
      </w:pPr>
      <w:r w:rsidRPr="003C3CFC">
        <w:t>operaţii cu matrici: prelucrări pe linie şi coloană, maxim sau minim, sortări: secvenţiale, bubble sort etc</w:t>
      </w:r>
    </w:p>
    <w:p w:rsidR="00A718F9" w:rsidRPr="003C3CFC" w:rsidRDefault="00A718F9" w:rsidP="00A718F9">
      <w:pPr>
        <w:numPr>
          <w:ilvl w:val="0"/>
          <w:numId w:val="1"/>
        </w:numPr>
      </w:pPr>
      <w:r w:rsidRPr="003C3CFC">
        <w:t>instrucţiunea RANDOMIZE</w:t>
      </w:r>
    </w:p>
    <w:p w:rsidR="00A718F9" w:rsidRPr="003C3CFC" w:rsidRDefault="00A718F9" w:rsidP="00A718F9">
      <w:pPr>
        <w:numPr>
          <w:ilvl w:val="0"/>
          <w:numId w:val="1"/>
        </w:numPr>
      </w:pPr>
      <w:r w:rsidRPr="003C3CFC">
        <w:t>operaţii cu fişiere, ec de GR I</w:t>
      </w:r>
    </w:p>
    <w:p w:rsidR="00A718F9" w:rsidRPr="003C3CFC" w:rsidRDefault="00A718F9" w:rsidP="00A718F9">
      <w:pPr>
        <w:numPr>
          <w:ilvl w:val="0"/>
          <w:numId w:val="1"/>
        </w:numPr>
      </w:pPr>
      <w:r w:rsidRPr="003C3CFC">
        <w:t>tipul de date struct – RECORD</w:t>
      </w:r>
    </w:p>
    <w:p w:rsidR="0072389A" w:rsidRPr="003C3CFC" w:rsidRDefault="00A718F9" w:rsidP="00A718F9">
      <w:pPr>
        <w:numPr>
          <w:ilvl w:val="0"/>
          <w:numId w:val="1"/>
        </w:numPr>
      </w:pPr>
      <w:r w:rsidRPr="003C3CFC">
        <w:t>subprograme; funcţii – PROCEDURI ŞI FUNCŢII</w:t>
      </w:r>
    </w:p>
    <w:p w:rsidR="0072389A" w:rsidRPr="003C3CFC" w:rsidRDefault="0072389A">
      <w:pPr>
        <w:numPr>
          <w:ilvl w:val="0"/>
          <w:numId w:val="1"/>
        </w:numPr>
      </w:pPr>
      <w:r w:rsidRPr="003C3CFC">
        <w:t xml:space="preserve"> ec. de GR. II</w:t>
      </w:r>
    </w:p>
    <w:p w:rsidR="00A718F9" w:rsidRDefault="00A718F9">
      <w:pPr>
        <w:numPr>
          <w:ilvl w:val="0"/>
          <w:numId w:val="1"/>
        </w:numPr>
      </w:pPr>
      <w:r w:rsidRPr="003C3CFC">
        <w:t>metode algoritmice: devide et impera, greedy, backtra</w:t>
      </w:r>
      <w:r w:rsidR="00D976EB" w:rsidRPr="003C3CFC">
        <w:t>cking</w:t>
      </w:r>
    </w:p>
    <w:p w:rsidR="004C2F70" w:rsidRPr="003C3CFC" w:rsidRDefault="004C2F70" w:rsidP="004C2F70">
      <w:pPr>
        <w:ind w:left="1065"/>
      </w:pPr>
      <w:r w:rsidRPr="003C3CFC">
        <w:t>mulțimi</w:t>
      </w:r>
    </w:p>
    <w:p w:rsidR="004C2F70" w:rsidRPr="003C3CFC" w:rsidRDefault="004C2F70" w:rsidP="004C2F70">
      <w:pPr>
        <w:numPr>
          <w:ilvl w:val="0"/>
          <w:numId w:val="1"/>
        </w:numPr>
      </w:pPr>
      <w:r w:rsidRPr="003C3CFC">
        <w:t>vectorul caracteristic</w:t>
      </w:r>
    </w:p>
    <w:p w:rsidR="004C2F70" w:rsidRPr="003C3CFC" w:rsidRDefault="004C2F70" w:rsidP="004C2F70">
      <w:pPr>
        <w:numPr>
          <w:ilvl w:val="0"/>
          <w:numId w:val="1"/>
        </w:numPr>
      </w:pPr>
      <w:r w:rsidRPr="003C3CFC">
        <w:t>coordonate în plan</w:t>
      </w:r>
    </w:p>
    <w:p w:rsidR="004C2F70" w:rsidRPr="003C3CFC" w:rsidRDefault="004C2F70" w:rsidP="004C2F70">
      <w:pPr>
        <w:numPr>
          <w:ilvl w:val="0"/>
          <w:numId w:val="1"/>
        </w:numPr>
      </w:pPr>
      <w:r w:rsidRPr="003C3CFC">
        <w:t xml:space="preserve"> permutări circulare</w:t>
      </w:r>
    </w:p>
    <w:p w:rsidR="004C2F70" w:rsidRPr="003C3CFC" w:rsidRDefault="004C2F70" w:rsidP="004C2F70">
      <w:pPr>
        <w:numPr>
          <w:ilvl w:val="0"/>
          <w:numId w:val="1"/>
        </w:numPr>
      </w:pPr>
      <w:r w:rsidRPr="003C3CFC">
        <w:t xml:space="preserve"> submulțimi</w:t>
      </w:r>
    </w:p>
    <w:p w:rsidR="004C2F70" w:rsidRPr="003C3CFC" w:rsidRDefault="004C2F70" w:rsidP="004C2F70">
      <w:pPr>
        <w:numPr>
          <w:ilvl w:val="0"/>
          <w:numId w:val="1"/>
        </w:numPr>
      </w:pPr>
      <w:r w:rsidRPr="003C3CFC">
        <w:t xml:space="preserve"> permutări</w:t>
      </w:r>
    </w:p>
    <w:p w:rsidR="004C2F70" w:rsidRPr="003C3CFC" w:rsidRDefault="004C2F70" w:rsidP="004C2F70">
      <w:pPr>
        <w:ind w:left="1065"/>
      </w:pPr>
    </w:p>
    <w:p w:rsidR="0072389A" w:rsidRDefault="0072389A"/>
    <w:p w:rsidR="00B34839" w:rsidRPr="00B34839" w:rsidRDefault="00B34839" w:rsidP="00B34839">
      <w:pPr>
        <w:jc w:val="center"/>
        <w:rPr>
          <w:b/>
        </w:rPr>
      </w:pPr>
      <w:r w:rsidRPr="00B34839">
        <w:rPr>
          <w:b/>
        </w:rPr>
        <w:lastRenderedPageBreak/>
        <w:t>Cerințe pentru secțiunea OPERARE MICROSOFT WORD / POWER POINT</w:t>
      </w:r>
    </w:p>
    <w:p w:rsidR="00B34839" w:rsidRDefault="00B34839" w:rsidP="00B34839"/>
    <w:p w:rsidR="00B34839" w:rsidRPr="00B34839" w:rsidRDefault="00B34839" w:rsidP="00B34839">
      <w:pPr>
        <w:spacing w:after="200" w:line="276" w:lineRule="auto"/>
        <w:jc w:val="center"/>
        <w:rPr>
          <w:rFonts w:eastAsia="Calibri"/>
          <w:b/>
          <w:sz w:val="28"/>
          <w:szCs w:val="28"/>
          <w:u w:val="single"/>
          <w:lang w:eastAsia="en-US"/>
        </w:rPr>
      </w:pPr>
      <w:r w:rsidRPr="00B34839">
        <w:rPr>
          <w:rFonts w:eastAsia="Calibri"/>
          <w:b/>
          <w:sz w:val="28"/>
          <w:szCs w:val="28"/>
          <w:u w:val="single"/>
          <w:lang w:eastAsia="en-US"/>
        </w:rPr>
        <w:t>MICROSOFT WORD</w:t>
      </w:r>
    </w:p>
    <w:p w:rsidR="00B34839" w:rsidRPr="00B34839" w:rsidRDefault="00B34839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eastAsia="en-US"/>
        </w:rPr>
        <w:t>Orientare și dimensiune pagină</w:t>
      </w:r>
      <w:r w:rsidRPr="00B34839">
        <w:rPr>
          <w:rFonts w:eastAsia="Calibri"/>
          <w:lang w:val="en-US" w:eastAsia="en-US"/>
        </w:rPr>
        <w:t>;</w:t>
      </w:r>
    </w:p>
    <w:p w:rsidR="00B34839" w:rsidRPr="00B34839" w:rsidRDefault="00B34839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val="en-US" w:eastAsia="en-US"/>
        </w:rPr>
        <w:t xml:space="preserve">Formatare text - fonturi , dimensiune,  culoare; </w:t>
      </w:r>
    </w:p>
    <w:p w:rsidR="00B34839" w:rsidRPr="00B34839" w:rsidRDefault="00B34839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val="en-US" w:eastAsia="en-US"/>
        </w:rPr>
        <w:t>Fonturi - stil Bold, Italic, Subliniat;</w:t>
      </w:r>
    </w:p>
    <w:p w:rsidR="00B34839" w:rsidRPr="00B34839" w:rsidRDefault="00B34839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eastAsia="en-US"/>
        </w:rPr>
        <w:t>Marcare text cu o anumită culoare;</w:t>
      </w:r>
    </w:p>
    <w:p w:rsidR="00B34839" w:rsidRPr="00B34839" w:rsidRDefault="00F918BD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Marcare paragraf cu o anum</w:t>
      </w:r>
      <w:r w:rsidR="00B34839" w:rsidRPr="00B34839">
        <w:rPr>
          <w:rFonts w:eastAsia="Calibri"/>
          <w:lang w:eastAsia="en-US"/>
        </w:rPr>
        <w:t>ită culoare;</w:t>
      </w:r>
    </w:p>
    <w:p w:rsidR="00B34839" w:rsidRPr="00B34839" w:rsidRDefault="00B34839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eastAsia="en-US"/>
        </w:rPr>
        <w:t>Aliniere text – stânga, dreapta, centru</w:t>
      </w:r>
      <w:r w:rsidRPr="00B34839">
        <w:rPr>
          <w:rFonts w:eastAsia="Calibri"/>
          <w:lang w:val="en-US" w:eastAsia="en-US"/>
        </w:rPr>
        <w:t>;</w:t>
      </w:r>
    </w:p>
    <w:p w:rsidR="00B34839" w:rsidRPr="00B34839" w:rsidRDefault="00B34839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eastAsia="en-US"/>
        </w:rPr>
        <w:t>Spațiere între rânduri</w:t>
      </w:r>
      <w:r w:rsidRPr="00B34839">
        <w:rPr>
          <w:rFonts w:eastAsia="Calibri"/>
          <w:lang w:val="en-US" w:eastAsia="en-US"/>
        </w:rPr>
        <w:t>;</w:t>
      </w:r>
    </w:p>
    <w:p w:rsidR="00B34839" w:rsidRPr="00B34839" w:rsidRDefault="00B34839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val="en-US" w:eastAsia="en-US"/>
        </w:rPr>
        <w:t>Inserare, formatare și aliniere tabele;</w:t>
      </w:r>
    </w:p>
    <w:p w:rsidR="00B34839" w:rsidRPr="00B34839" w:rsidRDefault="00B34839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val="en-US" w:eastAsia="en-US"/>
        </w:rPr>
        <w:t xml:space="preserve">Inserare, formatare </w:t>
      </w:r>
      <w:r w:rsidRPr="00B34839">
        <w:rPr>
          <w:rFonts w:eastAsia="Calibri"/>
          <w:lang w:eastAsia="en-US"/>
        </w:rPr>
        <w:t xml:space="preserve">și aliniere </w:t>
      </w:r>
      <w:r w:rsidRPr="00B34839">
        <w:rPr>
          <w:rFonts w:eastAsia="Calibri"/>
          <w:lang w:val="en-US" w:eastAsia="en-US"/>
        </w:rPr>
        <w:t>imagini;</w:t>
      </w:r>
    </w:p>
    <w:p w:rsidR="00B34839" w:rsidRPr="00F918BD" w:rsidRDefault="00B34839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val="en-US" w:eastAsia="en-US"/>
        </w:rPr>
        <w:t xml:space="preserve">Inserare forme (shapes); </w:t>
      </w:r>
    </w:p>
    <w:p w:rsidR="00F918BD" w:rsidRPr="00B34839" w:rsidRDefault="00F918BD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val="en-US" w:eastAsia="en-US"/>
        </w:rPr>
        <w:t>Inserare SmartArt;</w:t>
      </w:r>
    </w:p>
    <w:p w:rsidR="00B34839" w:rsidRPr="00B34839" w:rsidRDefault="00B34839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val="en-US" w:eastAsia="en-US"/>
        </w:rPr>
        <w:t xml:space="preserve">Inserare antet </w:t>
      </w:r>
      <w:r w:rsidRPr="00B34839">
        <w:rPr>
          <w:rFonts w:eastAsia="Calibri"/>
          <w:lang w:eastAsia="en-US"/>
        </w:rPr>
        <w:t>și subsol de pagină, număr de pagină</w:t>
      </w:r>
      <w:r w:rsidRPr="00B34839">
        <w:rPr>
          <w:rFonts w:eastAsia="Calibri"/>
          <w:lang w:val="en-US" w:eastAsia="en-US"/>
        </w:rPr>
        <w:t>;</w:t>
      </w:r>
    </w:p>
    <w:p w:rsidR="00B34839" w:rsidRPr="00B34839" w:rsidRDefault="00B34839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val="en-US" w:eastAsia="en-US"/>
        </w:rPr>
        <w:t>Inserare WordArt;</w:t>
      </w:r>
    </w:p>
    <w:p w:rsidR="00B34839" w:rsidRPr="00B34839" w:rsidRDefault="00B34839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val="en-US" w:eastAsia="en-US"/>
        </w:rPr>
        <w:t>Inserare simboluri, formule și ecuații matematice;</w:t>
      </w:r>
    </w:p>
    <w:p w:rsidR="00B34839" w:rsidRPr="00B34839" w:rsidRDefault="00B34839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val="en-US" w:eastAsia="en-US"/>
        </w:rPr>
        <w:t xml:space="preserve">Utilizare subscript </w:t>
      </w:r>
      <w:r>
        <w:rPr>
          <w:rFonts w:eastAsia="Calibri"/>
          <w:lang w:eastAsia="en-US"/>
        </w:rPr>
        <w:t>și superscript din meniul Home</w:t>
      </w:r>
      <w:r>
        <w:rPr>
          <w:rFonts w:eastAsia="Calibri"/>
          <w:lang w:val="en-US" w:eastAsia="en-US"/>
        </w:rPr>
        <w:t>;</w:t>
      </w:r>
      <w:r>
        <w:rPr>
          <w:rFonts w:eastAsia="Calibri"/>
          <w:lang w:eastAsia="en-US"/>
        </w:rPr>
        <w:t xml:space="preserve"> </w:t>
      </w:r>
    </w:p>
    <w:p w:rsidR="00B34839" w:rsidRPr="00B34839" w:rsidRDefault="00B34839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val="en-US" w:eastAsia="en-US"/>
        </w:rPr>
        <w:t>Din Aspect pagin</w:t>
      </w:r>
      <w:r w:rsidRPr="00B34839">
        <w:rPr>
          <w:rFonts w:eastAsia="Calibri"/>
          <w:lang w:eastAsia="en-US"/>
        </w:rPr>
        <w:t>ă – adăugare borduri de pagină, inclusiv de tip Art</w:t>
      </w:r>
      <w:r w:rsidRPr="00B34839">
        <w:rPr>
          <w:rFonts w:eastAsia="Calibri"/>
          <w:lang w:val="en-US" w:eastAsia="en-US"/>
        </w:rPr>
        <w:t>;</w:t>
      </w:r>
    </w:p>
    <w:p w:rsidR="00B34839" w:rsidRPr="00B34839" w:rsidRDefault="00B34839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val="en-US" w:eastAsia="en-US"/>
        </w:rPr>
        <w:t>Din Aspect pagin</w:t>
      </w:r>
      <w:r w:rsidRPr="00B34839">
        <w:rPr>
          <w:rFonts w:eastAsia="Calibri"/>
          <w:lang w:eastAsia="en-US"/>
        </w:rPr>
        <w:t>ă – adăugare fundal de pagină;</w:t>
      </w:r>
    </w:p>
    <w:p w:rsidR="00B34839" w:rsidRDefault="00B34839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eastAsia="en-US"/>
        </w:rPr>
        <w:t>Inserare linkuri.</w:t>
      </w:r>
    </w:p>
    <w:p w:rsidR="00B34839" w:rsidRPr="00B34839" w:rsidRDefault="00B34839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Împărțirea paginii în coloane</w:t>
      </w:r>
      <w:r>
        <w:rPr>
          <w:rFonts w:eastAsia="Calibri"/>
          <w:lang w:val="en-US" w:eastAsia="en-US"/>
        </w:rPr>
        <w:t>;</w:t>
      </w:r>
    </w:p>
    <w:p w:rsidR="00B34839" w:rsidRDefault="00B34839" w:rsidP="00205D68">
      <w:pPr>
        <w:numPr>
          <w:ilvl w:val="1"/>
          <w:numId w:val="2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eastAsia="en-US"/>
        </w:rPr>
        <w:t>Salvare într-o anumită locație din computer.</w:t>
      </w:r>
    </w:p>
    <w:p w:rsidR="00F918BD" w:rsidRPr="00B34839" w:rsidRDefault="00F918BD" w:rsidP="00F918BD">
      <w:pPr>
        <w:spacing w:after="200" w:line="360" w:lineRule="auto"/>
        <w:ind w:left="1080"/>
        <w:contextualSpacing/>
        <w:rPr>
          <w:rFonts w:eastAsia="Calibri"/>
          <w:lang w:eastAsia="en-US"/>
        </w:rPr>
      </w:pPr>
    </w:p>
    <w:p w:rsidR="00B34839" w:rsidRPr="00B34839" w:rsidRDefault="00B34839" w:rsidP="00B34839">
      <w:pPr>
        <w:spacing w:after="200" w:line="276" w:lineRule="auto"/>
        <w:jc w:val="center"/>
        <w:rPr>
          <w:rFonts w:eastAsia="Calibri"/>
          <w:b/>
          <w:u w:val="single"/>
          <w:lang w:eastAsia="en-US"/>
        </w:rPr>
      </w:pPr>
      <w:r w:rsidRPr="00B34839">
        <w:rPr>
          <w:rFonts w:eastAsia="Calibri"/>
          <w:b/>
          <w:u w:val="single"/>
          <w:lang w:eastAsia="en-US"/>
        </w:rPr>
        <w:t>MICROSOFT POWER POINT</w:t>
      </w:r>
    </w:p>
    <w:p w:rsidR="00B34839" w:rsidRPr="00B34839" w:rsidRDefault="00B34839" w:rsidP="00B34839">
      <w:pPr>
        <w:numPr>
          <w:ilvl w:val="0"/>
          <w:numId w:val="3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eastAsia="en-US"/>
        </w:rPr>
        <w:t>Formatare text-fonturi, culoare, dimensiune;</w:t>
      </w:r>
    </w:p>
    <w:p w:rsidR="00B34839" w:rsidRPr="00B34839" w:rsidRDefault="00B34839" w:rsidP="00B34839">
      <w:pPr>
        <w:numPr>
          <w:ilvl w:val="0"/>
          <w:numId w:val="3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eastAsia="en-US"/>
        </w:rPr>
        <w:t>Fonturi-stil Bold, Italic, Subliniat</w:t>
      </w:r>
      <w:r w:rsidRPr="00B34839">
        <w:rPr>
          <w:rFonts w:eastAsia="Calibri"/>
          <w:lang w:val="en-US" w:eastAsia="en-US"/>
        </w:rPr>
        <w:t>;</w:t>
      </w:r>
    </w:p>
    <w:p w:rsidR="00B34839" w:rsidRPr="00B34839" w:rsidRDefault="00B34839" w:rsidP="00B34839">
      <w:pPr>
        <w:numPr>
          <w:ilvl w:val="0"/>
          <w:numId w:val="3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val="en-US" w:eastAsia="en-US"/>
        </w:rPr>
        <w:t>Inserare și formatare imagini;</w:t>
      </w:r>
    </w:p>
    <w:p w:rsidR="00B34839" w:rsidRPr="00B34839" w:rsidRDefault="00B34839" w:rsidP="00B34839">
      <w:pPr>
        <w:numPr>
          <w:ilvl w:val="0"/>
          <w:numId w:val="3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val="en-US" w:eastAsia="en-US"/>
        </w:rPr>
        <w:t>Inserare forme (shapes);</w:t>
      </w:r>
    </w:p>
    <w:p w:rsidR="00B34839" w:rsidRPr="00B34839" w:rsidRDefault="00B34839" w:rsidP="00B34839">
      <w:pPr>
        <w:numPr>
          <w:ilvl w:val="0"/>
          <w:numId w:val="3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val="en-US" w:eastAsia="en-US"/>
        </w:rPr>
        <w:t xml:space="preserve">Inserare  </w:t>
      </w:r>
      <w:r w:rsidRPr="00B34839">
        <w:rPr>
          <w:rFonts w:eastAsia="Calibri"/>
          <w:lang w:eastAsia="en-US"/>
        </w:rPr>
        <w:t xml:space="preserve">și formatare </w:t>
      </w:r>
      <w:r w:rsidRPr="00B34839">
        <w:rPr>
          <w:rFonts w:eastAsia="Calibri"/>
          <w:lang w:val="en-US" w:eastAsia="en-US"/>
        </w:rPr>
        <w:t>tabele;</w:t>
      </w:r>
    </w:p>
    <w:p w:rsidR="00B34839" w:rsidRDefault="00B34839" w:rsidP="00B34839">
      <w:pPr>
        <w:numPr>
          <w:ilvl w:val="0"/>
          <w:numId w:val="3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eastAsia="en-US"/>
        </w:rPr>
        <w:t>Inserare WordArt;</w:t>
      </w:r>
    </w:p>
    <w:p w:rsidR="00F918BD" w:rsidRPr="00B34839" w:rsidRDefault="00F918BD" w:rsidP="00B34839">
      <w:pPr>
        <w:numPr>
          <w:ilvl w:val="0"/>
          <w:numId w:val="3"/>
        </w:numPr>
        <w:spacing w:after="200"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Inserare SmartArt;</w:t>
      </w:r>
    </w:p>
    <w:p w:rsidR="00B34839" w:rsidRDefault="00B34839" w:rsidP="00B34839">
      <w:pPr>
        <w:numPr>
          <w:ilvl w:val="0"/>
          <w:numId w:val="3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eastAsia="en-US"/>
        </w:rPr>
        <w:t xml:space="preserve">Inserare </w:t>
      </w:r>
      <w:r w:rsidR="002537AE">
        <w:rPr>
          <w:rFonts w:eastAsia="Calibri"/>
          <w:lang w:eastAsia="en-US"/>
        </w:rPr>
        <w:t>hiper</w:t>
      </w:r>
      <w:r w:rsidRPr="00B34839">
        <w:rPr>
          <w:rFonts w:eastAsia="Calibri"/>
          <w:lang w:eastAsia="en-US"/>
        </w:rPr>
        <w:t>linkuri;</w:t>
      </w:r>
    </w:p>
    <w:p w:rsidR="002537AE" w:rsidRPr="00B34839" w:rsidRDefault="002537AE" w:rsidP="002537AE">
      <w:pPr>
        <w:numPr>
          <w:ilvl w:val="0"/>
          <w:numId w:val="3"/>
        </w:numPr>
        <w:spacing w:after="200" w:line="360" w:lineRule="auto"/>
        <w:contextualSpacing/>
        <w:rPr>
          <w:rFonts w:eastAsia="Calibri"/>
          <w:lang w:eastAsia="en-US"/>
        </w:rPr>
      </w:pPr>
      <w:r w:rsidRPr="002537AE">
        <w:rPr>
          <w:rFonts w:eastAsia="Calibri"/>
          <w:lang w:eastAsia="en-US"/>
        </w:rPr>
        <w:t>Adăugarea comenzilor la prezentare cu ajutorul butoanelor de acțiune</w:t>
      </w:r>
      <w:r>
        <w:rPr>
          <w:rFonts w:eastAsia="Calibri"/>
          <w:lang w:eastAsia="en-US"/>
        </w:rPr>
        <w:t>;</w:t>
      </w:r>
    </w:p>
    <w:p w:rsidR="00B34839" w:rsidRPr="00B34839" w:rsidRDefault="00B34839" w:rsidP="00B34839">
      <w:pPr>
        <w:numPr>
          <w:ilvl w:val="0"/>
          <w:numId w:val="3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eastAsia="en-US"/>
        </w:rPr>
        <w:t>Design diapozitive;</w:t>
      </w:r>
    </w:p>
    <w:p w:rsidR="00B34839" w:rsidRPr="00B34839" w:rsidRDefault="00B34839" w:rsidP="00B34839">
      <w:pPr>
        <w:numPr>
          <w:ilvl w:val="0"/>
          <w:numId w:val="3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eastAsia="en-US"/>
        </w:rPr>
        <w:lastRenderedPageBreak/>
        <w:t>Adăugare fundal –imagine/ culori/texturi;</w:t>
      </w:r>
    </w:p>
    <w:p w:rsidR="00B34839" w:rsidRPr="00B34839" w:rsidRDefault="00B34839" w:rsidP="00B34839">
      <w:pPr>
        <w:numPr>
          <w:ilvl w:val="0"/>
          <w:numId w:val="3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eastAsia="en-US"/>
        </w:rPr>
        <w:t>Adăugare animații particularizate (Custom Animation);</w:t>
      </w:r>
    </w:p>
    <w:p w:rsidR="00B34839" w:rsidRPr="00B34839" w:rsidRDefault="00B34839" w:rsidP="00B34839">
      <w:pPr>
        <w:numPr>
          <w:ilvl w:val="0"/>
          <w:numId w:val="3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eastAsia="en-US"/>
        </w:rPr>
        <w:t>Setare temporizare pentru diapozitive;</w:t>
      </w:r>
    </w:p>
    <w:p w:rsidR="00B34839" w:rsidRPr="00B34839" w:rsidRDefault="00B34839" w:rsidP="00B34839">
      <w:pPr>
        <w:numPr>
          <w:ilvl w:val="0"/>
          <w:numId w:val="3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eastAsia="en-US"/>
        </w:rPr>
        <w:t>Adăugare tranziții pentru diapozitive (slide-uri);</w:t>
      </w:r>
    </w:p>
    <w:p w:rsidR="00B34839" w:rsidRPr="00B34839" w:rsidRDefault="00B34839" w:rsidP="00B34839">
      <w:pPr>
        <w:numPr>
          <w:ilvl w:val="0"/>
          <w:numId w:val="3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eastAsia="en-US"/>
        </w:rPr>
        <w:t>Vizualizare prezentare – cu tasta F5 sau Slide Show;</w:t>
      </w:r>
    </w:p>
    <w:p w:rsidR="00B34839" w:rsidRPr="00B34839" w:rsidRDefault="00B34839" w:rsidP="00B34839">
      <w:pPr>
        <w:numPr>
          <w:ilvl w:val="0"/>
          <w:numId w:val="3"/>
        </w:numPr>
        <w:spacing w:after="200" w:line="360" w:lineRule="auto"/>
        <w:contextualSpacing/>
        <w:rPr>
          <w:rFonts w:eastAsia="Calibri"/>
          <w:lang w:eastAsia="en-US"/>
        </w:rPr>
      </w:pPr>
      <w:r w:rsidRPr="00B34839">
        <w:rPr>
          <w:rFonts w:eastAsia="Calibri"/>
          <w:lang w:eastAsia="en-US"/>
        </w:rPr>
        <w:t>Salvare într-o anumită locație din computer, ca Power Point Presentation (pptx) sau ca Power Point Slide Show (ppsx).</w:t>
      </w:r>
    </w:p>
    <w:sectPr w:rsidR="00B34839" w:rsidRPr="00B34839">
      <w:headerReference w:type="default" r:id="rId9"/>
      <w:pgSz w:w="11906" w:h="16838" w:code="9"/>
      <w:pgMar w:top="907" w:right="851" w:bottom="907" w:left="85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071" w:rsidRDefault="00242071" w:rsidP="004C2F70">
      <w:r>
        <w:separator/>
      </w:r>
    </w:p>
  </w:endnote>
  <w:endnote w:type="continuationSeparator" w:id="0">
    <w:p w:rsidR="00242071" w:rsidRDefault="00242071" w:rsidP="004C2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071" w:rsidRDefault="00242071" w:rsidP="004C2F70">
      <w:r>
        <w:separator/>
      </w:r>
    </w:p>
  </w:footnote>
  <w:footnote w:type="continuationSeparator" w:id="0">
    <w:p w:rsidR="00242071" w:rsidRDefault="00242071" w:rsidP="004C2F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F70" w:rsidRDefault="004C2F70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05B00">
      <w:rPr>
        <w:noProof/>
      </w:rPr>
      <w:t>1</w:t>
    </w:r>
    <w:r>
      <w:rPr>
        <w:noProof/>
      </w:rPr>
      <w:fldChar w:fldCharType="end"/>
    </w:r>
  </w:p>
  <w:p w:rsidR="004C2F70" w:rsidRDefault="004C2F7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BD10297_"/>
      </v:shape>
    </w:pict>
  </w:numPicBullet>
  <w:numPicBullet w:numPicBulletId="1">
    <w:pict>
      <v:shape id="_x0000_i1030" type="#_x0000_t75" style="width:11.25pt;height:11.25pt" o:bullet="t">
        <v:imagedata r:id="rId2" o:title="BD14578_"/>
      </v:shape>
    </w:pict>
  </w:numPicBullet>
  <w:abstractNum w:abstractNumId="0">
    <w:nsid w:val="439A3DC5"/>
    <w:multiLevelType w:val="hybridMultilevel"/>
    <w:tmpl w:val="BF300C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FF375B"/>
    <w:multiLevelType w:val="multilevel"/>
    <w:tmpl w:val="1C8ECBC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6D867373"/>
    <w:multiLevelType w:val="hybridMultilevel"/>
    <w:tmpl w:val="27C87E82"/>
    <w:lvl w:ilvl="0" w:tplc="787465D6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64F"/>
    <w:rsid w:val="00031827"/>
    <w:rsid w:val="0017303F"/>
    <w:rsid w:val="001D677B"/>
    <w:rsid w:val="00205D68"/>
    <w:rsid w:val="00242071"/>
    <w:rsid w:val="002537AE"/>
    <w:rsid w:val="003C3CFC"/>
    <w:rsid w:val="00455675"/>
    <w:rsid w:val="004C2F70"/>
    <w:rsid w:val="005A50AC"/>
    <w:rsid w:val="00705B00"/>
    <w:rsid w:val="0072389A"/>
    <w:rsid w:val="007F1CEB"/>
    <w:rsid w:val="008E3FF2"/>
    <w:rsid w:val="00A374FF"/>
    <w:rsid w:val="00A718F9"/>
    <w:rsid w:val="00B34839"/>
    <w:rsid w:val="00B4577D"/>
    <w:rsid w:val="00BC7682"/>
    <w:rsid w:val="00D4664F"/>
    <w:rsid w:val="00D976EB"/>
    <w:rsid w:val="00E973D4"/>
    <w:rsid w:val="00EA58F2"/>
    <w:rsid w:val="00F918BD"/>
    <w:rsid w:val="00FC3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77D"/>
    <w:rPr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2537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bCs/>
      <w:sz w:val="32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rFonts w:ascii="Arial" w:hAnsi="Arial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2F7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4C2F70"/>
    <w:rPr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4C2F7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C2F70"/>
    <w:rPr>
      <w:sz w:val="24"/>
      <w:szCs w:val="24"/>
      <w:lang w:val="ro-RO" w:eastAsia="ro-RO"/>
    </w:rPr>
  </w:style>
  <w:style w:type="character" w:customStyle="1" w:styleId="Heading1Char">
    <w:name w:val="Heading 1 Char"/>
    <w:basedOn w:val="DefaultParagraphFont"/>
    <w:link w:val="Heading1"/>
    <w:uiPriority w:val="9"/>
    <w:rsid w:val="002537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77D"/>
    <w:rPr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2537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bCs/>
      <w:sz w:val="32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rFonts w:ascii="Arial" w:hAnsi="Arial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2F7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4C2F70"/>
    <w:rPr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4C2F7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C2F70"/>
    <w:rPr>
      <w:sz w:val="24"/>
      <w:szCs w:val="24"/>
      <w:lang w:val="ro-RO" w:eastAsia="ro-RO"/>
    </w:rPr>
  </w:style>
  <w:style w:type="character" w:customStyle="1" w:styleId="Heading1Char">
    <w:name w:val="Heading 1 Char"/>
    <w:basedOn w:val="DefaultParagraphFont"/>
    <w:link w:val="Heading1"/>
    <w:uiPriority w:val="9"/>
    <w:rsid w:val="002537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9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F7B2B-4401-41CF-947B-240AEC8E3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750</Words>
  <Characters>4276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Programa opţională a concursurilor</vt:lpstr>
      <vt:lpstr>Programa opţională a concursurilor</vt:lpstr>
    </vt:vector>
  </TitlesOfParts>
  <Company>AAA</Company>
  <LinksUpToDate>false</LinksUpToDate>
  <CharactersWithSpaces>5016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opţională a concursurilor</dc:title>
  <dc:creator>LLL</dc:creator>
  <cp:lastModifiedBy>User</cp:lastModifiedBy>
  <cp:revision>2</cp:revision>
  <cp:lastPrinted>2022-11-14T12:57:00Z</cp:lastPrinted>
  <dcterms:created xsi:type="dcterms:W3CDTF">2024-11-06T16:03:00Z</dcterms:created>
  <dcterms:modified xsi:type="dcterms:W3CDTF">2024-11-06T16:03:00Z</dcterms:modified>
</cp:coreProperties>
</file>