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9992" w14:textId="5ECE9F1C" w:rsidR="00AD25C4" w:rsidRPr="00AD25C4" w:rsidRDefault="00EB6BE1" w:rsidP="00B42BF4">
      <w:pPr>
        <w:jc w:val="center"/>
        <w:rPr>
          <w:b/>
          <w:i/>
          <w:sz w:val="28"/>
          <w:szCs w:val="28"/>
        </w:rPr>
      </w:pPr>
      <w:r w:rsidRPr="00AD25C4">
        <w:rPr>
          <w:b/>
          <w:i/>
          <w:sz w:val="28"/>
          <w:szCs w:val="28"/>
        </w:rPr>
        <w:t>TERMENE ERASMUS+ 2026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830"/>
        <w:gridCol w:w="3261"/>
        <w:gridCol w:w="3118"/>
      </w:tblGrid>
      <w:tr w:rsidR="00AD25C4" w14:paraId="5DA7B675" w14:textId="77777777" w:rsidTr="00AD25C4">
        <w:tc>
          <w:tcPr>
            <w:tcW w:w="2830" w:type="dxa"/>
          </w:tcPr>
          <w:p w14:paraId="11C01609" w14:textId="5D004923" w:rsidR="00AD25C4" w:rsidRPr="00EB6BE1" w:rsidRDefault="00EB6BE1" w:rsidP="00AD25C4">
            <w:pPr>
              <w:jc w:val="both"/>
              <w:rPr>
                <w:rFonts w:cstheme="minorHAnsi"/>
                <w:sz w:val="24"/>
                <w:szCs w:val="24"/>
              </w:rPr>
            </w:pPr>
            <w:r w:rsidRPr="00EB6BE1">
              <w:rPr>
                <w:rFonts w:cstheme="minorHAnsi"/>
                <w:b/>
                <w:sz w:val="24"/>
                <w:szCs w:val="24"/>
              </w:rPr>
              <w:t>ACȚIUNEA</w:t>
            </w:r>
          </w:p>
        </w:tc>
        <w:tc>
          <w:tcPr>
            <w:tcW w:w="3261" w:type="dxa"/>
          </w:tcPr>
          <w:p w14:paraId="111A2041" w14:textId="5606785B" w:rsidR="00AD25C4" w:rsidRPr="00EB6BE1" w:rsidRDefault="00EB6BE1" w:rsidP="00AD25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BE1">
              <w:rPr>
                <w:rFonts w:cstheme="minorHAnsi"/>
                <w:b/>
                <w:sz w:val="24"/>
                <w:szCs w:val="24"/>
              </w:rPr>
              <w:t>ACTIUNEA</w:t>
            </w:r>
          </w:p>
        </w:tc>
        <w:tc>
          <w:tcPr>
            <w:tcW w:w="3118" w:type="dxa"/>
          </w:tcPr>
          <w:p w14:paraId="32540DF1" w14:textId="3CF680D0" w:rsidR="00AD25C4" w:rsidRPr="00EB6BE1" w:rsidRDefault="00EB6BE1" w:rsidP="00AD25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6BE1">
              <w:rPr>
                <w:rFonts w:cstheme="minorHAnsi"/>
                <w:b/>
                <w:sz w:val="24"/>
                <w:szCs w:val="24"/>
              </w:rPr>
              <w:t>TERMEN-LIMITĂ DE DEPUNERE A CERERILOR</w:t>
            </w:r>
          </w:p>
        </w:tc>
      </w:tr>
      <w:tr w:rsidR="00AD25C4" w14:paraId="1E9B6089" w14:textId="77777777" w:rsidTr="00CB390B">
        <w:tc>
          <w:tcPr>
            <w:tcW w:w="9209" w:type="dxa"/>
            <w:gridSpan w:val="3"/>
          </w:tcPr>
          <w:p w14:paraId="060F9387" w14:textId="08A5F8C2" w:rsidR="00AD25C4" w:rsidRPr="00AD25C4" w:rsidRDefault="00EB6BE1" w:rsidP="00AD25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D25C4">
              <w:rPr>
                <w:rFonts w:cstheme="minorHAnsi"/>
                <w:b/>
                <w:sz w:val="20"/>
                <w:szCs w:val="20"/>
              </w:rPr>
              <w:t xml:space="preserve">Acțiunea-Cheie 1: Mobilitatea </w:t>
            </w:r>
            <w:r>
              <w:rPr>
                <w:rFonts w:cstheme="minorHAnsi"/>
                <w:b/>
                <w:sz w:val="20"/>
                <w:szCs w:val="20"/>
              </w:rPr>
              <w:t>p</w:t>
            </w:r>
            <w:r w:rsidRPr="00AD25C4">
              <w:rPr>
                <w:rFonts w:cstheme="minorHAnsi"/>
                <w:b/>
                <w:sz w:val="20"/>
                <w:szCs w:val="20"/>
              </w:rPr>
              <w:t xml:space="preserve">ersoanelor </w:t>
            </w:r>
            <w:r>
              <w:rPr>
                <w:rFonts w:cstheme="minorHAnsi"/>
                <w:b/>
                <w:sz w:val="20"/>
                <w:szCs w:val="20"/>
              </w:rPr>
              <w:t>î</w:t>
            </w:r>
            <w:r w:rsidRPr="00AD25C4">
              <w:rPr>
                <w:rFonts w:cstheme="minorHAnsi"/>
                <w:b/>
                <w:sz w:val="20"/>
                <w:szCs w:val="20"/>
              </w:rPr>
              <w:t xml:space="preserve">n </w:t>
            </w:r>
            <w:r>
              <w:rPr>
                <w:rFonts w:cstheme="minorHAnsi"/>
                <w:b/>
                <w:sz w:val="20"/>
                <w:szCs w:val="20"/>
              </w:rPr>
              <w:t>s</w:t>
            </w:r>
            <w:r w:rsidRPr="00AD25C4">
              <w:rPr>
                <w:rFonts w:cstheme="minorHAnsi"/>
                <w:b/>
                <w:sz w:val="20"/>
                <w:szCs w:val="20"/>
              </w:rPr>
              <w:t xml:space="preserve">copul </w:t>
            </w:r>
            <w:r>
              <w:rPr>
                <w:rFonts w:cstheme="minorHAnsi"/>
                <w:b/>
                <w:sz w:val="20"/>
                <w:szCs w:val="20"/>
              </w:rPr>
              <w:t>î</w:t>
            </w:r>
            <w:r w:rsidRPr="00AD25C4">
              <w:rPr>
                <w:rFonts w:cstheme="minorHAnsi"/>
                <w:b/>
                <w:sz w:val="20"/>
                <w:szCs w:val="20"/>
              </w:rPr>
              <w:t>nvățării</w:t>
            </w:r>
          </w:p>
        </w:tc>
      </w:tr>
      <w:tr w:rsidR="00AD25C4" w14:paraId="56094E85" w14:textId="77777777" w:rsidTr="00AD25C4">
        <w:tc>
          <w:tcPr>
            <w:tcW w:w="2830" w:type="dxa"/>
          </w:tcPr>
          <w:p w14:paraId="49D32DFA" w14:textId="62772876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Proiecte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>de mobilitate pentru studenții și personalul din învățământul superior</w:t>
            </w:r>
          </w:p>
        </w:tc>
        <w:tc>
          <w:tcPr>
            <w:tcW w:w="3261" w:type="dxa"/>
          </w:tcPr>
          <w:p w14:paraId="4597B13A" w14:textId="1C887581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Pr="00AD25C4">
              <w:rPr>
                <w:rFonts w:cstheme="minorHAnsi"/>
                <w:sz w:val="20"/>
                <w:szCs w:val="20"/>
              </w:rPr>
              <w:t>creditarea grupurilor - acreditarea erasmus pentru consorțiile de mobilitate din învățământul superior</w:t>
            </w:r>
          </w:p>
        </w:tc>
        <w:tc>
          <w:tcPr>
            <w:tcW w:w="3118" w:type="dxa"/>
          </w:tcPr>
          <w:p w14:paraId="6776DD01" w14:textId="73B7BC9D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19 februarie, ora 12:00:00 (amiază, ora </w:t>
            </w:r>
            <w:r w:rsidR="00CE1B3D">
              <w:rPr>
                <w:rFonts w:cstheme="minorHAnsi"/>
                <w:sz w:val="20"/>
                <w:szCs w:val="20"/>
              </w:rPr>
              <w:t>B</w:t>
            </w:r>
            <w:r w:rsidRPr="00AD25C4">
              <w:rPr>
                <w:rFonts w:cstheme="minorHAnsi"/>
                <w:sz w:val="20"/>
                <w:szCs w:val="20"/>
              </w:rPr>
              <w:t>ruxelles-ului),</w:t>
            </w:r>
          </w:p>
        </w:tc>
      </w:tr>
      <w:tr w:rsidR="00AD25C4" w14:paraId="1178B96E" w14:textId="77777777" w:rsidTr="00AD25C4">
        <w:tc>
          <w:tcPr>
            <w:tcW w:w="2830" w:type="dxa"/>
          </w:tcPr>
          <w:p w14:paraId="3E163861" w14:textId="1674E725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Acreditarea</w:t>
            </w:r>
            <w:r>
              <w:rPr>
                <w:rFonts w:cstheme="minorHAnsi"/>
                <w:sz w:val="20"/>
                <w:szCs w:val="20"/>
              </w:rPr>
              <w:t xml:space="preserve"> E</w:t>
            </w:r>
            <w:r w:rsidRPr="00AD25C4">
              <w:rPr>
                <w:rFonts w:cstheme="minorHAnsi"/>
                <w:sz w:val="20"/>
                <w:szCs w:val="20"/>
              </w:rPr>
              <w:t>rasmus în domeniul educației și formării profesionale, al educației școlare și al educației adulților</w:t>
            </w:r>
          </w:p>
        </w:tc>
        <w:tc>
          <w:tcPr>
            <w:tcW w:w="3261" w:type="dxa"/>
          </w:tcPr>
          <w:p w14:paraId="757DC8F0" w14:textId="08AEDA79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5928802" w14:textId="26B6B46A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29 septembrie,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AD25C4" w14:paraId="1556C319" w14:textId="77777777" w:rsidTr="00AD25C4">
        <w:tc>
          <w:tcPr>
            <w:tcW w:w="2830" w:type="dxa"/>
          </w:tcPr>
          <w:p w14:paraId="5F6E5872" w14:textId="147FE809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Mobilitatea cursanților și a personalului din domeniul educației și formării profesionale</w:t>
            </w:r>
          </w:p>
        </w:tc>
        <w:tc>
          <w:tcPr>
            <w:tcW w:w="3261" w:type="dxa"/>
          </w:tcPr>
          <w:p w14:paraId="2744030E" w14:textId="6BA9BE23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Proiecte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>pe termen scurt pentru mobilitatea cursanților și a personalului din domeniul educației și formării profesionale</w:t>
            </w:r>
          </w:p>
        </w:tc>
        <w:tc>
          <w:tcPr>
            <w:tcW w:w="3118" w:type="dxa"/>
          </w:tcPr>
          <w:p w14:paraId="7735EA4D" w14:textId="2AD600E1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19 februarie,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</w:t>
            </w:r>
          </w:p>
          <w:p w14:paraId="6A6A9158" w14:textId="396F1C13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 octombrie,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).</w:t>
            </w:r>
          </w:p>
        </w:tc>
      </w:tr>
      <w:tr w:rsidR="00AD25C4" w14:paraId="5816CF35" w14:textId="77777777" w:rsidTr="00AD25C4">
        <w:tc>
          <w:tcPr>
            <w:tcW w:w="2830" w:type="dxa"/>
          </w:tcPr>
          <w:p w14:paraId="3C875FAA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306DBE79" w14:textId="487480EF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Proiecte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>acreditate pentru mobilitatea cursanților și a personalului din domeniul educației și formării profesionale</w:t>
            </w:r>
          </w:p>
        </w:tc>
        <w:tc>
          <w:tcPr>
            <w:tcW w:w="3118" w:type="dxa"/>
          </w:tcPr>
          <w:p w14:paraId="7D30E6E5" w14:textId="18A485D9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19 februarie,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AD25C4" w14:paraId="419EAB79" w14:textId="77777777" w:rsidTr="00AD25C4">
        <w:tc>
          <w:tcPr>
            <w:tcW w:w="2830" w:type="dxa"/>
          </w:tcPr>
          <w:p w14:paraId="7E18135E" w14:textId="08B39B5F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Mobilitatea pentru elevii și personalul din educația școlară</w:t>
            </w:r>
          </w:p>
        </w:tc>
        <w:tc>
          <w:tcPr>
            <w:tcW w:w="3261" w:type="dxa"/>
          </w:tcPr>
          <w:p w14:paraId="7CAC0BA9" w14:textId="528D1753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Proiecte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>pe termen scurt pentru mobilitatea elevilor și a personalului din educația școlară</w:t>
            </w:r>
          </w:p>
        </w:tc>
        <w:tc>
          <w:tcPr>
            <w:tcW w:w="3118" w:type="dxa"/>
          </w:tcPr>
          <w:p w14:paraId="6F483ED0" w14:textId="777EE98F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19 februarie,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AD25C4" w14:paraId="5D74B0A9" w14:textId="77777777" w:rsidTr="00AD25C4">
        <w:tc>
          <w:tcPr>
            <w:tcW w:w="2830" w:type="dxa"/>
          </w:tcPr>
          <w:p w14:paraId="7F2508CF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ACFF4D2" w14:textId="27C3144E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bCs/>
                <w:sz w:val="20"/>
                <w:szCs w:val="20"/>
              </w:rPr>
              <w:t>Proiecte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bCs/>
                <w:sz w:val="20"/>
                <w:szCs w:val="20"/>
              </w:rPr>
              <w:t>acreditate pentru mobilitatea elevilor și a personalului din educația școlară</w:t>
            </w:r>
          </w:p>
        </w:tc>
        <w:tc>
          <w:tcPr>
            <w:tcW w:w="3118" w:type="dxa"/>
          </w:tcPr>
          <w:p w14:paraId="26EFED70" w14:textId="275DFB8F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bCs/>
                <w:sz w:val="20"/>
                <w:szCs w:val="20"/>
              </w:rPr>
              <w:t xml:space="preserve">19 februarie, ora 12:00:00 (amiază, </w:t>
            </w:r>
            <w:r w:rsidR="00CE1B3D" w:rsidRPr="00CE1B3D">
              <w:rPr>
                <w:rFonts w:cstheme="minorHAnsi"/>
                <w:bCs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bCs/>
                <w:sz w:val="20"/>
                <w:szCs w:val="20"/>
              </w:rPr>
              <w:t>)</w:t>
            </w:r>
          </w:p>
        </w:tc>
      </w:tr>
      <w:tr w:rsidR="00AD25C4" w14:paraId="7F5ABC7B" w14:textId="77777777" w:rsidTr="00AD25C4">
        <w:tc>
          <w:tcPr>
            <w:tcW w:w="2830" w:type="dxa"/>
          </w:tcPr>
          <w:p w14:paraId="60AA2E77" w14:textId="1157510E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Mobilitatea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cursanților și a personalului din domeniul 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D25C4">
              <w:rPr>
                <w:rFonts w:cstheme="minorHAnsi"/>
                <w:sz w:val="20"/>
                <w:szCs w:val="20"/>
              </w:rPr>
              <w:t>ducației adulților</w:t>
            </w:r>
          </w:p>
        </w:tc>
        <w:tc>
          <w:tcPr>
            <w:tcW w:w="3261" w:type="dxa"/>
          </w:tcPr>
          <w:p w14:paraId="7BC57AB8" w14:textId="5697BE86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Proiecte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pe termen scurt pentru mobilitatea cursanților și a personalului din domeniul educației adulților</w:t>
            </w:r>
          </w:p>
        </w:tc>
        <w:tc>
          <w:tcPr>
            <w:tcW w:w="3118" w:type="dxa"/>
          </w:tcPr>
          <w:p w14:paraId="6201EFD5" w14:textId="14297BB5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19 februarie,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AD25C4" w14:paraId="542D1ECA" w14:textId="77777777" w:rsidTr="00AD25C4">
        <w:tc>
          <w:tcPr>
            <w:tcW w:w="2830" w:type="dxa"/>
          </w:tcPr>
          <w:p w14:paraId="56FDAF6C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5D3F9C12" w14:textId="533B0DCE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bCs/>
                <w:sz w:val="20"/>
                <w:szCs w:val="20"/>
              </w:rPr>
              <w:t>Proiecte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bCs/>
                <w:sz w:val="20"/>
                <w:szCs w:val="20"/>
              </w:rPr>
              <w:t xml:space="preserve"> acreditate pentru mobilitatea cursanților și a personalului din domeniul educației adulților</w:t>
            </w:r>
          </w:p>
        </w:tc>
        <w:tc>
          <w:tcPr>
            <w:tcW w:w="3118" w:type="dxa"/>
          </w:tcPr>
          <w:p w14:paraId="6C535692" w14:textId="35801BF1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bCs/>
                <w:sz w:val="20"/>
                <w:szCs w:val="20"/>
              </w:rPr>
              <w:t xml:space="preserve">19 februarie, ora 12:00:00 (amiază, </w:t>
            </w:r>
            <w:r w:rsidR="00CE1B3D" w:rsidRPr="00CE1B3D">
              <w:rPr>
                <w:rFonts w:cstheme="minorHAnsi"/>
                <w:bCs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bCs/>
                <w:sz w:val="20"/>
                <w:szCs w:val="20"/>
              </w:rPr>
              <w:t>)</w:t>
            </w:r>
          </w:p>
        </w:tc>
      </w:tr>
      <w:tr w:rsidR="00AD25C4" w14:paraId="3304064E" w14:textId="77777777" w:rsidTr="00AD25C4">
        <w:tc>
          <w:tcPr>
            <w:tcW w:w="2830" w:type="dxa"/>
          </w:tcPr>
          <w:p w14:paraId="6203200B" w14:textId="5B1C1831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Mobilitatea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în scopul învățării în domeniul tineretului  </w:t>
            </w:r>
          </w:p>
        </w:tc>
        <w:tc>
          <w:tcPr>
            <w:tcW w:w="3261" w:type="dxa"/>
          </w:tcPr>
          <w:p w14:paraId="2CF13F15" w14:textId="6D965BDB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Acreditarea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erasmus în domeniul tineretului</w:t>
            </w:r>
          </w:p>
        </w:tc>
        <w:tc>
          <w:tcPr>
            <w:tcW w:w="3118" w:type="dxa"/>
          </w:tcPr>
          <w:p w14:paraId="3E0DD07C" w14:textId="4AD33D2A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29 septembrie,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AD25C4" w14:paraId="6813810B" w14:textId="77777777" w:rsidTr="00AD25C4">
        <w:tc>
          <w:tcPr>
            <w:tcW w:w="2830" w:type="dxa"/>
          </w:tcPr>
          <w:p w14:paraId="3C72AF55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16BD3748" w14:textId="46F40F23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Proiecte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de mobilitate pentru tineri – „schimburi de tineri”</w:t>
            </w:r>
          </w:p>
        </w:tc>
        <w:tc>
          <w:tcPr>
            <w:tcW w:w="3118" w:type="dxa"/>
          </w:tcPr>
          <w:p w14:paraId="73FE921B" w14:textId="6DA2CCA4" w:rsid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12 februarie,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 xml:space="preserve">), pentru proiectele care încep între data de 1 iunie și data de 31 decembrie a aceluiași an </w:t>
            </w:r>
          </w:p>
          <w:p w14:paraId="0838048E" w14:textId="1273534F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• 1 octombrie, ora 12:00:00 (amiază, </w:t>
            </w:r>
            <w:r w:rsidR="00CE1B3D" w:rsidRPr="00AD25C4">
              <w:rPr>
                <w:rFonts w:cstheme="minorHAnsi"/>
                <w:sz w:val="20"/>
                <w:szCs w:val="20"/>
              </w:rPr>
              <w:t xml:space="preserve">ora </w:t>
            </w:r>
            <w:r w:rsidR="00CE1B3D">
              <w:rPr>
                <w:rFonts w:cstheme="minorHAnsi"/>
                <w:sz w:val="20"/>
                <w:szCs w:val="20"/>
              </w:rPr>
              <w:t>B</w:t>
            </w:r>
            <w:r w:rsidR="00CE1B3D" w:rsidRPr="00AD25C4">
              <w:rPr>
                <w:rFonts w:cstheme="minorHAnsi"/>
                <w:sz w:val="20"/>
                <w:szCs w:val="20"/>
              </w:rPr>
              <w:t>ruxelles-ulu</w:t>
            </w:r>
            <w:r w:rsidRPr="00AD25C4">
              <w:rPr>
                <w:rFonts w:cstheme="minorHAnsi"/>
                <w:sz w:val="20"/>
                <w:szCs w:val="20"/>
              </w:rPr>
              <w:t xml:space="preserve">i), pentru proiectele care încep între data de 1 ianuarie și data de 31 mai a anului următor  </w:t>
            </w:r>
          </w:p>
        </w:tc>
      </w:tr>
      <w:tr w:rsidR="00AD25C4" w14:paraId="69A84070" w14:textId="77777777" w:rsidTr="00AD25C4">
        <w:tc>
          <w:tcPr>
            <w:tcW w:w="2830" w:type="dxa"/>
          </w:tcPr>
          <w:p w14:paraId="4F4A6B72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7508D631" w14:textId="3044E221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Proiecte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>de mobilitate pentru lucrătorii de tineret</w:t>
            </w:r>
          </w:p>
        </w:tc>
        <w:tc>
          <w:tcPr>
            <w:tcW w:w="3118" w:type="dxa"/>
          </w:tcPr>
          <w:p w14:paraId="6F0E1793" w14:textId="6238660E" w:rsid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12 februarie,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="00CE1B3D">
              <w:rPr>
                <w:rFonts w:cstheme="minorHAnsi"/>
                <w:sz w:val="20"/>
                <w:szCs w:val="20"/>
              </w:rPr>
              <w:t>)</w:t>
            </w:r>
            <w:r w:rsidRPr="00AD25C4">
              <w:rPr>
                <w:rFonts w:cstheme="minorHAnsi"/>
                <w:sz w:val="20"/>
                <w:szCs w:val="20"/>
              </w:rPr>
              <w:t xml:space="preserve">, pentru proiectele care încep între data de 1 iunie și data de 31 decembrie a aceluiași an </w:t>
            </w:r>
          </w:p>
          <w:p w14:paraId="0AAB5353" w14:textId="49B8288C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• 1 octombrie,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), pentru proiectele care încep între data de 1 ianuarie și data de 31 mai a anului următor</w:t>
            </w:r>
          </w:p>
        </w:tc>
      </w:tr>
      <w:tr w:rsidR="00AD25C4" w14:paraId="575826AB" w14:textId="77777777" w:rsidTr="00AD25C4">
        <w:tc>
          <w:tcPr>
            <w:tcW w:w="2830" w:type="dxa"/>
          </w:tcPr>
          <w:p w14:paraId="76BCE5BF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7C6C127" w14:textId="2009D659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activități de participare a tinerilor  </w:t>
            </w:r>
          </w:p>
        </w:tc>
        <w:tc>
          <w:tcPr>
            <w:tcW w:w="3118" w:type="dxa"/>
          </w:tcPr>
          <w:p w14:paraId="2EECDD3F" w14:textId="425C4102" w:rsid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12 februarie,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 xml:space="preserve">), pentru proiectele care încep între data de 1 iunie și data de 31 decembrie a aceluiași an </w:t>
            </w:r>
          </w:p>
          <w:p w14:paraId="4FF078D3" w14:textId="18DDC7DA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• 1 octombrie,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 xml:space="preserve">), pentru proiectele care încep între data de 1 ianuarie și data de 31 mai a anului următor  </w:t>
            </w:r>
          </w:p>
        </w:tc>
      </w:tr>
      <w:tr w:rsidR="00AD25C4" w14:paraId="3E2787DA" w14:textId="77777777" w:rsidTr="00AD25C4">
        <w:tc>
          <w:tcPr>
            <w:tcW w:w="2830" w:type="dxa"/>
          </w:tcPr>
          <w:p w14:paraId="6BD05D2A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3392F571" w14:textId="03B6E02D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Proiecte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de mobilitate pentru tineri – „acțiunea de incluziune din cadrul inițiativei </w:t>
            </w:r>
            <w:r w:rsidR="00CE1B3D">
              <w:rPr>
                <w:rFonts w:cstheme="minorHAnsi"/>
                <w:sz w:val="20"/>
                <w:szCs w:val="20"/>
              </w:rPr>
              <w:t>D</w:t>
            </w:r>
            <w:r w:rsidRPr="00AD25C4">
              <w:rPr>
                <w:rFonts w:cstheme="minorHAnsi"/>
                <w:sz w:val="20"/>
                <w:szCs w:val="20"/>
              </w:rPr>
              <w:t>iscover</w:t>
            </w:r>
            <w:r w:rsidR="00CE1B3D">
              <w:rPr>
                <w:rFonts w:cstheme="minorHAnsi"/>
                <w:sz w:val="20"/>
                <w:szCs w:val="20"/>
              </w:rPr>
              <w:t>E</w:t>
            </w:r>
            <w:r w:rsidRPr="00AD25C4">
              <w:rPr>
                <w:rFonts w:cstheme="minorHAnsi"/>
                <w:sz w:val="20"/>
                <w:szCs w:val="20"/>
              </w:rPr>
              <w:t>u”</w:t>
            </w:r>
          </w:p>
        </w:tc>
        <w:tc>
          <w:tcPr>
            <w:tcW w:w="3118" w:type="dxa"/>
          </w:tcPr>
          <w:p w14:paraId="27DEBA28" w14:textId="0A4F1DD9" w:rsid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12 februarie, ora 12:00:0</w:t>
            </w:r>
            <w:r>
              <w:rPr>
                <w:rFonts w:cstheme="minorHAnsi"/>
                <w:sz w:val="20"/>
                <w:szCs w:val="20"/>
              </w:rPr>
              <w:t xml:space="preserve">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  <w:p w14:paraId="26985CA9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AD25C4" w14:paraId="310C5F14" w14:textId="77777777" w:rsidTr="00AD25C4">
        <w:tc>
          <w:tcPr>
            <w:tcW w:w="2830" w:type="dxa"/>
          </w:tcPr>
          <w:p w14:paraId="0D93827A" w14:textId="64E35C39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Mobilitatea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personalului în domeniul sportului</w:t>
            </w:r>
          </w:p>
        </w:tc>
        <w:tc>
          <w:tcPr>
            <w:tcW w:w="3261" w:type="dxa"/>
          </w:tcPr>
          <w:p w14:paraId="6F013259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BF56ABC" w14:textId="6BD12196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12 februarie,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AD25C4" w14:paraId="4A6C6F05" w14:textId="77777777" w:rsidTr="00AD25C4">
        <w:tc>
          <w:tcPr>
            <w:tcW w:w="2830" w:type="dxa"/>
          </w:tcPr>
          <w:p w14:paraId="42A83F42" w14:textId="459FBEC7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</w:t>
            </w:r>
            <w:r w:rsidRPr="00AD25C4">
              <w:rPr>
                <w:rFonts w:cstheme="minorHAnsi"/>
                <w:b/>
                <w:sz w:val="20"/>
                <w:szCs w:val="20"/>
              </w:rPr>
              <w:t>cțiunea-cheie 2:</w:t>
            </w:r>
            <w:r w:rsidRPr="00AD25C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C</w:t>
            </w:r>
            <w:r w:rsidRPr="00AD25C4">
              <w:rPr>
                <w:rFonts w:cstheme="minorHAnsi"/>
                <w:sz w:val="20"/>
                <w:szCs w:val="20"/>
              </w:rPr>
              <w:t>ooperarea între organizații și instituții</w:t>
            </w:r>
          </w:p>
        </w:tc>
        <w:tc>
          <w:tcPr>
            <w:tcW w:w="3261" w:type="dxa"/>
          </w:tcPr>
          <w:p w14:paraId="4B8F9B45" w14:textId="565BE1DC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Parteneriatele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pentru cooperare</w:t>
            </w:r>
          </w:p>
        </w:tc>
        <w:tc>
          <w:tcPr>
            <w:tcW w:w="3118" w:type="dxa"/>
          </w:tcPr>
          <w:p w14:paraId="72F8D147" w14:textId="77777777" w:rsidR="00CE1B3D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Pentru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parteneriatele în domeniile educației, formării și tineretului prezentate de către orice organizație din aceste domenii, cu excepția ong-urilor europene 5 martie,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="00CE1B3D" w:rsidRPr="00CE1B3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3E8820F" w14:textId="7721B871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pentru parteneriatele în domeniile educației, formării și tineretului, prezentate de ong-urile europene  5 martie,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).</w:t>
            </w:r>
          </w:p>
          <w:p w14:paraId="69D278AD" w14:textId="1B7A95B9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pentru parteneriatele în domeniul sportului: 5 martie,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).</w:t>
            </w:r>
          </w:p>
        </w:tc>
      </w:tr>
      <w:tr w:rsidR="00AD25C4" w14:paraId="0BEDD78D" w14:textId="77777777" w:rsidTr="00AD25C4">
        <w:tc>
          <w:tcPr>
            <w:tcW w:w="2830" w:type="dxa"/>
          </w:tcPr>
          <w:p w14:paraId="3CEBFB6B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419013A" w14:textId="4EADBBEE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Parteneriate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la scară mică  </w:t>
            </w:r>
          </w:p>
        </w:tc>
        <w:tc>
          <w:tcPr>
            <w:tcW w:w="3118" w:type="dxa"/>
          </w:tcPr>
          <w:p w14:paraId="0E50E13E" w14:textId="3E9F2351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Pentru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parteneriatele la scară mică în domeniul educației și formării profesionale, al educației școlare, al educației adulților și al tineretului depuse de orice organizație din aceste domenii: până la 5 martie,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),</w:t>
            </w:r>
          </w:p>
          <w:p w14:paraId="4FDDD2D3" w14:textId="1780B062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pentru parteneriatele la scară mică în domeniul sportului: 5 martie,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).</w:t>
            </w:r>
          </w:p>
        </w:tc>
      </w:tr>
      <w:tr w:rsidR="00AD25C4" w14:paraId="2BFD3041" w14:textId="77777777" w:rsidTr="00AD25C4">
        <w:tc>
          <w:tcPr>
            <w:tcW w:w="2830" w:type="dxa"/>
          </w:tcPr>
          <w:p w14:paraId="3E72E91B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59658314" w14:textId="226821E1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Parteneriate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europene pentru dezvoltarea școlilor</w:t>
            </w:r>
          </w:p>
        </w:tc>
        <w:tc>
          <w:tcPr>
            <w:tcW w:w="3118" w:type="dxa"/>
          </w:tcPr>
          <w:p w14:paraId="2662810A" w14:textId="61F3B444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9 aprilie, ora 12:00:00 (amiază, 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).</w:t>
            </w:r>
          </w:p>
        </w:tc>
      </w:tr>
      <w:tr w:rsidR="00AD25C4" w14:paraId="2872A2DC" w14:textId="77777777" w:rsidTr="00AD25C4">
        <w:tc>
          <w:tcPr>
            <w:tcW w:w="2830" w:type="dxa"/>
          </w:tcPr>
          <w:p w14:paraId="2B30FC5D" w14:textId="1671765A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Parteneriate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pentru excelență</w:t>
            </w:r>
          </w:p>
        </w:tc>
        <w:tc>
          <w:tcPr>
            <w:tcW w:w="3261" w:type="dxa"/>
          </w:tcPr>
          <w:p w14:paraId="114E51F5" w14:textId="008FE5F2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Centre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de excelență profesională</w:t>
            </w:r>
          </w:p>
        </w:tc>
        <w:tc>
          <w:tcPr>
            <w:tcW w:w="3118" w:type="dxa"/>
          </w:tcPr>
          <w:p w14:paraId="04AAD323" w14:textId="45FA45AB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3 septembrie,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>).</w:t>
            </w:r>
          </w:p>
        </w:tc>
      </w:tr>
      <w:tr w:rsidR="00AD25C4" w14:paraId="6F329D4D" w14:textId="77777777" w:rsidTr="00AD25C4">
        <w:tc>
          <w:tcPr>
            <w:tcW w:w="2830" w:type="dxa"/>
          </w:tcPr>
          <w:p w14:paraId="50DE8DCA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04F25D3F" w14:textId="1011BB09" w:rsidR="00AD25C4" w:rsidRPr="00AD25C4" w:rsidRDefault="004B0794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="00EB6BE1" w:rsidRPr="00AD25C4">
              <w:rPr>
                <w:rFonts w:cstheme="minorHAnsi"/>
                <w:sz w:val="20"/>
                <w:szCs w:val="20"/>
              </w:rPr>
              <w:t xml:space="preserve">cțiunea </w:t>
            </w:r>
            <w:r w:rsidR="00EB6BE1">
              <w:rPr>
                <w:rFonts w:cstheme="minorHAnsi"/>
                <w:sz w:val="20"/>
                <w:szCs w:val="20"/>
              </w:rPr>
              <w:t>E</w:t>
            </w:r>
            <w:r w:rsidR="00EB6BE1" w:rsidRPr="00AD25C4">
              <w:rPr>
                <w:rFonts w:cstheme="minorHAnsi"/>
                <w:sz w:val="20"/>
                <w:szCs w:val="20"/>
              </w:rPr>
              <w:t xml:space="preserve">rasmus </w:t>
            </w:r>
            <w:r>
              <w:rPr>
                <w:rFonts w:cstheme="minorHAnsi"/>
                <w:sz w:val="20"/>
                <w:szCs w:val="20"/>
              </w:rPr>
              <w:t>M</w:t>
            </w:r>
            <w:r w:rsidR="00EB6BE1" w:rsidRPr="00AD25C4">
              <w:rPr>
                <w:rFonts w:cstheme="minorHAnsi"/>
                <w:sz w:val="20"/>
                <w:szCs w:val="20"/>
              </w:rPr>
              <w:t>undus</w:t>
            </w:r>
          </w:p>
        </w:tc>
        <w:tc>
          <w:tcPr>
            <w:tcW w:w="3118" w:type="dxa"/>
          </w:tcPr>
          <w:p w14:paraId="60EFEBB6" w14:textId="4941ED53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12 februarie,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757DAA0C" w14:textId="77777777" w:rsidTr="00AD25C4">
        <w:tc>
          <w:tcPr>
            <w:tcW w:w="2830" w:type="dxa"/>
          </w:tcPr>
          <w:p w14:paraId="03C97A4E" w14:textId="7AB5E4C6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Parteneriate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pentru inovare</w:t>
            </w:r>
          </w:p>
        </w:tc>
        <w:tc>
          <w:tcPr>
            <w:tcW w:w="3261" w:type="dxa"/>
          </w:tcPr>
          <w:p w14:paraId="6365A207" w14:textId="4E2B220F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Alianțe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pentru inovare</w:t>
            </w:r>
          </w:p>
        </w:tc>
        <w:tc>
          <w:tcPr>
            <w:tcW w:w="3118" w:type="dxa"/>
          </w:tcPr>
          <w:p w14:paraId="4D05E060" w14:textId="566FF5AD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10 martie,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4C2780BA" w14:textId="77777777" w:rsidTr="00AD25C4">
        <w:tc>
          <w:tcPr>
            <w:tcW w:w="2830" w:type="dxa"/>
          </w:tcPr>
          <w:p w14:paraId="70F19321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7EA65418" w14:textId="3015A79A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Consolidarea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capacităților în învățământul superior</w:t>
            </w:r>
          </w:p>
        </w:tc>
        <w:tc>
          <w:tcPr>
            <w:tcW w:w="3118" w:type="dxa"/>
          </w:tcPr>
          <w:p w14:paraId="4DF50757" w14:textId="52FA6D47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10 martie,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32829DCE" w14:textId="77777777" w:rsidTr="00AD25C4">
        <w:tc>
          <w:tcPr>
            <w:tcW w:w="2830" w:type="dxa"/>
          </w:tcPr>
          <w:p w14:paraId="22823D88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797F5BB3" w14:textId="70CE3ACF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Consolidarea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capacităților în domeniul educației și formării profesionale (EFP)</w:t>
            </w:r>
          </w:p>
        </w:tc>
        <w:tc>
          <w:tcPr>
            <w:tcW w:w="3118" w:type="dxa"/>
          </w:tcPr>
          <w:p w14:paraId="25EDE54E" w14:textId="6FA9ADFB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26 martie,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043470CB" w14:textId="77777777" w:rsidTr="00AD25C4">
        <w:tc>
          <w:tcPr>
            <w:tcW w:w="2830" w:type="dxa"/>
          </w:tcPr>
          <w:p w14:paraId="57ECB1B7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2E6A9711" w14:textId="4A689F9D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Consolidarea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capacităților în domeniul tineretului</w:t>
            </w:r>
          </w:p>
        </w:tc>
        <w:tc>
          <w:tcPr>
            <w:tcW w:w="3118" w:type="dxa"/>
          </w:tcPr>
          <w:p w14:paraId="4A323BFF" w14:textId="32825D60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26 martie,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379872EC" w14:textId="77777777" w:rsidTr="00AD25C4">
        <w:tc>
          <w:tcPr>
            <w:tcW w:w="2830" w:type="dxa"/>
          </w:tcPr>
          <w:p w14:paraId="6AD7D656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7546A317" w14:textId="27D9D24E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Consolidarea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capacităților în domeniul sportului</w:t>
            </w:r>
          </w:p>
        </w:tc>
        <w:tc>
          <w:tcPr>
            <w:tcW w:w="3118" w:type="dxa"/>
          </w:tcPr>
          <w:p w14:paraId="31EBA151" w14:textId="66FDB9BC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5 martie,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64A7E304" w14:textId="77777777" w:rsidTr="00AD25C4">
        <w:tc>
          <w:tcPr>
            <w:tcW w:w="2830" w:type="dxa"/>
          </w:tcPr>
          <w:p w14:paraId="6E7DA10C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649836FA" w14:textId="2A69DDE8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Evenimente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sportive europene non-profit</w:t>
            </w:r>
          </w:p>
        </w:tc>
        <w:tc>
          <w:tcPr>
            <w:tcW w:w="3118" w:type="dxa"/>
          </w:tcPr>
          <w:p w14:paraId="0229B20E" w14:textId="77777777" w:rsidR="00CE1B3D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Pentru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>evenimentele locale europene (de tip i și ii) și evenimentele la nivel european: 5 martie,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="00CE1B3D" w:rsidRPr="00CE1B3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DF1E9ED" w14:textId="6522C698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Pentru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evenimentele europene de mare anvergură: 22 ianuarie,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  <w:r w:rsidRPr="00AD25C4">
              <w:rPr>
                <w:rFonts w:cstheme="minorHAnsi"/>
                <w:sz w:val="20"/>
                <w:szCs w:val="20"/>
              </w:rPr>
              <w:t xml:space="preserve">).  </w:t>
            </w:r>
          </w:p>
        </w:tc>
      </w:tr>
      <w:tr w:rsidR="00AD25C4" w14:paraId="3506E172" w14:textId="77777777" w:rsidTr="00AD25C4">
        <w:tc>
          <w:tcPr>
            <w:tcW w:w="2830" w:type="dxa"/>
          </w:tcPr>
          <w:p w14:paraId="17BCF9F4" w14:textId="2ABC7C90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</w:t>
            </w:r>
            <w:r w:rsidRPr="00AD25C4">
              <w:rPr>
                <w:rFonts w:cstheme="minorHAnsi"/>
                <w:b/>
                <w:sz w:val="20"/>
                <w:szCs w:val="20"/>
              </w:rPr>
              <w:t>cțiunea-cheie 3:</w:t>
            </w:r>
            <w:r w:rsidRPr="00AD25C4">
              <w:rPr>
                <w:rFonts w:cstheme="minorHAnsi"/>
                <w:sz w:val="20"/>
                <w:szCs w:val="20"/>
              </w:rPr>
              <w:t xml:space="preserve"> sprijin pentru elaborarea de politici și cooperare</w:t>
            </w:r>
          </w:p>
        </w:tc>
        <w:tc>
          <w:tcPr>
            <w:tcW w:w="3261" w:type="dxa"/>
          </w:tcPr>
          <w:p w14:paraId="47CDD5E4" w14:textId="0D6BB640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Tineretul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E</w:t>
            </w:r>
            <w:r w:rsidRPr="00AD25C4">
              <w:rPr>
                <w:rFonts w:cstheme="minorHAnsi"/>
                <w:sz w:val="20"/>
                <w:szCs w:val="20"/>
              </w:rPr>
              <w:t>uropean împreună</w:t>
            </w:r>
          </w:p>
        </w:tc>
        <w:tc>
          <w:tcPr>
            <w:tcW w:w="3118" w:type="dxa"/>
          </w:tcPr>
          <w:p w14:paraId="3E9353E9" w14:textId="757B834D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 xml:space="preserve">  26 februarie,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0908B7A4" w14:textId="77777777" w:rsidTr="00AD25C4">
        <w:tc>
          <w:tcPr>
            <w:tcW w:w="2830" w:type="dxa"/>
          </w:tcPr>
          <w:p w14:paraId="6403970C" w14:textId="146A1EB4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Acțiunile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Jean Monnet</w:t>
            </w:r>
          </w:p>
        </w:tc>
        <w:tc>
          <w:tcPr>
            <w:tcW w:w="3261" w:type="dxa"/>
          </w:tcPr>
          <w:p w14:paraId="78C68FE2" w14:textId="5AA9CAB1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Acțiunile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Jean Monnet în domeniul învățământului superior</w:t>
            </w:r>
          </w:p>
        </w:tc>
        <w:tc>
          <w:tcPr>
            <w:tcW w:w="3118" w:type="dxa"/>
          </w:tcPr>
          <w:p w14:paraId="748AB9D9" w14:textId="14F03633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3 februarie,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501F3371" w14:textId="77777777" w:rsidTr="00AD25C4">
        <w:tc>
          <w:tcPr>
            <w:tcW w:w="2830" w:type="dxa"/>
          </w:tcPr>
          <w:p w14:paraId="2E79C128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0FF3E650" w14:textId="41A741CC" w:rsidR="00AD25C4" w:rsidRPr="00AD25C4" w:rsidRDefault="004B0794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</w:t>
            </w:r>
            <w:r w:rsidR="00EB6BE1" w:rsidRPr="00AD25C4">
              <w:rPr>
                <w:rFonts w:cstheme="minorHAnsi"/>
                <w:sz w:val="20"/>
                <w:szCs w:val="20"/>
              </w:rPr>
              <w:t>cțiunile Jean Monnet în alte domenii ale educației și formării</w:t>
            </w:r>
          </w:p>
        </w:tc>
        <w:tc>
          <w:tcPr>
            <w:tcW w:w="3118" w:type="dxa"/>
          </w:tcPr>
          <w:p w14:paraId="1AD7492E" w14:textId="0BA2F4EE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3 februarie,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7D134F79" w14:textId="77777777" w:rsidTr="00AD25C4">
        <w:tc>
          <w:tcPr>
            <w:tcW w:w="2830" w:type="dxa"/>
          </w:tcPr>
          <w:p w14:paraId="580545B3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5D4FC116" w14:textId="1275CEB2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Inițiativele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„cunoașterea </w:t>
            </w:r>
            <w:r w:rsidR="00CE1B3D">
              <w:rPr>
                <w:rFonts w:cstheme="minorHAnsi"/>
                <w:sz w:val="20"/>
                <w:szCs w:val="20"/>
              </w:rPr>
              <w:t>UE</w:t>
            </w:r>
            <w:r w:rsidRPr="00AD25C4">
              <w:rPr>
                <w:rFonts w:cstheme="minorHAnsi"/>
                <w:sz w:val="20"/>
                <w:szCs w:val="20"/>
              </w:rPr>
              <w:t>” în alte domenii ale educației și formării</w:t>
            </w:r>
          </w:p>
        </w:tc>
        <w:tc>
          <w:tcPr>
            <w:tcW w:w="3118" w:type="dxa"/>
          </w:tcPr>
          <w:p w14:paraId="57AF59C2" w14:textId="0EBE98AF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3 februarie,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  <w:tr w:rsidR="00AD25C4" w14:paraId="39F9A39C" w14:textId="77777777" w:rsidTr="00AD25C4">
        <w:tc>
          <w:tcPr>
            <w:tcW w:w="2830" w:type="dxa"/>
          </w:tcPr>
          <w:p w14:paraId="68DCD9A7" w14:textId="77777777" w:rsidR="00AD25C4" w:rsidRPr="00AD25C4" w:rsidRDefault="00AD25C4" w:rsidP="00AD25C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7B96CFE1" w14:textId="73C96FE2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Rețele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D25C4">
              <w:rPr>
                <w:rFonts w:cstheme="minorHAnsi"/>
                <w:sz w:val="20"/>
                <w:szCs w:val="20"/>
              </w:rPr>
              <w:t xml:space="preserve"> tematice în învățământul superior</w:t>
            </w:r>
          </w:p>
        </w:tc>
        <w:tc>
          <w:tcPr>
            <w:tcW w:w="3118" w:type="dxa"/>
          </w:tcPr>
          <w:p w14:paraId="63B1E060" w14:textId="52CBD92F" w:rsidR="00AD25C4" w:rsidRPr="00AD25C4" w:rsidRDefault="00EB6BE1" w:rsidP="00AD25C4">
            <w:pPr>
              <w:jc w:val="both"/>
              <w:rPr>
                <w:rFonts w:cstheme="minorHAnsi"/>
                <w:sz w:val="20"/>
                <w:szCs w:val="20"/>
              </w:rPr>
            </w:pPr>
            <w:r w:rsidRPr="00AD25C4">
              <w:rPr>
                <w:rFonts w:cstheme="minorHAnsi"/>
                <w:sz w:val="20"/>
                <w:szCs w:val="20"/>
              </w:rPr>
              <w:t>3 februarie, ora 17:00:00 (</w:t>
            </w:r>
            <w:r w:rsidR="00CE1B3D" w:rsidRPr="00CE1B3D">
              <w:rPr>
                <w:rFonts w:cstheme="minorHAnsi"/>
                <w:sz w:val="20"/>
                <w:szCs w:val="20"/>
              </w:rPr>
              <w:t>ora Bruxelles-ului</w:t>
            </w:r>
          </w:p>
        </w:tc>
      </w:tr>
    </w:tbl>
    <w:p w14:paraId="39065E41" w14:textId="77777777" w:rsidR="00D07CA5" w:rsidRDefault="00D07CA5"/>
    <w:p w14:paraId="445AC180" w14:textId="072DA473" w:rsidR="00AD25C4" w:rsidRDefault="00EB6BE1">
      <w:hyperlink r:id="rId4" w:history="1">
        <w:r w:rsidRPr="00C455B3">
          <w:rPr>
            <w:rStyle w:val="Hyperlink"/>
          </w:rPr>
          <w:t>https://www.erasmusplus.ro/documente-candidatura</w:t>
        </w:r>
      </w:hyperlink>
      <w:r>
        <w:t xml:space="preserve"> </w:t>
      </w:r>
    </w:p>
    <w:sectPr w:rsidR="00AD25C4" w:rsidSect="00D21C7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CA5"/>
    <w:rsid w:val="00016E70"/>
    <w:rsid w:val="000A7257"/>
    <w:rsid w:val="00141515"/>
    <w:rsid w:val="00315BE6"/>
    <w:rsid w:val="003E3BA6"/>
    <w:rsid w:val="004B0794"/>
    <w:rsid w:val="006329C1"/>
    <w:rsid w:val="00883628"/>
    <w:rsid w:val="0099700B"/>
    <w:rsid w:val="009C315E"/>
    <w:rsid w:val="00A864C8"/>
    <w:rsid w:val="00AD25C4"/>
    <w:rsid w:val="00B1755E"/>
    <w:rsid w:val="00B42BF4"/>
    <w:rsid w:val="00BC194D"/>
    <w:rsid w:val="00C652C6"/>
    <w:rsid w:val="00C75448"/>
    <w:rsid w:val="00CE1B3D"/>
    <w:rsid w:val="00D07CA5"/>
    <w:rsid w:val="00D21C76"/>
    <w:rsid w:val="00E82929"/>
    <w:rsid w:val="00E84588"/>
    <w:rsid w:val="00EB6BE1"/>
    <w:rsid w:val="00EF1F51"/>
    <w:rsid w:val="00F4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8470C"/>
  <w15:chartTrackingRefBased/>
  <w15:docId w15:val="{FE0EB84A-A950-4158-A403-9FE70987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6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D25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rasmusplus.ro/documente-candidatu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salarizare</dc:creator>
  <cp:keywords/>
  <dc:description/>
  <cp:lastModifiedBy>Claudia Balici</cp:lastModifiedBy>
  <cp:revision>7</cp:revision>
  <dcterms:created xsi:type="dcterms:W3CDTF">2026-01-28T17:36:00Z</dcterms:created>
  <dcterms:modified xsi:type="dcterms:W3CDTF">2026-01-29T14:11:00Z</dcterms:modified>
</cp:coreProperties>
</file>