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bidi w:val="0"/>
        <w:spacing w:lineRule="auto" w:line="276"/>
        <w:jc w:val="center"/>
        <w:rPr>
          <w:b/>
          <w:b/>
          <w:outline/>
          <w:color w:val="00A933"/>
          <w:szCs w:val="24"/>
        </w:rPr>
      </w:pPr>
      <w:r>
        <w:rPr>
          <w:b/>
          <w:outline/>
          <w:color w:val="00A933"/>
          <w:szCs w:val="24"/>
        </w:rPr>
        <mc:AlternateContent>
          <mc:Choice Requires="wps">
            <w:drawing>
              <wp:anchor behindDoc="0" distT="635" distB="0" distL="635" distR="0" simplePos="0" locked="0" layoutInCell="0" allowOverlap="1" relativeHeight="2">
                <wp:simplePos x="0" y="0"/>
                <wp:positionH relativeFrom="column">
                  <wp:posOffset>1031240</wp:posOffset>
                </wp:positionH>
                <wp:positionV relativeFrom="paragraph">
                  <wp:posOffset>-41275</wp:posOffset>
                </wp:positionV>
                <wp:extent cx="4533900" cy="949325"/>
                <wp:effectExtent l="635" t="635" r="0" b="0"/>
                <wp:wrapNone/>
                <wp:docPr id="1" name="Note 1"/>
                <a:graphic xmlns:a="http://schemas.openxmlformats.org/drawingml/2006/main">
                  <a:graphicData uri="http://schemas.microsoft.com/office/word/2010/wordprocessingShape">
                    <wps:wsp>
                      <wps:cNvSpPr/>
                      <wps:spPr>
                        <a:xfrm>
                          <a:off x="0" y="0"/>
                          <a:ext cx="4533840" cy="949320"/>
                        </a:xfrm>
                        <a:prstGeom prst="rect">
                          <a:avLst/>
                        </a:prstGeom>
                        <a:noFill/>
                        <a:ln w="0">
                          <a:noFill/>
                        </a:ln>
                      </wps:spPr>
                      <wps:style>
                        <a:lnRef idx="0"/>
                        <a:fillRef idx="0"/>
                        <a:effectRef idx="0"/>
                        <a:fontRef idx="minor"/>
                      </wps:style>
                      <wps:txbx>
                        <w:txbxContent>
                          <w:p>
                            <w:pPr>
                              <w:pStyle w:val="FrameContents"/>
                              <w:tabs>
                                <w:tab w:val="clear" w:pos="11340"/>
                              </w:tabs>
                              <w:overflowPunct w:val="true"/>
                              <w:bidi w:val="0"/>
                              <w:spacing w:lineRule="auto" w:line="240" w:before="0" w:after="0"/>
                              <w:ind w:left="0" w:right="0" w:hanging="0"/>
                              <w:jc w:val="left"/>
                              <w:rPr>
                                <w:highlight w:val="none"/>
                                <w:shd w:fill="ACB20C" w:val="clear"/>
                              </w:rPr>
                            </w:pPr>
                            <w:r>
                              <w:rPr>
                                <w:rFonts w:eastAsia="MS Gothic" w:cs="Tahoma" w:ascii="Noto Sans" w:hAnsi="Noto Sans"/>
                                <w:b/>
                                <w:bCs w:val="false"/>
                                <w:i w:val="false"/>
                                <w:iCs w:val="false"/>
                                <w:caps w:val="false"/>
                                <w:smallCaps w:val="false"/>
                                <w:strike w:val="false"/>
                                <w:dstrike w:val="false"/>
                                <w:outline w:val="false"/>
                                <w:shadow w:val="false"/>
                                <w:emboss w:val="false"/>
                                <w:imprint w:val="false"/>
                                <w:color w:val="000000"/>
                                <w:kern w:val="2"/>
                                <w:position w:val="0"/>
                                <w:sz w:val="48"/>
                                <w:sz w:val="48"/>
                                <w:szCs w:val="48"/>
                                <w:u w:val="none"/>
                                <w:shd w:fill="ACB20C" w:val="clear"/>
                                <w:vertAlign w:val="baseline"/>
                                <w:em w:val="none"/>
                              </w:rPr>
                              <w:t>GÂNDURI  ÎN ACUARELĂ</w:t>
                            </w:r>
                          </w:p>
                        </w:txbxContent>
                      </wps:txbx>
                      <wps:bodyPr lIns="114480" rIns="114480" tIns="71280" bIns="71280" anchor="ctr">
                        <a:prstTxWarp prst="textWave1"/>
                        <a:noAutofit/>
                      </wps:bodyPr>
                    </wps:wsp>
                  </a:graphicData>
                </a:graphic>
              </wp:anchor>
            </w:drawing>
          </mc:Choice>
          <mc:Fallback>
            <w:pict>
              <v:rect id="shape_0" ID="Note 1" path="m0,0l-2147483645,0l-2147483645,-2147483646l0,-2147483646xe" stroked="f" o:allowincell="f" style="position:absolute;margin-left:81.2pt;margin-top:-3.25pt;width:356.95pt;height:74.7pt;mso-wrap-style:square;v-text-anchor:middle">
                <v:fill o:detectmouseclick="t" on="false"/>
                <v:stroke color="#3465a4" joinstyle="round" endcap="flat"/>
                <v:textbox>
                  <w:txbxContent>
                    <w:p>
                      <w:pPr>
                        <w:pStyle w:val="FrameContents"/>
                        <w:tabs>
                          <w:tab w:val="clear" w:pos="11340"/>
                        </w:tabs>
                        <w:overflowPunct w:val="true"/>
                        <w:bidi w:val="0"/>
                        <w:spacing w:lineRule="auto" w:line="240" w:before="0" w:after="0"/>
                        <w:ind w:left="0" w:right="0" w:hanging="0"/>
                        <w:jc w:val="left"/>
                        <w:rPr>
                          <w:highlight w:val="none"/>
                          <w:shd w:fill="ACB20C" w:val="clear"/>
                        </w:rPr>
                      </w:pPr>
                      <w:r>
                        <w:rPr>
                          <w:rFonts w:eastAsia="MS Gothic" w:cs="Tahoma" w:ascii="Noto Sans" w:hAnsi="Noto Sans"/>
                          <w:b/>
                          <w:bCs w:val="false"/>
                          <w:i w:val="false"/>
                          <w:iCs w:val="false"/>
                          <w:caps w:val="false"/>
                          <w:smallCaps w:val="false"/>
                          <w:strike w:val="false"/>
                          <w:dstrike w:val="false"/>
                          <w:outline w:val="false"/>
                          <w:shadow w:val="false"/>
                          <w:emboss w:val="false"/>
                          <w:imprint w:val="false"/>
                          <w:color w:val="000000"/>
                          <w:kern w:val="2"/>
                          <w:position w:val="0"/>
                          <w:sz w:val="48"/>
                          <w:sz w:val="48"/>
                          <w:szCs w:val="48"/>
                          <w:u w:val="none"/>
                          <w:shd w:fill="ACB20C" w:val="clear"/>
                          <w:vertAlign w:val="baseline"/>
                          <w:em w:val="none"/>
                        </w:rPr>
                        <w:t>GÂNDURI  ÎN ACUARELĂ</w:t>
                      </w:r>
                    </w:p>
                  </w:txbxContent>
                </v:textbox>
                <w10:wrap type="none"/>
              </v:rect>
            </w:pict>
          </mc:Fallback>
        </mc:AlternateContent>
      </w:r>
    </w:p>
    <w:p>
      <w:pPr>
        <w:pStyle w:val="Normal"/>
        <w:widowControl/>
        <w:bidi w:val="0"/>
        <w:spacing w:lineRule="auto" w:line="276"/>
        <w:jc w:val="center"/>
        <w:rPr>
          <w:b/>
          <w:b/>
          <w:outline/>
          <w:color w:val="00A933"/>
          <w:szCs w:val="24"/>
        </w:rPr>
      </w:pPr>
      <w:r>
        <w:rPr>
          <w:b/>
          <w:outline/>
          <w:color w:val="00A933"/>
          <w:szCs w:val="24"/>
        </w:rPr>
      </w:r>
    </w:p>
    <w:p>
      <w:pPr>
        <w:pStyle w:val="Normal"/>
        <w:widowControl/>
        <w:bidi w:val="0"/>
        <w:spacing w:lineRule="auto" w:line="276"/>
        <w:jc w:val="center"/>
        <w:rPr>
          <w:b/>
          <w:b/>
          <w:outline/>
          <w:color w:val="00A933"/>
          <w:szCs w:val="24"/>
        </w:rPr>
      </w:pPr>
      <w:r>
        <w:rPr>
          <w:b/>
          <w:outline/>
          <w:color w:val="00A933"/>
          <w:szCs w:val="24"/>
        </w:rPr>
      </w:r>
    </w:p>
    <w:p>
      <w:pPr>
        <w:pStyle w:val="Normal"/>
        <w:widowControl/>
        <w:bidi w:val="0"/>
        <w:spacing w:lineRule="auto" w:line="276"/>
        <w:jc w:val="center"/>
        <w:rPr>
          <w:b/>
          <w:b/>
          <w:outline/>
          <w:color w:val="00A933"/>
          <w:szCs w:val="24"/>
        </w:rPr>
      </w:pPr>
      <w:r>
        <w:rPr>
          <w:b/>
          <w:outline/>
          <w:color w:val="00A933"/>
          <w:szCs w:val="24"/>
        </w:rPr>
      </w:r>
    </w:p>
    <w:p>
      <w:pPr>
        <w:pStyle w:val="Normal"/>
        <w:widowControl/>
        <w:bidi w:val="0"/>
        <w:spacing w:lineRule="auto" w:line="276"/>
        <w:jc w:val="center"/>
        <w:rPr>
          <w:b/>
          <w:b/>
          <w:outline/>
          <w:color w:val="00A933"/>
          <w:szCs w:val="24"/>
        </w:rPr>
      </w:pPr>
      <w:r>
        <w:rPr>
          <w:b/>
          <w:outline/>
          <w:color w:val="00A933"/>
          <w:szCs w:val="24"/>
        </w:rPr>
      </w:r>
    </w:p>
    <w:p>
      <w:pPr>
        <w:pStyle w:val="Normal"/>
        <w:widowControl/>
        <w:bidi w:val="0"/>
        <w:spacing w:lineRule="auto" w:line="276"/>
        <w:jc w:val="center"/>
        <w:rPr>
          <w:rFonts w:ascii="Times New Roman" w:hAnsi="Times New Roman"/>
          <w:b/>
          <w:b/>
          <w:outline/>
          <w:color w:val="00A933"/>
          <w:sz w:val="24"/>
          <w:szCs w:val="24"/>
        </w:rPr>
      </w:pPr>
      <w:r>
        <w:rPr>
          <w:rFonts w:ascii="Times New Roman" w:hAnsi="Times New Roman"/>
          <w:b/>
          <w:outline/>
          <w:color w:val="00A933"/>
          <w:sz w:val="24"/>
          <w:szCs w:val="24"/>
        </w:rPr>
      </w:r>
    </w:p>
    <w:p>
      <w:pPr>
        <w:pStyle w:val="Normal"/>
        <w:widowControl/>
        <w:bidi w:val="0"/>
        <w:spacing w:lineRule="auto" w:line="276"/>
        <w:jc w:val="center"/>
        <w:rPr>
          <w:rFonts w:ascii="Times New Roman" w:hAnsi="Times New Roman"/>
          <w:sz w:val="24"/>
          <w:szCs w:val="24"/>
        </w:rPr>
      </w:pPr>
      <w:r>
        <w:rPr>
          <w:rFonts w:cs="Arial Black" w:ascii="Times New Roman" w:hAnsi="Times New Roman"/>
          <w:b/>
          <w:color w:val="0070C0"/>
          <w:sz w:val="24"/>
          <w:szCs w:val="24"/>
        </w:rPr>
        <w:t>EDIȚIA II 2025</w:t>
      </w:r>
    </w:p>
    <w:p>
      <w:pPr>
        <w:pStyle w:val="Normal"/>
        <w:widowControl/>
        <w:bidi w:val="0"/>
        <w:spacing w:lineRule="auto" w:line="276"/>
        <w:jc w:val="center"/>
        <w:rPr>
          <w:rFonts w:ascii="Times New Roman" w:hAnsi="Times New Roman" w:cs="Arial Black"/>
          <w:b/>
          <w:b/>
          <w:color w:val="0070C0"/>
          <w:sz w:val="24"/>
          <w:szCs w:val="24"/>
        </w:rPr>
      </w:pPr>
      <w:r>
        <w:rPr>
          <w:rFonts w:cs="Arial Black" w:ascii="Times New Roman" w:hAnsi="Times New Roman"/>
          <w:b/>
          <w:color w:val="0070C0"/>
          <w:sz w:val="24"/>
          <w:szCs w:val="24"/>
        </w:rPr>
      </w:r>
    </w:p>
    <w:p>
      <w:pPr>
        <w:pStyle w:val="Normal"/>
        <w:widowControl/>
        <w:tabs>
          <w:tab w:val="clear" w:pos="11340"/>
          <w:tab w:val="left" w:pos="459" w:leader="none"/>
          <w:tab w:val="left" w:pos="7833" w:leader="none"/>
        </w:tabs>
        <w:bidi w:val="0"/>
        <w:spacing w:lineRule="auto" w:line="276"/>
        <w:jc w:val="left"/>
        <w:rPr>
          <w:rFonts w:ascii="Times New Roman" w:hAnsi="Times New Roman"/>
          <w:sz w:val="24"/>
          <w:szCs w:val="24"/>
        </w:rPr>
      </w:pPr>
      <w:r>
        <w:rPr>
          <w:rFonts w:ascii="Times New Roman" w:hAnsi="Times New Roman"/>
          <w:b/>
          <w:sz w:val="24"/>
          <w:szCs w:val="24"/>
        </w:rPr>
        <w:tab/>
        <w:t xml:space="preserve">APROBAT,                 </w:t>
        <w:tab/>
        <w:t xml:space="preserve">Avizat,                                             </w:t>
      </w:r>
    </w:p>
    <w:p>
      <w:pPr>
        <w:pStyle w:val="Normal"/>
        <w:widowControl/>
        <w:tabs>
          <w:tab w:val="clear" w:pos="11340"/>
          <w:tab w:val="left" w:pos="459" w:leader="none"/>
          <w:tab w:val="left" w:pos="7833" w:leader="none"/>
        </w:tabs>
        <w:bidi w:val="0"/>
        <w:spacing w:lineRule="auto" w:line="276"/>
        <w:jc w:val="left"/>
        <w:rPr>
          <w:rFonts w:ascii="Times New Roman" w:hAnsi="Times New Roman"/>
          <w:sz w:val="24"/>
          <w:szCs w:val="24"/>
        </w:rPr>
      </w:pPr>
      <w:r>
        <w:rPr>
          <w:rFonts w:ascii="Times New Roman" w:hAnsi="Times New Roman"/>
          <w:b/>
          <w:sz w:val="24"/>
          <w:szCs w:val="24"/>
        </w:rPr>
        <w:t xml:space="preserve"> </w:t>
      </w:r>
      <w:r>
        <w:rPr>
          <w:rFonts w:ascii="Times New Roman" w:hAnsi="Times New Roman"/>
          <w:b/>
          <w:sz w:val="24"/>
          <w:szCs w:val="24"/>
        </w:rPr>
        <w:t xml:space="preserve">Inspector Școlar General                                                                     Inspector școlar                                        </w:t>
      </w:r>
    </w:p>
    <w:p>
      <w:pPr>
        <w:pStyle w:val="Normal"/>
        <w:widowControl/>
        <w:bidi w:val="0"/>
        <w:spacing w:lineRule="auto" w:line="276"/>
        <w:jc w:val="left"/>
        <w:rPr>
          <w:rFonts w:ascii="Times New Roman" w:hAnsi="Times New Roman"/>
          <w:sz w:val="24"/>
          <w:szCs w:val="24"/>
        </w:rPr>
      </w:pPr>
      <w:r>
        <w:rPr>
          <w:rFonts w:ascii="Times New Roman" w:hAnsi="Times New Roman"/>
          <w:b/>
          <w:sz w:val="24"/>
          <w:szCs w:val="24"/>
        </w:rPr>
        <w:t xml:space="preserve">Prof. dr. MARIA ȘTEFĂNIE                                                           </w:t>
      </w:r>
      <w:r>
        <w:rPr>
          <w:rFonts w:cs="Cambria" w:ascii="Times New Roman" w:hAnsi="Times New Roman"/>
          <w:b/>
          <w:sz w:val="24"/>
          <w:szCs w:val="24"/>
        </w:rPr>
        <w:t>Prof. Gabriela Sorina Cobori</w:t>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rPr>
      </w:r>
    </w:p>
    <w:p>
      <w:pPr>
        <w:pStyle w:val="Normal"/>
        <w:widowControl/>
        <w:bidi w:val="0"/>
        <w:spacing w:lineRule="auto" w:line="276"/>
        <w:jc w:val="center"/>
        <w:rPr>
          <w:rFonts w:ascii="Times New Roman" w:hAnsi="Times New Roman"/>
          <w:sz w:val="24"/>
          <w:szCs w:val="24"/>
        </w:rPr>
      </w:pPr>
      <w:r>
        <w:rPr>
          <w:rFonts w:ascii="Times New Roman" w:hAnsi="Times New Roman"/>
          <w:b/>
          <w:sz w:val="24"/>
          <w:szCs w:val="24"/>
        </w:rPr>
        <w:t xml:space="preserve">REGULAMENT CONCURS </w:t>
      </w:r>
    </w:p>
    <w:p>
      <w:pPr>
        <w:pStyle w:val="Normal"/>
        <w:widowControl/>
        <w:bidi w:val="0"/>
        <w:spacing w:lineRule="auto" w:line="276"/>
        <w:jc w:val="center"/>
        <w:rPr>
          <w:rFonts w:ascii="Times New Roman" w:hAnsi="Times New Roman"/>
          <w:b/>
          <w:b/>
          <w:sz w:val="24"/>
          <w:szCs w:val="24"/>
        </w:rPr>
      </w:pPr>
      <w:r>
        <w:rPr>
          <w:rFonts w:ascii="Times New Roman" w:hAnsi="Times New Roman"/>
          <w:b/>
          <w:sz w:val="24"/>
          <w:szCs w:val="24"/>
        </w:rPr>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Concursul de creație plastică se adresează elevilor din ciclul primar, gimnazial ṣi liceal din școlile din județ/țară.</w:t>
      </w:r>
    </w:p>
    <w:p>
      <w:pPr>
        <w:pStyle w:val="Normal"/>
        <w:widowControl/>
        <w:bidi w:val="0"/>
        <w:spacing w:lineRule="auto" w:line="276"/>
        <w:jc w:val="left"/>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 xml:space="preserve">I. </w:t>
      </w:r>
      <w:r>
        <w:rPr>
          <w:rFonts w:ascii="Times New Roman" w:hAnsi="Times New Roman"/>
          <w:b/>
          <w:bCs/>
          <w:sz w:val="24"/>
          <w:szCs w:val="24"/>
          <w:lang w:val="it-IT"/>
        </w:rPr>
        <w:t xml:space="preserve"> Secțiuni:</w:t>
      </w:r>
    </w:p>
    <w:p>
      <w:pPr>
        <w:pStyle w:val="Normal"/>
        <w:widowControl/>
        <w:bidi w:val="0"/>
        <w:spacing w:lineRule="auto" w:line="276"/>
        <w:jc w:val="left"/>
        <w:rPr>
          <w:rFonts w:ascii="Times New Roman" w:hAnsi="Times New Roman"/>
          <w:sz w:val="24"/>
          <w:szCs w:val="24"/>
        </w:rPr>
      </w:pPr>
      <w:r>
        <w:rPr>
          <w:rFonts w:ascii="Times New Roman" w:hAnsi="Times New Roman"/>
          <w:b/>
          <w:sz w:val="24"/>
          <w:szCs w:val="24"/>
          <w:lang w:val="it-IT"/>
        </w:rPr>
        <w:t xml:space="preserve">A.    </w:t>
      </w:r>
      <w:r>
        <w:rPr>
          <w:rFonts w:ascii="Times New Roman" w:hAnsi="Times New Roman"/>
          <w:b w:val="false"/>
          <w:bCs w:val="false"/>
          <w:sz w:val="24"/>
          <w:szCs w:val="24"/>
          <w:lang w:val="it-IT"/>
        </w:rPr>
        <w:t>pictură (acuarelă, tempera, acrilice, guașe)</w:t>
      </w:r>
    </w:p>
    <w:p>
      <w:pPr>
        <w:pStyle w:val="Normal"/>
        <w:widowControl/>
        <w:bidi w:val="0"/>
        <w:spacing w:lineRule="auto" w:line="276"/>
        <w:jc w:val="left"/>
        <w:rPr>
          <w:rFonts w:ascii="Times New Roman" w:hAnsi="Times New Roman"/>
          <w:b w:val="false"/>
          <w:b w:val="false"/>
          <w:bCs w:val="false"/>
          <w:sz w:val="24"/>
          <w:szCs w:val="24"/>
        </w:rPr>
      </w:pPr>
      <w:r>
        <w:rPr>
          <w:rFonts w:ascii="Times New Roman" w:hAnsi="Times New Roman"/>
          <w:b/>
          <w:bCs/>
          <w:sz w:val="24"/>
          <w:szCs w:val="24"/>
          <w:lang w:val="ro-RO"/>
        </w:rPr>
        <w:t>B.</w:t>
      </w:r>
      <w:r>
        <w:rPr>
          <w:rFonts w:ascii="Times New Roman" w:hAnsi="Times New Roman"/>
          <w:b w:val="false"/>
          <w:bCs w:val="false"/>
          <w:sz w:val="24"/>
          <w:szCs w:val="24"/>
          <w:lang w:val="ro-RO"/>
        </w:rPr>
        <w:t xml:space="preserve">    grafică ( creion, cărbune, pastel, tuș, pix) </w:t>
      </w:r>
    </w:p>
    <w:p>
      <w:pPr>
        <w:pStyle w:val="Normal"/>
        <w:widowControl/>
        <w:bidi w:val="0"/>
        <w:spacing w:lineRule="auto" w:line="276"/>
        <w:jc w:val="left"/>
        <w:rPr>
          <w:rFonts w:ascii="Times New Roman" w:hAnsi="Times New Roman"/>
          <w:b w:val="false"/>
          <w:b w:val="false"/>
          <w:bCs w:val="false"/>
          <w:sz w:val="24"/>
          <w:szCs w:val="24"/>
        </w:rPr>
      </w:pPr>
      <w:r>
        <w:rPr>
          <w:rFonts w:ascii="Times New Roman" w:hAnsi="Times New Roman"/>
          <w:b/>
          <w:bCs/>
          <w:sz w:val="24"/>
          <w:szCs w:val="24"/>
          <w:lang w:val="ro-RO"/>
        </w:rPr>
        <w:t xml:space="preserve">C. </w:t>
      </w:r>
      <w:r>
        <w:rPr>
          <w:rFonts w:ascii="Times New Roman" w:hAnsi="Times New Roman"/>
          <w:b w:val="false"/>
          <w:bCs w:val="false"/>
          <w:sz w:val="24"/>
          <w:szCs w:val="24"/>
          <w:lang w:val="ro-RO"/>
        </w:rPr>
        <w:t xml:space="preserve">  colaj ( forme rupte, forme tăiate, forme din materiale textile), decolaj</w:t>
      </w:r>
    </w:p>
    <w:p>
      <w:pPr>
        <w:pStyle w:val="Normal"/>
        <w:widowControl/>
        <w:numPr>
          <w:ilvl w:val="0"/>
          <w:numId w:val="0"/>
        </w:numPr>
        <w:suppressAutoHyphens w:val="true"/>
        <w:bidi w:val="0"/>
        <w:spacing w:lineRule="auto" w:line="276" w:before="0" w:after="0"/>
        <w:ind w:left="0" w:right="0" w:hanging="0"/>
        <w:jc w:val="left"/>
        <w:rPr>
          <w:rFonts w:ascii="Times New Roman" w:hAnsi="Times New Roman"/>
          <w:b w:val="false"/>
          <w:b w:val="false"/>
          <w:bCs w:val="false"/>
          <w:sz w:val="24"/>
          <w:szCs w:val="24"/>
        </w:rPr>
      </w:pPr>
      <w:r>
        <w:rPr>
          <w:rFonts w:ascii="Times New Roman" w:hAnsi="Times New Roman"/>
          <w:b/>
          <w:bCs/>
          <w:sz w:val="24"/>
          <w:szCs w:val="24"/>
          <w:lang w:val="ro-RO"/>
        </w:rPr>
        <w:t>D</w:t>
      </w:r>
      <w:r>
        <w:rPr>
          <w:rFonts w:ascii="Times New Roman" w:hAnsi="Times New Roman"/>
          <w:b w:val="false"/>
          <w:bCs w:val="false"/>
          <w:sz w:val="24"/>
          <w:szCs w:val="24"/>
          <w:lang w:val="ro-RO"/>
        </w:rPr>
        <w:t>.   alte tehnici: monotipie, amprentă, ștampilă, dactilopictură, drip painting (pictura prin picurare)</w:t>
      </w:r>
    </w:p>
    <w:p>
      <w:pPr>
        <w:pStyle w:val="Normal"/>
        <w:widowControl/>
        <w:numPr>
          <w:ilvl w:val="0"/>
          <w:numId w:val="0"/>
        </w:numPr>
        <w:suppressAutoHyphens w:val="true"/>
        <w:bidi w:val="0"/>
        <w:spacing w:lineRule="auto" w:line="276" w:before="0" w:after="0"/>
        <w:ind w:left="0" w:right="0" w:hanging="0"/>
        <w:jc w:val="left"/>
        <w:rPr>
          <w:rFonts w:ascii="Times New Roman" w:hAnsi="Times New Roman"/>
          <w:b w:val="false"/>
          <w:b w:val="false"/>
          <w:bCs w:val="false"/>
          <w:sz w:val="24"/>
          <w:szCs w:val="24"/>
        </w:rPr>
      </w:pPr>
      <w:r>
        <w:rPr>
          <w:rFonts w:ascii="Times New Roman" w:hAnsi="Times New Roman"/>
          <w:b/>
          <w:bCs/>
          <w:sz w:val="24"/>
          <w:szCs w:val="24"/>
          <w:lang w:val="ro-RO"/>
        </w:rPr>
        <w:t>E</w:t>
      </w:r>
      <w:r>
        <w:rPr>
          <w:rFonts w:ascii="Times New Roman" w:hAnsi="Times New Roman"/>
          <w:b w:val="false"/>
          <w:bCs w:val="false"/>
          <w:sz w:val="24"/>
          <w:szCs w:val="24"/>
          <w:lang w:val="ro-RO"/>
        </w:rPr>
        <w:t>.   fotografie</w:t>
      </w:r>
    </w:p>
    <w:p>
      <w:pPr>
        <w:pStyle w:val="Normal"/>
        <w:widowControl/>
        <w:bidi w:val="0"/>
        <w:spacing w:lineRule="auto" w:line="276"/>
        <w:jc w:val="left"/>
        <w:rPr>
          <w:rFonts w:ascii="Times New Roman" w:hAnsi="Times New Roman"/>
          <w:sz w:val="24"/>
          <w:szCs w:val="24"/>
        </w:rPr>
      </w:pPr>
      <w:r>
        <w:rPr>
          <w:rFonts w:ascii="Times New Roman" w:hAnsi="Times New Roman"/>
          <w:b/>
          <w:sz w:val="24"/>
          <w:szCs w:val="24"/>
          <w:lang w:val="ro-RO"/>
        </w:rPr>
        <w:t xml:space="preserve">      </w:t>
      </w:r>
      <w:r>
        <w:rPr>
          <w:rFonts w:ascii="Times New Roman" w:hAnsi="Times New Roman"/>
          <w:b/>
          <w:sz w:val="24"/>
          <w:szCs w:val="24"/>
          <w:lang w:val="ro-RO"/>
        </w:rPr>
        <w:t xml:space="preserve">II. Condiții de participare: </w:t>
      </w:r>
    </w:p>
    <w:p>
      <w:pPr>
        <w:pStyle w:val="Normal"/>
        <w:widowControl/>
        <w:bidi w:val="0"/>
        <w:spacing w:lineRule="auto" w:line="276"/>
        <w:jc w:val="left"/>
        <w:rPr>
          <w:rFonts w:ascii="Times New Roman" w:hAnsi="Times New Roman"/>
          <w:b/>
          <w:b/>
          <w:sz w:val="24"/>
          <w:szCs w:val="24"/>
          <w:lang w:val="ro-RO"/>
        </w:rPr>
      </w:pPr>
      <w:r>
        <w:rPr>
          <w:rFonts w:ascii="Times New Roman" w:hAnsi="Times New Roman"/>
          <w:b/>
          <w:sz w:val="24"/>
          <w:szCs w:val="24"/>
          <w:lang w:val="ro-RO"/>
        </w:rPr>
        <w:t xml:space="preserve"> </w:t>
      </w:r>
      <w:r>
        <w:rPr>
          <w:rFonts w:ascii="Times New Roman" w:hAnsi="Times New Roman"/>
          <w:b w:val="false"/>
          <w:bCs w:val="false"/>
          <w:sz w:val="24"/>
          <w:szCs w:val="24"/>
          <w:lang w:val="ro-RO"/>
        </w:rPr>
        <w:t xml:space="preserve">  </w:t>
      </w:r>
      <w:r>
        <w:rPr>
          <w:rFonts w:ascii="Times New Roman" w:hAnsi="Times New Roman"/>
          <w:b w:val="false"/>
          <w:bCs w:val="false"/>
          <w:sz w:val="24"/>
          <w:szCs w:val="24"/>
          <w:lang w:val="ro-RO"/>
        </w:rPr>
        <w:t xml:space="preserve">Fiecare secțiune se va încadra într-un gen al picturii : portret, peisaj, natură statică, compoziție. </w:t>
      </w:r>
    </w:p>
    <w:p>
      <w:pPr>
        <w:pStyle w:val="Normal"/>
        <w:widowControl/>
        <w:bidi w:val="0"/>
        <w:spacing w:lineRule="auto" w:line="276"/>
        <w:jc w:val="left"/>
        <w:rPr>
          <w:rFonts w:ascii="Times New Roman" w:hAnsi="Times New Roman"/>
          <w:b/>
          <w:b/>
          <w:sz w:val="24"/>
          <w:szCs w:val="24"/>
          <w:lang w:val="ro-RO"/>
        </w:rPr>
      </w:pPr>
      <w:r>
        <w:rPr>
          <w:rFonts w:ascii="Times New Roman" w:hAnsi="Times New Roman"/>
          <w:b w:val="false"/>
          <w:bCs w:val="false"/>
          <w:sz w:val="24"/>
          <w:szCs w:val="24"/>
          <w:lang w:val="ro-RO"/>
        </w:rPr>
        <w:t xml:space="preserve">   </w:t>
      </w:r>
      <w:r>
        <w:rPr>
          <w:rFonts w:ascii="Times New Roman" w:hAnsi="Times New Roman"/>
          <w:b w:val="false"/>
          <w:bCs w:val="false"/>
          <w:sz w:val="24"/>
          <w:szCs w:val="24"/>
          <w:lang w:val="ro-RO"/>
        </w:rPr>
        <w:t>Pentru clasele primare se vor aborda secțiunile A-D, clasele gimnaziale și liceale secțiunile A-E.</w:t>
      </w:r>
    </w:p>
    <w:p>
      <w:pPr>
        <w:pStyle w:val="Normal"/>
        <w:widowControl/>
        <w:suppressAutoHyphens w:val="true"/>
        <w:bidi w:val="0"/>
        <w:spacing w:before="0" w:after="0"/>
        <w:ind w:left="-89" w:right="0" w:hanging="0"/>
        <w:jc w:val="both"/>
        <w:rPr>
          <w:rFonts w:ascii="Times New Roman" w:hAnsi="Times New Roman"/>
          <w:sz w:val="24"/>
          <w:szCs w:val="24"/>
        </w:rPr>
      </w:pPr>
      <w:r>
        <w:rPr>
          <w:rFonts w:ascii="Times New Roman" w:hAnsi="Times New Roman"/>
          <w:b/>
          <w:caps/>
          <w:sz w:val="24"/>
          <w:szCs w:val="24"/>
          <w:lang w:val="ro-RO" w:eastAsia="ro-RO"/>
        </w:rPr>
        <w:t xml:space="preserve">   </w:t>
      </w:r>
      <w:r>
        <w:rPr>
          <w:rFonts w:ascii="Times New Roman" w:hAnsi="Times New Roman"/>
          <w:sz w:val="24"/>
          <w:szCs w:val="24"/>
          <w:lang w:val="ro-RO"/>
        </w:rPr>
        <w:t xml:space="preserve"> </w:t>
      </w:r>
      <w:r>
        <w:rPr>
          <w:rFonts w:ascii="Times New Roman" w:hAnsi="Times New Roman"/>
          <w:sz w:val="24"/>
          <w:szCs w:val="24"/>
          <w:lang w:val="ro-RO"/>
        </w:rPr>
        <w:t xml:space="preserve">Înscrierea elevilor participanți se face în perioada  23.02.2026 - 30.04.2026, pe baza fișei de înscriere (anexa 1), care se vor trimite </w:t>
      </w:r>
      <w:r>
        <w:rPr>
          <w:rFonts w:ascii="Times New Roman" w:hAnsi="Times New Roman"/>
          <w:sz w:val="24"/>
          <w:szCs w:val="24"/>
          <w:lang w:val="it-IT"/>
        </w:rPr>
        <w:t>prin poștă,</w:t>
      </w:r>
      <w:r>
        <w:rPr>
          <w:rFonts w:ascii="Times New Roman" w:hAnsi="Times New Roman"/>
          <w:sz w:val="24"/>
          <w:szCs w:val="24"/>
          <w:lang w:val="ro-RO"/>
        </w:rPr>
        <w:t xml:space="preserve"> împreună cu lucrările elevilor </w:t>
      </w:r>
      <w:r>
        <w:rPr>
          <w:rFonts w:ascii="Times New Roman" w:hAnsi="Times New Roman"/>
          <w:sz w:val="24"/>
          <w:szCs w:val="24"/>
          <w:lang w:val="it-IT"/>
        </w:rPr>
        <w:t xml:space="preserve"> la adresa:</w:t>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Școala Gimnazială „SfântaVarvara” Aninoasa</w:t>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Str. Școlii, nr. 1, Aninoasa, jud. Hunedoara</w:t>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335100, Aninoasa</w:t>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lang w:val="it-IT"/>
        </w:rPr>
        <w:t xml:space="preserve">cu mențiunea </w:t>
      </w:r>
      <w:r>
        <w:rPr>
          <w:rFonts w:ascii="Times New Roman" w:hAnsi="Times New Roman"/>
          <w:b/>
          <w:caps/>
          <w:position w:val="0"/>
          <w:sz w:val="24"/>
          <w:sz w:val="24"/>
          <w:szCs w:val="24"/>
          <w:vertAlign w:val="baseline"/>
          <w:lang w:val="ro-RO" w:eastAsia="ro-RO"/>
        </w:rPr>
        <w:t xml:space="preserve"> </w:t>
      </w:r>
      <w:r>
        <w:rPr>
          <w:rFonts w:ascii="Times New Roman" w:hAnsi="Times New Roman"/>
          <w:b/>
          <w:sz w:val="24"/>
          <w:szCs w:val="24"/>
          <w:lang w:val="es-ES"/>
        </w:rPr>
        <w:t xml:space="preserve"> Pentru Concursul de arte plastice ,,Gânduri în acuarelă’’.</w:t>
      </w:r>
    </w:p>
    <w:p>
      <w:pPr>
        <w:pStyle w:val="Normal"/>
        <w:widowControl/>
        <w:bidi w:val="0"/>
        <w:spacing w:lineRule="auto" w:line="276"/>
        <w:jc w:val="left"/>
        <w:rPr>
          <w:rFonts w:ascii="Times New Roman" w:hAnsi="Times New Roman"/>
          <w:b/>
          <w:b/>
          <w:sz w:val="24"/>
          <w:szCs w:val="24"/>
          <w:lang w:val="es-ES"/>
        </w:rPr>
      </w:pPr>
      <w:r>
        <w:rPr>
          <w:rFonts w:ascii="Times New Roman" w:hAnsi="Times New Roman"/>
          <w:b/>
          <w:sz w:val="24"/>
          <w:szCs w:val="24"/>
          <w:lang w:val="es-ES"/>
        </w:rPr>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 xml:space="preserve">Tema pentru concursul de creație plastică : </w:t>
      </w:r>
      <w:r>
        <w:rPr>
          <w:rFonts w:ascii="Times New Roman" w:hAnsi="Times New Roman"/>
          <w:b/>
          <w:bCs/>
          <w:i/>
          <w:iCs/>
          <w:sz w:val="24"/>
          <w:szCs w:val="24"/>
          <w:lang w:val="it-IT"/>
        </w:rPr>
        <w:t>,,Joc de acuarelă”.</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Lucrările vor respecta tema stabilită.</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Un cadru didactic poate participa cu un număr maxim de 5 lucrări.</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Creațiile plastice vor fi realizate pe foaie A4, tehnicile folosite pot fi la alegere din secțiunile mai sus menționate. În situația în care se observă intervenții ale adulților în lucrările elevilor, acestea nu se vor lua în evidență</w:t>
      </w:r>
      <w:r>
        <w:rPr>
          <w:rFonts w:ascii="Times New Roman" w:hAnsi="Times New Roman"/>
          <w:color w:val="000000"/>
          <w:sz w:val="24"/>
          <w:szCs w:val="24"/>
          <w:lang w:val="it-IT" w:eastAsia="ro-RO"/>
        </w:rPr>
        <w:t>.</w:t>
      </w:r>
      <w:r>
        <w:rPr>
          <w:rFonts w:ascii="Times New Roman" w:hAnsi="Times New Roman"/>
          <w:sz w:val="24"/>
          <w:szCs w:val="24"/>
          <w:lang w:val="it-IT"/>
        </w:rPr>
        <w:t xml:space="preserve"> </w:t>
      </w:r>
    </w:p>
    <w:p>
      <w:pPr>
        <w:pStyle w:val="Default"/>
        <w:widowControl/>
        <w:bidi w:val="0"/>
        <w:spacing w:lineRule="auto" w:line="276"/>
        <w:jc w:val="both"/>
        <w:rPr>
          <w:rFonts w:ascii="Times New Roman" w:hAnsi="Times New Roman"/>
          <w:sz w:val="24"/>
          <w:szCs w:val="24"/>
        </w:rPr>
      </w:pPr>
      <w:r>
        <w:rPr>
          <w:sz w:val="24"/>
          <w:szCs w:val="24"/>
          <w:lang w:val="it-IT"/>
        </w:rPr>
        <w:t xml:space="preserve">Fiecare lucrare va </w:t>
      </w:r>
      <w:r>
        <w:rPr>
          <w:sz w:val="24"/>
          <w:szCs w:val="24"/>
        </w:rPr>
        <w:t xml:space="preserve">avea aplicată pe verso, în partea dreaptă jos o etichetă scrisă la calculator ca în modelul alăturat: </w:t>
      </w:r>
    </w:p>
    <w:p>
      <w:pPr>
        <w:pStyle w:val="Default"/>
        <w:jc w:val="center"/>
        <w:rPr>
          <w:rFonts w:ascii="Times New Roman" w:hAnsi="Times New Roman"/>
          <w:sz w:val="24"/>
          <w:szCs w:val="24"/>
        </w:rPr>
      </w:pPr>
      <w:r>
        <w:rPr>
          <w:strike w:val="false"/>
          <w:dstrike w:val="false"/>
          <w:sz w:val="24"/>
          <w:szCs w:val="24"/>
          <w:u w:val="none"/>
        </w:rPr>
        <w:t xml:space="preserve">Nume și prenume................... </w:t>
      </w:r>
    </w:p>
    <w:p>
      <w:pPr>
        <w:pStyle w:val="Default"/>
        <w:jc w:val="center"/>
        <w:rPr>
          <w:rFonts w:ascii="Times New Roman" w:hAnsi="Times New Roman"/>
          <w:sz w:val="24"/>
          <w:szCs w:val="24"/>
        </w:rPr>
      </w:pPr>
      <w:r>
        <w:rPr>
          <w:strike w:val="false"/>
          <w:dstrike w:val="false"/>
          <w:sz w:val="24"/>
          <w:szCs w:val="24"/>
          <w:u w:val="none"/>
        </w:rPr>
        <w:t xml:space="preserve">Clasa ..................................... </w:t>
      </w:r>
    </w:p>
    <w:p>
      <w:pPr>
        <w:pStyle w:val="Default"/>
        <w:jc w:val="center"/>
        <w:rPr>
          <w:rFonts w:ascii="Times New Roman" w:hAnsi="Times New Roman"/>
          <w:sz w:val="24"/>
          <w:szCs w:val="24"/>
        </w:rPr>
      </w:pPr>
      <w:r>
        <w:rPr>
          <w:strike w:val="false"/>
          <w:dstrike w:val="false"/>
          <w:sz w:val="24"/>
          <w:szCs w:val="24"/>
          <w:u w:val="none"/>
        </w:rPr>
        <w:t xml:space="preserve">Școala..................................... </w:t>
      </w:r>
    </w:p>
    <w:p>
      <w:pPr>
        <w:pStyle w:val="Default"/>
        <w:jc w:val="center"/>
        <w:rPr>
          <w:rFonts w:ascii="Times New Roman" w:hAnsi="Times New Roman"/>
          <w:sz w:val="24"/>
          <w:szCs w:val="24"/>
        </w:rPr>
      </w:pPr>
      <w:r>
        <w:rPr>
          <w:strike w:val="false"/>
          <w:dstrike w:val="false"/>
          <w:sz w:val="24"/>
          <w:szCs w:val="24"/>
          <w:u w:val="none"/>
        </w:rPr>
        <w:t xml:space="preserve">Secțiunea ............................... </w:t>
      </w:r>
    </w:p>
    <w:p>
      <w:pPr>
        <w:pStyle w:val="Default"/>
        <w:jc w:val="center"/>
        <w:rPr>
          <w:rFonts w:ascii="Times New Roman" w:hAnsi="Times New Roman"/>
          <w:sz w:val="24"/>
          <w:szCs w:val="24"/>
        </w:rPr>
      </w:pPr>
      <w:r>
        <w:rPr>
          <w:strike w:val="false"/>
          <w:dstrike w:val="false"/>
          <w:sz w:val="24"/>
          <w:szCs w:val="24"/>
          <w:u w:val="none"/>
        </w:rPr>
        <w:t xml:space="preserve">Adresa școlii........................... </w:t>
      </w:r>
    </w:p>
    <w:p>
      <w:pPr>
        <w:pStyle w:val="Normal"/>
        <w:widowControl/>
        <w:bidi w:val="0"/>
        <w:spacing w:lineRule="auto" w:line="276"/>
        <w:jc w:val="center"/>
        <w:rPr>
          <w:rFonts w:ascii="Times New Roman" w:hAnsi="Times New Roman"/>
          <w:sz w:val="24"/>
          <w:szCs w:val="24"/>
        </w:rPr>
      </w:pPr>
      <w:r>
        <w:rPr>
          <w:rFonts w:ascii="Times New Roman" w:hAnsi="Times New Roman"/>
          <w:strike w:val="false"/>
          <w:dstrike w:val="false"/>
          <w:sz w:val="24"/>
          <w:szCs w:val="24"/>
          <w:u w:val="none"/>
        </w:rPr>
        <w:t xml:space="preserve">Prof. coordonator................... </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În plicul cu lucrările elevilor se vor pune: un plic autoadresat și timbrat, fișa de înscriere, protocolul de colaborare (obligatoriu), în două exemplare și ștampilate de către unitatea școlară participantă.</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es-ES"/>
        </w:rPr>
        <w:t xml:space="preserve">     </w:t>
      </w:r>
      <w:r>
        <w:rPr>
          <w:rFonts w:ascii="Times New Roman" w:hAnsi="Times New Roman"/>
          <w:sz w:val="24"/>
          <w:szCs w:val="24"/>
          <w:lang w:val="es-ES"/>
        </w:rPr>
        <w:t xml:space="preserve">Jurizarea lucrărilor se va face în perioada </w:t>
      </w:r>
      <w:r>
        <w:rPr>
          <w:rFonts w:ascii="Times New Roman" w:hAnsi="Times New Roman"/>
          <w:color w:val="000000"/>
          <w:sz w:val="24"/>
          <w:szCs w:val="24"/>
          <w:lang w:val="es-ES"/>
        </w:rPr>
        <w:t>18–22.05.2026</w:t>
      </w:r>
      <w:r>
        <w:rPr>
          <w:rFonts w:ascii="Times New Roman" w:hAnsi="Times New Roman"/>
          <w:sz w:val="24"/>
          <w:szCs w:val="24"/>
          <w:lang w:val="es-ES"/>
        </w:rPr>
        <w:t xml:space="preserve"> de către o echipă formată din reprezentanți ai Casei de Cultură a Studenților Petroșani</w:t>
      </w:r>
      <w:r>
        <w:rPr>
          <w:rFonts w:ascii="Times New Roman" w:hAnsi="Times New Roman"/>
          <w:color w:val="000000"/>
          <w:sz w:val="24"/>
          <w:szCs w:val="24"/>
          <w:lang w:val="es-ES" w:eastAsia="ro-RO"/>
        </w:rPr>
        <w:t xml:space="preserve">, </w:t>
      </w:r>
      <w:r>
        <w:rPr>
          <w:rFonts w:ascii="Times New Roman" w:hAnsi="Times New Roman"/>
          <w:color w:val="000000"/>
          <w:sz w:val="24"/>
          <w:szCs w:val="24"/>
          <w:lang w:val="ro-RO" w:eastAsia="ro-RO"/>
        </w:rPr>
        <w:t>Clubul Copiilor din Petroṣani</w:t>
      </w:r>
      <w:r>
        <w:rPr>
          <w:rFonts w:ascii="Times New Roman" w:hAnsi="Times New Roman"/>
          <w:sz w:val="24"/>
          <w:szCs w:val="24"/>
          <w:lang w:val="es-ES"/>
        </w:rPr>
        <w:t xml:space="preserve"> și cadre didactice de specialitate.    </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es-ES"/>
        </w:rPr>
        <w:t xml:space="preserve">    </w:t>
      </w:r>
      <w:r>
        <w:rPr>
          <w:rFonts w:ascii="Times New Roman" w:hAnsi="Times New Roman"/>
          <w:sz w:val="24"/>
          <w:szCs w:val="24"/>
          <w:lang w:val="es-ES"/>
        </w:rPr>
        <w:t>Criteriile de jurizare sunt : respectarea temei; respectarea caracteristicilor elementare ale unei picturi ( încadrare în pagină, folosirea adecvată a tehnicii folosite, folosirea nuanţelor  şi a tonurilor), acurateţea, mesajul transmis, originalitate / creativitate.</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 xml:space="preserve">Se vor acorda premiile I, II, III, menṭiuni și diplome de participare pentru fiecare elev participant.               </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Cadrele didactice implicate în derularea proiectului prin coordonarea și îndrumarea elevilor, vor primi diplome de participare.</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 xml:space="preserve">Diplomele se vor trimite până în data de 19. 06.2026. </w:t>
      </w:r>
    </w:p>
    <w:p>
      <w:pPr>
        <w:pStyle w:val="Normal"/>
        <w:widowControl/>
        <w:bidi w:val="0"/>
        <w:spacing w:lineRule="auto" w:line="276"/>
        <w:jc w:val="both"/>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lang w:val="it-IT"/>
        </w:rPr>
        <w:t>Lucrările înscrise în concurs se vor păstra în portofoliile finale ale proiectului și nu se returnează.</w:t>
      </w:r>
    </w:p>
    <w:p>
      <w:pPr>
        <w:pStyle w:val="Normal"/>
        <w:widowControl/>
        <w:bidi w:val="0"/>
        <w:spacing w:lineRule="auto" w:line="276"/>
        <w:jc w:val="both"/>
        <w:rPr>
          <w:rFonts w:ascii="Times New Roman" w:hAnsi="Times New Roman"/>
          <w:sz w:val="24"/>
          <w:szCs w:val="24"/>
        </w:rPr>
      </w:pPr>
      <w:r>
        <w:rPr>
          <w:rFonts w:ascii="Times New Roman" w:hAnsi="Times New Roman"/>
          <w:b/>
          <w:sz w:val="24"/>
          <w:szCs w:val="24"/>
          <w:lang w:val="es-ES"/>
        </w:rPr>
        <w:t xml:space="preserve">    </w:t>
      </w:r>
      <w:r>
        <w:rPr>
          <w:rFonts w:ascii="Times New Roman" w:hAnsi="Times New Roman"/>
          <w:b/>
          <w:sz w:val="24"/>
          <w:szCs w:val="24"/>
          <w:lang w:val="es-ES"/>
        </w:rPr>
        <w:t>NU SE PERCEPE TAXĂ DE PARTICIPARE.</w:t>
      </w:r>
    </w:p>
    <w:p>
      <w:pPr>
        <w:pStyle w:val="Normal"/>
        <w:widowControl/>
        <w:bidi w:val="0"/>
        <w:spacing w:lineRule="auto" w:line="276"/>
        <w:jc w:val="both"/>
        <w:rPr/>
      </w:pPr>
      <w:r>
        <w:rPr>
          <w:rFonts w:ascii="Times New Roman" w:hAnsi="Times New Roman"/>
          <w:sz w:val="24"/>
          <w:szCs w:val="24"/>
          <w:lang w:val="it-IT"/>
        </w:rPr>
        <w:t xml:space="preserve">  </w:t>
      </w:r>
      <w:r>
        <w:rPr>
          <w:rFonts w:ascii="Times New Roman" w:hAnsi="Times New Roman"/>
          <w:sz w:val="24"/>
          <w:szCs w:val="24"/>
          <w:lang w:val="it-IT"/>
        </w:rPr>
        <w:t xml:space="preserve">Orice informații suplimentare puteți obține la adresa de e-mail: </w:t>
      </w:r>
      <w:r>
        <w:rPr>
          <w:rStyle w:val="InternetLink"/>
          <w:rFonts w:ascii="Times New Roman" w:hAnsi="Times New Roman"/>
          <w:sz w:val="24"/>
          <w:szCs w:val="24"/>
          <w:lang w:val="it-IT"/>
        </w:rPr>
        <w:t>milea.anisoara@yahoo.com</w:t>
      </w:r>
      <w:r>
        <w:rPr>
          <w:rFonts w:ascii="Times New Roman" w:hAnsi="Times New Roman"/>
          <w:sz w:val="24"/>
          <w:szCs w:val="24"/>
          <w:lang w:val="it-IT"/>
        </w:rPr>
        <w:t xml:space="preserve"> sau tel. 0728110461.</w:t>
      </w:r>
    </w:p>
    <w:p>
      <w:pPr>
        <w:pStyle w:val="Normal"/>
        <w:widowControl/>
        <w:bidi w:val="0"/>
        <w:jc w:val="center"/>
        <w:rPr>
          <w:rFonts w:ascii="Times New Roman" w:hAnsi="Times New Roman"/>
          <w:b/>
          <w:b/>
          <w:sz w:val="24"/>
          <w:szCs w:val="24"/>
          <w:lang w:val="es-ES"/>
        </w:rPr>
      </w:pPr>
      <w:r>
        <w:rPr>
          <w:rFonts w:ascii="Times New Roman" w:hAnsi="Times New Roman"/>
          <w:b/>
          <w:sz w:val="24"/>
          <w:szCs w:val="24"/>
          <w:lang w:val="es-ES"/>
        </w:rPr>
      </w:r>
    </w:p>
    <w:p>
      <w:pPr>
        <w:pStyle w:val="Normal"/>
        <w:widowControl/>
        <w:bidi w:val="0"/>
        <w:jc w:val="center"/>
        <w:rPr>
          <w:rFonts w:ascii="Times New Roman" w:hAnsi="Times New Roman"/>
          <w:b/>
          <w:b/>
          <w:sz w:val="24"/>
          <w:szCs w:val="24"/>
          <w:lang w:val="es-ES"/>
        </w:rPr>
      </w:pPr>
      <w:r>
        <w:rPr>
          <w:rFonts w:ascii="Times New Roman" w:hAnsi="Times New Roman"/>
          <w:b/>
          <w:sz w:val="24"/>
          <w:szCs w:val="24"/>
          <w:lang w:val="es-ES"/>
        </w:rPr>
      </w:r>
    </w:p>
    <w:p>
      <w:pPr>
        <w:pStyle w:val="Normal"/>
        <w:widowControl/>
        <w:bidi w:val="0"/>
        <w:jc w:val="center"/>
        <w:rPr>
          <w:rFonts w:ascii="Times New Roman" w:hAnsi="Times New Roman"/>
          <w:b/>
          <w:b/>
          <w:sz w:val="24"/>
          <w:szCs w:val="24"/>
          <w:lang w:val="es-ES"/>
        </w:rPr>
      </w:pPr>
      <w:r>
        <w:rPr>
          <w:rFonts w:ascii="Times New Roman" w:hAnsi="Times New Roman"/>
          <w:b/>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lang w:val="es-ES"/>
        </w:rPr>
      </w:pPr>
      <w:r>
        <w:rPr>
          <w:rFonts w:ascii="Times New Roman" w:hAnsi="Times New Roman"/>
          <w:sz w:val="24"/>
          <w:szCs w:val="24"/>
          <w:lang w:val="es-ES"/>
        </w:rPr>
      </w:r>
    </w:p>
    <w:p>
      <w:pPr>
        <w:pStyle w:val="Normal"/>
        <w:widowControl/>
        <w:bidi w:val="0"/>
        <w:jc w:val="center"/>
        <w:rPr>
          <w:rFonts w:ascii="Times New Roman" w:hAnsi="Times New Roman"/>
          <w:sz w:val="24"/>
          <w:szCs w:val="24"/>
        </w:rPr>
      </w:pPr>
      <w:r>
        <w:rPr>
          <w:rFonts w:ascii="Times New Roman" w:hAnsi="Times New Roman"/>
          <w:sz w:val="24"/>
          <w:szCs w:val="24"/>
          <w:lang w:val="es-ES"/>
        </w:rPr>
        <w:t xml:space="preserve">Director, </w:t>
      </w:r>
    </w:p>
    <w:p>
      <w:pPr>
        <w:pStyle w:val="Normal"/>
        <w:widowControl/>
        <w:bidi w:val="0"/>
        <w:jc w:val="center"/>
        <w:rPr>
          <w:rFonts w:ascii="Times New Roman" w:hAnsi="Times New Roman"/>
          <w:sz w:val="24"/>
          <w:szCs w:val="24"/>
        </w:rPr>
      </w:pPr>
      <w:r>
        <w:rPr>
          <w:rFonts w:ascii="Times New Roman" w:hAnsi="Times New Roman"/>
          <w:sz w:val="24"/>
          <w:szCs w:val="24"/>
          <w:lang w:val="es-ES"/>
        </w:rPr>
        <w:t>Prof. Marton Elena Carmen</w:t>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rPr>
      </w:r>
    </w:p>
    <w:p>
      <w:pPr>
        <w:pStyle w:val="Normal"/>
        <w:widowControl/>
        <w:bidi w:val="0"/>
        <w:spacing w:lineRule="auto" w:line="276"/>
        <w:jc w:val="left"/>
        <w:rPr>
          <w:rFonts w:ascii="Times New Roman" w:hAnsi="Times New Roman"/>
          <w:sz w:val="24"/>
          <w:szCs w:val="24"/>
        </w:rPr>
      </w:pPr>
      <w:r>
        <w:rPr>
          <w:rFonts w:ascii="Times New Roman" w:hAnsi="Times New Roman"/>
          <w:sz w:val="24"/>
          <w:szCs w:val="24"/>
        </w:rPr>
      </w:r>
    </w:p>
    <w:p>
      <w:pPr>
        <w:pStyle w:val="Normal"/>
        <w:widowControl/>
        <w:bidi w:val="0"/>
        <w:spacing w:lineRule="auto" w:line="276"/>
        <w:jc w:val="left"/>
        <w:rPr>
          <w:rFonts w:ascii="Times New Roman" w:hAnsi="Times New Roman"/>
          <w:sz w:val="24"/>
          <w:szCs w:val="24"/>
        </w:rPr>
      </w:pPr>
      <w:r>
        <w:rPr>
          <w:rFonts w:cs="Arial Narrow" w:ascii="Times New Roman" w:hAnsi="Times New Roman"/>
          <w:sz w:val="24"/>
          <w:szCs w:val="24"/>
          <w:lang w:val="es-ES"/>
        </w:rPr>
        <w:t>ANEXA 1</w:t>
      </w:r>
    </w:p>
    <w:p>
      <w:pPr>
        <w:pStyle w:val="Normal"/>
        <w:widowControl/>
        <w:bidi w:val="0"/>
        <w:spacing w:lineRule="atLeast" w:line="240" w:before="0" w:after="0"/>
        <w:contextualSpacing/>
        <w:jc w:val="left"/>
        <w:rPr>
          <w:rFonts w:ascii="Times New Roman" w:hAnsi="Times New Roman" w:eastAsia="Calibri" w:cs="Arial Narrow"/>
          <w:b/>
          <w:b/>
          <w:sz w:val="24"/>
          <w:szCs w:val="24"/>
          <w:lang w:val="ro-RO"/>
        </w:rPr>
      </w:pPr>
      <w:r>
        <w:rPr>
          <w:rFonts w:eastAsia="Calibri" w:cs="Arial Narrow" w:ascii="Times New Roman" w:hAnsi="Times New Roman"/>
          <w:b/>
          <w:sz w:val="24"/>
          <w:szCs w:val="24"/>
          <w:lang w:val="ro-RO"/>
        </w:rPr>
      </w:r>
    </w:p>
    <w:p>
      <w:pPr>
        <w:pStyle w:val="Normal"/>
        <w:widowControl/>
        <w:bidi w:val="0"/>
        <w:spacing w:lineRule="atLeast" w:line="240" w:before="0" w:after="0"/>
        <w:contextualSpacing/>
        <w:jc w:val="left"/>
        <w:rPr>
          <w:rFonts w:ascii="Times New Roman" w:hAnsi="Times New Roman" w:eastAsia="Calibri" w:cs="Arial Narrow"/>
          <w:b/>
          <w:b/>
          <w:color w:val="650953"/>
          <w:sz w:val="24"/>
          <w:szCs w:val="24"/>
          <w:lang w:val="ro-RO"/>
        </w:rPr>
      </w:pPr>
      <w:r>
        <w:rPr>
          <w:rFonts w:eastAsia="Calibri" w:cs="Arial Narrow" w:ascii="Times New Roman" w:hAnsi="Times New Roman"/>
          <w:b/>
          <w:color w:val="650953"/>
          <w:sz w:val="24"/>
          <w:szCs w:val="24"/>
          <w:lang w:val="ro-RO"/>
        </w:rPr>
      </w:r>
    </w:p>
    <w:p>
      <w:pPr>
        <w:pStyle w:val="Normal"/>
        <w:widowControl/>
        <w:numPr>
          <w:ilvl w:val="0"/>
          <w:numId w:val="0"/>
        </w:numPr>
        <w:bidi w:val="0"/>
        <w:spacing w:before="240" w:after="60"/>
        <w:ind w:left="0" w:right="0" w:hanging="0"/>
        <w:jc w:val="center"/>
        <w:outlineLvl w:val="5"/>
        <w:rPr>
          <w:color w:val="8D1D75"/>
        </w:rPr>
      </w:pPr>
      <w:r>
        <w:rPr>
          <w:rFonts w:ascii="Times New Roman" w:hAnsi="Times New Roman"/>
          <w:b/>
          <w:bCs/>
          <w:color w:val="8D1D75"/>
          <w:sz w:val="24"/>
          <w:szCs w:val="24"/>
          <w:lang w:val="es-ES"/>
        </w:rPr>
        <w:t xml:space="preserve">FIŞĂ DE ÎNSCRIERE </w:t>
      </w:r>
    </w:p>
    <w:p>
      <w:pPr>
        <w:pStyle w:val="Normal"/>
        <w:widowControl/>
        <w:bidi w:val="0"/>
        <w:jc w:val="center"/>
        <w:rPr>
          <w:color w:val="8D1D75"/>
        </w:rPr>
      </w:pPr>
      <w:r>
        <w:rPr>
          <w:rFonts w:ascii="Times New Roman" w:hAnsi="Times New Roman"/>
          <w:b/>
          <w:bCs/>
          <w:color w:val="8D1D75"/>
          <w:sz w:val="24"/>
          <w:szCs w:val="24"/>
          <w:lang w:val="ro-RO"/>
        </w:rPr>
        <w:t xml:space="preserve">CONCURS DE ARTE PLASTICE „ GÎNDURI ÎN ACUARELĂ” ANINOASA, </w:t>
      </w:r>
    </w:p>
    <w:p>
      <w:pPr>
        <w:pStyle w:val="Normal"/>
        <w:widowControl/>
        <w:bidi w:val="0"/>
        <w:jc w:val="center"/>
        <w:rPr>
          <w:color w:val="8D1D75"/>
        </w:rPr>
      </w:pPr>
      <w:r>
        <w:rPr>
          <w:rFonts w:ascii="Times New Roman" w:hAnsi="Times New Roman"/>
          <w:b/>
          <w:bCs/>
          <w:color w:val="8D1D75"/>
          <w:sz w:val="24"/>
          <w:szCs w:val="24"/>
          <w:lang w:val="ro-RO"/>
        </w:rPr>
        <w:t>ediția II, 2025</w:t>
      </w:r>
    </w:p>
    <w:p>
      <w:pPr>
        <w:pStyle w:val="Normal"/>
        <w:bidi w:val="0"/>
        <w:jc w:val="center"/>
        <w:rPr>
          <w:rFonts w:ascii="Times New Roman" w:hAnsi="Times New Roman"/>
          <w:sz w:val="24"/>
          <w:szCs w:val="24"/>
        </w:rPr>
      </w:pPr>
      <w:r>
        <w:rPr>
          <w:rFonts w:ascii="Times New Roman" w:hAnsi="Times New Roman"/>
          <w:sz w:val="24"/>
          <w:szCs w:val="24"/>
          <w:lang w:val="it-IT"/>
        </w:rPr>
        <w:t>participare indirectă (elevii claselor P-XII)</w:t>
      </w:r>
    </w:p>
    <w:p>
      <w:pPr>
        <w:pStyle w:val="Normal"/>
        <w:bidi w:val="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rPr>
      </w:pPr>
      <w:r>
        <w:rPr>
          <w:rFonts w:ascii="Times New Roman" w:hAnsi="Times New Roman"/>
          <w:sz w:val="24"/>
          <w:szCs w:val="24"/>
          <w:lang w:val="it-IT"/>
        </w:rPr>
        <w:t>Numele şi prenumele cadrului didactic:   ............................................................……………………..</w:t>
      </w:r>
    </w:p>
    <w:p>
      <w:pPr>
        <w:pStyle w:val="Normal"/>
        <w:bidi w:val="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rPr>
      </w:pPr>
      <w:r>
        <w:rPr>
          <w:rFonts w:ascii="Times New Roman" w:hAnsi="Times New Roman"/>
          <w:sz w:val="24"/>
          <w:szCs w:val="24"/>
          <w:lang w:val="it-IT"/>
        </w:rPr>
        <w:t>Specialitatea : ........................................................................................……………………………….</w:t>
      </w:r>
    </w:p>
    <w:p>
      <w:pPr>
        <w:pStyle w:val="Normal"/>
        <w:bidi w:val="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rPr>
      </w:pPr>
      <w:r>
        <w:rPr>
          <w:rFonts w:ascii="Times New Roman" w:hAnsi="Times New Roman"/>
          <w:sz w:val="24"/>
          <w:szCs w:val="24"/>
          <w:lang w:val="it-IT"/>
        </w:rPr>
        <w:t>Telefon/e-mail:...................................................................................................……………………….</w:t>
      </w:r>
    </w:p>
    <w:p>
      <w:pPr>
        <w:pStyle w:val="Normal"/>
        <w:bidi w:val="0"/>
        <w:ind w:left="0" w:right="0" w:firstLine="72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rPr>
      </w:pPr>
      <w:r>
        <w:rPr>
          <w:rFonts w:ascii="Times New Roman" w:hAnsi="Times New Roman"/>
          <w:sz w:val="24"/>
          <w:szCs w:val="24"/>
          <w:lang w:val="it-IT"/>
        </w:rPr>
        <w:t>Unitatea de învăţământ: ....................................................................................……………………….</w:t>
      </w:r>
    </w:p>
    <w:p>
      <w:pPr>
        <w:pStyle w:val="Normal"/>
        <w:bidi w:val="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rPr>
      </w:pPr>
      <w:r>
        <w:rPr>
          <w:rFonts w:ascii="Times New Roman" w:hAnsi="Times New Roman"/>
          <w:sz w:val="24"/>
          <w:szCs w:val="24"/>
          <w:lang w:val="it-IT"/>
        </w:rPr>
        <w:t>Adresa unităţii de învăţământ: ..........................................................................……………………….</w:t>
      </w:r>
    </w:p>
    <w:p>
      <w:pPr>
        <w:pStyle w:val="Normal"/>
        <w:bidi w:val="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lang w:val="it-IT"/>
        </w:rPr>
      </w:pPr>
      <w:r>
        <w:rPr>
          <w:rFonts w:ascii="Times New Roman" w:hAnsi="Times New Roman"/>
          <w:sz w:val="24"/>
          <w:szCs w:val="24"/>
          <w:lang w:val="it-IT"/>
        </w:rPr>
      </w:r>
    </w:p>
    <w:p>
      <w:pPr>
        <w:pStyle w:val="Normal"/>
        <w:bidi w:val="0"/>
        <w:jc w:val="both"/>
        <w:rPr>
          <w:rFonts w:ascii="Times New Roman" w:hAnsi="Times New Roman"/>
          <w:sz w:val="24"/>
          <w:szCs w:val="24"/>
        </w:rPr>
      </w:pPr>
      <w:r>
        <w:rPr>
          <w:rFonts w:ascii="Times New Roman" w:hAnsi="Times New Roman"/>
          <w:b/>
          <w:sz w:val="24"/>
          <w:szCs w:val="24"/>
          <w:lang w:val="it-IT"/>
        </w:rPr>
        <w:t xml:space="preserve">Adresa poştală la care doriţi să primiţi diplomele: </w:t>
      </w:r>
    </w:p>
    <w:p>
      <w:pPr>
        <w:pStyle w:val="Normal"/>
        <w:bidi w:val="0"/>
        <w:jc w:val="both"/>
        <w:rPr>
          <w:rFonts w:ascii="Times New Roman" w:hAnsi="Times New Roman"/>
          <w:b/>
          <w:b/>
          <w:sz w:val="24"/>
          <w:szCs w:val="24"/>
          <w:lang w:val="it-IT"/>
        </w:rPr>
      </w:pPr>
      <w:r>
        <w:rPr>
          <w:rFonts w:ascii="Times New Roman" w:hAnsi="Times New Roman"/>
          <w:b/>
          <w:sz w:val="24"/>
          <w:szCs w:val="24"/>
          <w:lang w:val="it-IT"/>
        </w:rPr>
      </w:r>
    </w:p>
    <w:p>
      <w:pPr>
        <w:pStyle w:val="Normal"/>
        <w:bidi w:val="0"/>
        <w:spacing w:lineRule="auto" w:line="360"/>
        <w:jc w:val="both"/>
        <w:rPr>
          <w:rFonts w:ascii="Times New Roman" w:hAnsi="Times New Roman"/>
          <w:sz w:val="24"/>
          <w:szCs w:val="24"/>
        </w:rPr>
      </w:pPr>
      <w:r>
        <w:rPr>
          <w:rFonts w:ascii="Times New Roman" w:hAnsi="Times New Roman"/>
          <w:sz w:val="24"/>
          <w:szCs w:val="24"/>
          <w:lang w:val="it-IT"/>
        </w:rPr>
        <w:t>............................................................................................................................………………………</w:t>
      </w:r>
    </w:p>
    <w:p>
      <w:pPr>
        <w:pStyle w:val="Normal"/>
        <w:bidi w:val="0"/>
        <w:spacing w:lineRule="auto" w:line="360"/>
        <w:jc w:val="both"/>
        <w:rPr>
          <w:rFonts w:ascii="Times New Roman" w:hAnsi="Times New Roman"/>
          <w:sz w:val="24"/>
          <w:szCs w:val="24"/>
        </w:rPr>
      </w:pPr>
      <w:r>
        <w:rPr>
          <w:rFonts w:ascii="Times New Roman" w:hAnsi="Times New Roman"/>
          <w:sz w:val="24"/>
          <w:szCs w:val="24"/>
          <w:lang w:val="it-IT"/>
        </w:rPr>
        <w:t>............................................................................................................................………………………</w:t>
      </w:r>
    </w:p>
    <w:p>
      <w:pPr>
        <w:pStyle w:val="Normal"/>
        <w:bidi w:val="0"/>
        <w:spacing w:lineRule="auto" w:line="360"/>
        <w:jc w:val="both"/>
        <w:rPr>
          <w:rFonts w:ascii="Times New Roman" w:hAnsi="Times New Roman"/>
          <w:sz w:val="24"/>
          <w:szCs w:val="24"/>
        </w:rPr>
      </w:pPr>
      <w:r>
        <w:rPr>
          <w:rFonts w:ascii="Times New Roman" w:hAnsi="Times New Roman"/>
          <w:sz w:val="24"/>
          <w:szCs w:val="24"/>
          <w:lang w:val="it-IT"/>
        </w:rPr>
        <w:t>............................................................................................................................………………………</w:t>
      </w:r>
    </w:p>
    <w:p>
      <w:pPr>
        <w:pStyle w:val="Normal"/>
        <w:widowControl/>
        <w:bidi w:val="0"/>
        <w:spacing w:lineRule="auto" w:line="360" w:before="0" w:after="0"/>
        <w:contextualSpacing/>
        <w:jc w:val="left"/>
        <w:rPr>
          <w:rFonts w:ascii="Times New Roman" w:hAnsi="Times New Roman" w:eastAsia="Calibri"/>
          <w:bCs/>
          <w:sz w:val="24"/>
          <w:szCs w:val="24"/>
          <w:lang w:val="ro-RO"/>
        </w:rPr>
      </w:pPr>
      <w:r>
        <w:rPr>
          <w:rFonts w:eastAsia="Calibri" w:ascii="Times New Roman" w:hAnsi="Times New Roman"/>
          <w:bCs/>
          <w:sz w:val="24"/>
          <w:szCs w:val="24"/>
          <w:lang w:val="ro-RO"/>
        </w:rPr>
      </w:r>
    </w:p>
    <w:p>
      <w:pPr>
        <w:pStyle w:val="Normal"/>
        <w:widowControl/>
        <w:bidi w:val="0"/>
        <w:spacing w:lineRule="auto" w:line="360" w:before="0" w:after="0"/>
        <w:contextualSpacing/>
        <w:jc w:val="left"/>
        <w:rPr>
          <w:rFonts w:ascii="Times New Roman" w:hAnsi="Times New Roman"/>
          <w:sz w:val="24"/>
          <w:szCs w:val="24"/>
        </w:rPr>
      </w:pPr>
      <w:r>
        <w:rPr>
          <w:rFonts w:eastAsia="Times New Roman" w:ascii="Times New Roman" w:hAnsi="Times New Roman"/>
          <w:b/>
          <w:bCs/>
          <w:sz w:val="24"/>
          <w:szCs w:val="24"/>
          <w:lang w:val="ro-RO"/>
        </w:rPr>
        <w:t xml:space="preserve">          </w:t>
      </w:r>
      <w:r>
        <w:rPr>
          <w:rFonts w:ascii="Times New Roman" w:hAnsi="Times New Roman"/>
          <w:sz w:val="24"/>
          <w:szCs w:val="24"/>
        </w:rPr>
        <w:t>Elevi participanți:</w:t>
      </w:r>
    </w:p>
    <w:tbl>
      <w:tblPr>
        <w:tblW w:w="9540" w:type="dxa"/>
        <w:jc w:val="center"/>
        <w:tblInd w:w="0" w:type="dxa"/>
        <w:tblLayout w:type="fixed"/>
        <w:tblCellMar>
          <w:top w:w="0" w:type="dxa"/>
          <w:left w:w="108" w:type="dxa"/>
          <w:bottom w:w="0" w:type="dxa"/>
          <w:right w:w="108" w:type="dxa"/>
        </w:tblCellMar>
      </w:tblPr>
      <w:tblGrid>
        <w:gridCol w:w="625"/>
        <w:gridCol w:w="2975"/>
        <w:gridCol w:w="810"/>
        <w:gridCol w:w="1255"/>
        <w:gridCol w:w="3875"/>
      </w:tblGrid>
      <w:tr>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before="0" w:after="0"/>
              <w:contextualSpacing/>
              <w:jc w:val="center"/>
              <w:rPr>
                <w:color w:val="BF0041"/>
              </w:rPr>
            </w:pPr>
            <w:r>
              <w:rPr>
                <w:rFonts w:eastAsia="Calibri" w:ascii="Times New Roman" w:hAnsi="Times New Roman"/>
                <w:b/>
                <w:color w:val="BF0041"/>
                <w:sz w:val="24"/>
                <w:szCs w:val="24"/>
                <w:lang w:val="ro-RO"/>
              </w:rPr>
              <w:t>Nr.</w:t>
            </w:r>
          </w:p>
          <w:p>
            <w:pPr>
              <w:pStyle w:val="Normal"/>
              <w:widowControl w:val="false"/>
              <w:bidi w:val="0"/>
              <w:spacing w:before="0" w:after="0"/>
              <w:contextualSpacing/>
              <w:jc w:val="center"/>
              <w:rPr>
                <w:color w:val="BF0041"/>
              </w:rPr>
            </w:pPr>
            <w:r>
              <w:rPr>
                <w:rFonts w:eastAsia="Calibri" w:ascii="Times New Roman" w:hAnsi="Times New Roman"/>
                <w:b/>
                <w:color w:val="BF0041"/>
                <w:sz w:val="24"/>
                <w:szCs w:val="24"/>
                <w:lang w:val="ro-RO"/>
              </w:rPr>
              <w:t>crt.</w:t>
            </w:r>
          </w:p>
        </w:tc>
        <w:tc>
          <w:tcPr>
            <w:tcW w:w="297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before="0" w:after="0"/>
              <w:contextualSpacing/>
              <w:jc w:val="center"/>
              <w:rPr>
                <w:rFonts w:eastAsia="Calibri"/>
                <w:b/>
                <w:b/>
                <w:color w:val="BF0041"/>
                <w:lang w:val="ro-RO"/>
              </w:rPr>
            </w:pPr>
            <w:r>
              <w:rPr>
                <w:rFonts w:eastAsia="Calibri"/>
                <w:b/>
                <w:color w:val="BF0041"/>
                <w:lang w:val="ro-RO"/>
              </w:rPr>
            </w:r>
          </w:p>
          <w:p>
            <w:pPr>
              <w:pStyle w:val="Normal"/>
              <w:widowControl w:val="false"/>
              <w:bidi w:val="0"/>
              <w:spacing w:before="0" w:after="0"/>
              <w:contextualSpacing/>
              <w:jc w:val="center"/>
              <w:rPr>
                <w:color w:val="BF0041"/>
              </w:rPr>
            </w:pPr>
            <w:r>
              <w:rPr>
                <w:rFonts w:eastAsia="Calibri" w:ascii="Times New Roman" w:hAnsi="Times New Roman"/>
                <w:b/>
                <w:color w:val="BF0041"/>
                <w:sz w:val="24"/>
                <w:szCs w:val="24"/>
                <w:lang w:val="ro-RO"/>
              </w:rPr>
              <w:t>Numele şi prenumele</w:t>
            </w:r>
          </w:p>
          <w:p>
            <w:pPr>
              <w:pStyle w:val="Normal"/>
              <w:widowControl w:val="false"/>
              <w:bidi w:val="0"/>
              <w:spacing w:before="0" w:after="0"/>
              <w:contextualSpacing/>
              <w:jc w:val="center"/>
              <w:rPr>
                <w:color w:val="BF0041"/>
              </w:rPr>
            </w:pPr>
            <w:r>
              <w:rPr>
                <w:rFonts w:eastAsia="Calibri" w:ascii="Times New Roman" w:hAnsi="Times New Roman"/>
                <w:b/>
                <w:color w:val="BF0041"/>
                <w:sz w:val="24"/>
                <w:szCs w:val="24"/>
                <w:lang w:val="ro-RO"/>
              </w:rPr>
              <w:t>elevului</w:t>
            </w:r>
          </w:p>
        </w:tc>
        <w:tc>
          <w:tcPr>
            <w:tcW w:w="810"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before="0" w:after="0"/>
              <w:contextualSpacing/>
              <w:jc w:val="center"/>
              <w:rPr>
                <w:rFonts w:eastAsia="Calibri"/>
                <w:b/>
                <w:b/>
                <w:color w:val="BF0041"/>
                <w:lang w:val="ro-RO"/>
              </w:rPr>
            </w:pPr>
            <w:r>
              <w:rPr>
                <w:rFonts w:eastAsia="Calibri"/>
                <w:b/>
                <w:color w:val="BF0041"/>
                <w:lang w:val="ro-RO"/>
              </w:rPr>
            </w:r>
          </w:p>
          <w:p>
            <w:pPr>
              <w:pStyle w:val="Normal"/>
              <w:widowControl w:val="false"/>
              <w:bidi w:val="0"/>
              <w:spacing w:before="0" w:after="0"/>
              <w:contextualSpacing/>
              <w:jc w:val="center"/>
              <w:rPr>
                <w:color w:val="BF0041"/>
              </w:rPr>
            </w:pPr>
            <w:r>
              <w:rPr>
                <w:rFonts w:eastAsia="Calibri" w:ascii="Times New Roman" w:hAnsi="Times New Roman"/>
                <w:b/>
                <w:color w:val="BF0041"/>
                <w:sz w:val="24"/>
                <w:szCs w:val="24"/>
                <w:lang w:val="ro-RO"/>
              </w:rPr>
              <w:t>Clasa</w:t>
            </w:r>
          </w:p>
        </w:tc>
        <w:tc>
          <w:tcPr>
            <w:tcW w:w="125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before="0" w:after="0"/>
              <w:contextualSpacing/>
              <w:jc w:val="center"/>
              <w:rPr>
                <w:rFonts w:eastAsia="Calibri"/>
                <w:b/>
                <w:b/>
                <w:color w:val="BF0041"/>
                <w:lang w:val="ro-RO"/>
              </w:rPr>
            </w:pPr>
            <w:r>
              <w:rPr>
                <w:rFonts w:eastAsia="Calibri"/>
                <w:b/>
                <w:color w:val="BF0041"/>
                <w:lang w:val="ro-RO"/>
              </w:rPr>
            </w:r>
          </w:p>
          <w:p>
            <w:pPr>
              <w:pStyle w:val="Normal"/>
              <w:widowControl w:val="false"/>
              <w:bidi w:val="0"/>
              <w:spacing w:before="0" w:after="0"/>
              <w:contextualSpacing/>
              <w:jc w:val="center"/>
              <w:rPr>
                <w:color w:val="BF0041"/>
              </w:rPr>
            </w:pPr>
            <w:r>
              <w:rPr>
                <w:rFonts w:eastAsia="Calibri" w:ascii="Times New Roman" w:hAnsi="Times New Roman"/>
                <w:b/>
                <w:color w:val="BF0041"/>
                <w:sz w:val="24"/>
                <w:szCs w:val="24"/>
                <w:lang w:val="ro-RO"/>
              </w:rPr>
              <w:t>Secțiunea</w:t>
            </w:r>
          </w:p>
        </w:tc>
        <w:tc>
          <w:tcPr>
            <w:tcW w:w="387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before="0" w:after="0"/>
              <w:contextualSpacing/>
              <w:jc w:val="center"/>
              <w:rPr>
                <w:rFonts w:eastAsia="Calibri"/>
                <w:b/>
                <w:b/>
                <w:color w:val="BF0041"/>
                <w:lang w:val="ro-RO"/>
              </w:rPr>
            </w:pPr>
            <w:r>
              <w:rPr>
                <w:rFonts w:eastAsia="Calibri"/>
                <w:b/>
                <w:color w:val="BF0041"/>
                <w:lang w:val="ro-RO"/>
              </w:rPr>
            </w:r>
          </w:p>
          <w:p>
            <w:pPr>
              <w:pStyle w:val="Normal"/>
              <w:widowControl w:val="false"/>
              <w:bidi w:val="0"/>
              <w:spacing w:before="0" w:after="0"/>
              <w:contextualSpacing/>
              <w:jc w:val="center"/>
              <w:rPr>
                <w:color w:val="BF0041"/>
              </w:rPr>
            </w:pPr>
            <w:r>
              <w:rPr>
                <w:rFonts w:eastAsia="Calibri" w:ascii="Times New Roman" w:hAnsi="Times New Roman"/>
                <w:b/>
                <w:color w:val="BF0041"/>
                <w:sz w:val="24"/>
                <w:szCs w:val="24"/>
                <w:lang w:val="ro-RO"/>
              </w:rPr>
              <w:t>Titlul lucrării</w:t>
            </w:r>
          </w:p>
        </w:tc>
      </w:tr>
      <w:tr>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29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810"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125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c>
          <w:tcPr>
            <w:tcW w:w="38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r>
      <w:tr>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29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810"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125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c>
          <w:tcPr>
            <w:tcW w:w="38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r>
      <w:tr>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29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810"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125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c>
          <w:tcPr>
            <w:tcW w:w="38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r>
      <w:tr>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29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810"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125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c>
          <w:tcPr>
            <w:tcW w:w="38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r>
      <w:tr>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29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810"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cs="Calibri"/>
                <w:b/>
                <w:b/>
                <w:sz w:val="24"/>
                <w:szCs w:val="24"/>
                <w:lang w:val="ro-RO"/>
              </w:rPr>
            </w:pPr>
            <w:r>
              <w:rPr>
                <w:rFonts w:eastAsia="Calibri" w:cs="Calibri" w:ascii="Times New Roman" w:hAnsi="Times New Roman"/>
                <w:b/>
                <w:sz w:val="24"/>
                <w:szCs w:val="24"/>
                <w:lang w:val="ro-RO"/>
              </w:rPr>
            </w:r>
          </w:p>
        </w:tc>
        <w:tc>
          <w:tcPr>
            <w:tcW w:w="125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c>
          <w:tcPr>
            <w:tcW w:w="3875" w:type="dxa"/>
            <w:tcBorders>
              <w:top w:val="single" w:sz="4" w:space="0" w:color="000000"/>
              <w:left w:val="single" w:sz="4" w:space="0" w:color="000000"/>
              <w:bottom w:val="single" w:sz="4" w:space="0" w:color="000000"/>
              <w:right w:val="single" w:sz="4" w:space="0" w:color="000000"/>
            </w:tcBorders>
          </w:tcPr>
          <w:p>
            <w:pPr>
              <w:pStyle w:val="Normal"/>
              <w:widowControl w:val="false"/>
              <w:bidi w:val="0"/>
              <w:snapToGrid w:val="false"/>
              <w:spacing w:before="0" w:after="0"/>
              <w:contextualSpacing/>
              <w:jc w:val="center"/>
              <w:rPr>
                <w:rFonts w:ascii="Times New Roman" w:hAnsi="Times New Roman" w:eastAsia="Calibri"/>
                <w:b/>
                <w:b/>
                <w:sz w:val="24"/>
                <w:szCs w:val="24"/>
                <w:lang w:val="ro-RO"/>
              </w:rPr>
            </w:pPr>
            <w:r>
              <w:rPr>
                <w:rFonts w:eastAsia="Calibri" w:ascii="Times New Roman" w:hAnsi="Times New Roman"/>
                <w:b/>
                <w:sz w:val="24"/>
                <w:szCs w:val="24"/>
                <w:lang w:val="ro-RO"/>
              </w:rPr>
            </w:r>
          </w:p>
        </w:tc>
      </w:tr>
    </w:tbl>
    <w:p>
      <w:pPr>
        <w:pStyle w:val="Normal"/>
        <w:bidi w:val="0"/>
        <w:ind w:left="0" w:right="0" w:hanging="0"/>
        <w:jc w:val="right"/>
        <w:rPr>
          <w:rFonts w:ascii="Times New Roman" w:hAnsi="Times New Roman"/>
          <w:sz w:val="24"/>
          <w:szCs w:val="24"/>
        </w:rPr>
      </w:pPr>
      <w:r>
        <w:rPr>
          <w:rFonts w:ascii="Times New Roman" w:hAnsi="Times New Roman"/>
          <w:sz w:val="24"/>
          <w:szCs w:val="24"/>
        </w:rPr>
      </w:r>
    </w:p>
    <w:p>
      <w:pPr>
        <w:pStyle w:val="Normal"/>
        <w:bidi w:val="0"/>
        <w:ind w:left="0" w:right="0" w:hanging="0"/>
        <w:jc w:val="right"/>
        <w:rPr>
          <w:rFonts w:ascii="Times New Roman" w:hAnsi="Times New Roman"/>
          <w:sz w:val="24"/>
          <w:szCs w:val="24"/>
        </w:rPr>
      </w:pPr>
      <w:r>
        <w:rPr>
          <w:rFonts w:ascii="Times New Roman" w:hAnsi="Times New Roman"/>
          <w:sz w:val="24"/>
          <w:szCs w:val="24"/>
        </w:rPr>
      </w:r>
    </w:p>
    <w:p>
      <w:pPr>
        <w:pStyle w:val="Normal"/>
        <w:bidi w:val="0"/>
        <w:ind w:left="0" w:right="0" w:hanging="0"/>
        <w:jc w:val="right"/>
        <w:rPr>
          <w:rFonts w:ascii="Times New Roman" w:hAnsi="Times New Roman"/>
          <w:sz w:val="24"/>
          <w:szCs w:val="24"/>
        </w:rPr>
      </w:pPr>
      <w:r>
        <w:rPr>
          <w:rFonts w:ascii="Times New Roman" w:hAnsi="Times New Roman"/>
          <w:sz w:val="24"/>
          <w:szCs w:val="24"/>
        </w:rPr>
      </w:r>
    </w:p>
    <w:p>
      <w:pPr>
        <w:pStyle w:val="Normal"/>
        <w:bidi w:val="0"/>
        <w:ind w:left="0" w:right="0" w:hanging="0"/>
        <w:jc w:val="right"/>
        <w:rPr>
          <w:rFonts w:ascii="Times New Roman" w:hAnsi="Times New Roman"/>
          <w:sz w:val="24"/>
          <w:szCs w:val="24"/>
        </w:rPr>
      </w:pPr>
      <w:r>
        <w:rPr>
          <w:rFonts w:ascii="Times New Roman" w:hAnsi="Times New Roman"/>
          <w:sz w:val="24"/>
          <w:szCs w:val="24"/>
        </w:rPr>
      </w:r>
    </w:p>
    <w:p>
      <w:pPr>
        <w:pStyle w:val="Normal"/>
        <w:bidi w:val="0"/>
        <w:ind w:left="0" w:right="0" w:hanging="0"/>
        <w:jc w:val="right"/>
        <w:rPr>
          <w:rFonts w:ascii="Times New Roman" w:hAnsi="Times New Roman"/>
          <w:sz w:val="24"/>
          <w:szCs w:val="24"/>
        </w:rPr>
      </w:pPr>
      <w:r>
        <w:rPr>
          <w:rFonts w:ascii="Times New Roman" w:hAnsi="Times New Roman"/>
          <w:sz w:val="24"/>
          <w:szCs w:val="24"/>
        </w:rPr>
      </w:r>
    </w:p>
    <w:p>
      <w:pPr>
        <w:pStyle w:val="Normal"/>
        <w:bidi w:val="0"/>
        <w:ind w:left="0" w:right="0" w:hanging="0"/>
        <w:jc w:val="right"/>
        <w:rPr>
          <w:rFonts w:ascii="Times New Roman" w:hAnsi="Times New Roman"/>
          <w:sz w:val="24"/>
          <w:szCs w:val="24"/>
        </w:rPr>
      </w:pPr>
      <w:r>
        <w:rPr>
          <w:rFonts w:ascii="Times New Roman" w:hAnsi="Times New Roman"/>
          <w:sz w:val="24"/>
          <w:szCs w:val="24"/>
        </w:rPr>
        <w:t>Semnătura cadrului  didactic,</w:t>
      </w:r>
    </w:p>
    <w:p>
      <w:pPr>
        <w:pStyle w:val="Normal"/>
        <w:widowControl/>
        <w:bidi w:val="0"/>
        <w:spacing w:lineRule="auto" w:line="276"/>
        <w:jc w:val="left"/>
        <w:rPr>
          <w:rFonts w:ascii="Times New Roman" w:hAnsi="Times New Roman" w:cs="Arial Narrow"/>
          <w:sz w:val="24"/>
          <w:szCs w:val="24"/>
        </w:rPr>
      </w:pPr>
      <w:r>
        <w:rPr>
          <w:rFonts w:cs="Arial Narrow" w:ascii="Times New Roman" w:hAnsi="Times New Roman"/>
          <w:sz w:val="24"/>
          <w:szCs w:val="24"/>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cs="Arial Narrow"/>
          <w:sz w:val="24"/>
          <w:szCs w:val="24"/>
          <w:lang w:val="es-ES"/>
        </w:rPr>
      </w:pPr>
      <w:r>
        <w:rPr>
          <w:rFonts w:cs="Arial Narrow" w:ascii="Times New Roman" w:hAnsi="Times New Roman"/>
          <w:sz w:val="24"/>
          <w:szCs w:val="24"/>
          <w:lang w:val="es-ES"/>
        </w:rPr>
      </w:r>
    </w:p>
    <w:p>
      <w:pPr>
        <w:pStyle w:val="Normal"/>
        <w:widowControl/>
        <w:bidi w:val="0"/>
        <w:spacing w:lineRule="auto" w:line="276"/>
        <w:jc w:val="left"/>
        <w:rPr>
          <w:rFonts w:ascii="Times New Roman" w:hAnsi="Times New Roman"/>
          <w:sz w:val="24"/>
          <w:szCs w:val="24"/>
          <w:lang w:val="ro-RO"/>
        </w:rPr>
      </w:pPr>
      <w:r>
        <w:rPr>
          <w:rFonts w:ascii="Times New Roman" w:hAnsi="Times New Roman"/>
          <w:sz w:val="24"/>
          <w:szCs w:val="24"/>
          <w:lang w:val="ro-RO"/>
        </w:rPr>
      </w:r>
    </w:p>
    <w:p>
      <w:pPr>
        <w:pStyle w:val="Normal"/>
        <w:bidi w:val="0"/>
        <w:jc w:val="left"/>
        <w:rPr>
          <w:rFonts w:ascii="Times New Roman" w:hAnsi="Times New Roman"/>
          <w:sz w:val="24"/>
          <w:szCs w:val="24"/>
        </w:rPr>
      </w:pPr>
      <w:r>
        <w:rPr>
          <w:rFonts w:ascii="Times New Roman" w:hAnsi="Times New Roman"/>
          <w:sz w:val="24"/>
          <w:szCs w:val="24"/>
          <w:lang w:val="ro-RO"/>
        </w:rPr>
        <w:t xml:space="preserve">Şcoala Gimnazială „Sfânta Varvara”                                      Şcoala                                       </w:t>
      </w:r>
    </w:p>
    <w:p>
      <w:pPr>
        <w:pStyle w:val="Normal"/>
        <w:widowControl/>
        <w:bidi w:val="0"/>
        <w:jc w:val="both"/>
        <w:rPr>
          <w:rFonts w:ascii="Times New Roman" w:hAnsi="Times New Roman"/>
          <w:sz w:val="24"/>
          <w:szCs w:val="24"/>
        </w:rPr>
      </w:pPr>
      <w:r>
        <w:rPr>
          <w:rFonts w:ascii="Times New Roman" w:hAnsi="Times New Roman"/>
          <w:sz w:val="24"/>
          <w:szCs w:val="24"/>
          <w:lang w:val="ro-RO"/>
        </w:rPr>
        <w:t>Aninoasa, jud. Hunedoara                                                  ................................................................</w:t>
      </w:r>
    </w:p>
    <w:p>
      <w:pPr>
        <w:pStyle w:val="Normal"/>
        <w:widowControl/>
        <w:bidi w:val="0"/>
        <w:jc w:val="both"/>
        <w:rPr>
          <w:rFonts w:ascii="Times New Roman" w:hAnsi="Times New Roman"/>
          <w:sz w:val="24"/>
          <w:szCs w:val="24"/>
        </w:rPr>
      </w:pPr>
      <w:r>
        <w:rPr>
          <w:rFonts w:ascii="Times New Roman" w:hAnsi="Times New Roman"/>
          <w:sz w:val="24"/>
          <w:szCs w:val="24"/>
          <w:lang w:val="ro-RO"/>
        </w:rPr>
        <w:t>Str. Şcolii Nr.1                                                                    ...............................................................</w:t>
      </w:r>
    </w:p>
    <w:p>
      <w:pPr>
        <w:pStyle w:val="Normal"/>
        <w:widowControl/>
        <w:bidi w:val="0"/>
        <w:jc w:val="both"/>
        <w:rPr>
          <w:rFonts w:ascii="Times New Roman" w:hAnsi="Times New Roman"/>
          <w:sz w:val="24"/>
          <w:szCs w:val="24"/>
        </w:rPr>
      </w:pPr>
      <w:r>
        <w:rPr>
          <w:rFonts w:ascii="Times New Roman" w:hAnsi="Times New Roman"/>
          <w:sz w:val="24"/>
          <w:szCs w:val="24"/>
          <w:lang w:val="ro-RO"/>
        </w:rPr>
        <w:t xml:space="preserve">Tel. 0254512116                                                                 ...............................................................         </w:t>
      </w:r>
    </w:p>
    <w:p>
      <w:pPr>
        <w:pStyle w:val="Normal"/>
        <w:widowControl/>
        <w:bidi w:val="0"/>
        <w:jc w:val="left"/>
        <w:rPr>
          <w:rFonts w:ascii="Times New Roman" w:hAnsi="Times New Roman"/>
          <w:sz w:val="24"/>
          <w:szCs w:val="24"/>
        </w:rPr>
      </w:pPr>
      <w:r>
        <w:rPr>
          <w:rFonts w:ascii="Times New Roman" w:hAnsi="Times New Roman"/>
          <w:sz w:val="24"/>
          <w:szCs w:val="24"/>
          <w:lang w:val="ro-RO"/>
        </w:rPr>
        <w:t>Nr. .................. / ..................................                               Nr. ...............</w:t>
      </w:r>
      <w:r>
        <w:rPr>
          <w:rFonts w:ascii="Times New Roman" w:hAnsi="Times New Roman"/>
          <w:sz w:val="24"/>
          <w:szCs w:val="24"/>
          <w:lang w:val="es-ES"/>
        </w:rPr>
        <w:t>/ ………………………….</w:t>
      </w:r>
    </w:p>
    <w:p>
      <w:pPr>
        <w:pStyle w:val="Normal"/>
        <w:widowControl/>
        <w:bidi w:val="0"/>
        <w:jc w:val="left"/>
        <w:rPr>
          <w:rFonts w:ascii="Times New Roman" w:hAnsi="Times New Roman"/>
          <w:sz w:val="24"/>
          <w:szCs w:val="24"/>
          <w:lang w:val="ro-RO"/>
        </w:rPr>
      </w:pPr>
      <w:r>
        <w:rPr>
          <w:rFonts w:ascii="Times New Roman" w:hAnsi="Times New Roman"/>
          <w:sz w:val="24"/>
          <w:szCs w:val="24"/>
          <w:lang w:val="ro-RO"/>
        </w:rPr>
      </w:r>
    </w:p>
    <w:p>
      <w:pPr>
        <w:pStyle w:val="Normal"/>
        <w:widowControl/>
        <w:bidi w:val="0"/>
        <w:spacing w:lineRule="auto" w:line="276"/>
        <w:jc w:val="center"/>
        <w:rPr>
          <w:rFonts w:ascii="Times New Roman" w:hAnsi="Times New Roman"/>
          <w:b/>
          <w:b/>
          <w:bCs/>
          <w:color w:val="000000"/>
          <w:sz w:val="24"/>
          <w:szCs w:val="24"/>
          <w:lang w:val="ro-RO" w:eastAsia="ro-RO"/>
        </w:rPr>
      </w:pPr>
      <w:r>
        <w:rPr>
          <w:rFonts w:ascii="Times New Roman" w:hAnsi="Times New Roman"/>
          <w:b/>
          <w:bCs/>
          <w:color w:val="000000"/>
          <w:sz w:val="24"/>
          <w:szCs w:val="24"/>
          <w:lang w:val="ro-RO" w:eastAsia="ro-RO"/>
        </w:rPr>
      </w:r>
    </w:p>
    <w:p>
      <w:pPr>
        <w:pStyle w:val="Normal"/>
        <w:widowControl/>
        <w:bidi w:val="0"/>
        <w:spacing w:lineRule="auto" w:line="276"/>
        <w:jc w:val="center"/>
        <w:rPr>
          <w:rFonts w:ascii="Times New Roman" w:hAnsi="Times New Roman"/>
          <w:b/>
          <w:b/>
          <w:bCs/>
          <w:color w:val="000000"/>
          <w:sz w:val="24"/>
          <w:szCs w:val="24"/>
          <w:lang w:val="ro-RO" w:eastAsia="ro-RO"/>
        </w:rPr>
      </w:pPr>
      <w:r>
        <w:rPr>
          <w:rFonts w:ascii="Times New Roman" w:hAnsi="Times New Roman"/>
          <w:b/>
          <w:bCs/>
          <w:color w:val="000000"/>
          <w:sz w:val="24"/>
          <w:szCs w:val="24"/>
          <w:lang w:val="ro-RO" w:eastAsia="ro-RO"/>
        </w:rPr>
      </w:r>
    </w:p>
    <w:p>
      <w:pPr>
        <w:pStyle w:val="Normal"/>
        <w:widowControl/>
        <w:bidi w:val="0"/>
        <w:spacing w:lineRule="auto" w:line="240"/>
        <w:jc w:val="center"/>
        <w:rPr/>
      </w:pPr>
      <w:r>
        <w:rPr>
          <w:rFonts w:ascii="Times New Roman" w:hAnsi="Times New Roman"/>
          <w:b/>
          <w:bCs/>
          <w:color w:val="000000"/>
          <w:sz w:val="24"/>
          <w:szCs w:val="24"/>
          <w:lang w:val="ro-RO" w:eastAsia="ro-RO"/>
        </w:rPr>
        <w:t>ACORD DE COLABORARE</w:t>
      </w:r>
    </w:p>
    <w:p>
      <w:pPr>
        <w:pStyle w:val="Normal"/>
        <w:widowControl/>
        <w:bidi w:val="0"/>
        <w:spacing w:lineRule="auto" w:line="240"/>
        <w:jc w:val="center"/>
        <w:rPr/>
      </w:pPr>
      <w:r>
        <w:rPr>
          <w:rFonts w:ascii="Times New Roman" w:hAnsi="Times New Roman"/>
          <w:b/>
          <w:bCs/>
          <w:color w:val="000000"/>
          <w:sz w:val="24"/>
          <w:szCs w:val="24"/>
          <w:lang w:val="ro-RO" w:eastAsia="ro-RO"/>
        </w:rPr>
        <w:t>PROIECT EDUCAȚIONAL</w:t>
      </w:r>
      <w:r>
        <w:rPr>
          <w:rFonts w:ascii="Times New Roman" w:hAnsi="Times New Roman"/>
          <w:b/>
          <w:bCs/>
          <w:sz w:val="24"/>
          <w:szCs w:val="24"/>
          <w:lang w:val="ro-RO"/>
        </w:rPr>
        <w:t xml:space="preserve"> „ GÂNDURI ÎN ACUARELĂ ”</w:t>
      </w:r>
    </w:p>
    <w:p>
      <w:pPr>
        <w:pStyle w:val="Normal"/>
        <w:widowControl/>
        <w:bidi w:val="0"/>
        <w:spacing w:lineRule="auto" w:line="240"/>
        <w:jc w:val="center"/>
        <w:rPr>
          <w:rFonts w:ascii="Times New Roman" w:hAnsi="Times New Roman"/>
          <w:b/>
          <w:b/>
          <w:bCs/>
          <w:sz w:val="24"/>
          <w:szCs w:val="24"/>
          <w:lang w:val="ro-RO"/>
        </w:rPr>
      </w:pPr>
      <w:r>
        <w:rPr>
          <w:rFonts w:ascii="Times New Roman" w:hAnsi="Times New Roman"/>
          <w:b/>
          <w:bCs/>
          <w:sz w:val="24"/>
          <w:szCs w:val="24"/>
          <w:lang w:val="ro-RO"/>
        </w:rPr>
      </w:r>
    </w:p>
    <w:p>
      <w:pPr>
        <w:pStyle w:val="Normal"/>
        <w:widowControl/>
        <w:bidi w:val="0"/>
        <w:spacing w:lineRule="auto" w:line="240"/>
        <w:ind w:left="0" w:right="0" w:hanging="0"/>
        <w:jc w:val="both"/>
        <w:rPr>
          <w:rFonts w:ascii="Times New Roman" w:hAnsi="Times New Roman"/>
          <w:b/>
          <w:b/>
          <w:color w:val="000000"/>
          <w:sz w:val="24"/>
          <w:szCs w:val="24"/>
          <w:lang w:val="ro-RO" w:eastAsia="ro-RO"/>
        </w:rPr>
      </w:pPr>
      <w:r>
        <w:rPr>
          <w:rFonts w:ascii="Times New Roman" w:hAnsi="Times New Roman"/>
          <w:b/>
          <w:color w:val="000000"/>
          <w:sz w:val="24"/>
          <w:szCs w:val="24"/>
          <w:lang w:val="ro-RO" w:eastAsia="ro-RO"/>
        </w:rPr>
      </w:r>
    </w:p>
    <w:p>
      <w:pPr>
        <w:pStyle w:val="Normal"/>
        <w:widowControl/>
        <w:bidi w:val="0"/>
        <w:spacing w:lineRule="auto" w:line="240"/>
        <w:ind w:left="0" w:right="0" w:hanging="0"/>
        <w:jc w:val="both"/>
        <w:rPr/>
      </w:pPr>
      <w:r>
        <w:rPr>
          <w:rFonts w:ascii="Times New Roman" w:hAnsi="Times New Roman"/>
          <w:b/>
          <w:sz w:val="24"/>
          <w:szCs w:val="24"/>
          <w:lang w:val="ro-RO"/>
        </w:rPr>
        <w:t xml:space="preserve">       </w:t>
      </w:r>
      <w:r>
        <w:rPr>
          <w:rFonts w:ascii="Times New Roman" w:hAnsi="Times New Roman"/>
          <w:b/>
          <w:sz w:val="24"/>
          <w:szCs w:val="24"/>
          <w:lang w:val="ro-RO"/>
        </w:rPr>
        <w:t xml:space="preserve">Părțile: </w:t>
      </w:r>
    </w:p>
    <w:p>
      <w:pPr>
        <w:pStyle w:val="Normal"/>
        <w:widowControl/>
        <w:bidi w:val="0"/>
        <w:spacing w:lineRule="auto" w:line="240"/>
        <w:ind w:left="0" w:right="0" w:hanging="0"/>
        <w:jc w:val="both"/>
        <w:rPr/>
      </w:pPr>
      <w:r>
        <w:rPr>
          <w:rFonts w:ascii="Times New Roman" w:hAnsi="Times New Roman"/>
          <w:b/>
          <w:i/>
          <w:sz w:val="24"/>
          <w:szCs w:val="24"/>
          <w:lang w:val="ro-RO"/>
        </w:rPr>
        <w:t>1. Şcoala Gimnazială „Sfânta Varvara” Aninoasa</w:t>
      </w:r>
      <w:r>
        <w:rPr>
          <w:rFonts w:ascii="Times New Roman" w:hAnsi="Times New Roman"/>
          <w:sz w:val="24"/>
          <w:szCs w:val="24"/>
          <w:lang w:val="ro-RO"/>
        </w:rPr>
        <w:t xml:space="preserve">, reprezentată de prof. Marton Elena Carmen, în calitate de director și prof.  Trîncă Aniṣoara Antigona în calitate de iniţiator al proiectului educațional </w:t>
      </w:r>
      <w:r>
        <w:rPr>
          <w:rFonts w:ascii="Times New Roman" w:hAnsi="Times New Roman"/>
          <w:b/>
          <w:bCs/>
          <w:sz w:val="24"/>
          <w:szCs w:val="24"/>
          <w:lang w:val="ro-RO"/>
        </w:rPr>
        <w:t xml:space="preserve">„ GÂNDURI ÎN ACUARELĂ” </w:t>
      </w:r>
      <w:r>
        <w:rPr>
          <w:rFonts w:ascii="Times New Roman" w:hAnsi="Times New Roman"/>
          <w:sz w:val="24"/>
          <w:szCs w:val="24"/>
          <w:lang w:val="ro-RO"/>
        </w:rPr>
        <w:t>- CONCURS DE ARTE PLASTICE,</w:t>
      </w:r>
      <w:r>
        <w:rPr>
          <w:rFonts w:ascii="Times New Roman" w:hAnsi="Times New Roman"/>
          <w:b/>
          <w:sz w:val="24"/>
          <w:szCs w:val="24"/>
          <w:lang w:val="ro-RO"/>
        </w:rPr>
        <w:t xml:space="preserve"> </w:t>
      </w:r>
      <w:r>
        <w:rPr>
          <w:rFonts w:ascii="Times New Roman" w:hAnsi="Times New Roman"/>
          <w:sz w:val="24"/>
          <w:szCs w:val="24"/>
          <w:lang w:val="ro-RO"/>
        </w:rPr>
        <w:t>ediția II- 2025  și</w:t>
      </w:r>
    </w:p>
    <w:p>
      <w:pPr>
        <w:pStyle w:val="Normal"/>
        <w:widowControl/>
        <w:bidi w:val="0"/>
        <w:spacing w:lineRule="auto" w:line="240"/>
        <w:ind w:left="0" w:right="0" w:hanging="0"/>
        <w:jc w:val="both"/>
        <w:rPr/>
      </w:pPr>
      <w:r>
        <w:rPr>
          <w:rFonts w:ascii="Times New Roman" w:hAnsi="Times New Roman"/>
          <w:b/>
          <w:i/>
          <w:sz w:val="24"/>
          <w:szCs w:val="24"/>
          <w:lang w:val="ro-RO"/>
        </w:rPr>
        <w:t xml:space="preserve">2.Şcoala </w:t>
      </w:r>
      <w:r>
        <w:rPr>
          <w:rFonts w:ascii="Times New Roman" w:hAnsi="Times New Roman"/>
          <w:sz w:val="24"/>
          <w:szCs w:val="24"/>
          <w:lang w:val="ro-RO"/>
        </w:rPr>
        <w:t>…………………………………………………………………………………………………….</w:t>
      </w:r>
    </w:p>
    <w:p>
      <w:pPr>
        <w:pStyle w:val="Normal"/>
        <w:widowControl/>
        <w:bidi w:val="0"/>
        <w:spacing w:lineRule="auto" w:line="240"/>
        <w:ind w:left="0" w:right="0" w:hanging="0"/>
        <w:jc w:val="both"/>
        <w:rPr/>
      </w:pPr>
      <w:r>
        <w:rPr>
          <w:rFonts w:ascii="Times New Roman" w:hAnsi="Times New Roman"/>
          <w:sz w:val="24"/>
          <w:szCs w:val="24"/>
          <w:lang w:val="ro-RO"/>
        </w:rPr>
        <w:t>reprezentată prin …………………………………………..…………. în calitate de director şi ……………………..………………………….în calitate de partener.</w:t>
      </w:r>
    </w:p>
    <w:p>
      <w:pPr>
        <w:pStyle w:val="Normal"/>
        <w:bidi w:val="0"/>
        <w:spacing w:lineRule="auto" w:line="240"/>
        <w:ind w:left="0" w:right="0" w:hanging="0"/>
        <w:jc w:val="both"/>
        <w:rPr/>
      </w:pPr>
      <w:r>
        <w:rPr>
          <w:rFonts w:ascii="Times New Roman" w:hAnsi="Times New Roman"/>
          <w:sz w:val="24"/>
          <w:szCs w:val="24"/>
          <w:lang w:val="ro-RO"/>
        </w:rPr>
        <w:t xml:space="preserve"> </w:t>
      </w:r>
      <w:r>
        <w:rPr>
          <w:rFonts w:ascii="Times New Roman" w:hAnsi="Times New Roman"/>
          <w:b/>
          <w:color w:val="000000"/>
          <w:sz w:val="24"/>
          <w:szCs w:val="24"/>
          <w:lang w:val="ro-RO" w:eastAsia="ro-RO"/>
        </w:rPr>
        <w:t xml:space="preserve"> </w:t>
      </w:r>
      <w:r>
        <w:rPr>
          <w:rFonts w:ascii="Times New Roman" w:hAnsi="Times New Roman"/>
          <w:b/>
          <w:color w:val="000000"/>
          <w:sz w:val="24"/>
          <w:szCs w:val="24"/>
          <w:lang w:val="ro-RO" w:eastAsia="ro-RO"/>
        </w:rPr>
        <w:t>Obiectul protocolului de colaborare:</w:t>
      </w:r>
    </w:p>
    <w:p>
      <w:pPr>
        <w:pStyle w:val="Normal"/>
        <w:widowControl/>
        <w:bidi w:val="0"/>
        <w:spacing w:lineRule="auto" w:line="240"/>
        <w:ind w:left="0" w:right="0" w:hanging="0"/>
        <w:jc w:val="both"/>
        <w:rPr/>
      </w:pPr>
      <w:r>
        <w:rPr>
          <w:rFonts w:ascii="Times New Roman" w:hAnsi="Times New Roman"/>
          <w:color w:val="000000"/>
          <w:sz w:val="24"/>
          <w:szCs w:val="24"/>
          <w:lang w:val="ro-RO" w:eastAsia="ro-RO"/>
        </w:rPr>
        <w:t xml:space="preserve"> </w:t>
      </w:r>
      <w:r>
        <w:rPr>
          <w:rFonts w:ascii="Times New Roman" w:hAnsi="Times New Roman"/>
          <w:color w:val="000000"/>
          <w:sz w:val="24"/>
          <w:szCs w:val="24"/>
          <w:lang w:val="ro-RO" w:eastAsia="ro-RO"/>
        </w:rPr>
        <w:t>-Cooperarea interinstituţională pentru atingerea scopului concursului;</w:t>
      </w:r>
    </w:p>
    <w:p>
      <w:pPr>
        <w:pStyle w:val="Normal"/>
        <w:widowControl/>
        <w:bidi w:val="0"/>
        <w:spacing w:lineRule="auto" w:line="240"/>
        <w:ind w:left="0" w:right="0" w:hanging="0"/>
        <w:jc w:val="both"/>
        <w:rPr/>
      </w:pPr>
      <w:r>
        <w:rPr>
          <w:rFonts w:ascii="Times New Roman" w:hAnsi="Times New Roman"/>
          <w:color w:val="000000"/>
          <w:sz w:val="24"/>
          <w:szCs w:val="24"/>
          <w:lang w:val="ro-RO" w:eastAsia="ro-RO"/>
        </w:rPr>
        <w:t xml:space="preserve"> </w:t>
      </w:r>
      <w:r>
        <w:rPr>
          <w:rFonts w:ascii="Times New Roman" w:hAnsi="Times New Roman"/>
          <w:color w:val="000000"/>
          <w:sz w:val="24"/>
          <w:szCs w:val="24"/>
          <w:lang w:val="ro-RO" w:eastAsia="ro-RO"/>
        </w:rPr>
        <w:t>-Situarea elevului în centrul organizării procesului de predare-învăţare;</w:t>
      </w:r>
    </w:p>
    <w:p>
      <w:pPr>
        <w:pStyle w:val="Normal"/>
        <w:widowControl/>
        <w:bidi w:val="0"/>
        <w:spacing w:lineRule="auto" w:line="240"/>
        <w:ind w:left="0" w:right="0" w:hanging="0"/>
        <w:jc w:val="both"/>
        <w:rPr/>
      </w:pPr>
      <w:r>
        <w:rPr>
          <w:rFonts w:ascii="Times New Roman" w:hAnsi="Times New Roman"/>
          <w:b/>
          <w:color w:val="000000"/>
          <w:sz w:val="24"/>
          <w:szCs w:val="24"/>
          <w:lang w:val="ro-RO" w:eastAsia="ro-RO"/>
        </w:rPr>
        <w:t xml:space="preserve">  </w:t>
      </w:r>
      <w:r>
        <w:rPr>
          <w:rFonts w:ascii="Times New Roman" w:hAnsi="Times New Roman"/>
          <w:b/>
          <w:color w:val="000000"/>
          <w:sz w:val="24"/>
          <w:szCs w:val="24"/>
          <w:lang w:val="ro-RO" w:eastAsia="ro-RO"/>
        </w:rPr>
        <w:t>Rolul părţilor:</w:t>
      </w:r>
    </w:p>
    <w:p>
      <w:pPr>
        <w:pStyle w:val="Normal"/>
        <w:bidi w:val="0"/>
        <w:spacing w:lineRule="auto" w:line="240"/>
        <w:ind w:left="0" w:right="0" w:hanging="0"/>
        <w:jc w:val="both"/>
        <w:rPr/>
      </w:pPr>
      <w:r>
        <w:rPr>
          <w:rFonts w:ascii="Times New Roman" w:hAnsi="Times New Roman"/>
          <w:sz w:val="24"/>
          <w:szCs w:val="24"/>
        </w:rPr>
        <w:t xml:space="preserve">   </w:t>
      </w:r>
      <w:r>
        <w:rPr>
          <w:rFonts w:ascii="Times New Roman" w:hAnsi="Times New Roman"/>
          <w:b/>
          <w:bCs/>
          <w:i/>
          <w:sz w:val="24"/>
          <w:szCs w:val="24"/>
          <w:u w:val="single"/>
        </w:rPr>
        <w:t>Şcoala coordonatoare se obligă</w:t>
      </w:r>
      <w:r>
        <w:rPr>
          <w:rFonts w:ascii="Times New Roman" w:hAnsi="Times New Roman"/>
          <w:i/>
          <w:sz w:val="24"/>
          <w:szCs w:val="24"/>
        </w:rPr>
        <w:t xml:space="preserve"> : </w:t>
      </w:r>
    </w:p>
    <w:p>
      <w:pPr>
        <w:pStyle w:val="Normal"/>
        <w:widowControl/>
        <w:numPr>
          <w:ilvl w:val="0"/>
          <w:numId w:val="2"/>
        </w:numPr>
        <w:bidi w:val="0"/>
        <w:spacing w:lineRule="auto" w:line="240"/>
        <w:ind w:left="0" w:right="0" w:hanging="0"/>
        <w:jc w:val="both"/>
        <w:rPr/>
      </w:pPr>
      <w:r>
        <w:rPr>
          <w:rFonts w:ascii="Times New Roman" w:hAnsi="Times New Roman"/>
          <w:sz w:val="24"/>
          <w:szCs w:val="24"/>
          <w:lang w:val="it-IT"/>
        </w:rPr>
        <w:t>Să distribuie regulamentul concursului şcolilor partenere;</w:t>
      </w:r>
    </w:p>
    <w:p>
      <w:pPr>
        <w:pStyle w:val="Normal"/>
        <w:widowControl/>
        <w:numPr>
          <w:ilvl w:val="0"/>
          <w:numId w:val="2"/>
        </w:numPr>
        <w:bidi w:val="0"/>
        <w:spacing w:lineRule="auto" w:line="240"/>
        <w:ind w:left="0" w:right="0" w:hanging="0"/>
        <w:jc w:val="both"/>
        <w:rPr/>
      </w:pPr>
      <w:r>
        <w:rPr>
          <w:rFonts w:ascii="Times New Roman" w:hAnsi="Times New Roman"/>
          <w:sz w:val="24"/>
          <w:szCs w:val="24"/>
        </w:rPr>
        <w:t>Să colecteze lucrările realizate de către şcolile partenere şi să realizeze expoziţia;</w:t>
      </w:r>
    </w:p>
    <w:p>
      <w:pPr>
        <w:pStyle w:val="Normal"/>
        <w:widowControl/>
        <w:numPr>
          <w:ilvl w:val="0"/>
          <w:numId w:val="2"/>
        </w:numPr>
        <w:bidi w:val="0"/>
        <w:spacing w:lineRule="auto" w:line="240"/>
        <w:ind w:left="0" w:right="0" w:hanging="0"/>
        <w:jc w:val="both"/>
        <w:rPr/>
      </w:pPr>
      <w:r>
        <w:rPr>
          <w:rFonts w:ascii="Times New Roman" w:hAnsi="Times New Roman"/>
          <w:sz w:val="24"/>
          <w:szCs w:val="24"/>
          <w:lang w:val="es-ES"/>
        </w:rPr>
        <w:t xml:space="preserve">Să asigure evaluarea lucrărilor de către comisia de jurizare; </w:t>
      </w:r>
    </w:p>
    <w:p>
      <w:pPr>
        <w:pStyle w:val="Normal"/>
        <w:widowControl/>
        <w:numPr>
          <w:ilvl w:val="0"/>
          <w:numId w:val="2"/>
        </w:numPr>
        <w:bidi w:val="0"/>
        <w:spacing w:lineRule="auto" w:line="240"/>
        <w:ind w:left="0" w:right="0" w:hanging="0"/>
        <w:jc w:val="both"/>
        <w:rPr/>
      </w:pPr>
      <w:r>
        <w:rPr>
          <w:rFonts w:ascii="Times New Roman" w:hAnsi="Times New Roman"/>
          <w:sz w:val="24"/>
          <w:szCs w:val="24"/>
          <w:lang w:val="it-IT"/>
        </w:rPr>
        <w:t>Să trimită tuturor participanţilor diplomele obţinute în termenul stabilit;</w:t>
      </w:r>
    </w:p>
    <w:p>
      <w:pPr>
        <w:pStyle w:val="Normal"/>
        <w:widowControl/>
        <w:numPr>
          <w:ilvl w:val="0"/>
          <w:numId w:val="2"/>
        </w:numPr>
        <w:bidi w:val="0"/>
        <w:spacing w:lineRule="auto" w:line="240"/>
        <w:ind w:left="0" w:right="0" w:hanging="0"/>
        <w:jc w:val="both"/>
        <w:rPr/>
      </w:pPr>
      <w:r>
        <w:rPr>
          <w:rFonts w:ascii="Times New Roman" w:hAnsi="Times New Roman"/>
          <w:sz w:val="24"/>
          <w:szCs w:val="24"/>
        </w:rPr>
        <w:t>Să mediatizeze rezultatele concursului.</w:t>
      </w:r>
    </w:p>
    <w:p>
      <w:pPr>
        <w:pStyle w:val="Normal"/>
        <w:bidi w:val="0"/>
        <w:spacing w:lineRule="auto" w:line="240"/>
        <w:ind w:left="0" w:right="0" w:hanging="0"/>
        <w:jc w:val="both"/>
        <w:rPr/>
      </w:pPr>
      <w:r>
        <w:rPr>
          <w:rFonts w:ascii="Times New Roman" w:hAnsi="Times New Roman"/>
          <w:b/>
          <w:bCs/>
          <w:i/>
          <w:sz w:val="24"/>
          <w:szCs w:val="24"/>
        </w:rPr>
        <w:t xml:space="preserve">   </w:t>
      </w:r>
      <w:r>
        <w:rPr>
          <w:rFonts w:ascii="Times New Roman" w:hAnsi="Times New Roman"/>
          <w:b/>
          <w:bCs/>
          <w:i/>
          <w:sz w:val="24"/>
          <w:szCs w:val="24"/>
          <w:u w:val="single"/>
        </w:rPr>
        <w:t>Şcoala participantă se obligă</w:t>
      </w:r>
      <w:r>
        <w:rPr>
          <w:rFonts w:ascii="Times New Roman" w:hAnsi="Times New Roman"/>
          <w:i/>
          <w:sz w:val="24"/>
          <w:szCs w:val="24"/>
        </w:rPr>
        <w:t>:</w:t>
      </w:r>
    </w:p>
    <w:p>
      <w:pPr>
        <w:pStyle w:val="Normal"/>
        <w:widowControl/>
        <w:numPr>
          <w:ilvl w:val="0"/>
          <w:numId w:val="3"/>
        </w:numPr>
        <w:bidi w:val="0"/>
        <w:spacing w:lineRule="auto" w:line="240"/>
        <w:ind w:left="0" w:right="0" w:hanging="0"/>
        <w:jc w:val="both"/>
        <w:rPr/>
      </w:pPr>
      <w:r>
        <w:rPr>
          <w:rFonts w:ascii="Times New Roman" w:hAnsi="Times New Roman"/>
          <w:sz w:val="24"/>
          <w:szCs w:val="24"/>
        </w:rPr>
        <w:t>Să înscrie elevii în concurs;</w:t>
      </w:r>
    </w:p>
    <w:p>
      <w:pPr>
        <w:pStyle w:val="Normal"/>
        <w:widowControl/>
        <w:numPr>
          <w:ilvl w:val="0"/>
          <w:numId w:val="3"/>
        </w:numPr>
        <w:bidi w:val="0"/>
        <w:spacing w:lineRule="auto" w:line="240"/>
        <w:ind w:left="0" w:right="0" w:hanging="0"/>
        <w:jc w:val="both"/>
        <w:rPr/>
      </w:pPr>
      <w:r>
        <w:rPr>
          <w:rFonts w:ascii="Times New Roman" w:hAnsi="Times New Roman"/>
          <w:sz w:val="24"/>
          <w:szCs w:val="24"/>
        </w:rPr>
        <w:t>Sa îndrume elevii în realizarea lucrărilor;</w:t>
      </w:r>
    </w:p>
    <w:p>
      <w:pPr>
        <w:pStyle w:val="Normal"/>
        <w:widowControl/>
        <w:numPr>
          <w:ilvl w:val="0"/>
          <w:numId w:val="3"/>
        </w:numPr>
        <w:bidi w:val="0"/>
        <w:spacing w:lineRule="auto" w:line="240"/>
        <w:ind w:left="0" w:right="0" w:hanging="0"/>
        <w:jc w:val="both"/>
        <w:rPr/>
      </w:pPr>
      <w:r>
        <w:rPr>
          <w:rFonts w:ascii="Times New Roman" w:hAnsi="Times New Roman"/>
          <w:sz w:val="24"/>
          <w:szCs w:val="24"/>
        </w:rPr>
        <w:t>Să expedieze lucrările selectate pe adresa şcolii coordonatoare;</w:t>
      </w:r>
    </w:p>
    <w:p>
      <w:pPr>
        <w:pStyle w:val="Normal"/>
        <w:widowControl/>
        <w:numPr>
          <w:ilvl w:val="0"/>
          <w:numId w:val="3"/>
        </w:numPr>
        <w:bidi w:val="0"/>
        <w:spacing w:lineRule="auto" w:line="240"/>
        <w:ind w:left="0" w:right="0" w:hanging="0"/>
        <w:jc w:val="both"/>
        <w:rPr/>
      </w:pPr>
      <w:r>
        <w:rPr>
          <w:rFonts w:ascii="Times New Roman" w:hAnsi="Times New Roman"/>
          <w:sz w:val="24"/>
          <w:szCs w:val="24"/>
        </w:rPr>
        <w:t>Să distribuie elevilor participanţi diplomele</w:t>
      </w:r>
      <w:r>
        <w:rPr>
          <w:rFonts w:ascii="Times New Roman" w:hAnsi="Times New Roman"/>
          <w:sz w:val="24"/>
          <w:szCs w:val="24"/>
          <w:lang w:val="it-IT"/>
        </w:rPr>
        <w:t>/premiile</w:t>
      </w:r>
      <w:r>
        <w:rPr>
          <w:rFonts w:ascii="Times New Roman" w:hAnsi="Times New Roman"/>
          <w:sz w:val="24"/>
          <w:szCs w:val="24"/>
        </w:rPr>
        <w:t xml:space="preserve"> cuvenite.      </w:t>
      </w:r>
    </w:p>
    <w:p>
      <w:pPr>
        <w:pStyle w:val="Normal"/>
        <w:widowControl/>
        <w:bidi w:val="0"/>
        <w:spacing w:lineRule="auto" w:line="276"/>
        <w:ind w:left="0" w:right="0" w:hanging="0"/>
        <w:jc w:val="both"/>
        <w:rPr>
          <w:rFonts w:ascii="Times New Roman" w:hAnsi="Times New Roman"/>
          <w:sz w:val="24"/>
          <w:szCs w:val="24"/>
        </w:rPr>
      </w:pPr>
      <w:r>
        <w:rPr>
          <w:rFonts w:ascii="Times New Roman" w:hAnsi="Times New Roman"/>
          <w:color w:val="000000"/>
          <w:sz w:val="24"/>
          <w:szCs w:val="24"/>
          <w:lang w:val="ro-RO" w:eastAsia="ro-RO"/>
        </w:rPr>
        <w:t xml:space="preserve">  </w:t>
      </w:r>
      <w:r>
        <w:rPr>
          <w:rFonts w:ascii="Times New Roman" w:hAnsi="Times New Roman"/>
          <w:sz w:val="24"/>
          <w:szCs w:val="24"/>
          <w:lang w:val="ro-RO" w:eastAsia="ro-RO"/>
        </w:rPr>
        <w:t xml:space="preserve">   </w:t>
      </w:r>
      <w:r>
        <w:rPr>
          <w:rFonts w:ascii="Times New Roman" w:hAnsi="Times New Roman"/>
          <w:sz w:val="24"/>
          <w:szCs w:val="24"/>
          <w:lang w:val="ro-RO"/>
        </w:rPr>
        <w:t xml:space="preserve">Prezentul Acord se încheie </w:t>
      </w:r>
      <w:r>
        <w:rPr>
          <w:rFonts w:ascii="Times New Roman" w:hAnsi="Times New Roman"/>
          <w:b/>
          <w:i/>
          <w:sz w:val="24"/>
          <w:szCs w:val="24"/>
          <w:lang w:val="ro-RO"/>
        </w:rPr>
        <w:t>în două exemplare</w:t>
      </w:r>
      <w:r>
        <w:rPr>
          <w:rFonts w:ascii="Times New Roman" w:hAnsi="Times New Roman"/>
          <w:sz w:val="24"/>
          <w:szCs w:val="24"/>
          <w:lang w:val="ro-RO"/>
        </w:rPr>
        <w:t>, câte unul pentru fiecare parte.</w:t>
      </w:r>
    </w:p>
    <w:p>
      <w:pPr>
        <w:pStyle w:val="Normal"/>
        <w:bidi w:val="0"/>
        <w:spacing w:lineRule="auto" w:line="240"/>
        <w:ind w:left="0" w:right="0" w:hanging="0"/>
        <w:jc w:val="both"/>
        <w:rPr/>
      </w:pPr>
      <w:r>
        <w:rPr>
          <w:rFonts w:ascii="Times New Roman" w:hAnsi="Times New Roman"/>
          <w:sz w:val="24"/>
          <w:szCs w:val="24"/>
          <w:lang w:val="it-IT"/>
        </w:rPr>
        <w:t>Partenerii se obligă să colaboreze pe toată durata proiectului pentru ca acesta să se deruleze  conform planului stabilit.</w:t>
      </w:r>
    </w:p>
    <w:p>
      <w:pPr>
        <w:pStyle w:val="Normal"/>
        <w:widowControl/>
        <w:bidi w:val="0"/>
        <w:spacing w:lineRule="auto" w:line="240"/>
        <w:ind w:left="0" w:right="0" w:hanging="0"/>
        <w:jc w:val="left"/>
        <w:rPr>
          <w:rFonts w:ascii="Times New Roman" w:hAnsi="Times New Roman"/>
          <w:sz w:val="24"/>
          <w:szCs w:val="24"/>
          <w:lang w:val="it-IT"/>
        </w:rPr>
      </w:pPr>
      <w:r>
        <w:rPr>
          <w:rFonts w:ascii="Times New Roman" w:hAnsi="Times New Roman"/>
          <w:sz w:val="24"/>
          <w:szCs w:val="24"/>
          <w:lang w:val="it-IT"/>
        </w:rPr>
      </w:r>
    </w:p>
    <w:p>
      <w:pPr>
        <w:pStyle w:val="Normal"/>
        <w:widowControl/>
        <w:bidi w:val="0"/>
        <w:spacing w:lineRule="auto" w:line="240"/>
        <w:ind w:left="0" w:right="0" w:hanging="0"/>
        <w:jc w:val="left"/>
        <w:rPr>
          <w:rFonts w:ascii="Times New Roman" w:hAnsi="Times New Roman"/>
          <w:sz w:val="24"/>
          <w:szCs w:val="24"/>
          <w:lang w:val="it-IT"/>
        </w:rPr>
      </w:pPr>
      <w:r>
        <w:rPr>
          <w:rFonts w:ascii="Times New Roman" w:hAnsi="Times New Roman"/>
          <w:sz w:val="24"/>
          <w:szCs w:val="24"/>
          <w:lang w:val="it-IT"/>
        </w:rPr>
      </w:r>
    </w:p>
    <w:p>
      <w:pPr>
        <w:pStyle w:val="Normal"/>
        <w:widowControl/>
        <w:bidi w:val="0"/>
        <w:spacing w:lineRule="auto" w:line="240"/>
        <w:ind w:left="0" w:right="0" w:hanging="0"/>
        <w:jc w:val="left"/>
        <w:rPr>
          <w:rFonts w:ascii="Times New Roman" w:hAnsi="Times New Roman"/>
          <w:sz w:val="24"/>
          <w:szCs w:val="24"/>
          <w:lang w:val="it-IT"/>
        </w:rPr>
      </w:pPr>
      <w:r>
        <w:rPr>
          <w:rFonts w:ascii="Times New Roman" w:hAnsi="Times New Roman"/>
          <w:sz w:val="24"/>
          <w:szCs w:val="24"/>
          <w:lang w:val="it-IT"/>
        </w:rPr>
      </w:r>
    </w:p>
    <w:p>
      <w:pPr>
        <w:pStyle w:val="Normal"/>
        <w:widowControl/>
        <w:bidi w:val="0"/>
        <w:spacing w:lineRule="auto" w:line="240"/>
        <w:ind w:left="0" w:right="0" w:hanging="0"/>
        <w:jc w:val="left"/>
        <w:rPr>
          <w:rFonts w:ascii="Times New Roman" w:hAnsi="Times New Roman"/>
          <w:sz w:val="24"/>
          <w:szCs w:val="24"/>
          <w:lang w:val="it-IT"/>
        </w:rPr>
      </w:pPr>
      <w:r>
        <w:rPr>
          <w:rFonts w:ascii="Times New Roman" w:hAnsi="Times New Roman"/>
          <w:sz w:val="24"/>
          <w:szCs w:val="24"/>
          <w:lang w:val="it-IT"/>
        </w:rPr>
      </w:r>
    </w:p>
    <w:p>
      <w:pPr>
        <w:pStyle w:val="Normal"/>
        <w:widowControl/>
        <w:bidi w:val="0"/>
        <w:spacing w:lineRule="auto" w:line="240"/>
        <w:ind w:left="0" w:right="0" w:hanging="0"/>
        <w:jc w:val="left"/>
        <w:rPr/>
      </w:pPr>
      <w:r>
        <w:rPr>
          <w:rFonts w:ascii="Times New Roman" w:hAnsi="Times New Roman"/>
          <w:sz w:val="24"/>
          <w:szCs w:val="24"/>
          <w:lang w:val="it-IT"/>
        </w:rPr>
        <w:t xml:space="preserve"> </w:t>
      </w:r>
      <w:r>
        <w:rPr>
          <w:rFonts w:ascii="Times New Roman" w:hAnsi="Times New Roman"/>
          <w:sz w:val="24"/>
          <w:szCs w:val="24"/>
          <w:lang w:val="it-IT"/>
        </w:rPr>
        <w:t xml:space="preserve">Unitatea inițiatoare                                                   Unitatea parteneră    </w:t>
      </w:r>
    </w:p>
    <w:p>
      <w:pPr>
        <w:pStyle w:val="Normal"/>
        <w:bidi w:val="0"/>
        <w:spacing w:lineRule="auto" w:line="240"/>
        <w:ind w:left="0" w:right="0" w:hanging="0"/>
        <w:jc w:val="both"/>
        <w:rPr/>
      </w:pPr>
      <w:r>
        <w:rPr>
          <w:rFonts w:ascii="Times New Roman" w:hAnsi="Times New Roman"/>
          <w:sz w:val="24"/>
          <w:szCs w:val="24"/>
          <w:lang w:val="it-IT"/>
        </w:rPr>
        <w:t xml:space="preserve">Școala Gimnazială ,,Sf. Varvara” Aninoasa              Școala/Liceul </w:t>
      </w:r>
    </w:p>
    <w:p>
      <w:pPr>
        <w:pStyle w:val="Normal"/>
        <w:bidi w:val="0"/>
        <w:spacing w:lineRule="auto" w:line="240"/>
        <w:ind w:left="0" w:right="0" w:hanging="0"/>
        <w:jc w:val="both"/>
        <w:rPr/>
      </w:pPr>
      <w:r>
        <w:rPr>
          <w:rFonts w:ascii="Times New Roman" w:hAnsi="Times New Roman"/>
          <w:sz w:val="24"/>
          <w:szCs w:val="24"/>
          <w:lang w:val="it-IT"/>
        </w:rPr>
        <w:t xml:space="preserve">Director,                                                                     Director, </w:t>
      </w:r>
    </w:p>
    <w:p>
      <w:pPr>
        <w:pStyle w:val="Normal"/>
        <w:bidi w:val="0"/>
        <w:spacing w:lineRule="auto" w:line="240"/>
        <w:ind w:left="0" w:right="0" w:hanging="0"/>
        <w:jc w:val="both"/>
        <w:rPr>
          <w:rFonts w:ascii="Times New Roman" w:hAnsi="Times New Roman"/>
          <w:sz w:val="24"/>
          <w:szCs w:val="24"/>
        </w:rPr>
      </w:pPr>
      <w:r>
        <w:rPr>
          <w:rFonts w:ascii="Times New Roman" w:hAnsi="Times New Roman"/>
          <w:sz w:val="24"/>
          <w:szCs w:val="24"/>
          <w:lang w:val="it-IT"/>
        </w:rPr>
        <w:t xml:space="preserve">Prof. Marton Elena Carmen                                       Prof. </w:t>
        <w:tab/>
        <w:t xml:space="preserve">                   Unita       </w:t>
        <w:tab/>
        <w:t xml:space="preserve">         Şcoala ......................</w:t>
      </w:r>
      <w:r>
        <w:rPr>
          <w:rFonts w:ascii="Times New Roman" w:hAnsi="Times New Roman"/>
          <w:sz w:val="24"/>
          <w:szCs w:val="24"/>
          <w:lang w:val="es-ES"/>
        </w:rPr>
        <w:tab/>
        <w:t xml:space="preserve">                                       Prof. ……………………</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Noto Sans">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RO"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ro-RO" w:eastAsia="zh-CN" w:bidi="hi-IN"/>
    </w:rPr>
  </w:style>
  <w:style w:type="character" w:styleId="WW8Num3z0">
    <w:name w:val="WW8Num3z0"/>
    <w:qFormat/>
    <w:rPr>
      <w:rFonts w:cs="Times New Roman"/>
    </w:rPr>
  </w:style>
  <w:style w:type="character" w:styleId="InternetLink">
    <w:name w:val="Hyperlink"/>
    <w:rPr>
      <w:color w:val="0563C1"/>
      <w:u w:val="single"/>
    </w:rPr>
  </w:style>
  <w:style w:type="character" w:styleId="WW8Num4z0">
    <w:name w:val="WW8Num4z0"/>
    <w:qFormat/>
    <w:rPr>
      <w:rFonts w:ascii="Symbol" w:hAnsi="Symbol" w:cs="Symbol"/>
    </w:rPr>
  </w:style>
  <w:style w:type="character" w:styleId="WW8Num2z0">
    <w:name w:val="WW8Num2z0"/>
    <w:qFormat/>
    <w:rPr>
      <w:rFonts w:ascii="Symbol" w:hAnsi="Symbol" w:cs="Symbol"/>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ListParagraph">
    <w:name w:val="List Paragraph"/>
    <w:basedOn w:val="Normal"/>
    <w:qFormat/>
    <w:pPr>
      <w:widowControl/>
      <w:spacing w:before="0" w:after="0"/>
      <w:ind w:left="720" w:right="0" w:hanging="0"/>
      <w:contextualSpacing/>
    </w:pPr>
    <w:rPr>
      <w:caps/>
      <w:szCs w:val="24"/>
    </w:rPr>
  </w:style>
  <w:style w:type="paragraph" w:styleId="FrameContents">
    <w:name w:val="Frame Contents"/>
    <w:basedOn w:val="Normal"/>
    <w:qFormat/>
    <w:pPr/>
    <w:rPr/>
  </w:style>
  <w:style w:type="paragraph" w:styleId="Default">
    <w:name w:val="Default"/>
    <w:qFormat/>
    <w:pPr>
      <w:widowControl/>
      <w:suppressAutoHyphens w:val="true"/>
      <w:bidi w:val="0"/>
      <w:spacing w:before="0" w:after="0"/>
      <w:jc w:val="left"/>
    </w:pPr>
    <w:rPr>
      <w:rFonts w:ascii="Times New Roman" w:hAnsi="Times New Roman" w:eastAsia="NSimSun" w:cs="Arial"/>
      <w:color w:val="000000"/>
      <w:kern w:val="2"/>
      <w:sz w:val="24"/>
      <w:szCs w:val="24"/>
      <w:lang w:val="ro-RO" w:eastAsia="zh-CN" w:bidi="hi-IN"/>
    </w:rPr>
  </w:style>
  <w:style w:type="numbering" w:styleId="WW8Num3">
    <w:name w:val="WW8Num3"/>
    <w:qFormat/>
  </w:style>
  <w:style w:type="numbering" w:styleId="WW8Num4">
    <w:name w:val="WW8Num4"/>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67</TotalTime>
  <Application>LibreOffice/7.3.0.3$Windows_X86_64 LibreOffice_project/0f246aa12d0eee4a0f7adcefbf7c878fc2238db3</Application>
  <AppVersion>15.0000</AppVersion>
  <Pages>4</Pages>
  <Words>752</Words>
  <Characters>5869</Characters>
  <CharactersWithSpaces>7648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2022-02-09T14:32:00Z</dcterms:created>
  <dc:creator>user</dc:creator>
  <dc:description/>
  <dc:language>ro-RO</dc:language>
  <cp:lastModifiedBy/>
  <dcterms:modified xsi:type="dcterms:W3CDTF">2026-02-18T21:21:54Z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