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Frspaiere"/>
        <w:ind w:hanging="2"/>
        <w:rPr>
          <w:rFonts w:ascii="Times New Roman" w:hAnsi="Times New Roman"/>
          <w:b/>
          <w:sz w:val="24"/>
          <w:szCs w:val="24"/>
          <w:lang w:val="ro-RO"/>
        </w:rPr>
      </w:pPr>
      <w:r>
        <w:rPr>
          <w:rFonts w:ascii="Times New Roman" w:hAnsi="Times New Roman"/>
          <w:b/>
          <w:sz w:val="24"/>
          <w:szCs w:val="24"/>
          <w:lang w:val="ro-RO"/>
        </w:rPr>
        <w:t>ANEXĂ</w:t>
      </w:r>
    </w:p>
    <w:p>
      <w:pPr>
        <w:pStyle w:val="Frspaiere"/>
        <w:ind w:hanging="2"/>
        <w:rPr>
          <w:rFonts w:ascii="Times New Roman" w:hAnsi="Times New Roman"/>
          <w:b/>
          <w:sz w:val="24"/>
          <w:szCs w:val="24"/>
          <w:lang w:val="ro-RO"/>
        </w:rPr>
      </w:pPr>
    </w:p>
    <w:p>
      <w:pPr>
        <w:pStyle w:val="Frspaiere"/>
        <w:ind w:hanging="2"/>
        <w:rPr>
          <w:rFonts w:ascii="Times New Roman" w:hAnsi="Times New Roman"/>
          <w:b/>
          <w:sz w:val="24"/>
          <w:szCs w:val="24"/>
          <w:lang w:val="ro-RO"/>
        </w:rPr>
      </w:pPr>
    </w:p>
    <w:p>
      <w:pPr>
        <w:pStyle w:val="Frspaiere"/>
        <w:ind w:hanging="2"/>
        <w:jc w:val="center"/>
        <w:rPr>
          <w:rFonts w:ascii="Times New Roman" w:hAnsi="Times New Roman"/>
          <w:b/>
          <w:sz w:val="32"/>
          <w:szCs w:val="32"/>
          <w:lang w:val="ro-RO"/>
        </w:rPr>
      </w:pPr>
      <w:r>
        <w:rPr>
          <w:rFonts w:ascii="Times New Roman" w:hAnsi="Times New Roman"/>
          <w:b/>
          <w:sz w:val="32"/>
          <w:szCs w:val="32"/>
          <w:lang w:val="ro-RO"/>
        </w:rPr>
        <w:t xml:space="preserve">Regulamentul </w:t>
      </w:r>
    </w:p>
    <w:p>
      <w:pPr>
        <w:pStyle w:val="Frspaiere"/>
        <w:ind w:hanging="2"/>
        <w:jc w:val="center"/>
        <w:rPr>
          <w:rFonts w:ascii="Times New Roman" w:hAnsi="Times New Roman"/>
          <w:b/>
          <w:sz w:val="24"/>
          <w:szCs w:val="24"/>
          <w:lang w:val="ro-RO"/>
        </w:rPr>
      </w:pPr>
      <w:r>
        <w:rPr>
          <w:rFonts w:ascii="Times New Roman" w:hAnsi="Times New Roman"/>
          <w:b/>
          <w:sz w:val="24"/>
          <w:szCs w:val="24"/>
          <w:lang w:val="ro-RO"/>
        </w:rPr>
        <w:t xml:space="preserve">Târgului </w:t>
      </w:r>
      <w:r>
        <w:rPr>
          <w:rFonts w:ascii="Times New Roman" w:hAnsi="Times New Roman" w:cs="Times New Roman"/>
          <w:b/>
          <w:bCs/>
          <w:color w:val="000000"/>
          <w:sz w:val="24"/>
          <w:szCs w:val="24"/>
          <w:lang w:val="ro-RO"/>
        </w:rPr>
        <w:t>Firmelor de Exercițiu:</w:t>
      </w:r>
      <w:r>
        <w:rPr>
          <w:rFonts w:ascii="Times New Roman" w:hAnsi="Times New Roman" w:cs="Times New Roman"/>
          <w:b/>
          <w:sz w:val="24"/>
          <w:szCs w:val="24"/>
        </w:rPr>
        <w:t xml:space="preserve">“Din </w:t>
      </w:r>
      <w:r>
        <w:rPr>
          <w:rFonts w:ascii="Times New Roman" w:hAnsi="Times New Roman" w:cs="Times New Roman"/>
          <w:b/>
          <w:sz w:val="24"/>
          <w:szCs w:val="24"/>
          <w:lang w:val="ro-RO"/>
        </w:rPr>
        <w:t>școală în viață prin firma de exercițiu”</w:t>
      </w:r>
    </w:p>
    <w:p>
      <w:pPr>
        <w:pStyle w:val="Frspaiere"/>
        <w:ind w:hanging="2"/>
        <w:jc w:val="center"/>
        <w:rPr>
          <w:rFonts w:ascii="Times New Roman" w:hAnsi="Times New Roman"/>
          <w:b/>
          <w:sz w:val="24"/>
          <w:szCs w:val="24"/>
          <w:lang w:val="ro-RO"/>
        </w:rPr>
      </w:pPr>
    </w:p>
    <w:p>
      <w:pPr>
        <w:spacing w:line="240" w:lineRule="auto"/>
        <w:jc w:val="both"/>
        <w:rPr>
          <w:rFonts w:ascii="Times New Roman" w:hAnsi="Times New Roman" w:cs="Times New Roman"/>
          <w:sz w:val="24"/>
          <w:szCs w:val="24"/>
        </w:rPr>
      </w:pPr>
      <w:r>
        <w:rPr>
          <w:rFonts w:ascii="Times New Roman" w:hAnsi="Times New Roman" w:cs="Times New Roman"/>
          <w:b/>
          <w:sz w:val="24"/>
          <w:szCs w:val="24"/>
        </w:rPr>
        <w:t>Organizator</w:t>
      </w:r>
      <w:r>
        <w:rPr>
          <w:rFonts w:ascii="Times New Roman" w:hAnsi="Times New Roman" w:cs="Times New Roman"/>
          <w:sz w:val="24"/>
          <w:szCs w:val="24"/>
        </w:rPr>
        <w:t xml:space="preserve"> – Colegiul Economic Hermes Petroșani</w:t>
      </w:r>
      <w:bookmarkStart w:id="0" w:name="_Hlk181627592"/>
    </w:p>
    <w:p>
      <w:pPr>
        <w:spacing w:line="240" w:lineRule="auto"/>
        <w:jc w:val="both"/>
        <w:rPr>
          <w:rFonts w:ascii="Times New Roman" w:hAnsi="Times New Roman" w:cs="Times New Roman"/>
          <w:b/>
          <w:sz w:val="24"/>
          <w:szCs w:val="24"/>
        </w:rPr>
      </w:pPr>
      <w:r>
        <w:rPr>
          <w:rFonts w:ascii="Times New Roman" w:hAnsi="Times New Roman" w:cs="Times New Roman"/>
          <w:b/>
          <w:sz w:val="24"/>
          <w:szCs w:val="24"/>
        </w:rPr>
        <w:t>Parteneri:</w:t>
      </w:r>
    </w:p>
    <w:p>
      <w:pPr>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Primăria Municipiului Petroşani</w:t>
      </w:r>
    </w:p>
    <w:p>
      <w:pPr>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Inspectoratul Şcolar al judeţului  Hunedoara </w:t>
      </w:r>
    </w:p>
    <w:p>
      <w:pPr>
        <w:numPr>
          <w:ilvl w:val="0"/>
          <w:numId w:val="2"/>
        </w:numPr>
        <w:spacing w:line="240" w:lineRule="auto"/>
        <w:jc w:val="both"/>
        <w:rPr>
          <w:rFonts w:ascii="Times New Roman" w:hAnsi="Times New Roman" w:cs="Times New Roman"/>
          <w:sz w:val="24"/>
          <w:szCs w:val="24"/>
        </w:rPr>
      </w:pPr>
      <w:r>
        <w:rPr>
          <w:rFonts w:ascii="Times New Roman" w:hAnsi="Times New Roman" w:cs="Times New Roman"/>
          <w:sz w:val="24"/>
          <w:szCs w:val="24"/>
        </w:rPr>
        <w:t>ONG Asociația Hermes Comunitas 2007 Petroșani</w:t>
      </w:r>
    </w:p>
    <w:bookmarkEnd w:id="0"/>
    <w:p>
      <w:pPr>
        <w:spacing w:line="240" w:lineRule="auto"/>
        <w:jc w:val="both"/>
        <w:rPr>
          <w:rFonts w:ascii="Times New Roman" w:hAnsi="Times New Roman" w:cs="Times New Roman"/>
          <w:sz w:val="24"/>
          <w:szCs w:val="24"/>
        </w:rPr>
      </w:pPr>
      <w:r>
        <w:rPr>
          <w:rFonts w:ascii="Times New Roman" w:hAnsi="Times New Roman" w:cs="Times New Roman"/>
          <w:b/>
          <w:sz w:val="24"/>
          <w:szCs w:val="24"/>
        </w:rPr>
        <w:t>Taxă de participare</w:t>
      </w:r>
      <w:r>
        <w:rPr>
          <w:rFonts w:ascii="Times New Roman" w:hAnsi="Times New Roman" w:cs="Times New Roman"/>
          <w:sz w:val="24"/>
          <w:szCs w:val="24"/>
        </w:rPr>
        <w:t xml:space="preserve"> – 0 lei</w:t>
      </w:r>
    </w:p>
    <w:p>
      <w:pPr>
        <w:pStyle w:val="Frspaiere"/>
        <w:ind w:hanging="2"/>
        <w:jc w:val="center"/>
        <w:rPr>
          <w:rFonts w:ascii="Times New Roman" w:hAnsi="Times New Roman"/>
          <w:b/>
          <w:sz w:val="24"/>
          <w:szCs w:val="24"/>
          <w:lang w:val="ro-RO"/>
        </w:rPr>
      </w:pPr>
    </w:p>
    <w:p>
      <w:pPr>
        <w:numPr>
          <w:ilvl w:val="0"/>
          <w:numId w:val="1"/>
        </w:numPr>
        <w:spacing w:line="240" w:lineRule="auto"/>
        <w:rPr>
          <w:rFonts w:ascii="Times New Roman" w:hAnsi="Times New Roman" w:cs="Times New Roman"/>
          <w:b/>
          <w:sz w:val="24"/>
          <w:szCs w:val="24"/>
          <w:lang w:val="ro-RO"/>
        </w:rPr>
      </w:pPr>
      <w:r>
        <w:rPr>
          <w:rFonts w:ascii="Times New Roman" w:hAnsi="Times New Roman"/>
          <w:sz w:val="24"/>
          <w:szCs w:val="24"/>
          <w:lang w:val="ro-RO"/>
        </w:rPr>
        <w:t>Titlul</w:t>
      </w:r>
      <w:r>
        <w:rPr>
          <w:rFonts w:ascii="Times New Roman" w:hAnsi="Times New Roman"/>
          <w:sz w:val="24"/>
          <w:szCs w:val="24"/>
        </w:rPr>
        <w:t xml:space="preserve">- </w:t>
      </w:r>
      <w:r>
        <w:rPr>
          <w:rFonts w:ascii="Times New Roman" w:hAnsi="Times New Roman" w:cs="Times New Roman"/>
          <w:b/>
          <w:bCs/>
          <w:color w:val="000000"/>
          <w:sz w:val="24"/>
          <w:szCs w:val="24"/>
          <w:lang w:val="ro-RO"/>
        </w:rPr>
        <w:t>Târgul Firmelor de Exercițiu:</w:t>
      </w:r>
      <w:r>
        <w:rPr>
          <w:rFonts w:ascii="Times New Roman" w:hAnsi="Times New Roman" w:cs="Times New Roman"/>
          <w:b/>
          <w:sz w:val="24"/>
          <w:szCs w:val="24"/>
        </w:rPr>
        <w:t xml:space="preserve">“Din </w:t>
      </w:r>
      <w:r>
        <w:rPr>
          <w:rFonts w:ascii="Times New Roman" w:hAnsi="Times New Roman" w:cs="Times New Roman"/>
          <w:b/>
          <w:sz w:val="24"/>
          <w:szCs w:val="24"/>
          <w:lang w:val="ro-RO"/>
        </w:rPr>
        <w:t>școală în viață prin firma de exercițiu” – ediția a XIII-a-11-15 mai 2026</w:t>
      </w:r>
    </w:p>
    <w:p>
      <w:pPr>
        <w:pStyle w:val="Frspaiere"/>
        <w:widowControl w:val="0"/>
        <w:numPr>
          <w:ilvl w:val="0"/>
          <w:numId w:val="1"/>
        </w:numPr>
        <w:suppressAutoHyphens/>
        <w:ind w:left="714" w:hanging="357"/>
        <w:jc w:val="both"/>
        <w:textAlignment w:val="top"/>
        <w:outlineLvl w:val="0"/>
        <w:rPr>
          <w:rFonts w:ascii="Times New Roman" w:hAnsi="Times New Roman"/>
          <w:sz w:val="24"/>
          <w:szCs w:val="24"/>
          <w:lang w:val="ro-RO"/>
        </w:rPr>
      </w:pPr>
      <w:r>
        <w:rPr>
          <w:rFonts w:ascii="Times New Roman" w:hAnsi="Times New Roman"/>
          <w:sz w:val="24"/>
          <w:szCs w:val="24"/>
          <w:lang w:val="ro-RO"/>
        </w:rPr>
        <w:t xml:space="preserve">Context/argument (inclusiv definiția tipului de proiect) </w:t>
      </w:r>
      <w:r>
        <w:rPr>
          <w:rFonts w:ascii="Times New Roman" w:hAnsi="Times New Roman" w:cs="Times New Roman"/>
          <w:b/>
          <w:bCs/>
          <w:iCs/>
          <w:color w:val="000000"/>
          <w:sz w:val="24"/>
          <w:szCs w:val="24"/>
        </w:rPr>
        <w:t>CONCURS - TÂRG AL FIRMELOR DE EXERCIȚIU</w:t>
      </w:r>
    </w:p>
    <w:p>
      <w:pPr>
        <w:pStyle w:val="Frspaiere"/>
        <w:widowControl w:val="0"/>
        <w:numPr>
          <w:ilvl w:val="0"/>
          <w:numId w:val="1"/>
        </w:numPr>
        <w:suppressAutoHyphens/>
        <w:ind w:left="714" w:hanging="357"/>
        <w:textAlignment w:val="top"/>
        <w:outlineLvl w:val="0"/>
        <w:rPr>
          <w:rFonts w:ascii="Times New Roman" w:hAnsi="Times New Roman"/>
          <w:sz w:val="24"/>
          <w:szCs w:val="24"/>
          <w:lang w:val="ro-RO"/>
        </w:rPr>
      </w:pPr>
      <w:r>
        <w:rPr>
          <w:rFonts w:ascii="Times New Roman" w:hAnsi="Times New Roman"/>
          <w:sz w:val="24"/>
          <w:szCs w:val="24"/>
          <w:lang w:val="ro-RO"/>
        </w:rPr>
        <w:t>Obiectivele proiectului (sau scopul)</w:t>
      </w:r>
    </w:p>
    <w:p>
      <w:pPr>
        <w:pStyle w:val="Frspaiere"/>
        <w:widowControl w:val="0"/>
        <w:numPr>
          <w:ilvl w:val="0"/>
          <w:numId w:val="3"/>
        </w:numPr>
        <w:suppressAutoHyphens/>
        <w:textAlignment w:val="top"/>
        <w:outlineLvl w:val="0"/>
        <w:rPr>
          <w:rFonts w:ascii="Times New Roman" w:hAnsi="Times New Roman"/>
          <w:sz w:val="24"/>
          <w:szCs w:val="24"/>
        </w:rPr>
      </w:pPr>
      <w:r>
        <w:rPr>
          <w:rFonts w:ascii="Times New Roman" w:hAnsi="Times New Roman"/>
          <w:sz w:val="24"/>
          <w:szCs w:val="24"/>
        </w:rPr>
        <w:t xml:space="preserve">Creșterea flexibilității și adaptabilității tinerilor în inserția pe piața muncii prin: </w:t>
      </w:r>
    </w:p>
    <w:p>
      <w:pPr>
        <w:pStyle w:val="Frspaiere"/>
        <w:widowControl w:val="0"/>
        <w:numPr>
          <w:ilvl w:val="0"/>
          <w:numId w:val="3"/>
        </w:numPr>
        <w:suppressAutoHyphens/>
        <w:textAlignment w:val="top"/>
        <w:outlineLvl w:val="0"/>
        <w:rPr>
          <w:rFonts w:ascii="Times New Roman" w:hAnsi="Times New Roman"/>
          <w:sz w:val="24"/>
          <w:szCs w:val="24"/>
        </w:rPr>
      </w:pPr>
      <w:r>
        <w:rPr>
          <w:rFonts w:ascii="Times New Roman" w:hAnsi="Times New Roman"/>
          <w:sz w:val="24"/>
          <w:szCs w:val="24"/>
        </w:rPr>
        <w:t xml:space="preserve">-furnizarea de activități de sprijin în scopul creării unei baze solide de cunoștințe de antreprenoriat; </w:t>
      </w:r>
    </w:p>
    <w:p>
      <w:pPr>
        <w:pStyle w:val="Frspaiere"/>
        <w:widowControl w:val="0"/>
        <w:numPr>
          <w:ilvl w:val="0"/>
          <w:numId w:val="3"/>
        </w:numPr>
        <w:suppressAutoHyphens/>
        <w:textAlignment w:val="top"/>
        <w:outlineLvl w:val="0"/>
        <w:rPr>
          <w:rFonts w:ascii="Times New Roman" w:hAnsi="Times New Roman"/>
          <w:sz w:val="24"/>
          <w:szCs w:val="24"/>
        </w:rPr>
      </w:pPr>
      <w:r>
        <w:rPr>
          <w:rFonts w:ascii="Times New Roman" w:hAnsi="Times New Roman"/>
          <w:sz w:val="24"/>
          <w:szCs w:val="24"/>
        </w:rPr>
        <w:t xml:space="preserve">-îmbunătățirea deprinderilor de muncă prin intermediul firmelor de exercițiu; </w:t>
      </w:r>
    </w:p>
    <w:p>
      <w:pPr>
        <w:pStyle w:val="Frspaiere"/>
        <w:widowControl w:val="0"/>
        <w:numPr>
          <w:ilvl w:val="0"/>
          <w:numId w:val="3"/>
        </w:numPr>
        <w:suppressAutoHyphens/>
        <w:ind w:left="714"/>
        <w:textAlignment w:val="top"/>
        <w:outlineLvl w:val="0"/>
        <w:rPr>
          <w:rFonts w:ascii="Times New Roman" w:hAnsi="Times New Roman"/>
          <w:sz w:val="24"/>
          <w:szCs w:val="24"/>
          <w:lang w:val="ro-RO"/>
        </w:rPr>
      </w:pPr>
      <w:r>
        <w:rPr>
          <w:rFonts w:ascii="Times New Roman" w:hAnsi="Times New Roman"/>
          <w:sz w:val="24"/>
          <w:szCs w:val="24"/>
        </w:rPr>
        <w:t>-acumularea competențelor de ordin social, în scopul pregătirii tinerilor pentru un răspuns pozitiv la condițiile pieței muncii, la momentul absolvirii studiilor, cu accent pe crearea unei culturi de învățare pe parcursul vieții.</w:t>
      </w:r>
    </w:p>
    <w:p>
      <w:pPr>
        <w:pStyle w:val="Frspaiere"/>
        <w:widowControl w:val="0"/>
        <w:numPr>
          <w:ilvl w:val="0"/>
          <w:numId w:val="1"/>
        </w:numPr>
        <w:suppressAutoHyphens/>
        <w:ind w:left="714" w:hanging="357"/>
        <w:textAlignment w:val="top"/>
        <w:outlineLvl w:val="0"/>
        <w:rPr>
          <w:rFonts w:ascii="Times New Roman" w:hAnsi="Times New Roman"/>
          <w:sz w:val="24"/>
          <w:szCs w:val="24"/>
          <w:lang w:val="ro-RO"/>
        </w:rPr>
      </w:pPr>
      <w:r>
        <w:rPr>
          <w:rFonts w:ascii="Times New Roman" w:hAnsi="Times New Roman"/>
          <w:sz w:val="24"/>
          <w:szCs w:val="24"/>
          <w:lang w:val="ro-RO"/>
        </w:rPr>
        <w:t>Condiții de participare, grup țintă</w:t>
      </w:r>
    </w:p>
    <w:p>
      <w:pPr>
        <w:pStyle w:val="Frspaiere"/>
        <w:widowControl w:val="0"/>
        <w:suppressAutoHyphens/>
        <w:textAlignment w:val="top"/>
        <w:outlineLvl w:val="0"/>
        <w:rPr>
          <w:rFonts w:ascii="Times New Roman" w:hAnsi="Times New Roman"/>
          <w:sz w:val="24"/>
          <w:szCs w:val="24"/>
          <w:lang w:val="ro-RO"/>
        </w:rPr>
      </w:pPr>
      <w:r>
        <w:rPr>
          <w:rFonts w:ascii="Times New Roman" w:hAnsi="Times New Roman"/>
          <w:sz w:val="24"/>
          <w:szCs w:val="24"/>
          <w:lang w:val="ro-RO"/>
        </w:rPr>
        <w:t xml:space="preserve">Vor fi înregistrate în concurs doar firmele de exercițiu înregistrate și autorizate în Rețeaua Firmelor de Exercițiu din România (ROCT). </w:t>
      </w:r>
    </w:p>
    <w:p>
      <w:pPr>
        <w:autoSpaceDE w:val="0"/>
        <w:autoSpaceDN w:val="0"/>
        <w:adjustRightInd w:val="0"/>
        <w:spacing w:line="240" w:lineRule="auto"/>
        <w:jc w:val="both"/>
        <w:rPr>
          <w:rFonts w:ascii="Times New Roman" w:hAnsi="Times New Roman"/>
          <w:bCs/>
          <w:sz w:val="24"/>
          <w:szCs w:val="24"/>
        </w:rPr>
      </w:pPr>
      <w:r>
        <w:rPr>
          <w:rFonts w:ascii="Times New Roman" w:hAnsi="Times New Roman"/>
          <w:sz w:val="24"/>
          <w:szCs w:val="24"/>
          <w:lang w:val="ro-RO"/>
        </w:rPr>
        <w:t xml:space="preserve">Înscrierea firmelor de exercițiu se face prin trimiterea formularului de înregistrare la adresa de e-mail </w:t>
      </w:r>
      <w:hyperlink r:id="rId7" w:history="1">
        <w:r>
          <w:rPr>
            <w:rStyle w:val="Hyperlink"/>
            <w:rFonts w:ascii="Times New Roman" w:hAnsi="Times New Roman"/>
            <w:sz w:val="24"/>
            <w:szCs w:val="24"/>
          </w:rPr>
          <w:t>huszarotilia@yahoo.com</w:t>
        </w:r>
      </w:hyperlink>
      <w:r>
        <w:rPr>
          <w:rFonts w:ascii="Times New Roman" w:hAnsi="Times New Roman"/>
          <w:sz w:val="24"/>
          <w:szCs w:val="24"/>
        </w:rPr>
        <w:t xml:space="preserve"> sau</w:t>
      </w:r>
      <w:r>
        <w:rPr>
          <w:rFonts w:ascii="Times New Roman" w:hAnsi="Times New Roman"/>
          <w:bCs/>
          <w:sz w:val="24"/>
          <w:szCs w:val="24"/>
        </w:rPr>
        <w:t xml:space="preserve"> </w:t>
      </w:r>
      <w:hyperlink r:id="rId8" w:history="1">
        <w:r>
          <w:rPr>
            <w:rStyle w:val="Hyperlink"/>
            <w:rFonts w:ascii="Times New Roman" w:hAnsi="Times New Roman"/>
            <w:bCs/>
            <w:sz w:val="24"/>
            <w:szCs w:val="24"/>
          </w:rPr>
          <w:t>targvaleajiului@</w:t>
        </w:r>
        <w:r>
          <w:rPr>
            <w:rStyle w:val="Hyperlink"/>
            <w:rFonts w:ascii="Times New Roman" w:hAnsi="Times New Roman"/>
            <w:bCs/>
            <w:sz w:val="24"/>
            <w:szCs w:val="24"/>
            <w:lang w:val="ro-RO"/>
          </w:rPr>
          <w:t>gmail</w:t>
        </w:r>
        <w:r>
          <w:rPr>
            <w:rStyle w:val="Hyperlink"/>
            <w:rFonts w:ascii="Times New Roman" w:hAnsi="Times New Roman"/>
            <w:bCs/>
            <w:sz w:val="24"/>
            <w:szCs w:val="24"/>
          </w:rPr>
          <w:t>.com</w:t>
        </w:r>
      </w:hyperlink>
      <w:r>
        <w:rPr>
          <w:rStyle w:val="Hyperlink"/>
          <w:rFonts w:ascii="Times New Roman" w:hAnsi="Times New Roman"/>
          <w:bCs/>
          <w:sz w:val="24"/>
          <w:szCs w:val="24"/>
        </w:rPr>
        <w:t xml:space="preserve"> .</w:t>
      </w:r>
    </w:p>
    <w:p>
      <w:pPr>
        <w:pStyle w:val="Frspaiere"/>
        <w:widowControl w:val="0"/>
        <w:numPr>
          <w:ilvl w:val="0"/>
          <w:numId w:val="1"/>
        </w:numPr>
        <w:suppressAutoHyphens/>
        <w:ind w:left="714" w:hanging="357"/>
        <w:textAlignment w:val="top"/>
        <w:outlineLvl w:val="0"/>
        <w:rPr>
          <w:rFonts w:ascii="Times New Roman" w:hAnsi="Times New Roman"/>
          <w:sz w:val="24"/>
          <w:szCs w:val="24"/>
          <w:lang w:val="ro-RO"/>
        </w:rPr>
      </w:pPr>
      <w:r>
        <w:rPr>
          <w:rFonts w:ascii="Times New Roman" w:hAnsi="Times New Roman"/>
          <w:sz w:val="24"/>
          <w:szCs w:val="24"/>
          <w:lang w:val="ro-RO"/>
        </w:rPr>
        <w:t xml:space="preserve">Probe de concurs </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Cel mai bun catalog</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 xml:space="preserve">Cea mai bună prezentare a firmei </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Cele mai bune materiale promoționale</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Cel mai bun spot  publicitar</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Cel mai bun slogan și siglă</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Cele mai bun site</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Cele mai bun stand</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Cele mai bun negociator</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Cea mai bună firmă de exercițiu</w:t>
      </w:r>
    </w:p>
    <w:p>
      <w:pPr>
        <w:pStyle w:val="Frspaiere"/>
        <w:widowControl w:val="0"/>
        <w:numPr>
          <w:ilvl w:val="0"/>
          <w:numId w:val="1"/>
        </w:numPr>
        <w:suppressAutoHyphens/>
        <w:ind w:left="714" w:hanging="357"/>
        <w:textAlignment w:val="top"/>
        <w:outlineLvl w:val="0"/>
        <w:rPr>
          <w:rFonts w:ascii="Times New Roman" w:hAnsi="Times New Roman"/>
          <w:sz w:val="24"/>
          <w:szCs w:val="24"/>
          <w:lang w:val="ro-RO"/>
        </w:rPr>
      </w:pPr>
      <w:r>
        <w:rPr>
          <w:rFonts w:ascii="Times New Roman" w:hAnsi="Times New Roman"/>
          <w:sz w:val="24"/>
          <w:szCs w:val="24"/>
          <w:lang w:val="ro-RO"/>
        </w:rPr>
        <w:t>Calendarul și modul de desfășurare:</w:t>
      </w:r>
    </w:p>
    <w:p>
      <w:pPr>
        <w:pStyle w:val="Frspaiere"/>
        <w:widowControl w:val="0"/>
        <w:numPr>
          <w:ilvl w:val="0"/>
          <w:numId w:val="1"/>
        </w:numPr>
        <w:suppressAutoHyphens/>
        <w:ind w:left="714" w:hanging="357"/>
        <w:textAlignment w:val="top"/>
        <w:outlineLvl w:val="0"/>
        <w:rPr>
          <w:rFonts w:ascii="Times New Roman" w:hAnsi="Times New Roman"/>
          <w:sz w:val="24"/>
          <w:szCs w:val="24"/>
          <w:lang w:val="ro-RO"/>
        </w:rPr>
      </w:pPr>
      <w:r>
        <w:rPr>
          <w:rFonts w:ascii="Times New Roman" w:hAnsi="Times New Roman"/>
          <w:sz w:val="24"/>
          <w:szCs w:val="24"/>
          <w:lang w:val="ro-RO"/>
        </w:rPr>
        <w:t>Conducerea concursului/festivalului, evaluarea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060"/>
        <w:gridCol w:w="5778"/>
      </w:tblGrid>
      <w:tr>
        <w:trPr>
          <w:jc w:val="center"/>
        </w:trPr>
        <w:tc>
          <w:tcPr>
            <w:tcW w:w="738" w:type="dxa"/>
          </w:tcPr>
          <w:p>
            <w:pPr>
              <w:spacing w:line="240" w:lineRule="auto"/>
              <w:jc w:val="both"/>
              <w:rPr>
                <w:rFonts w:ascii="Times New Roman" w:hAnsi="Times New Roman" w:cs="Times New Roman"/>
                <w:b/>
                <w:sz w:val="24"/>
                <w:szCs w:val="24"/>
              </w:rPr>
            </w:pPr>
            <w:r>
              <w:rPr>
                <w:rFonts w:ascii="Times New Roman" w:hAnsi="Times New Roman" w:cs="Times New Roman"/>
                <w:b/>
                <w:sz w:val="24"/>
                <w:szCs w:val="24"/>
              </w:rPr>
              <w:t>Nr. Crt.</w:t>
            </w:r>
          </w:p>
        </w:tc>
        <w:tc>
          <w:tcPr>
            <w:tcW w:w="3060" w:type="dxa"/>
          </w:tcPr>
          <w:p>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Competiţia</w:t>
            </w:r>
          </w:p>
        </w:tc>
        <w:tc>
          <w:tcPr>
            <w:tcW w:w="5778" w:type="dxa"/>
          </w:tcPr>
          <w:p>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Criterii de evaluare</w:t>
            </w:r>
          </w:p>
        </w:tc>
      </w:tr>
      <w:tr>
        <w:trPr>
          <w:jc w:val="center"/>
        </w:trPr>
        <w:tc>
          <w:tcPr>
            <w:tcW w:w="738" w:type="dxa"/>
          </w:tcPr>
          <w:p>
            <w:pPr>
              <w:spacing w:line="240" w:lineRule="auto"/>
              <w:jc w:val="both"/>
              <w:rPr>
                <w:rFonts w:ascii="Times New Roman" w:hAnsi="Times New Roman" w:cs="Times New Roman"/>
                <w:b/>
                <w:bCs/>
                <w:sz w:val="24"/>
                <w:szCs w:val="24"/>
              </w:rPr>
            </w:pPr>
            <w:r>
              <w:rPr>
                <w:rFonts w:ascii="Times New Roman" w:hAnsi="Times New Roman" w:cs="Times New Roman"/>
                <w:bCs/>
                <w:sz w:val="24"/>
                <w:szCs w:val="24"/>
                <w:lang w:val="ro-RO"/>
              </w:rPr>
              <w:t>1</w:t>
            </w:r>
          </w:p>
        </w:tc>
        <w:tc>
          <w:tcPr>
            <w:tcW w:w="3060" w:type="dxa"/>
          </w:tcPr>
          <w:p>
            <w:pPr>
              <w:autoSpaceDE w:val="0"/>
              <w:autoSpaceDN w:val="0"/>
              <w:adjustRightInd w:val="0"/>
              <w:spacing w:line="240" w:lineRule="auto"/>
              <w:rPr>
                <w:rFonts w:ascii="Times New Roman" w:hAnsi="Times New Roman" w:cs="Times New Roman"/>
                <w:bCs/>
                <w:i/>
                <w:iCs/>
                <w:sz w:val="24"/>
                <w:szCs w:val="24"/>
              </w:rPr>
            </w:pPr>
            <w:r>
              <w:rPr>
                <w:rFonts w:ascii="Times New Roman" w:hAnsi="Times New Roman" w:cs="Times New Roman"/>
                <w:bCs/>
                <w:i/>
                <w:iCs/>
                <w:sz w:val="24"/>
                <w:szCs w:val="24"/>
              </w:rPr>
              <w:t>CEL</w:t>
            </w:r>
          </w:p>
          <w:p>
            <w:pPr>
              <w:autoSpaceDE w:val="0"/>
              <w:autoSpaceDN w:val="0"/>
              <w:adjustRightInd w:val="0"/>
              <w:spacing w:line="240" w:lineRule="auto"/>
              <w:rPr>
                <w:rFonts w:ascii="Times New Roman" w:hAnsi="Times New Roman" w:cs="Times New Roman"/>
                <w:bCs/>
                <w:i/>
                <w:iCs/>
                <w:sz w:val="24"/>
                <w:szCs w:val="24"/>
              </w:rPr>
            </w:pPr>
            <w:r>
              <w:rPr>
                <w:rFonts w:ascii="Times New Roman" w:hAnsi="Times New Roman" w:cs="Times New Roman"/>
                <w:bCs/>
                <w:i/>
                <w:iCs/>
                <w:sz w:val="24"/>
                <w:szCs w:val="24"/>
              </w:rPr>
              <w:t>MAI BUN</w:t>
            </w:r>
          </w:p>
          <w:p>
            <w:pPr>
              <w:autoSpaceDE w:val="0"/>
              <w:autoSpaceDN w:val="0"/>
              <w:adjustRightInd w:val="0"/>
              <w:spacing w:line="240" w:lineRule="auto"/>
              <w:rPr>
                <w:rFonts w:ascii="Times New Roman" w:hAnsi="Times New Roman" w:cs="Times New Roman"/>
                <w:b/>
                <w:bCs/>
                <w:i/>
                <w:iCs/>
                <w:sz w:val="24"/>
                <w:szCs w:val="24"/>
                <w:lang w:val="ro-RO"/>
              </w:rPr>
            </w:pPr>
            <w:r>
              <w:rPr>
                <w:rFonts w:ascii="Times New Roman" w:hAnsi="Times New Roman" w:cs="Times New Roman"/>
                <w:bCs/>
                <w:i/>
                <w:iCs/>
                <w:sz w:val="24"/>
                <w:szCs w:val="24"/>
              </w:rPr>
              <w:t>CATALOG</w:t>
            </w:r>
          </w:p>
        </w:tc>
        <w:tc>
          <w:tcPr>
            <w:tcW w:w="5778" w:type="dxa"/>
          </w:tcPr>
          <w:p>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1 Cuprins</w:t>
            </w:r>
          </w:p>
          <w:p>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bCs/>
                <w:sz w:val="24"/>
                <w:szCs w:val="24"/>
              </w:rPr>
              <w:t>Organizare eficientă</w:t>
            </w:r>
          </w:p>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sz w:val="24"/>
                <w:szCs w:val="24"/>
              </w:rPr>
              <w:t xml:space="preserve">3 </w:t>
            </w:r>
            <w:r>
              <w:rPr>
                <w:rFonts w:ascii="Times New Roman" w:hAnsi="Times New Roman" w:cs="Times New Roman"/>
                <w:bCs/>
                <w:sz w:val="24"/>
                <w:szCs w:val="24"/>
              </w:rPr>
              <w:t>Limbaj</w:t>
            </w:r>
          </w:p>
          <w:p>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bCs/>
                <w:sz w:val="24"/>
                <w:szCs w:val="24"/>
              </w:rPr>
              <w:t>Prezentare artistică și estetică</w:t>
            </w:r>
          </w:p>
        </w:tc>
      </w:tr>
      <w:tr>
        <w:trPr>
          <w:jc w:val="center"/>
        </w:trPr>
        <w:tc>
          <w:tcPr>
            <w:tcW w:w="9576" w:type="dxa"/>
            <w:gridSpan w:val="3"/>
          </w:tcPr>
          <w:p>
            <w:pPr>
              <w:autoSpaceDE w:val="0"/>
              <w:autoSpaceDN w:val="0"/>
              <w:adjustRightInd w:val="0"/>
              <w:spacing w:line="240" w:lineRule="auto"/>
              <w:jc w:val="both"/>
              <w:rPr>
                <w:rFonts w:ascii="Times New Roman" w:hAnsi="Times New Roman" w:cs="Times New Roman"/>
                <w:bCs/>
                <w:i/>
                <w:iCs/>
                <w:sz w:val="24"/>
                <w:szCs w:val="24"/>
              </w:rPr>
            </w:pPr>
            <w:r>
              <w:rPr>
                <w:rFonts w:ascii="Times New Roman" w:hAnsi="Times New Roman" w:cs="Times New Roman"/>
                <w:bCs/>
                <w:i/>
                <w:iCs/>
                <w:sz w:val="24"/>
                <w:szCs w:val="24"/>
              </w:rPr>
              <w:lastRenderedPageBreak/>
              <w:t>Cataloagele vor fi predate organizatorilor în ziua târgului 15.05.20</w:t>
            </w:r>
            <w:r>
              <w:rPr>
                <w:rFonts w:ascii="Times New Roman" w:hAnsi="Times New Roman" w:cs="Times New Roman"/>
                <w:bCs/>
                <w:i/>
                <w:iCs/>
                <w:sz w:val="24"/>
                <w:szCs w:val="24"/>
                <w:lang w:val="ro-RO"/>
              </w:rPr>
              <w:t>26</w:t>
            </w:r>
            <w:r>
              <w:rPr>
                <w:rFonts w:ascii="Times New Roman" w:hAnsi="Times New Roman" w:cs="Times New Roman"/>
                <w:bCs/>
                <w:i/>
                <w:iCs/>
                <w:sz w:val="24"/>
                <w:szCs w:val="24"/>
              </w:rPr>
              <w:t xml:space="preserve"> spre a fi evaluate. </w:t>
            </w:r>
          </w:p>
        </w:tc>
      </w:tr>
      <w:tr>
        <w:trPr>
          <w:jc w:val="center"/>
        </w:trPr>
        <w:tc>
          <w:tcPr>
            <w:tcW w:w="738" w:type="dxa"/>
          </w:tcPr>
          <w:p>
            <w:pPr>
              <w:spacing w:line="240" w:lineRule="auto"/>
              <w:jc w:val="both"/>
              <w:rPr>
                <w:rFonts w:ascii="Times New Roman" w:hAnsi="Times New Roman" w:cs="Times New Roman"/>
                <w:bCs/>
                <w:sz w:val="24"/>
                <w:szCs w:val="24"/>
              </w:rPr>
            </w:pPr>
            <w:r>
              <w:rPr>
                <w:rFonts w:ascii="Times New Roman" w:hAnsi="Times New Roman" w:cs="Times New Roman"/>
                <w:bCs/>
                <w:sz w:val="24"/>
                <w:szCs w:val="24"/>
                <w:lang w:val="ro-RO"/>
              </w:rPr>
              <w:t>2</w:t>
            </w:r>
          </w:p>
        </w:tc>
        <w:tc>
          <w:tcPr>
            <w:tcW w:w="3060" w:type="dxa"/>
          </w:tcPr>
          <w:p>
            <w:pPr>
              <w:autoSpaceDE w:val="0"/>
              <w:autoSpaceDN w:val="0"/>
              <w:adjustRightInd w:val="0"/>
              <w:spacing w:line="240" w:lineRule="auto"/>
              <w:rPr>
                <w:rFonts w:ascii="Times New Roman" w:hAnsi="Times New Roman" w:cs="Times New Roman"/>
                <w:bCs/>
                <w:i/>
                <w:iCs/>
                <w:sz w:val="24"/>
                <w:szCs w:val="24"/>
              </w:rPr>
            </w:pPr>
            <w:r>
              <w:rPr>
                <w:rFonts w:ascii="Times New Roman" w:hAnsi="Times New Roman" w:cs="Times New Roman"/>
                <w:bCs/>
                <w:i/>
                <w:iCs/>
                <w:sz w:val="24"/>
                <w:szCs w:val="24"/>
              </w:rPr>
              <w:t>CEA MAI BUNĂ PREZENTARE A FIRMEI (PPT)</w:t>
            </w:r>
          </w:p>
          <w:p>
            <w:pPr>
              <w:autoSpaceDE w:val="0"/>
              <w:autoSpaceDN w:val="0"/>
              <w:adjustRightInd w:val="0"/>
              <w:spacing w:line="240" w:lineRule="auto"/>
              <w:rPr>
                <w:rFonts w:ascii="Times New Roman" w:hAnsi="Times New Roman" w:cs="Times New Roman"/>
                <w:bCs/>
                <w:i/>
                <w:iCs/>
                <w:sz w:val="24"/>
                <w:szCs w:val="24"/>
              </w:rPr>
            </w:pPr>
            <w:r>
              <w:rPr>
                <w:rFonts w:ascii="Times New Roman" w:hAnsi="Times New Roman" w:cs="Times New Roman"/>
                <w:bCs/>
                <w:i/>
                <w:iCs/>
                <w:sz w:val="24"/>
                <w:szCs w:val="24"/>
              </w:rPr>
              <w:t>(max. 5 MINUTE)</w:t>
            </w:r>
          </w:p>
        </w:tc>
        <w:tc>
          <w:tcPr>
            <w:tcW w:w="5778" w:type="dxa"/>
          </w:tcPr>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Structura prezentării </w:t>
            </w:r>
          </w:p>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Elemente componente </w:t>
            </w:r>
          </w:p>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3 Forma prezentării </w:t>
            </w:r>
          </w:p>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4 Limbajul şi stilul </w:t>
            </w:r>
          </w:p>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5 Efecte speciale </w:t>
            </w:r>
          </w:p>
        </w:tc>
      </w:tr>
      <w:tr>
        <w:trPr>
          <w:jc w:val="center"/>
        </w:trPr>
        <w:tc>
          <w:tcPr>
            <w:tcW w:w="9576" w:type="dxa"/>
            <w:gridSpan w:val="3"/>
          </w:tcPr>
          <w:p>
            <w:pPr>
              <w:autoSpaceDE w:val="0"/>
              <w:autoSpaceDN w:val="0"/>
              <w:adjustRightInd w:val="0"/>
              <w:spacing w:line="240" w:lineRule="auto"/>
              <w:jc w:val="both"/>
              <w:rPr>
                <w:rFonts w:ascii="Times New Roman" w:hAnsi="Times New Roman" w:cs="Times New Roman"/>
                <w:b/>
                <w:sz w:val="24"/>
                <w:szCs w:val="24"/>
              </w:rPr>
            </w:pPr>
            <w:r>
              <w:rPr>
                <w:rFonts w:ascii="Times New Roman" w:hAnsi="Times New Roman" w:cs="Times New Roman"/>
                <w:bCs/>
                <w:sz w:val="24"/>
                <w:szCs w:val="24"/>
              </w:rPr>
              <w:t>Prezentările vor respecta condiţiile de maxim 19 -20 slide-uri şi 5 minute</w:t>
            </w:r>
            <w:r>
              <w:rPr>
                <w:rFonts w:ascii="Times New Roman" w:hAnsi="Times New Roman" w:cs="Times New Roman"/>
                <w:bCs/>
                <w:sz w:val="24"/>
                <w:szCs w:val="24"/>
                <w:lang w:val="ro-RO"/>
              </w:rPr>
              <w:t xml:space="preserve"> și</w:t>
            </w:r>
            <w:r>
              <w:rPr>
                <w:rFonts w:ascii="Times New Roman" w:hAnsi="Times New Roman" w:cs="Times New Roman"/>
                <w:bCs/>
                <w:sz w:val="24"/>
                <w:szCs w:val="24"/>
              </w:rPr>
              <w:t xml:space="preserve"> </w:t>
            </w:r>
            <w:r>
              <w:rPr>
                <w:rFonts w:ascii="Times New Roman" w:hAnsi="Times New Roman" w:cs="Times New Roman"/>
                <w:bCs/>
                <w:i/>
                <w:iCs/>
                <w:sz w:val="24"/>
                <w:szCs w:val="24"/>
              </w:rPr>
              <w:t xml:space="preserve">vor fi </w:t>
            </w:r>
            <w:r>
              <w:rPr>
                <w:rFonts w:ascii="Times New Roman" w:hAnsi="Times New Roman" w:cs="Times New Roman"/>
                <w:bCs/>
                <w:i/>
                <w:iCs/>
                <w:sz w:val="24"/>
                <w:szCs w:val="24"/>
                <w:lang w:val="ro-RO"/>
              </w:rPr>
              <w:t>evaluate în ziua târgului</w:t>
            </w:r>
          </w:p>
        </w:tc>
      </w:tr>
      <w:tr>
        <w:trPr>
          <w:jc w:val="center"/>
        </w:trPr>
        <w:tc>
          <w:tcPr>
            <w:tcW w:w="738" w:type="dxa"/>
          </w:tcPr>
          <w:p>
            <w:pPr>
              <w:spacing w:line="240" w:lineRule="auto"/>
              <w:jc w:val="both"/>
              <w:rPr>
                <w:rFonts w:ascii="Times New Roman" w:hAnsi="Times New Roman" w:cs="Times New Roman"/>
                <w:bCs/>
                <w:sz w:val="24"/>
                <w:szCs w:val="24"/>
              </w:rPr>
            </w:pPr>
            <w:r>
              <w:rPr>
                <w:rFonts w:ascii="Times New Roman" w:hAnsi="Times New Roman" w:cs="Times New Roman"/>
                <w:bCs/>
                <w:sz w:val="24"/>
                <w:szCs w:val="24"/>
                <w:lang w:val="ro-RO"/>
              </w:rPr>
              <w:t>3</w:t>
            </w:r>
          </w:p>
        </w:tc>
        <w:tc>
          <w:tcPr>
            <w:tcW w:w="3060" w:type="dxa"/>
          </w:tcPr>
          <w:p>
            <w:pPr>
              <w:autoSpaceDE w:val="0"/>
              <w:autoSpaceDN w:val="0"/>
              <w:adjustRightInd w:val="0"/>
              <w:spacing w:line="240" w:lineRule="auto"/>
              <w:rPr>
                <w:rFonts w:ascii="Times New Roman" w:hAnsi="Times New Roman" w:cs="Times New Roman"/>
                <w:bCs/>
                <w:i/>
                <w:iCs/>
                <w:sz w:val="24"/>
                <w:szCs w:val="24"/>
              </w:rPr>
            </w:pPr>
            <w:r>
              <w:rPr>
                <w:rFonts w:ascii="Times New Roman" w:hAnsi="Times New Roman" w:cs="Times New Roman"/>
                <w:bCs/>
                <w:i/>
                <w:iCs/>
                <w:sz w:val="24"/>
                <w:szCs w:val="24"/>
              </w:rPr>
              <w:t>CELE MAI BUNE MATERIALE PROMOŢIONALE</w:t>
            </w:r>
          </w:p>
        </w:tc>
        <w:tc>
          <w:tcPr>
            <w:tcW w:w="5778" w:type="dxa"/>
          </w:tcPr>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1 Diversitate </w:t>
            </w:r>
          </w:p>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2 Design </w:t>
            </w:r>
          </w:p>
          <w:p>
            <w:pPr>
              <w:autoSpaceDE w:val="0"/>
              <w:autoSpaceDN w:val="0"/>
              <w:adjustRightInd w:val="0"/>
              <w:spacing w:line="240" w:lineRule="auto"/>
              <w:jc w:val="both"/>
              <w:rPr>
                <w:rFonts w:ascii="Times New Roman" w:hAnsi="Times New Roman" w:cs="Times New Roman"/>
                <w:b/>
                <w:sz w:val="24"/>
                <w:szCs w:val="24"/>
                <w:lang w:val="ro-RO"/>
              </w:rPr>
            </w:pPr>
            <w:r>
              <w:rPr>
                <w:rFonts w:ascii="Times New Roman" w:hAnsi="Times New Roman" w:cs="Times New Roman"/>
                <w:bCs/>
                <w:sz w:val="24"/>
                <w:szCs w:val="24"/>
              </w:rPr>
              <w:t xml:space="preserve">3 Informaţii </w:t>
            </w:r>
          </w:p>
        </w:tc>
      </w:tr>
      <w:tr>
        <w:trPr>
          <w:jc w:val="center"/>
        </w:trPr>
        <w:tc>
          <w:tcPr>
            <w:tcW w:w="9576" w:type="dxa"/>
            <w:gridSpan w:val="3"/>
          </w:tcPr>
          <w:p>
            <w:pPr>
              <w:autoSpaceDE w:val="0"/>
              <w:autoSpaceDN w:val="0"/>
              <w:adjustRightInd w:val="0"/>
              <w:spacing w:line="240" w:lineRule="auto"/>
              <w:rPr>
                <w:rFonts w:ascii="Times New Roman" w:hAnsi="Times New Roman" w:cs="Times New Roman"/>
                <w:bCs/>
                <w:i/>
                <w:iCs/>
                <w:sz w:val="24"/>
                <w:szCs w:val="24"/>
              </w:rPr>
            </w:pPr>
            <w:r>
              <w:rPr>
                <w:rFonts w:ascii="Times New Roman" w:hAnsi="Times New Roman" w:cs="Times New Roman"/>
                <w:bCs/>
                <w:i/>
                <w:iCs/>
                <w:sz w:val="24"/>
                <w:szCs w:val="24"/>
              </w:rPr>
              <w:t xml:space="preserve">Materialele promoţionale înscrise în competiţie vor fi </w:t>
            </w:r>
            <w:r>
              <w:rPr>
                <w:rFonts w:ascii="Times New Roman" w:hAnsi="Times New Roman" w:cs="Times New Roman"/>
                <w:bCs/>
                <w:i/>
                <w:iCs/>
                <w:sz w:val="24"/>
                <w:szCs w:val="24"/>
                <w:lang w:val="ro-RO"/>
              </w:rPr>
              <w:t>evaluate în ziua târgului</w:t>
            </w:r>
          </w:p>
        </w:tc>
      </w:tr>
      <w:tr>
        <w:trPr>
          <w:jc w:val="center"/>
        </w:trPr>
        <w:tc>
          <w:tcPr>
            <w:tcW w:w="738" w:type="dxa"/>
          </w:tcPr>
          <w:p>
            <w:pPr>
              <w:spacing w:line="240" w:lineRule="auto"/>
              <w:jc w:val="both"/>
              <w:rPr>
                <w:rFonts w:ascii="Times New Roman" w:hAnsi="Times New Roman" w:cs="Times New Roman"/>
                <w:bCs/>
                <w:sz w:val="24"/>
                <w:szCs w:val="24"/>
              </w:rPr>
            </w:pPr>
            <w:r>
              <w:rPr>
                <w:rFonts w:ascii="Times New Roman" w:hAnsi="Times New Roman" w:cs="Times New Roman"/>
                <w:bCs/>
                <w:sz w:val="24"/>
                <w:szCs w:val="24"/>
                <w:lang w:val="ro-RO"/>
              </w:rPr>
              <w:t>4</w:t>
            </w:r>
          </w:p>
        </w:tc>
        <w:tc>
          <w:tcPr>
            <w:tcW w:w="3060" w:type="dxa"/>
          </w:tcPr>
          <w:p>
            <w:pPr>
              <w:autoSpaceDE w:val="0"/>
              <w:autoSpaceDN w:val="0"/>
              <w:adjustRightInd w:val="0"/>
              <w:spacing w:line="240" w:lineRule="auto"/>
              <w:rPr>
                <w:rFonts w:ascii="Times New Roman" w:hAnsi="Times New Roman" w:cs="Times New Roman"/>
                <w:bCs/>
                <w:i/>
                <w:iCs/>
                <w:sz w:val="24"/>
                <w:szCs w:val="24"/>
              </w:rPr>
            </w:pPr>
            <w:r>
              <w:rPr>
                <w:rFonts w:ascii="Times New Roman" w:hAnsi="Times New Roman" w:cs="Times New Roman"/>
                <w:bCs/>
                <w:i/>
                <w:iCs/>
                <w:sz w:val="24"/>
                <w:szCs w:val="24"/>
              </w:rPr>
              <w:t>CEL MAI BUN SPOT PUBLICITAR</w:t>
            </w:r>
          </w:p>
        </w:tc>
        <w:tc>
          <w:tcPr>
            <w:tcW w:w="5778" w:type="dxa"/>
          </w:tcPr>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1 Calitatea mesajului</w:t>
            </w:r>
          </w:p>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2 Ideea/originalitatea</w:t>
            </w:r>
          </w:p>
          <w:p>
            <w:pPr>
              <w:autoSpaceDE w:val="0"/>
              <w:autoSpaceDN w:val="0"/>
              <w:adjustRightInd w:val="0"/>
              <w:spacing w:line="240" w:lineRule="auto"/>
              <w:jc w:val="both"/>
              <w:rPr>
                <w:rFonts w:ascii="Times New Roman" w:hAnsi="Times New Roman" w:cs="Times New Roman"/>
                <w:bCs/>
                <w:sz w:val="24"/>
                <w:szCs w:val="24"/>
              </w:rPr>
            </w:pPr>
            <w:r>
              <w:rPr>
                <w:rFonts w:ascii="Times New Roman" w:hAnsi="Times New Roman" w:cs="Times New Roman"/>
                <w:bCs/>
                <w:sz w:val="24"/>
                <w:szCs w:val="24"/>
              </w:rPr>
              <w:t>3 Performanţa tehnică</w:t>
            </w:r>
          </w:p>
          <w:p>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4 Respectă durata de timp</w:t>
            </w:r>
          </w:p>
        </w:tc>
      </w:tr>
      <w:tr>
        <w:trPr>
          <w:jc w:val="center"/>
        </w:trPr>
        <w:tc>
          <w:tcPr>
            <w:tcW w:w="9576" w:type="dxa"/>
            <w:gridSpan w:val="3"/>
          </w:tcPr>
          <w:p>
            <w:pPr>
              <w:autoSpaceDE w:val="0"/>
              <w:autoSpaceDN w:val="0"/>
              <w:adjustRightInd w:val="0"/>
              <w:spacing w:line="240" w:lineRule="auto"/>
              <w:jc w:val="both"/>
              <w:rPr>
                <w:rFonts w:ascii="Times New Roman" w:hAnsi="Times New Roman" w:cs="Times New Roman"/>
                <w:b/>
                <w:sz w:val="24"/>
                <w:szCs w:val="24"/>
              </w:rPr>
            </w:pPr>
            <w:r>
              <w:rPr>
                <w:rFonts w:ascii="Times New Roman" w:hAnsi="Times New Roman" w:cs="Times New Roman"/>
                <w:bCs/>
                <w:sz w:val="24"/>
                <w:szCs w:val="24"/>
              </w:rPr>
              <w:t xml:space="preserve">Spotul trebuie să aibă durata de max. 30 secunde, </w:t>
            </w:r>
            <w:r>
              <w:rPr>
                <w:rFonts w:ascii="Times New Roman" w:hAnsi="Times New Roman" w:cs="Times New Roman"/>
                <w:b/>
                <w:sz w:val="24"/>
                <w:szCs w:val="24"/>
              </w:rPr>
              <w:t>ideea să fie originală. S</w:t>
            </w:r>
            <w:r>
              <w:rPr>
                <w:rFonts w:ascii="Times New Roman" w:hAnsi="Times New Roman" w:cs="Times New Roman"/>
                <w:bCs/>
                <w:i/>
                <w:iCs/>
                <w:sz w:val="24"/>
                <w:szCs w:val="24"/>
              </w:rPr>
              <w:t>poturile vor fi trimise până în</w:t>
            </w:r>
            <w:r>
              <w:rPr>
                <w:rFonts w:ascii="Times New Roman" w:hAnsi="Times New Roman" w:cs="Times New Roman"/>
                <w:b/>
                <w:sz w:val="24"/>
                <w:szCs w:val="24"/>
              </w:rPr>
              <w:t xml:space="preserve"> </w:t>
            </w:r>
            <w:r>
              <w:rPr>
                <w:rFonts w:ascii="Times New Roman" w:hAnsi="Times New Roman" w:cs="Times New Roman"/>
                <w:bCs/>
                <w:i/>
                <w:iCs/>
                <w:sz w:val="24"/>
                <w:szCs w:val="24"/>
              </w:rPr>
              <w:t>data de 11</w:t>
            </w:r>
            <w:r>
              <w:rPr>
                <w:rFonts w:ascii="Times New Roman" w:hAnsi="Times New Roman" w:cs="Times New Roman"/>
                <w:bCs/>
                <w:i/>
                <w:iCs/>
                <w:sz w:val="24"/>
                <w:szCs w:val="24"/>
                <w:lang w:val="ro-RO"/>
              </w:rPr>
              <w:t xml:space="preserve"> mai</w:t>
            </w:r>
            <w:r>
              <w:rPr>
                <w:rFonts w:ascii="Times New Roman" w:hAnsi="Times New Roman" w:cs="Times New Roman"/>
                <w:bCs/>
                <w:i/>
                <w:iCs/>
                <w:sz w:val="24"/>
                <w:szCs w:val="24"/>
              </w:rPr>
              <w:t xml:space="preserve"> 20</w:t>
            </w:r>
            <w:r>
              <w:rPr>
                <w:rFonts w:ascii="Times New Roman" w:hAnsi="Times New Roman" w:cs="Times New Roman"/>
                <w:bCs/>
                <w:i/>
                <w:iCs/>
                <w:sz w:val="24"/>
                <w:szCs w:val="24"/>
                <w:lang w:val="ro-RO"/>
              </w:rPr>
              <w:t>26</w:t>
            </w:r>
            <w:r>
              <w:rPr>
                <w:rFonts w:ascii="Times New Roman" w:hAnsi="Times New Roman" w:cs="Times New Roman"/>
                <w:bCs/>
                <w:i/>
                <w:iCs/>
                <w:sz w:val="24"/>
                <w:szCs w:val="24"/>
              </w:rPr>
              <w:t xml:space="preserve">, pe adresa de e-mail: </w:t>
            </w:r>
            <w:hyperlink r:id="rId9" w:history="1">
              <w:r>
                <w:rPr>
                  <w:rStyle w:val="Hyperlink"/>
                  <w:rFonts w:ascii="Times New Roman" w:hAnsi="Times New Roman" w:cs="Times New Roman"/>
                  <w:sz w:val="24"/>
                  <w:szCs w:val="24"/>
                </w:rPr>
                <w:t>targvaleajiului@</w:t>
              </w:r>
              <w:r>
                <w:rPr>
                  <w:rStyle w:val="Hyperlink"/>
                  <w:rFonts w:ascii="Times New Roman" w:hAnsi="Times New Roman" w:cs="Times New Roman"/>
                  <w:sz w:val="24"/>
                  <w:szCs w:val="24"/>
                  <w:lang w:val="ro-RO"/>
                </w:rPr>
                <w:t>gmail</w:t>
              </w:r>
              <w:r>
                <w:rPr>
                  <w:rStyle w:val="Hyperlink"/>
                  <w:rFonts w:ascii="Times New Roman" w:hAnsi="Times New Roman" w:cs="Times New Roman"/>
                  <w:sz w:val="24"/>
                  <w:szCs w:val="24"/>
                </w:rPr>
                <w:t>.com</w:t>
              </w:r>
            </w:hyperlink>
          </w:p>
        </w:tc>
      </w:tr>
      <w:tr>
        <w:trPr>
          <w:jc w:val="center"/>
        </w:trPr>
        <w:tc>
          <w:tcPr>
            <w:tcW w:w="738" w:type="dxa"/>
          </w:tcPr>
          <w:p>
            <w:pPr>
              <w:spacing w:line="240" w:lineRule="auto"/>
              <w:jc w:val="both"/>
              <w:rPr>
                <w:rFonts w:ascii="Times New Roman" w:hAnsi="Times New Roman" w:cs="Times New Roman"/>
                <w:bCs/>
                <w:sz w:val="24"/>
                <w:szCs w:val="24"/>
              </w:rPr>
            </w:pPr>
            <w:r>
              <w:rPr>
                <w:rFonts w:ascii="Times New Roman" w:hAnsi="Times New Roman" w:cs="Times New Roman"/>
                <w:bCs/>
                <w:sz w:val="24"/>
                <w:szCs w:val="24"/>
                <w:lang w:val="ro-RO"/>
              </w:rPr>
              <w:t>5</w:t>
            </w:r>
          </w:p>
        </w:tc>
        <w:tc>
          <w:tcPr>
            <w:tcW w:w="3060" w:type="dxa"/>
          </w:tcPr>
          <w:p>
            <w:pPr>
              <w:autoSpaceDE w:val="0"/>
              <w:autoSpaceDN w:val="0"/>
              <w:adjustRightInd w:val="0"/>
              <w:spacing w:line="240" w:lineRule="auto"/>
              <w:rPr>
                <w:rFonts w:ascii="Times New Roman" w:hAnsi="Times New Roman" w:cs="Times New Roman"/>
                <w:bCs/>
                <w:i/>
                <w:iCs/>
                <w:sz w:val="24"/>
                <w:szCs w:val="24"/>
                <w:lang w:val="ro-RO"/>
              </w:rPr>
            </w:pPr>
            <w:r>
              <w:rPr>
                <w:rFonts w:ascii="Times New Roman" w:hAnsi="Times New Roman" w:cs="Times New Roman"/>
                <w:bCs/>
                <w:i/>
                <w:iCs/>
                <w:sz w:val="24"/>
                <w:szCs w:val="24"/>
              </w:rPr>
              <w:t>CEL MAI BUN SLOGAN ȘI SIGLĂ</w:t>
            </w:r>
          </w:p>
        </w:tc>
        <w:tc>
          <w:tcPr>
            <w:tcW w:w="5778" w:type="dxa"/>
          </w:tcPr>
          <w:p>
            <w:pPr>
              <w:spacing w:line="240" w:lineRule="auto"/>
              <w:jc w:val="both"/>
              <w:rPr>
                <w:rFonts w:ascii="Times New Roman" w:hAnsi="Times New Roman" w:cs="Times New Roman"/>
                <w:bCs/>
                <w:sz w:val="24"/>
                <w:szCs w:val="24"/>
              </w:rPr>
            </w:pPr>
            <w:r>
              <w:rPr>
                <w:rFonts w:ascii="Times New Roman" w:hAnsi="Times New Roman" w:cs="Times New Roman"/>
                <w:bCs/>
                <w:sz w:val="24"/>
                <w:szCs w:val="24"/>
                <w:shd w:val="clear" w:color="auto" w:fill="FFFFFF"/>
              </w:rPr>
              <w:t>1 Semnificative pentru obiectul de activitate al firmei</w:t>
            </w:r>
          </w:p>
          <w:p>
            <w:pPr>
              <w:spacing w:line="240" w:lineRule="auto"/>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2 Convingatoare, originale</w:t>
            </w:r>
          </w:p>
          <w:p>
            <w:pPr>
              <w:spacing w:line="240" w:lineRule="auto"/>
              <w:jc w:val="both"/>
              <w:rPr>
                <w:rFonts w:ascii="Times New Roman" w:hAnsi="Times New Roman" w:cs="Times New Roman"/>
                <w:bCs/>
                <w:sz w:val="24"/>
                <w:szCs w:val="24"/>
              </w:rPr>
            </w:pPr>
            <w:r>
              <w:rPr>
                <w:rFonts w:ascii="Times New Roman" w:hAnsi="Times New Roman" w:cs="Times New Roman"/>
                <w:bCs/>
                <w:sz w:val="24"/>
                <w:szCs w:val="24"/>
                <w:shd w:val="clear" w:color="auto" w:fill="FFFFFF"/>
              </w:rPr>
              <w:t>3 Este necesar ca acestea să se regăsească pe materialele promoţionale</w:t>
            </w:r>
          </w:p>
          <w:p>
            <w:pPr>
              <w:spacing w:line="240" w:lineRule="auto"/>
              <w:jc w:val="both"/>
              <w:rPr>
                <w:rFonts w:ascii="Times New Roman" w:hAnsi="Times New Roman" w:cs="Times New Roman"/>
                <w:b/>
                <w:sz w:val="24"/>
                <w:szCs w:val="24"/>
                <w:shd w:val="clear" w:color="auto" w:fill="FFFFFF"/>
              </w:rPr>
            </w:pPr>
            <w:r>
              <w:rPr>
                <w:rFonts w:ascii="Times New Roman" w:hAnsi="Times New Roman" w:cs="Times New Roman"/>
                <w:bCs/>
                <w:sz w:val="24"/>
                <w:szCs w:val="24"/>
              </w:rPr>
              <w:t>4 Să conțină culorile firmei</w:t>
            </w:r>
          </w:p>
        </w:tc>
      </w:tr>
      <w:tr>
        <w:trPr>
          <w:jc w:val="center"/>
        </w:trPr>
        <w:tc>
          <w:tcPr>
            <w:tcW w:w="738" w:type="dxa"/>
          </w:tcPr>
          <w:p>
            <w:pPr>
              <w:spacing w:line="240" w:lineRule="auto"/>
              <w:jc w:val="both"/>
              <w:rPr>
                <w:rFonts w:ascii="Times New Roman" w:hAnsi="Times New Roman" w:cs="Times New Roman"/>
                <w:bCs/>
                <w:sz w:val="24"/>
                <w:szCs w:val="24"/>
              </w:rPr>
            </w:pPr>
            <w:r>
              <w:rPr>
                <w:rFonts w:ascii="Times New Roman" w:hAnsi="Times New Roman" w:cs="Times New Roman"/>
                <w:bCs/>
                <w:sz w:val="24"/>
                <w:szCs w:val="24"/>
                <w:lang w:val="ro-RO"/>
              </w:rPr>
              <w:t>6</w:t>
            </w:r>
          </w:p>
        </w:tc>
        <w:tc>
          <w:tcPr>
            <w:tcW w:w="3060" w:type="dxa"/>
          </w:tcPr>
          <w:p>
            <w:pPr>
              <w:autoSpaceDE w:val="0"/>
              <w:autoSpaceDN w:val="0"/>
              <w:adjustRightInd w:val="0"/>
              <w:spacing w:line="240" w:lineRule="auto"/>
              <w:rPr>
                <w:rFonts w:ascii="Times New Roman" w:hAnsi="Times New Roman" w:cs="Times New Roman"/>
                <w:bCs/>
                <w:i/>
                <w:iCs/>
                <w:sz w:val="24"/>
                <w:szCs w:val="24"/>
                <w:lang w:val="ro-RO"/>
              </w:rPr>
            </w:pPr>
            <w:r>
              <w:rPr>
                <w:rFonts w:ascii="Times New Roman" w:hAnsi="Times New Roman" w:cs="Times New Roman"/>
                <w:bCs/>
                <w:i/>
                <w:iCs/>
                <w:sz w:val="24"/>
                <w:szCs w:val="24"/>
              </w:rPr>
              <w:t>CEL MAI BUN SITE</w:t>
            </w:r>
          </w:p>
        </w:tc>
        <w:tc>
          <w:tcPr>
            <w:tcW w:w="5778" w:type="dxa"/>
          </w:tcPr>
          <w:p>
            <w:pPr>
              <w:spacing w:line="240" w:lineRule="auto"/>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1 Elemente de identificare</w:t>
            </w:r>
          </w:p>
          <w:p>
            <w:pPr>
              <w:spacing w:line="240" w:lineRule="auto"/>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 xml:space="preserve">2 Navigare </w:t>
            </w:r>
          </w:p>
          <w:p>
            <w:pPr>
              <w:spacing w:line="240" w:lineRule="auto"/>
              <w:jc w:val="both"/>
              <w:rPr>
                <w:rFonts w:ascii="Times New Roman" w:hAnsi="Times New Roman" w:cs="Times New Roman"/>
                <w:bCs/>
                <w:sz w:val="24"/>
                <w:szCs w:val="24"/>
              </w:rPr>
            </w:pPr>
            <w:r>
              <w:rPr>
                <w:rFonts w:ascii="Times New Roman" w:hAnsi="Times New Roman" w:cs="Times New Roman"/>
                <w:bCs/>
                <w:sz w:val="24"/>
                <w:szCs w:val="24"/>
                <w:shd w:val="clear" w:color="auto" w:fill="FFFFFF"/>
              </w:rPr>
              <w:t>3 Grafică</w:t>
            </w:r>
          </w:p>
        </w:tc>
      </w:tr>
      <w:tr>
        <w:trPr>
          <w:jc w:val="center"/>
        </w:trPr>
        <w:tc>
          <w:tcPr>
            <w:tcW w:w="9576" w:type="dxa"/>
            <w:gridSpan w:val="3"/>
          </w:tcPr>
          <w:p>
            <w:pPr>
              <w:spacing w:line="240" w:lineRule="auto"/>
              <w:jc w:val="both"/>
              <w:rPr>
                <w:rFonts w:ascii="Times New Roman" w:hAnsi="Times New Roman" w:cs="Times New Roman"/>
                <w:bCs/>
                <w:sz w:val="24"/>
                <w:szCs w:val="24"/>
                <w:lang w:val="ro-RO"/>
              </w:rPr>
            </w:pPr>
            <w:r>
              <w:rPr>
                <w:rFonts w:ascii="Times New Roman" w:hAnsi="Times New Roman" w:cs="Times New Roman"/>
                <w:bCs/>
                <w:sz w:val="24"/>
                <w:szCs w:val="24"/>
              </w:rPr>
              <w:t>S</w:t>
            </w:r>
            <w:r>
              <w:rPr>
                <w:rFonts w:ascii="Times New Roman" w:hAnsi="Times New Roman" w:cs="Times New Roman"/>
                <w:bCs/>
                <w:sz w:val="24"/>
                <w:szCs w:val="24"/>
                <w:lang w:val="ro-RO"/>
              </w:rPr>
              <w:t>ite-u</w:t>
            </w:r>
            <w:r>
              <w:rPr>
                <w:rFonts w:ascii="Times New Roman" w:hAnsi="Times New Roman" w:cs="Times New Roman"/>
                <w:bCs/>
                <w:sz w:val="24"/>
                <w:szCs w:val="24"/>
              </w:rPr>
              <w:t xml:space="preserve">l </w:t>
            </w:r>
            <w:r>
              <w:rPr>
                <w:rFonts w:ascii="Times New Roman" w:hAnsi="Times New Roman" w:cs="Times New Roman"/>
                <w:bCs/>
                <w:sz w:val="24"/>
                <w:szCs w:val="24"/>
                <w:lang w:val="ro-RO"/>
              </w:rPr>
              <w:t>firmei de exercițiu va fi specificat în formularul de înregistrare transmis la Târgul Firmelor de Exercițiu.</w:t>
            </w:r>
          </w:p>
        </w:tc>
      </w:tr>
      <w:tr>
        <w:trPr>
          <w:jc w:val="center"/>
        </w:trPr>
        <w:tc>
          <w:tcPr>
            <w:tcW w:w="738" w:type="dxa"/>
          </w:tcPr>
          <w:p>
            <w:pPr>
              <w:spacing w:line="24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7</w:t>
            </w:r>
          </w:p>
        </w:tc>
        <w:tc>
          <w:tcPr>
            <w:tcW w:w="3060" w:type="dxa"/>
          </w:tcPr>
          <w:p>
            <w:pPr>
              <w:autoSpaceDE w:val="0"/>
              <w:autoSpaceDN w:val="0"/>
              <w:adjustRightInd w:val="0"/>
              <w:spacing w:line="240" w:lineRule="auto"/>
              <w:rPr>
                <w:rFonts w:ascii="Times New Roman" w:hAnsi="Times New Roman" w:cs="Times New Roman"/>
                <w:bCs/>
                <w:i/>
                <w:iCs/>
                <w:sz w:val="24"/>
                <w:szCs w:val="24"/>
                <w:lang w:val="ro-RO"/>
              </w:rPr>
            </w:pPr>
            <w:r>
              <w:rPr>
                <w:rFonts w:ascii="Times New Roman" w:hAnsi="Times New Roman" w:cs="Times New Roman"/>
                <w:bCs/>
                <w:i/>
                <w:iCs/>
                <w:sz w:val="24"/>
                <w:szCs w:val="24"/>
              </w:rPr>
              <w:t>CEL MAI BUN STAND</w:t>
            </w:r>
          </w:p>
        </w:tc>
        <w:tc>
          <w:tcPr>
            <w:tcW w:w="5778" w:type="dxa"/>
          </w:tcPr>
          <w:p>
            <w:pPr>
              <w:spacing w:line="240" w:lineRule="auto"/>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1 Identificarea elementelor firmei de exercițiu: denumirea firmei, siglă, sediu, domeniul de activitate, materiale promoționale</w:t>
            </w:r>
          </w:p>
          <w:p>
            <w:pPr>
              <w:spacing w:line="240" w:lineRule="auto"/>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2.Elemente ale firmei mamă</w:t>
            </w:r>
          </w:p>
          <w:p>
            <w:pPr>
              <w:spacing w:line="240" w:lineRule="auto"/>
              <w:jc w:val="both"/>
              <w:rPr>
                <w:rFonts w:ascii="Times New Roman" w:hAnsi="Times New Roman" w:cs="Times New Roman"/>
                <w:bCs/>
                <w:sz w:val="24"/>
                <w:szCs w:val="24"/>
              </w:rPr>
            </w:pPr>
            <w:r>
              <w:rPr>
                <w:rFonts w:ascii="Times New Roman" w:hAnsi="Times New Roman" w:cs="Times New Roman"/>
                <w:bCs/>
                <w:sz w:val="24"/>
                <w:szCs w:val="24"/>
                <w:shd w:val="clear" w:color="auto" w:fill="FFFFFF"/>
              </w:rPr>
              <w:t>3. Coloristică, originalitate, creativitate</w:t>
            </w:r>
          </w:p>
        </w:tc>
      </w:tr>
      <w:tr>
        <w:trPr>
          <w:jc w:val="center"/>
        </w:trPr>
        <w:tc>
          <w:tcPr>
            <w:tcW w:w="738" w:type="dxa"/>
          </w:tcPr>
          <w:p>
            <w:pPr>
              <w:spacing w:line="24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8</w:t>
            </w:r>
          </w:p>
        </w:tc>
        <w:tc>
          <w:tcPr>
            <w:tcW w:w="3060" w:type="dxa"/>
          </w:tcPr>
          <w:p>
            <w:pPr>
              <w:autoSpaceDE w:val="0"/>
              <w:autoSpaceDN w:val="0"/>
              <w:adjustRightInd w:val="0"/>
              <w:spacing w:line="240" w:lineRule="auto"/>
              <w:rPr>
                <w:rFonts w:ascii="Times New Roman" w:hAnsi="Times New Roman" w:cs="Times New Roman"/>
                <w:bCs/>
                <w:i/>
                <w:iCs/>
                <w:sz w:val="24"/>
                <w:szCs w:val="24"/>
                <w:lang w:val="ro-RO"/>
              </w:rPr>
            </w:pPr>
            <w:r>
              <w:rPr>
                <w:rFonts w:ascii="Times New Roman" w:hAnsi="Times New Roman" w:cs="Times New Roman"/>
                <w:bCs/>
                <w:i/>
                <w:iCs/>
                <w:sz w:val="24"/>
                <w:szCs w:val="24"/>
              </w:rPr>
              <w:t>CEL MAI BUN NEGOCIATOR</w:t>
            </w:r>
          </w:p>
        </w:tc>
        <w:tc>
          <w:tcPr>
            <w:tcW w:w="5778" w:type="dxa"/>
          </w:tcPr>
          <w:p>
            <w:pPr>
              <w:spacing w:line="240" w:lineRule="auto"/>
              <w:jc w:val="both"/>
              <w:rPr>
                <w:rFonts w:ascii="Times New Roman" w:hAnsi="Times New Roman" w:cs="Times New Roman"/>
                <w:bCs/>
                <w:sz w:val="24"/>
                <w:szCs w:val="24"/>
              </w:rPr>
            </w:pPr>
            <w:r>
              <w:rPr>
                <w:rFonts w:ascii="Times New Roman" w:hAnsi="Times New Roman" w:cs="Times New Roman"/>
                <w:bCs/>
                <w:sz w:val="24"/>
                <w:szCs w:val="24"/>
                <w:shd w:val="clear" w:color="auto" w:fill="FFFFFF"/>
              </w:rPr>
              <w:t>La această secțiune vor fi evaluate tranzacțiile încheiate dintre firmele de exercițiu ce se vor derula în ziua târgului.</w:t>
            </w:r>
          </w:p>
        </w:tc>
      </w:tr>
      <w:tr>
        <w:trPr>
          <w:jc w:val="center"/>
        </w:trPr>
        <w:tc>
          <w:tcPr>
            <w:tcW w:w="738" w:type="dxa"/>
          </w:tcPr>
          <w:p>
            <w:pPr>
              <w:spacing w:line="240" w:lineRule="auto"/>
              <w:jc w:val="both"/>
              <w:rPr>
                <w:rFonts w:ascii="Times New Roman" w:hAnsi="Times New Roman" w:cs="Times New Roman"/>
                <w:bCs/>
                <w:sz w:val="24"/>
                <w:szCs w:val="24"/>
                <w:lang w:val="ro-RO"/>
              </w:rPr>
            </w:pPr>
            <w:r>
              <w:rPr>
                <w:rFonts w:ascii="Times New Roman" w:hAnsi="Times New Roman" w:cs="Times New Roman"/>
                <w:bCs/>
                <w:sz w:val="24"/>
                <w:szCs w:val="24"/>
                <w:lang w:val="ro-RO"/>
              </w:rPr>
              <w:t>9</w:t>
            </w:r>
          </w:p>
        </w:tc>
        <w:tc>
          <w:tcPr>
            <w:tcW w:w="3060" w:type="dxa"/>
          </w:tcPr>
          <w:p>
            <w:pPr>
              <w:autoSpaceDE w:val="0"/>
              <w:autoSpaceDN w:val="0"/>
              <w:adjustRightInd w:val="0"/>
              <w:spacing w:line="240" w:lineRule="auto"/>
              <w:rPr>
                <w:rFonts w:ascii="Times New Roman" w:hAnsi="Times New Roman" w:cs="Times New Roman"/>
                <w:bCs/>
                <w:i/>
                <w:iCs/>
                <w:sz w:val="24"/>
                <w:szCs w:val="24"/>
                <w:lang w:val="ro-RO"/>
              </w:rPr>
            </w:pPr>
            <w:r>
              <w:rPr>
                <w:rFonts w:ascii="Times New Roman" w:hAnsi="Times New Roman" w:cs="Times New Roman"/>
                <w:bCs/>
                <w:i/>
                <w:iCs/>
                <w:sz w:val="24"/>
                <w:szCs w:val="24"/>
              </w:rPr>
              <w:t>CEA MAI BUNĂ FIRMĂ DE EXERCIȚIU</w:t>
            </w:r>
          </w:p>
        </w:tc>
        <w:tc>
          <w:tcPr>
            <w:tcW w:w="5778" w:type="dxa"/>
          </w:tcPr>
          <w:p>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Firma ce întrunește cel mai mare punctaj va fi desemnată cea mai bună firmă de exercițiu.</w:t>
            </w:r>
          </w:p>
        </w:tc>
      </w:tr>
    </w:tbl>
    <w:p>
      <w:pPr>
        <w:pStyle w:val="Frspaiere"/>
        <w:widowControl w:val="0"/>
        <w:suppressAutoHyphens/>
        <w:ind w:left="714"/>
        <w:textAlignment w:val="top"/>
        <w:outlineLvl w:val="0"/>
        <w:rPr>
          <w:rFonts w:ascii="Times New Roman" w:hAnsi="Times New Roman"/>
          <w:sz w:val="24"/>
          <w:szCs w:val="24"/>
          <w:lang w:val="ro-RO"/>
        </w:rPr>
      </w:pPr>
    </w:p>
    <w:p>
      <w:pPr>
        <w:pStyle w:val="Frspaiere"/>
        <w:widowControl w:val="0"/>
        <w:numPr>
          <w:ilvl w:val="0"/>
          <w:numId w:val="1"/>
        </w:numPr>
        <w:suppressAutoHyphens/>
        <w:ind w:left="714" w:hanging="357"/>
        <w:textAlignment w:val="top"/>
        <w:outlineLvl w:val="0"/>
        <w:rPr>
          <w:rFonts w:ascii="Times New Roman" w:hAnsi="Times New Roman"/>
          <w:sz w:val="24"/>
          <w:szCs w:val="24"/>
          <w:lang w:val="ro-RO"/>
        </w:rPr>
      </w:pPr>
      <w:r>
        <w:rPr>
          <w:rFonts w:ascii="Times New Roman" w:hAnsi="Times New Roman"/>
          <w:sz w:val="24"/>
          <w:szCs w:val="24"/>
          <w:lang w:val="ro-RO"/>
        </w:rPr>
        <w:t>Mediatizarea proiectului</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 Organizarea unor evenimente de lansare/închidere proiect.</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 Asigurarea vizibilității pe perioada de implementare a proiectului prin postările pe toate canalele media.</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 Realizarea unor materiale de promovare.</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 Transmiterea anunțurilor spre publicare în presa scrisă.</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 Realizarea unei comunicări în scopul transparentizării pe site-ul colegiului.</w:t>
      </w:r>
    </w:p>
    <w:p>
      <w:pPr>
        <w:pStyle w:val="Frspaiere"/>
        <w:widowControl w:val="0"/>
        <w:numPr>
          <w:ilvl w:val="0"/>
          <w:numId w:val="1"/>
        </w:numPr>
        <w:suppressAutoHyphens/>
        <w:ind w:left="714" w:hanging="357"/>
        <w:textAlignment w:val="top"/>
        <w:outlineLvl w:val="0"/>
        <w:rPr>
          <w:rFonts w:ascii="Times New Roman" w:hAnsi="Times New Roman"/>
          <w:sz w:val="24"/>
          <w:szCs w:val="24"/>
          <w:lang w:val="ro-RO"/>
        </w:rPr>
      </w:pPr>
      <w:r>
        <w:rPr>
          <w:rFonts w:ascii="Times New Roman" w:hAnsi="Times New Roman"/>
          <w:sz w:val="24"/>
          <w:szCs w:val="24"/>
          <w:lang w:val="ro-RO"/>
        </w:rPr>
        <w:t>Certificare</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Comisia de jurizare a secţiunilor din cadrul târgului va fi formată din:</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 xml:space="preserve">reprezentanți ai ISJ Hunedoara </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lastRenderedPageBreak/>
        <w:t>·</w:t>
      </w:r>
      <w:r>
        <w:rPr>
          <w:rFonts w:ascii="Times New Roman" w:hAnsi="Times New Roman"/>
          <w:sz w:val="24"/>
          <w:szCs w:val="24"/>
          <w:lang w:val="ro-RO"/>
        </w:rPr>
        <w:tab/>
        <w:t>reprezentanți ai Universității din Petroșani</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reprezentanți ai Consiliului profesoral de la Colegiul Economic “HERMES”</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 xml:space="preserve">reprezentanti ai Consiliului elevilor de la Colegiul Economic “HERMES” </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reprezentanți ai agenţilor economici</w:t>
      </w:r>
    </w:p>
    <w:p>
      <w:pPr>
        <w:pStyle w:val="Frspaiere"/>
        <w:widowControl w:val="0"/>
        <w:numPr>
          <w:ilvl w:val="0"/>
          <w:numId w:val="1"/>
        </w:numPr>
        <w:suppressAutoHyphens/>
        <w:ind w:left="714" w:hanging="357"/>
        <w:textAlignment w:val="top"/>
        <w:outlineLvl w:val="0"/>
        <w:rPr>
          <w:rFonts w:ascii="Times New Roman" w:hAnsi="Times New Roman"/>
          <w:sz w:val="24"/>
          <w:szCs w:val="24"/>
          <w:lang w:val="ro-RO"/>
        </w:rPr>
      </w:pPr>
      <w:r>
        <w:rPr>
          <w:rFonts w:ascii="Times New Roman" w:hAnsi="Times New Roman"/>
          <w:sz w:val="24"/>
          <w:szCs w:val="24"/>
          <w:lang w:val="ro-RO"/>
        </w:rPr>
        <w:t>Precizări finale (opțional, doar dacă este necesar)</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Comunicarea la târg se va face în limba română; se vor evalua materialele în limba română;</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Competiţiile pe secțiuni se derulează doar pentru firmele de exerciţiu participante la târg;</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Sunt evaluate doar acele firme de exerciţiu care s-au înscris la competiţii şi au predat materialele în timp util;</w:t>
      </w:r>
    </w:p>
    <w:p>
      <w:pPr>
        <w:pStyle w:val="Frspaiere"/>
        <w:widowControl w:val="0"/>
        <w:suppressAutoHyphens/>
        <w:ind w:left="714"/>
        <w:textAlignment w:val="top"/>
        <w:outlineLvl w:val="0"/>
        <w:rPr>
          <w:rFonts w:ascii="Times New Roman" w:hAnsi="Times New Roman"/>
          <w:sz w:val="24"/>
          <w:szCs w:val="24"/>
          <w:lang w:val="ro-RO"/>
        </w:rPr>
      </w:pPr>
      <w:r>
        <w:rPr>
          <w:rFonts w:ascii="Times New Roman" w:hAnsi="Times New Roman"/>
          <w:sz w:val="24"/>
          <w:szCs w:val="24"/>
          <w:lang w:val="ro-RO"/>
        </w:rPr>
        <w:t>•</w:t>
      </w:r>
      <w:r>
        <w:rPr>
          <w:rFonts w:ascii="Times New Roman" w:hAnsi="Times New Roman"/>
          <w:sz w:val="24"/>
          <w:szCs w:val="24"/>
          <w:lang w:val="ro-RO"/>
        </w:rPr>
        <w:tab/>
        <w:t>Premiile I,II,III acordate vor fi în procent de maxim 30% din totalul participanților pentru fiecare secțiune de concurs.</w:t>
      </w:r>
    </w:p>
    <w:p>
      <w:pPr>
        <w:pStyle w:val="Frspaiere"/>
        <w:widowControl w:val="0"/>
        <w:suppressAutoHyphens/>
        <w:ind w:left="714"/>
        <w:textAlignment w:val="top"/>
        <w:outlineLvl w:val="0"/>
        <w:rPr>
          <w:rFonts w:ascii="Times New Roman" w:hAnsi="Times New Roman"/>
          <w:sz w:val="24"/>
          <w:szCs w:val="24"/>
          <w:lang w:val="ro-RO"/>
        </w:rPr>
      </w:pPr>
    </w:p>
    <w:p>
      <w:pPr>
        <w:spacing w:after="100" w:afterAutospacing="1" w:line="240" w:lineRule="auto"/>
        <w:contextualSpacing/>
        <w:jc w:val="both"/>
        <w:rPr>
          <w:rFonts w:ascii="Times New Roman" w:hAnsi="Times New Roman" w:cs="Times New Roman"/>
          <w:b/>
          <w:color w:val="000000"/>
          <w:sz w:val="24"/>
          <w:szCs w:val="24"/>
          <w:lang w:val="ro-RO"/>
        </w:rPr>
      </w:pPr>
      <w:r>
        <w:rPr>
          <w:rFonts w:ascii="Times New Roman" w:hAnsi="Times New Roman" w:cs="Times New Roman"/>
          <w:b/>
          <w:color w:val="000000"/>
          <w:sz w:val="24"/>
          <w:szCs w:val="24"/>
          <w:lang w:val="ro-RO"/>
        </w:rPr>
        <w:t>Coordonator/i proiect (nume şi semnătură):</w:t>
      </w:r>
    </w:p>
    <w:p>
      <w:pPr>
        <w:spacing w:after="100" w:afterAutospacing="1" w:line="240" w:lineRule="auto"/>
        <w:contextualSpacing/>
        <w:jc w:val="both"/>
        <w:rPr>
          <w:rFonts w:ascii="Times New Roman" w:hAnsi="Times New Roman" w:cs="Times New Roman"/>
          <w:b/>
          <w:color w:val="000000"/>
          <w:sz w:val="24"/>
          <w:szCs w:val="24"/>
          <w:lang w:val="ro-RO"/>
        </w:rPr>
      </w:pPr>
      <w:r>
        <w:rPr>
          <w:rFonts w:ascii="Times New Roman" w:hAnsi="Times New Roman" w:cs="Times New Roman"/>
          <w:b/>
          <w:color w:val="000000"/>
          <w:sz w:val="24"/>
          <w:szCs w:val="24"/>
          <w:lang w:val="ro-RO"/>
        </w:rPr>
        <w:t xml:space="preserve">Inspector școlar IPT: Prof. Dana Luiza Cioară   </w:t>
      </w:r>
      <w:bookmarkStart w:id="1" w:name="_GoBack"/>
      <w:bookmarkEnd w:id="1"/>
      <w:r>
        <w:rPr>
          <w:rFonts w:ascii="Times New Roman" w:hAnsi="Times New Roman" w:cs="Times New Roman"/>
          <w:b/>
          <w:color w:val="000000"/>
          <w:sz w:val="24"/>
          <w:szCs w:val="24"/>
          <w:lang w:val="ro-RO"/>
        </w:rPr>
        <w:t>..................................................</w:t>
      </w:r>
    </w:p>
    <w:p>
      <w:pPr>
        <w:spacing w:after="100" w:afterAutospacing="1" w:line="240" w:lineRule="auto"/>
        <w:contextualSpacing/>
        <w:jc w:val="both"/>
        <w:rPr>
          <w:rFonts w:ascii="Times New Roman" w:hAnsi="Times New Roman" w:cs="Times New Roman"/>
          <w:b/>
          <w:color w:val="000000"/>
          <w:sz w:val="24"/>
          <w:szCs w:val="24"/>
          <w:lang w:val="ro-RO"/>
        </w:rPr>
      </w:pPr>
      <w:r>
        <w:rPr>
          <w:rFonts w:ascii="Times New Roman" w:hAnsi="Times New Roman" w:cs="Times New Roman"/>
          <w:b/>
          <w:color w:val="000000"/>
          <w:sz w:val="24"/>
          <w:szCs w:val="24"/>
          <w:lang w:val="ro-RO"/>
        </w:rPr>
        <w:t>Director adjunct: Ionițoaei Mihaela Viorica</w:t>
      </w:r>
      <w:r>
        <w:rPr>
          <w:rFonts w:ascii="Times New Roman" w:hAnsi="Times New Roman" w:cs="Times New Roman"/>
          <w:b/>
          <w:color w:val="000000"/>
          <w:sz w:val="24"/>
          <w:szCs w:val="24"/>
          <w:lang w:val="ro-RO"/>
        </w:rPr>
        <w:tab/>
        <w:t>.................................................</w:t>
      </w:r>
    </w:p>
    <w:p>
      <w:pPr>
        <w:spacing w:after="100" w:afterAutospacing="1" w:line="240" w:lineRule="auto"/>
        <w:contextualSpacing/>
        <w:jc w:val="both"/>
        <w:rPr>
          <w:rFonts w:ascii="Times New Roman" w:hAnsi="Times New Roman" w:cs="Times New Roman"/>
          <w:b/>
          <w:color w:val="000000"/>
          <w:sz w:val="24"/>
          <w:szCs w:val="24"/>
          <w:lang w:val="ro-RO"/>
        </w:rPr>
      </w:pPr>
      <w:r>
        <w:rPr>
          <w:rFonts w:ascii="Times New Roman" w:hAnsi="Times New Roman" w:cs="Times New Roman"/>
          <w:b/>
          <w:color w:val="000000"/>
          <w:sz w:val="24"/>
          <w:szCs w:val="24"/>
          <w:lang w:val="ro-RO"/>
        </w:rPr>
        <w:t xml:space="preserve">Profesor: Ilea Ciprian </w:t>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w:t>
      </w:r>
    </w:p>
    <w:p>
      <w:pPr>
        <w:spacing w:after="100" w:afterAutospacing="1" w:line="240" w:lineRule="auto"/>
        <w:contextualSpacing/>
        <w:jc w:val="both"/>
        <w:rPr>
          <w:rFonts w:ascii="Times New Roman" w:hAnsi="Times New Roman" w:cs="Times New Roman"/>
          <w:b/>
          <w:color w:val="000000"/>
          <w:sz w:val="24"/>
          <w:szCs w:val="24"/>
          <w:lang w:val="ro-RO"/>
        </w:rPr>
      </w:pPr>
      <w:r>
        <w:rPr>
          <w:rFonts w:ascii="Times New Roman" w:hAnsi="Times New Roman" w:cs="Times New Roman"/>
          <w:b/>
          <w:color w:val="000000"/>
          <w:sz w:val="24"/>
          <w:szCs w:val="24"/>
          <w:lang w:val="ro-RO"/>
        </w:rPr>
        <w:t>Profesor: Huszar Otilia</w:t>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t>.................................................</w:t>
      </w:r>
    </w:p>
    <w:p>
      <w:pPr>
        <w:spacing w:after="100" w:afterAutospacing="1" w:line="240" w:lineRule="auto"/>
        <w:contextualSpacing/>
        <w:jc w:val="both"/>
        <w:rPr>
          <w:rFonts w:ascii="Times New Roman" w:hAnsi="Times New Roman" w:cs="Times New Roman"/>
          <w:b/>
          <w:color w:val="000000"/>
          <w:sz w:val="24"/>
          <w:szCs w:val="24"/>
          <w:lang w:val="ro-RO"/>
        </w:rPr>
      </w:pPr>
    </w:p>
    <w:p>
      <w:pPr>
        <w:spacing w:after="100" w:afterAutospacing="1" w:line="240" w:lineRule="auto"/>
        <w:contextualSpacing/>
        <w:jc w:val="both"/>
        <w:rPr>
          <w:rFonts w:ascii="Times New Roman" w:hAnsi="Times New Roman" w:cs="Times New Roman"/>
          <w:b/>
          <w:color w:val="000000"/>
          <w:sz w:val="24"/>
          <w:szCs w:val="24"/>
          <w:lang w:val="ro-RO"/>
        </w:rPr>
      </w:pPr>
      <w:r>
        <w:rPr>
          <w:rFonts w:ascii="Times New Roman" w:hAnsi="Times New Roman" w:cs="Times New Roman"/>
          <w:b/>
          <w:color w:val="000000"/>
          <w:sz w:val="24"/>
          <w:szCs w:val="24"/>
          <w:lang w:val="ro-RO"/>
        </w:rPr>
        <w:t>Director unitate (nume şi semnătură):</w:t>
      </w:r>
    </w:p>
    <w:p>
      <w:pPr>
        <w:spacing w:after="100" w:afterAutospacing="1" w:line="240" w:lineRule="auto"/>
        <w:contextualSpacing/>
        <w:jc w:val="both"/>
        <w:rPr>
          <w:rFonts w:ascii="Times New Roman" w:hAnsi="Times New Roman" w:cs="Times New Roman"/>
          <w:b/>
          <w:sz w:val="24"/>
          <w:szCs w:val="24"/>
        </w:rPr>
      </w:pPr>
      <w:r>
        <w:rPr>
          <w:rFonts w:ascii="Times New Roman" w:hAnsi="Times New Roman" w:cs="Times New Roman"/>
          <w:b/>
          <w:color w:val="000000"/>
          <w:sz w:val="24"/>
          <w:szCs w:val="24"/>
          <w:lang w:val="ro-RO"/>
        </w:rPr>
        <w:t xml:space="preserve">Ința Ramona Estera </w:t>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r>
      <w:r>
        <w:rPr>
          <w:rFonts w:ascii="Times New Roman" w:hAnsi="Times New Roman" w:cs="Times New Roman"/>
          <w:b/>
          <w:color w:val="000000"/>
          <w:sz w:val="24"/>
          <w:szCs w:val="24"/>
          <w:lang w:val="ro-RO"/>
        </w:rPr>
        <w:tab/>
        <w:t>...................................................</w:t>
      </w:r>
    </w:p>
    <w:p>
      <w:pPr>
        <w:pStyle w:val="Frspaiere"/>
        <w:rPr>
          <w:rFonts w:ascii="Times New Roman" w:hAnsi="Times New Roman" w:cs="Times New Roman"/>
          <w:i/>
          <w:sz w:val="24"/>
          <w:szCs w:val="24"/>
          <w:lang w:val="ro-RO"/>
        </w:rPr>
      </w:pPr>
    </w:p>
    <w:p/>
    <w:sectPr>
      <w:footerReference w:type="default" r:id="rId10"/>
      <w:pgSz w:w="12240" w:h="15840"/>
      <w:pgMar w:top="993" w:right="1041" w:bottom="142" w:left="1276"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7372112"/>
      <w:docPartObj>
        <w:docPartGallery w:val="Page Numbers (Bottom of Page)"/>
        <w:docPartUnique/>
      </w:docPartObj>
    </w:sdtPr>
    <w:sdtEndPr>
      <w:rPr>
        <w:noProof/>
      </w:rPr>
    </w:sdtEndPr>
    <w:sdtContent>
      <w:p>
        <w:pPr>
          <w:pStyle w:val="Subsol"/>
          <w:jc w:val="right"/>
        </w:pPr>
        <w:r>
          <w:fldChar w:fldCharType="begin"/>
        </w:r>
        <w:r>
          <w:instrText xml:space="preserve"> PAGE   \* MERGEFORMAT </w:instrText>
        </w:r>
        <w:r>
          <w:fldChar w:fldCharType="separate"/>
        </w:r>
        <w:r>
          <w:rPr>
            <w:noProof/>
          </w:rPr>
          <w:t>3</w:t>
        </w:r>
        <w:r>
          <w:rPr>
            <w:noProof/>
          </w:rPr>
          <w:fldChar w:fldCharType="end"/>
        </w:r>
      </w:p>
    </w:sdtContent>
  </w:sdt>
  <w:p>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line="240" w:lineRule="auto"/>
      </w:pPr>
      <w:r>
        <w:separator/>
      </w:r>
    </w:p>
  </w:footnote>
  <w:footnote w:type="continuationSeparator" w:id="0">
    <w:p>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5D40BF"/>
    <w:multiLevelType w:val="hybridMultilevel"/>
    <w:tmpl w:val="3C6A1B96"/>
    <w:lvl w:ilvl="0" w:tplc="B2C48C9A">
      <w:start w:val="1"/>
      <w:numFmt w:val="decimal"/>
      <w:lvlText w:val="%1."/>
      <w:lvlJc w:val="righ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EA27CA8"/>
    <w:multiLevelType w:val="hybridMultilevel"/>
    <w:tmpl w:val="0CA2006E"/>
    <w:lvl w:ilvl="0" w:tplc="04180001">
      <w:start w:val="1"/>
      <w:numFmt w:val="bullet"/>
      <w:lvlText w:val=""/>
      <w:lvlJc w:val="left"/>
      <w:pPr>
        <w:ind w:left="720" w:hanging="360"/>
      </w:pPr>
      <w:rPr>
        <w:rFonts w:ascii="Symbol" w:hAnsi="Symbol"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9F863EE"/>
    <w:multiLevelType w:val="multilevel"/>
    <w:tmpl w:val="79F863EE"/>
    <w:lvl w:ilvl="0">
      <w:start w:val="2"/>
      <w:numFmt w:val="bullet"/>
      <w:lvlText w:val="-"/>
      <w:lvlJc w:val="left"/>
      <w:pPr>
        <w:ind w:left="720" w:hanging="360"/>
      </w:pPr>
      <w:rPr>
        <w:rFonts w:ascii="Times New Roman" w:eastAsia="Calibri"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163872-14F7-41EC-997D-41792D4E0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pacing w:after="0" w:line="276" w:lineRule="auto"/>
    </w:pPr>
    <w:rPr>
      <w:rFonts w:ascii="Arial" w:eastAsia="Arial" w:hAnsi="Arial" w:cs="Arial"/>
      <w:lang w:val="en"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qFormat/>
    <w:pPr>
      <w:spacing w:after="0" w:line="240" w:lineRule="auto"/>
    </w:pPr>
    <w:rPr>
      <w:rFonts w:ascii="Arial" w:eastAsia="Arial" w:hAnsi="Arial" w:cs="Arial"/>
      <w:lang w:val="en" w:eastAsia="ro-RO"/>
    </w:rPr>
  </w:style>
  <w:style w:type="character" w:customStyle="1" w:styleId="FrspaiereCaracter">
    <w:name w:val="Fără spațiere Caracter"/>
    <w:link w:val="Frspaiere"/>
    <w:locked/>
    <w:rPr>
      <w:rFonts w:ascii="Arial" w:eastAsia="Arial" w:hAnsi="Arial" w:cs="Arial"/>
      <w:lang w:val="en" w:eastAsia="ro-RO"/>
    </w:rPr>
  </w:style>
  <w:style w:type="paragraph" w:styleId="Subsol">
    <w:name w:val="footer"/>
    <w:basedOn w:val="Normal"/>
    <w:link w:val="SubsolCaracter"/>
    <w:uiPriority w:val="99"/>
    <w:unhideWhenUsed/>
    <w:pPr>
      <w:tabs>
        <w:tab w:val="center" w:pos="4536"/>
        <w:tab w:val="right" w:pos="9072"/>
      </w:tabs>
      <w:spacing w:line="240" w:lineRule="auto"/>
    </w:pPr>
  </w:style>
  <w:style w:type="character" w:customStyle="1" w:styleId="SubsolCaracter">
    <w:name w:val="Subsol Caracter"/>
    <w:basedOn w:val="Fontdeparagrafimplicit"/>
    <w:link w:val="Subsol"/>
    <w:uiPriority w:val="99"/>
    <w:rPr>
      <w:rFonts w:ascii="Arial" w:eastAsia="Arial" w:hAnsi="Arial" w:cs="Arial"/>
      <w:lang w:val="en" w:eastAsia="ro-RO"/>
    </w:rPr>
  </w:style>
  <w:style w:type="character" w:styleId="Hyperlink">
    <w:name w:val="Hyperlink"/>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rgvaleajiului@yahoo.com" TargetMode="External"/><Relationship Id="rId3" Type="http://schemas.openxmlformats.org/officeDocument/2006/relationships/settings" Target="settings.xml"/><Relationship Id="rId7" Type="http://schemas.openxmlformats.org/officeDocument/2006/relationships/hyperlink" Target="mailto:huszarotilia@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argvaleajiului@yahoo.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807</Words>
  <Characters>4686</Characters>
  <Application>Microsoft Office Word</Application>
  <DocSecurity>0</DocSecurity>
  <Lines>39</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laptop16</dc:creator>
  <cp:keywords/>
  <dc:description/>
  <cp:lastModifiedBy>laptop16</cp:lastModifiedBy>
  <cp:revision>3</cp:revision>
  <dcterms:created xsi:type="dcterms:W3CDTF">2025-11-06T12:07:00Z</dcterms:created>
  <dcterms:modified xsi:type="dcterms:W3CDTF">2026-04-20T11:14:00Z</dcterms:modified>
</cp:coreProperties>
</file>