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6BF630" w14:textId="77777777" w:rsidR="00CA485E" w:rsidRDefault="00CA485E" w:rsidP="00231B61">
      <w:pPr>
        <w:jc w:val="right"/>
        <w:rPr>
          <w:rFonts w:ascii="Times New Roman" w:eastAsia="Times New Roman" w:hAnsi="Times New Roman"/>
          <w:b/>
          <w:color w:val="2E74B5" w:themeColor="accent1" w:themeShade="BF"/>
          <w:sz w:val="28"/>
          <w:szCs w:val="28"/>
          <w:lang w:val="ro-RO" w:eastAsia="ro-RO"/>
        </w:rPr>
      </w:pPr>
    </w:p>
    <w:p w14:paraId="3D545D3C" w14:textId="0452D921" w:rsidR="00C3356E" w:rsidRDefault="00CF57D5" w:rsidP="00231B61">
      <w:pPr>
        <w:jc w:val="right"/>
        <w:rPr>
          <w:rFonts w:ascii="Times New Roman" w:eastAsia="Times New Roman" w:hAnsi="Times New Roman"/>
          <w:b/>
          <w:color w:val="2E74B5" w:themeColor="accent1" w:themeShade="BF"/>
          <w:sz w:val="28"/>
          <w:szCs w:val="28"/>
          <w:lang w:val="ro-RO" w:eastAsia="ro-RO"/>
        </w:rPr>
      </w:pPr>
      <w:r>
        <w:rPr>
          <w:rFonts w:ascii="Times New Roman" w:eastAsia="Times New Roman" w:hAnsi="Times New Roman"/>
          <w:b/>
          <w:color w:val="2E74B5" w:themeColor="accent1" w:themeShade="BF"/>
          <w:sz w:val="28"/>
          <w:szCs w:val="28"/>
          <w:lang w:val="ro-RO" w:eastAsia="ro-RO"/>
        </w:rPr>
        <w:t>27</w:t>
      </w:r>
      <w:r w:rsidR="00CA485E">
        <w:rPr>
          <w:rFonts w:ascii="Times New Roman" w:eastAsia="Times New Roman" w:hAnsi="Times New Roman"/>
          <w:b/>
          <w:color w:val="2E74B5" w:themeColor="accent1" w:themeShade="BF"/>
          <w:sz w:val="28"/>
          <w:szCs w:val="28"/>
          <w:lang w:val="ro-RO" w:eastAsia="ro-RO"/>
        </w:rPr>
        <w:t xml:space="preserve"> iun</w:t>
      </w:r>
      <w:r w:rsidR="00B638ED">
        <w:rPr>
          <w:rFonts w:ascii="Times New Roman" w:eastAsia="Times New Roman" w:hAnsi="Times New Roman"/>
          <w:b/>
          <w:color w:val="2E74B5" w:themeColor="accent1" w:themeShade="BF"/>
          <w:sz w:val="28"/>
          <w:szCs w:val="28"/>
          <w:lang w:val="ro-RO" w:eastAsia="ro-RO"/>
        </w:rPr>
        <w:t>ie 2026</w:t>
      </w:r>
    </w:p>
    <w:p w14:paraId="72B26232" w14:textId="5B8F958C" w:rsidR="00CA485E" w:rsidRDefault="00B638ED" w:rsidP="00CA485E">
      <w:pPr>
        <w:spacing w:after="0"/>
        <w:ind w:firstLine="720"/>
        <w:jc w:val="center"/>
        <w:rPr>
          <w:rFonts w:ascii="Times New Roman" w:eastAsia="Times New Roman" w:hAnsi="Times New Roman"/>
          <w:b/>
          <w:color w:val="2E74B5" w:themeColor="accent1" w:themeShade="BF"/>
          <w:sz w:val="28"/>
          <w:szCs w:val="28"/>
          <w:lang w:val="ro-RO" w:eastAsia="ro-RO"/>
        </w:rPr>
      </w:pPr>
      <w:r>
        <w:rPr>
          <w:rFonts w:ascii="Times New Roman" w:eastAsia="Times New Roman" w:hAnsi="Times New Roman"/>
          <w:b/>
          <w:color w:val="2E74B5" w:themeColor="accent1" w:themeShade="BF"/>
          <w:sz w:val="28"/>
          <w:szCs w:val="28"/>
          <w:lang w:val="ro-RO" w:eastAsia="ro-RO"/>
        </w:rPr>
        <w:t>Comunicat de presă</w:t>
      </w:r>
    </w:p>
    <w:p w14:paraId="2A7A6AB8" w14:textId="23FEDCE6" w:rsidR="001169BA" w:rsidRPr="00CF57D5" w:rsidRDefault="00CF57D5" w:rsidP="001169BA">
      <w:pPr>
        <w:jc w:val="center"/>
        <w:rPr>
          <w:rFonts w:ascii="Times New Roman" w:eastAsia="Times New Roman" w:hAnsi="Times New Roman"/>
          <w:color w:val="2E74B5" w:themeColor="accent1" w:themeShade="BF"/>
          <w:lang w:eastAsia="ro-RO"/>
        </w:rPr>
      </w:pPr>
      <w:r w:rsidRPr="00CF57D5">
        <w:rPr>
          <w:rFonts w:ascii="Times New Roman" w:eastAsia="Times New Roman" w:hAnsi="Times New Roman"/>
          <w:b/>
          <w:bCs/>
          <w:color w:val="2E74B5" w:themeColor="accent1" w:themeShade="BF"/>
          <w:sz w:val="27"/>
          <w:szCs w:val="27"/>
        </w:rPr>
        <w:t>Examenul național de bacalaureat 2026: Informare privind desfășurarea probelor scrise (prima sesiune)</w:t>
      </w:r>
    </w:p>
    <w:p w14:paraId="3DF2A90D" w14:textId="53768976" w:rsidR="00726C33" w:rsidRPr="00CF57D5" w:rsidRDefault="00CF57D5" w:rsidP="00CF57D5">
      <w:pPr>
        <w:spacing w:after="0"/>
        <w:jc w:val="both"/>
        <w:rPr>
          <w:rFonts w:ascii="Times New Roman" w:eastAsia="Times New Roman" w:hAnsi="Times New Roman"/>
          <w:bCs/>
        </w:rPr>
      </w:pPr>
      <w:r w:rsidRPr="00CF57D5">
        <w:rPr>
          <w:rFonts w:ascii="Times New Roman" w:eastAsia="Times New Roman" w:hAnsi="Times New Roman"/>
          <w:bCs/>
        </w:rPr>
        <w:t xml:space="preserve">Probele scrise din sesiunea iunie-iulie </w:t>
      </w:r>
      <w:proofErr w:type="gramStart"/>
      <w:r w:rsidRPr="00CF57D5">
        <w:rPr>
          <w:rFonts w:ascii="Times New Roman" w:eastAsia="Times New Roman" w:hAnsi="Times New Roman"/>
          <w:bCs/>
        </w:rPr>
        <w:t>a</w:t>
      </w:r>
      <w:proofErr w:type="gramEnd"/>
      <w:r w:rsidRPr="00CF57D5">
        <w:rPr>
          <w:rFonts w:ascii="Times New Roman" w:eastAsia="Times New Roman" w:hAnsi="Times New Roman"/>
          <w:bCs/>
        </w:rPr>
        <w:t xml:space="preserve"> examenului național de bacalaureat 2026 vor avea loc în perioada 29 iunie - 3 iulie, în 8 centre de examen cu 3 subcomisii, potrivit acestui calendar.</w:t>
      </w:r>
      <w:r w:rsidR="00726C33" w:rsidRPr="00CF57D5">
        <w:rPr>
          <w:rFonts w:ascii="Times New Roman" w:eastAsia="Times New Roman" w:hAnsi="Times New Roman"/>
          <w:bCs/>
        </w:rPr>
        <w:t xml:space="preserve"> </w:t>
      </w:r>
    </w:p>
    <w:p w14:paraId="2FBBA673" w14:textId="77777777" w:rsidR="00726C33" w:rsidRPr="00CF57D5" w:rsidRDefault="00726C33" w:rsidP="00726C33">
      <w:pPr>
        <w:spacing w:after="0"/>
        <w:jc w:val="both"/>
        <w:rPr>
          <w:rFonts w:ascii="Times New Roman" w:eastAsia="Times New Roman" w:hAnsi="Times New Roman"/>
          <w:bCs/>
        </w:rPr>
      </w:pPr>
      <w:r w:rsidRPr="00CF57D5">
        <w:rPr>
          <w:rFonts w:ascii="Times New Roman" w:eastAsia="Times New Roman" w:hAnsi="Times New Roman"/>
          <w:bCs/>
        </w:rPr>
        <w:t>29 iunie 2026: Limba și literatura română — proba E.a);</w:t>
      </w:r>
    </w:p>
    <w:p w14:paraId="453F6DAE" w14:textId="77777777" w:rsidR="00726C33" w:rsidRPr="00CF57D5" w:rsidRDefault="00726C33" w:rsidP="00726C33">
      <w:pPr>
        <w:spacing w:after="0"/>
        <w:jc w:val="both"/>
        <w:rPr>
          <w:rFonts w:ascii="Times New Roman" w:eastAsia="Times New Roman" w:hAnsi="Times New Roman"/>
          <w:bCs/>
        </w:rPr>
      </w:pPr>
      <w:r w:rsidRPr="00CF57D5">
        <w:rPr>
          <w:rFonts w:ascii="Times New Roman" w:eastAsia="Times New Roman" w:hAnsi="Times New Roman"/>
          <w:bCs/>
        </w:rPr>
        <w:t>30 iunie 2026: Proba obligatorie a profilului — proba E.c);</w:t>
      </w:r>
    </w:p>
    <w:p w14:paraId="45AEE67F" w14:textId="77777777" w:rsidR="00726C33" w:rsidRPr="00CF57D5" w:rsidRDefault="00726C33" w:rsidP="00726C33">
      <w:pPr>
        <w:spacing w:after="0"/>
        <w:jc w:val="both"/>
        <w:rPr>
          <w:rFonts w:ascii="Times New Roman" w:eastAsia="Times New Roman" w:hAnsi="Times New Roman"/>
          <w:bCs/>
        </w:rPr>
      </w:pPr>
      <w:r w:rsidRPr="00CF57D5">
        <w:rPr>
          <w:rFonts w:ascii="Times New Roman" w:eastAsia="Times New Roman" w:hAnsi="Times New Roman"/>
          <w:bCs/>
        </w:rPr>
        <w:t>2 iulie 2026: Proba la alegere a profilului și specializării — proba E.d);</w:t>
      </w:r>
    </w:p>
    <w:p w14:paraId="21E8D483" w14:textId="77777777" w:rsidR="00726C33" w:rsidRPr="00CF57D5" w:rsidRDefault="00726C33" w:rsidP="00726C33">
      <w:pPr>
        <w:spacing w:after="0"/>
        <w:jc w:val="both"/>
        <w:rPr>
          <w:rFonts w:ascii="Times New Roman" w:eastAsia="Times New Roman" w:hAnsi="Times New Roman"/>
          <w:bCs/>
        </w:rPr>
      </w:pPr>
      <w:r w:rsidRPr="00CF57D5">
        <w:rPr>
          <w:rFonts w:ascii="Times New Roman" w:eastAsia="Times New Roman" w:hAnsi="Times New Roman"/>
          <w:bCs/>
        </w:rPr>
        <w:t>3 iulie 2026: Limba și literatura maternă — proba E.b).</w:t>
      </w:r>
    </w:p>
    <w:p w14:paraId="224C1437" w14:textId="77777777" w:rsidR="00726C33" w:rsidRPr="00CF57D5" w:rsidRDefault="00726C33" w:rsidP="00726C33">
      <w:pPr>
        <w:spacing w:after="0"/>
        <w:jc w:val="both"/>
        <w:rPr>
          <w:rFonts w:ascii="Times New Roman" w:eastAsia="Times New Roman" w:hAnsi="Times New Roman"/>
          <w:bCs/>
        </w:rPr>
      </w:pPr>
    </w:p>
    <w:p w14:paraId="17EE28AC" w14:textId="333EA4A1"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Sunt așteptați să participe </w:t>
      </w:r>
      <w:r w:rsidRPr="00CF57D5">
        <w:rPr>
          <w:rFonts w:ascii="Times New Roman" w:eastAsia="Times New Roman" w:hAnsi="Times New Roman"/>
          <w:b/>
          <w:color w:val="333333"/>
        </w:rPr>
        <w:t>2347</w:t>
      </w:r>
      <w:r w:rsidRPr="00CF57D5">
        <w:rPr>
          <w:rFonts w:ascii="Times New Roman" w:eastAsia="Times New Roman" w:hAnsi="Times New Roman"/>
          <w:b/>
          <w:bCs/>
          <w:color w:val="333333"/>
        </w:rPr>
        <w:t xml:space="preserve"> de candidați. Din acest total, </w:t>
      </w:r>
      <w:r>
        <w:rPr>
          <w:rFonts w:ascii="Times New Roman" w:eastAsia="Times New Roman" w:hAnsi="Times New Roman"/>
          <w:b/>
          <w:bCs/>
          <w:color w:val="333333"/>
        </w:rPr>
        <w:t>2010</w:t>
      </w:r>
      <w:r w:rsidRPr="00CF57D5">
        <w:rPr>
          <w:rFonts w:ascii="Times New Roman" w:eastAsia="Times New Roman" w:hAnsi="Times New Roman"/>
          <w:b/>
          <w:bCs/>
          <w:color w:val="333333"/>
        </w:rPr>
        <w:t> </w:t>
      </w:r>
      <w:r w:rsidRPr="00CF57D5">
        <w:rPr>
          <w:rFonts w:ascii="Times New Roman" w:eastAsia="Times New Roman" w:hAnsi="Times New Roman"/>
          <w:color w:val="333333"/>
        </w:rPr>
        <w:t>candidați provin din promoți</w:t>
      </w:r>
      <w:r>
        <w:rPr>
          <w:rFonts w:ascii="Times New Roman" w:eastAsia="Times New Roman" w:hAnsi="Times New Roman"/>
          <w:color w:val="333333"/>
        </w:rPr>
        <w:t xml:space="preserve">a curentă, iar </w:t>
      </w:r>
      <w:r w:rsidRPr="00CF57D5">
        <w:rPr>
          <w:rFonts w:ascii="Times New Roman" w:eastAsia="Times New Roman" w:hAnsi="Times New Roman"/>
          <w:b/>
          <w:color w:val="333333"/>
        </w:rPr>
        <w:t>337 de candidați din seriile anterioare</w:t>
      </w:r>
      <w:r w:rsidRPr="00CF57D5">
        <w:rPr>
          <w:rFonts w:ascii="Times New Roman" w:eastAsia="Times New Roman" w:hAnsi="Times New Roman"/>
          <w:color w:val="333333"/>
        </w:rPr>
        <w:t xml:space="preserve">. Aceștia vor susține toate probele sau, în funcție de rezultatele obținute în sesiunile anterioare și recunoscute ca atare, doar probele nepromovate. </w:t>
      </w:r>
    </w:p>
    <w:p w14:paraId="269B106C" w14:textId="77777777" w:rsidR="00CF57D5" w:rsidRPr="00CF57D5" w:rsidRDefault="00CF57D5" w:rsidP="00CF57D5">
      <w:pPr>
        <w:shd w:val="clear" w:color="auto" w:fill="FFFFFF"/>
        <w:spacing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Acces candidați</w:t>
      </w:r>
    </w:p>
    <w:p w14:paraId="25D1D315"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 xml:space="preserve">Accesul candidaților în centrele de examen </w:t>
      </w:r>
      <w:proofErr w:type="gramStart"/>
      <w:r w:rsidRPr="00CF57D5">
        <w:rPr>
          <w:rFonts w:ascii="Times New Roman" w:eastAsia="Times New Roman" w:hAnsi="Times New Roman"/>
          <w:color w:val="333333"/>
        </w:rPr>
        <w:t>este</w:t>
      </w:r>
      <w:proofErr w:type="gramEnd"/>
      <w:r w:rsidRPr="00CF57D5">
        <w:rPr>
          <w:rFonts w:ascii="Times New Roman" w:eastAsia="Times New Roman" w:hAnsi="Times New Roman"/>
          <w:color w:val="333333"/>
        </w:rPr>
        <w:t xml:space="preserve"> permis în intervalul orar </w:t>
      </w:r>
      <w:r w:rsidRPr="00CF57D5">
        <w:rPr>
          <w:rFonts w:ascii="Times New Roman" w:eastAsia="Times New Roman" w:hAnsi="Times New Roman"/>
          <w:b/>
          <w:bCs/>
          <w:color w:val="333333"/>
        </w:rPr>
        <w:t>7:30-8:30, </w:t>
      </w:r>
      <w:r w:rsidRPr="00CF57D5">
        <w:rPr>
          <w:rFonts w:ascii="Times New Roman" w:eastAsia="Times New Roman" w:hAnsi="Times New Roman"/>
          <w:color w:val="333333"/>
        </w:rPr>
        <w:t>în baza unui act de identitate valid.</w:t>
      </w:r>
      <w:r w:rsidRPr="00CF57D5">
        <w:rPr>
          <w:rFonts w:ascii="Times New Roman" w:eastAsia="Times New Roman" w:hAnsi="Times New Roman"/>
          <w:b/>
          <w:bCs/>
          <w:color w:val="333333"/>
        </w:rPr>
        <w:t> La momentul accesului, c</w:t>
      </w:r>
      <w:r w:rsidRPr="00CF57D5">
        <w:rPr>
          <w:rFonts w:ascii="Times New Roman" w:eastAsia="Times New Roman" w:hAnsi="Times New Roman"/>
          <w:color w:val="333333"/>
        </w:rPr>
        <w:t>andidații care dețin </w:t>
      </w:r>
      <w:r w:rsidRPr="00CF57D5">
        <w:rPr>
          <w:rFonts w:ascii="Times New Roman" w:eastAsia="Times New Roman" w:hAnsi="Times New Roman"/>
          <w:b/>
          <w:bCs/>
          <w:color w:val="333333"/>
        </w:rPr>
        <w:t>materiale/obiecte interzise</w:t>
      </w:r>
      <w:r w:rsidRPr="00CF57D5">
        <w:rPr>
          <w:rFonts w:ascii="Times New Roman" w:eastAsia="Times New Roman" w:hAnsi="Times New Roman"/>
          <w:color w:val="333333"/>
        </w:rPr>
        <w:t xml:space="preserve"> în sala de examen (telefoane mobile, culegeri, manuale, notițe, însemnări etc., precum și orice mijloace electronice de calcul sau de comunicare, poșetă/geantă etc.) sunt îndrumați spre sala de depozitare a acestora, unde vor primi o pungă/un plic în care să le introducă, împreună cu o declarație-tip în care se menționează numele și prenumele posesorului alături de lista obiectelor personale care vor fi depozitate. În situația în care </w:t>
      </w:r>
      <w:proofErr w:type="gramStart"/>
      <w:r w:rsidRPr="00CF57D5">
        <w:rPr>
          <w:rFonts w:ascii="Times New Roman" w:eastAsia="Times New Roman" w:hAnsi="Times New Roman"/>
          <w:color w:val="333333"/>
        </w:rPr>
        <w:t>un</w:t>
      </w:r>
      <w:proofErr w:type="gramEnd"/>
      <w:r w:rsidRPr="00CF57D5">
        <w:rPr>
          <w:rFonts w:ascii="Times New Roman" w:eastAsia="Times New Roman" w:hAnsi="Times New Roman"/>
          <w:color w:val="333333"/>
        </w:rPr>
        <w:t xml:space="preserve"> candidat refuză depozitarea obiectelor în spațiul alocat, acesta nu va putea susține examenul.</w:t>
      </w:r>
    </w:p>
    <w:p w14:paraId="7D9B89EB"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Candidații vor fi conduși, de către asistenți, în sala de examen, unde vor fi așezați câte unul în bancă, în ordine alfabetică, în funcție de disciplina și de tipul de subiect primit, </w:t>
      </w:r>
      <w:r w:rsidRPr="00CF57D5">
        <w:rPr>
          <w:rFonts w:ascii="Times New Roman" w:eastAsia="Times New Roman" w:hAnsi="Times New Roman"/>
          <w:b/>
          <w:bCs/>
          <w:color w:val="333333"/>
        </w:rPr>
        <w:t>conform listelor afișate. </w:t>
      </w:r>
      <w:r w:rsidRPr="00CF57D5">
        <w:rPr>
          <w:rFonts w:ascii="Times New Roman" w:eastAsia="Times New Roman" w:hAnsi="Times New Roman"/>
          <w:color w:val="333333"/>
        </w:rPr>
        <w:t>În intervalul </w:t>
      </w:r>
      <w:r w:rsidRPr="00CF57D5">
        <w:rPr>
          <w:rFonts w:ascii="Times New Roman" w:eastAsia="Times New Roman" w:hAnsi="Times New Roman"/>
          <w:b/>
          <w:bCs/>
          <w:color w:val="333333"/>
        </w:rPr>
        <w:t>8:30 - 9:00</w:t>
      </w:r>
      <w:r w:rsidRPr="00CF57D5">
        <w:rPr>
          <w:rFonts w:ascii="Times New Roman" w:eastAsia="Times New Roman" w:hAnsi="Times New Roman"/>
          <w:color w:val="333333"/>
        </w:rPr>
        <w:t xml:space="preserve">, candidaților li se </w:t>
      </w:r>
      <w:proofErr w:type="gramStart"/>
      <w:r w:rsidRPr="00CF57D5">
        <w:rPr>
          <w:rFonts w:ascii="Times New Roman" w:eastAsia="Times New Roman" w:hAnsi="Times New Roman"/>
          <w:color w:val="333333"/>
        </w:rPr>
        <w:t>va</w:t>
      </w:r>
      <w:proofErr w:type="gramEnd"/>
      <w:r w:rsidRPr="00CF57D5">
        <w:rPr>
          <w:rFonts w:ascii="Times New Roman" w:eastAsia="Times New Roman" w:hAnsi="Times New Roman"/>
          <w:color w:val="333333"/>
        </w:rPr>
        <w:t xml:space="preserve"> explica modul de desfășurare a probei.</w:t>
      </w:r>
    </w:p>
    <w:p w14:paraId="5306EC8A" w14:textId="77777777" w:rsidR="00CF57D5" w:rsidRPr="00CF57D5" w:rsidRDefault="00CF57D5" w:rsidP="00CF57D5">
      <w:pPr>
        <w:shd w:val="clear" w:color="auto" w:fill="FFFFFF"/>
        <w:spacing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Timp de lucru</w:t>
      </w:r>
    </w:p>
    <w:p w14:paraId="4BAD40D3"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Probele încep la ora 9:00</w:t>
      </w:r>
      <w:r w:rsidRPr="00CF57D5">
        <w:rPr>
          <w:rFonts w:ascii="Times New Roman" w:eastAsia="Times New Roman" w:hAnsi="Times New Roman"/>
          <w:color w:val="333333"/>
        </w:rPr>
        <w:t>. Pentru redactarea lucrărilor scrise/rezolvarea subiectelor sunt prevăzute </w:t>
      </w:r>
      <w:r w:rsidRPr="00CF57D5">
        <w:rPr>
          <w:rFonts w:ascii="Times New Roman" w:eastAsia="Times New Roman" w:hAnsi="Times New Roman"/>
          <w:b/>
          <w:bCs/>
          <w:color w:val="333333"/>
        </w:rPr>
        <w:t>trei (3) ore</w:t>
      </w:r>
      <w:r w:rsidRPr="00CF57D5">
        <w:rPr>
          <w:rFonts w:ascii="Times New Roman" w:eastAsia="Times New Roman" w:hAnsi="Times New Roman"/>
          <w:color w:val="333333"/>
        </w:rPr>
        <w:t>, contorizate din momentul în care s-</w:t>
      </w:r>
      <w:proofErr w:type="gramStart"/>
      <w:r w:rsidRPr="00CF57D5">
        <w:rPr>
          <w:rFonts w:ascii="Times New Roman" w:eastAsia="Times New Roman" w:hAnsi="Times New Roman"/>
          <w:color w:val="333333"/>
        </w:rPr>
        <w:t>a</w:t>
      </w:r>
      <w:proofErr w:type="gramEnd"/>
      <w:r w:rsidRPr="00CF57D5">
        <w:rPr>
          <w:rFonts w:ascii="Times New Roman" w:eastAsia="Times New Roman" w:hAnsi="Times New Roman"/>
          <w:color w:val="333333"/>
        </w:rPr>
        <w:t xml:space="preserve"> încheiat distribuirea subiectelor în sala de examen. Beneficiază de timp suplimentar (cel mult două ore) candidații cărora li s-</w:t>
      </w:r>
      <w:proofErr w:type="gramStart"/>
      <w:r w:rsidRPr="00CF57D5">
        <w:rPr>
          <w:rFonts w:ascii="Times New Roman" w:eastAsia="Times New Roman" w:hAnsi="Times New Roman"/>
          <w:color w:val="333333"/>
        </w:rPr>
        <w:t>a</w:t>
      </w:r>
      <w:proofErr w:type="gramEnd"/>
      <w:r w:rsidRPr="00CF57D5">
        <w:rPr>
          <w:rFonts w:ascii="Times New Roman" w:eastAsia="Times New Roman" w:hAnsi="Times New Roman"/>
          <w:color w:val="333333"/>
        </w:rPr>
        <w:t xml:space="preserve"> aprobat solicitarea în acest sens de către comisiile județene, în concordanță cu </w:t>
      </w:r>
      <w:hyperlink r:id="rId7" w:tgtFrame="_blank" w:history="1">
        <w:r w:rsidRPr="00CF57D5">
          <w:rPr>
            <w:rFonts w:ascii="Times New Roman" w:eastAsia="Times New Roman" w:hAnsi="Times New Roman"/>
            <w:b/>
            <w:bCs/>
            <w:i/>
            <w:iCs/>
          </w:rPr>
          <w:t>Procedura</w:t>
        </w:r>
      </w:hyperlink>
      <w:r w:rsidRPr="00CF57D5">
        <w:rPr>
          <w:rFonts w:ascii="Times New Roman" w:eastAsia="Times New Roman" w:hAnsi="Times New Roman"/>
          <w:b/>
          <w:bCs/>
          <w:i/>
          <w:iCs/>
        </w:rPr>
        <w:t> </w:t>
      </w:r>
      <w:r w:rsidRPr="00CF57D5">
        <w:rPr>
          <w:rFonts w:ascii="Times New Roman" w:eastAsia="Times New Roman" w:hAnsi="Times New Roman"/>
          <w:b/>
          <w:bCs/>
          <w:i/>
          <w:iCs/>
          <w:color w:val="333333"/>
        </w:rPr>
        <w:t>de asigurare a condițiilor privind egalizarea șanselor pentru elevii cu deficiențe de vedere, deficiențe de auz și tulburări de neurodezvoltare</w:t>
      </w:r>
      <w:r w:rsidRPr="00CF57D5">
        <w:rPr>
          <w:rFonts w:ascii="Times New Roman" w:eastAsia="Times New Roman" w:hAnsi="Times New Roman"/>
          <w:color w:val="333333"/>
        </w:rPr>
        <w:t>.</w:t>
      </w:r>
    </w:p>
    <w:p w14:paraId="509CBE8F"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Probele sunt monitorizate/înregistrate audio-video.</w:t>
      </w:r>
    </w:p>
    <w:p w14:paraId="284760F9" w14:textId="77777777" w:rsidR="00CF57D5" w:rsidRPr="00CF57D5" w:rsidRDefault="00CF57D5" w:rsidP="00CF57D5">
      <w:pPr>
        <w:shd w:val="clear" w:color="auto" w:fill="FFFFFF"/>
        <w:spacing w:line="240" w:lineRule="auto"/>
        <w:jc w:val="both"/>
        <w:rPr>
          <w:rFonts w:ascii="Times New Roman" w:eastAsia="Times New Roman" w:hAnsi="Times New Roman"/>
          <w:color w:val="333333"/>
        </w:rPr>
      </w:pPr>
      <w:r w:rsidRPr="00CF57D5">
        <w:rPr>
          <w:rFonts w:ascii="Times New Roman" w:eastAsia="Times New Roman" w:hAnsi="Times New Roman"/>
          <w:b/>
          <w:bCs/>
          <w:iCs/>
          <w:color w:val="333333"/>
        </w:rPr>
        <w:t>Asigurarea condițiilor de examen în contextul prognozelor meteorologice nefavorabile (caniculă)</w:t>
      </w:r>
    </w:p>
    <w:p w14:paraId="555FEEF2" w14:textId="04FBAEF8"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Având în vedere atenționările meteorologice emise pentru perioada următoare, care vizează temperaturi ridicate și disconfort termic accentuat, precum și necesitatea asigurării unor condiții corespunzătoare pentru desfășurarea examenului național de bacalaureat - 2026 și a activității de evaluare a lucrărilor scrise, Ministerul Educației și Cercetării a transmis o adresă tuturor inspectoratelor școlare prin care solicită asigurarea măsurilor necesare pentru protejarea sănătății și siguranței candidaților, a profesorilor evaluatori și a membrilor comisiilor.</w:t>
      </w:r>
    </w:p>
    <w:p w14:paraId="5C5EA67C"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În acest sens, vor fi avute în vedere, după caz, o serie de măsuri (între care):</w:t>
      </w:r>
    </w:p>
    <w:p w14:paraId="3625C474" w14:textId="77777777" w:rsidR="00CF57D5" w:rsidRPr="00CF57D5" w:rsidRDefault="00CF57D5" w:rsidP="00CF57D5">
      <w:pPr>
        <w:numPr>
          <w:ilvl w:val="0"/>
          <w:numId w:val="22"/>
        </w:num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asigurarea accesului permanent la apă potabilă pentru candidați, profesorii evaluatori și membrii comisiilor;</w:t>
      </w:r>
    </w:p>
    <w:p w14:paraId="61EE7513" w14:textId="77777777" w:rsidR="00CF57D5" w:rsidRPr="00CF57D5" w:rsidRDefault="00CF57D5" w:rsidP="00CF57D5">
      <w:pPr>
        <w:numPr>
          <w:ilvl w:val="0"/>
          <w:numId w:val="22"/>
        </w:num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lastRenderedPageBreak/>
        <w:t>organizarea, în măsura posibilităților, a sălilor de examen, a spațiilor destinate evaluării lucrărilor scrise și a celor pentru vizualizarea lucrărilor în încăperi cu expunere redusă la radiația solară directă (orientate către zona umbrită a clădirii), în vederea diminuării disconfortului termic;</w:t>
      </w:r>
    </w:p>
    <w:p w14:paraId="140E3910" w14:textId="77777777" w:rsidR="00CF57D5" w:rsidRPr="00CF57D5" w:rsidRDefault="00CF57D5" w:rsidP="00CF57D5">
      <w:pPr>
        <w:numPr>
          <w:ilvl w:val="0"/>
          <w:numId w:val="22"/>
        </w:num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utilizarea cu prioritate a spațiilor dotate cu instalații de climatizare funcționale pentru desfășurarea probelor de examen, a activităților de evaluare și a vizualizării lucrărilor scrise;</w:t>
      </w:r>
    </w:p>
    <w:p w14:paraId="00AFE884" w14:textId="77777777" w:rsidR="00CF57D5" w:rsidRPr="00CF57D5" w:rsidRDefault="00CF57D5" w:rsidP="00CF57D5">
      <w:pPr>
        <w:numPr>
          <w:ilvl w:val="0"/>
          <w:numId w:val="22"/>
        </w:numPr>
        <w:shd w:val="clear" w:color="auto" w:fill="FFFFFF"/>
        <w:spacing w:after="150" w:line="240" w:lineRule="auto"/>
        <w:jc w:val="both"/>
        <w:rPr>
          <w:rFonts w:ascii="Times New Roman" w:eastAsia="Times New Roman" w:hAnsi="Times New Roman"/>
          <w:color w:val="333333"/>
        </w:rPr>
      </w:pPr>
      <w:proofErr w:type="gramStart"/>
      <w:r w:rsidRPr="00CF57D5">
        <w:rPr>
          <w:rFonts w:ascii="Times New Roman" w:eastAsia="Times New Roman" w:hAnsi="Times New Roman"/>
          <w:color w:val="333333"/>
        </w:rPr>
        <w:t>asigurarea</w:t>
      </w:r>
      <w:proofErr w:type="gramEnd"/>
      <w:r w:rsidRPr="00CF57D5">
        <w:rPr>
          <w:rFonts w:ascii="Times New Roman" w:eastAsia="Times New Roman" w:hAnsi="Times New Roman"/>
          <w:color w:val="333333"/>
        </w:rPr>
        <w:t xml:space="preserve"> funcționării instalațiilor de climatizare existente, iar acolo unde acestea nu sunt disponibile, identificarea unor soluții alternative pentru reducerea disconfortului termic (aparate mobile de aer condiționat, ventilatoare sau alte mijloace tehnice disponibile), cu respectarea condițiilor de desfășurare a examenului.</w:t>
      </w:r>
    </w:p>
    <w:p w14:paraId="4AA4ECB5" w14:textId="0FBEF000" w:rsidR="00CF57D5" w:rsidRPr="00CF57D5" w:rsidRDefault="00CF57D5" w:rsidP="00CF57D5">
      <w:pPr>
        <w:shd w:val="clear" w:color="auto" w:fill="FFFFFF"/>
        <w:spacing w:line="240" w:lineRule="auto"/>
        <w:jc w:val="both"/>
        <w:rPr>
          <w:rFonts w:ascii="Times New Roman" w:eastAsia="Times New Roman" w:hAnsi="Times New Roman"/>
          <w:color w:val="333333"/>
          <w:lang w:val="de-DE"/>
        </w:rPr>
      </w:pPr>
      <w:r w:rsidRPr="00CF57D5">
        <w:rPr>
          <w:rFonts w:ascii="Times New Roman" w:eastAsia="Times New Roman" w:hAnsi="Times New Roman"/>
          <w:b/>
          <w:bCs/>
          <w:color w:val="333333"/>
          <w:lang w:val="de-DE"/>
        </w:rPr>
        <w:t>Instrumente de luc</w:t>
      </w:r>
      <w:r>
        <w:rPr>
          <w:rFonts w:ascii="Times New Roman" w:eastAsia="Times New Roman" w:hAnsi="Times New Roman"/>
          <w:b/>
          <w:bCs/>
          <w:color w:val="333333"/>
          <w:lang w:val="de-DE"/>
        </w:rPr>
        <w:t>ru permise în sălile de examen și</w:t>
      </w:r>
      <w:r w:rsidRPr="00CF57D5">
        <w:rPr>
          <w:rFonts w:ascii="Times New Roman" w:eastAsia="Times New Roman" w:hAnsi="Times New Roman"/>
          <w:b/>
          <w:bCs/>
          <w:color w:val="333333"/>
          <w:lang w:val="de-DE"/>
        </w:rPr>
        <w:t xml:space="preserve"> obiecte interzise</w:t>
      </w:r>
    </w:p>
    <w:p w14:paraId="3419C5A1"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lang w:val="de-DE"/>
        </w:rPr>
        <w:t xml:space="preserve">Pentru rezolvarea subiectelor, candidații vor folosi numai cerneală sau pastă de culoare albastră, iar pentru executarea schemelor și a desenelor vor utiliza numai creion negru. </w:t>
      </w:r>
      <w:r w:rsidRPr="00CF57D5">
        <w:rPr>
          <w:rFonts w:ascii="Times New Roman" w:eastAsia="Times New Roman" w:hAnsi="Times New Roman"/>
          <w:color w:val="333333"/>
        </w:rPr>
        <w:t xml:space="preserve">Pentru probele scrise la Matematică și Geografie candidații pot apela doar la instrumente de desen. Se </w:t>
      </w:r>
      <w:proofErr w:type="gramStart"/>
      <w:r w:rsidRPr="00CF57D5">
        <w:rPr>
          <w:rFonts w:ascii="Times New Roman" w:eastAsia="Times New Roman" w:hAnsi="Times New Roman"/>
          <w:color w:val="333333"/>
        </w:rPr>
        <w:t>va</w:t>
      </w:r>
      <w:proofErr w:type="gramEnd"/>
      <w:r w:rsidRPr="00CF57D5">
        <w:rPr>
          <w:rFonts w:ascii="Times New Roman" w:eastAsia="Times New Roman" w:hAnsi="Times New Roman"/>
          <w:color w:val="333333"/>
        </w:rPr>
        <w:t xml:space="preserve"> utiliza exclusiv hârtia distribuită candidaților de către asistenți.</w:t>
      </w:r>
    </w:p>
    <w:p w14:paraId="5BBF7E37"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Este interzisă introducerea în sălile de examen a unor obiecte</w:t>
      </w:r>
      <w:r w:rsidRPr="00CF57D5">
        <w:rPr>
          <w:rFonts w:ascii="Times New Roman" w:eastAsia="Times New Roman" w:hAnsi="Times New Roman"/>
          <w:color w:val="333333"/>
        </w:rPr>
        <w:t xml:space="preserve"> (ghiozdane, rucsacuri, sacoșe, poșete etc.), precum și </w:t>
      </w:r>
      <w:proofErr w:type="gramStart"/>
      <w:r w:rsidRPr="00CF57D5">
        <w:rPr>
          <w:rFonts w:ascii="Times New Roman" w:eastAsia="Times New Roman" w:hAnsi="Times New Roman"/>
          <w:color w:val="333333"/>
        </w:rPr>
        <w:t>a</w:t>
      </w:r>
      <w:proofErr w:type="gramEnd"/>
      <w:r w:rsidRPr="00CF57D5">
        <w:rPr>
          <w:rFonts w:ascii="Times New Roman" w:eastAsia="Times New Roman" w:hAnsi="Times New Roman"/>
          <w:color w:val="333333"/>
        </w:rPr>
        <w:t xml:space="preserve"> oricărui mijloc electronic de calcul, de stocare de informații sau de comunicare (stickuri de memorie, telefoane, tablete etc.). De asemenea, elevii vor fi informați că nu </w:t>
      </w:r>
      <w:proofErr w:type="gramStart"/>
      <w:r w:rsidRPr="00CF57D5">
        <w:rPr>
          <w:rFonts w:ascii="Times New Roman" w:eastAsia="Times New Roman" w:hAnsi="Times New Roman"/>
          <w:color w:val="333333"/>
        </w:rPr>
        <w:t>este</w:t>
      </w:r>
      <w:proofErr w:type="gramEnd"/>
      <w:r w:rsidRPr="00CF57D5">
        <w:rPr>
          <w:rFonts w:ascii="Times New Roman" w:eastAsia="Times New Roman" w:hAnsi="Times New Roman"/>
          <w:color w:val="333333"/>
        </w:rPr>
        <w:t xml:space="preserve"> permis accesul în săli cu manuale, dicționare, notițe, însemnări etc.</w:t>
      </w:r>
    </w:p>
    <w:p w14:paraId="5C59DDD1"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În același timp, candidaților le este interzis să comunice între ei sau cu exteriorul, să transmită ori să schimbe între ei foi din lucrare, ciorne, notițe sau alte materiale care ar putea fi utilizate pentru rezolvarea subiectelor, pentru comunicare în interior sau cu exteriorul.</w:t>
      </w:r>
    </w:p>
    <w:p w14:paraId="7E9F92F5"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Candidații surprinși în aceste situații vor fi eliminați, indiferent dacă materialele/obiectele interzise au fost folosite sau nu, indiferent dacă au fost introduse de aceștia ori de alți candidați, de cadre didactice din comisie sau de alte persoane și indiferent dacă ei au primit ori au transmis materialele interzise. Candidații eliminați nu mai au dreptul de a participa la următoarele două sesiuni ale examenului de bacalaureat</w:t>
      </w:r>
      <w:r w:rsidRPr="00CF57D5">
        <w:rPr>
          <w:rFonts w:ascii="Times New Roman" w:eastAsia="Times New Roman" w:hAnsi="Times New Roman"/>
          <w:b/>
          <w:bCs/>
          <w:color w:val="333333"/>
        </w:rPr>
        <w:t xml:space="preserve">. Calculul celor două sesiuni la care candidaţii „eliminaţi din examen" nu mai au dreptul de a participa se face fără luarea în considerare a sesiunii speciale </w:t>
      </w:r>
      <w:proofErr w:type="gramStart"/>
      <w:r w:rsidRPr="00CF57D5">
        <w:rPr>
          <w:rFonts w:ascii="Times New Roman" w:eastAsia="Times New Roman" w:hAnsi="Times New Roman"/>
          <w:b/>
          <w:bCs/>
          <w:color w:val="333333"/>
        </w:rPr>
        <w:t>a</w:t>
      </w:r>
      <w:proofErr w:type="gramEnd"/>
      <w:r w:rsidRPr="00CF57D5">
        <w:rPr>
          <w:rFonts w:ascii="Times New Roman" w:eastAsia="Times New Roman" w:hAnsi="Times New Roman"/>
          <w:b/>
          <w:bCs/>
          <w:color w:val="333333"/>
        </w:rPr>
        <w:t xml:space="preserve"> examenului de bacalaurea</w:t>
      </w:r>
      <w:r w:rsidRPr="00CF57D5">
        <w:rPr>
          <w:rFonts w:ascii="Times New Roman" w:eastAsia="Times New Roman" w:hAnsi="Times New Roman"/>
          <w:color w:val="333333"/>
        </w:rPr>
        <w:t>t.</w:t>
      </w:r>
    </w:p>
    <w:p w14:paraId="0550A0C8" w14:textId="43D7C4F1"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b/>
          <w:bCs/>
          <w:iCs/>
          <w:color w:val="333333"/>
        </w:rPr>
        <w:t xml:space="preserve">Comunicarea primelor </w:t>
      </w:r>
      <w:r>
        <w:rPr>
          <w:rFonts w:ascii="Times New Roman" w:eastAsia="Times New Roman" w:hAnsi="Times New Roman"/>
          <w:b/>
          <w:bCs/>
          <w:iCs/>
          <w:color w:val="333333"/>
        </w:rPr>
        <w:t>rezultate și</w:t>
      </w:r>
      <w:r w:rsidRPr="00CF57D5">
        <w:rPr>
          <w:rFonts w:ascii="Times New Roman" w:eastAsia="Times New Roman" w:hAnsi="Times New Roman"/>
          <w:b/>
          <w:bCs/>
          <w:iCs/>
          <w:color w:val="333333"/>
        </w:rPr>
        <w:t xml:space="preserve"> vizualizarea lucrărilor/depunerea contestațiilor</w:t>
      </w:r>
      <w:r w:rsidR="008B3BCC">
        <w:rPr>
          <w:rFonts w:ascii="Times New Roman" w:eastAsia="Times New Roman" w:hAnsi="Times New Roman"/>
          <w:b/>
          <w:bCs/>
          <w:iCs/>
          <w:color w:val="333333"/>
        </w:rPr>
        <w:t xml:space="preserve"> </w:t>
      </w:r>
      <w:r w:rsidRPr="00CF57D5">
        <w:rPr>
          <w:rFonts w:ascii="Cambria Math" w:eastAsia="Times New Roman" w:hAnsi="Cambria Math" w:cs="Cambria Math"/>
          <w:b/>
          <w:bCs/>
          <w:color w:val="333333"/>
        </w:rPr>
        <w:t>⇒</w:t>
      </w:r>
      <w:r w:rsidRPr="00CF57D5">
        <w:rPr>
          <w:rFonts w:ascii="Times New Roman" w:eastAsia="Times New Roman" w:hAnsi="Times New Roman"/>
          <w:b/>
          <w:bCs/>
          <w:color w:val="333333"/>
        </w:rPr>
        <w:t xml:space="preserve"> Marți, 7 iulie</w:t>
      </w:r>
      <w:r w:rsidRPr="00CF57D5">
        <w:rPr>
          <w:rFonts w:ascii="Times New Roman" w:eastAsia="Times New Roman" w:hAnsi="Times New Roman"/>
          <w:color w:val="333333"/>
        </w:rPr>
        <w:t> (până la ora 12:00)</w:t>
      </w:r>
    </w:p>
    <w:p w14:paraId="0134C505"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Ulterior primei afișări,</w:t>
      </w:r>
      <w:r w:rsidRPr="00CF57D5">
        <w:rPr>
          <w:rFonts w:ascii="Times New Roman" w:eastAsia="Times New Roman" w:hAnsi="Times New Roman"/>
          <w:b/>
          <w:bCs/>
          <w:color w:val="333333"/>
        </w:rPr>
        <w:t> candidații pot solicita vizualizarea lucrării/lucrărilor proprii</w:t>
      </w:r>
      <w:r w:rsidRPr="00CF57D5">
        <w:rPr>
          <w:rFonts w:ascii="Times New Roman" w:eastAsia="Times New Roman" w:hAnsi="Times New Roman"/>
          <w:color w:val="333333"/>
        </w:rPr>
        <w:t xml:space="preserve">, în conformitate cu prevederile procedurii stabilite de către Comisia Națională de Bacalaureat, și pot formula contestații. Depunerea contestațiilor nu </w:t>
      </w:r>
      <w:proofErr w:type="gramStart"/>
      <w:r w:rsidRPr="00CF57D5">
        <w:rPr>
          <w:rFonts w:ascii="Times New Roman" w:eastAsia="Times New Roman" w:hAnsi="Times New Roman"/>
          <w:color w:val="333333"/>
        </w:rPr>
        <w:t>este</w:t>
      </w:r>
      <w:proofErr w:type="gramEnd"/>
      <w:r w:rsidRPr="00CF57D5">
        <w:rPr>
          <w:rFonts w:ascii="Times New Roman" w:eastAsia="Times New Roman" w:hAnsi="Times New Roman"/>
          <w:color w:val="333333"/>
        </w:rPr>
        <w:t xml:space="preserve"> condiționată de vizualizarea lucrărilor. În aceeași măsură, vizualizarea lucrărilor nu obligă candidatul la depunerea contestației. De asemenea, vizualizarea lucrărilor are caracter strict informativ și nu implică recorectarea acestora.</w:t>
      </w:r>
    </w:p>
    <w:p w14:paraId="6076F24F"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 xml:space="preserve">În momentul vizualizării lucrării/lucrărilor, candidații minori trebuie </w:t>
      </w:r>
      <w:proofErr w:type="gramStart"/>
      <w:r w:rsidRPr="00CF57D5">
        <w:rPr>
          <w:rFonts w:ascii="Times New Roman" w:eastAsia="Times New Roman" w:hAnsi="Times New Roman"/>
          <w:color w:val="333333"/>
        </w:rPr>
        <w:t>să</w:t>
      </w:r>
      <w:proofErr w:type="gramEnd"/>
      <w:r w:rsidRPr="00CF57D5">
        <w:rPr>
          <w:rFonts w:ascii="Times New Roman" w:eastAsia="Times New Roman" w:hAnsi="Times New Roman"/>
          <w:color w:val="333333"/>
        </w:rPr>
        <w:t xml:space="preserve"> fie însoțiți obligatoriu de un părinte/reprezentant legal.</w:t>
      </w:r>
    </w:p>
    <w:p w14:paraId="4E3AA1F5"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 xml:space="preserve">Candidații care contestă rezultatul inițial al evaluării trebuie </w:t>
      </w:r>
      <w:proofErr w:type="gramStart"/>
      <w:r w:rsidRPr="00CF57D5">
        <w:rPr>
          <w:rFonts w:ascii="Times New Roman" w:eastAsia="Times New Roman" w:hAnsi="Times New Roman"/>
          <w:color w:val="333333"/>
        </w:rPr>
        <w:t>să</w:t>
      </w:r>
      <w:proofErr w:type="gramEnd"/>
      <w:r w:rsidRPr="00CF57D5">
        <w:rPr>
          <w:rFonts w:ascii="Times New Roman" w:eastAsia="Times New Roman" w:hAnsi="Times New Roman"/>
          <w:color w:val="333333"/>
        </w:rPr>
        <w:t xml:space="preserve"> completeze, să semneze și să depună/transmită prin mijloace electronice și o declarație-tip în care se menționează faptul că au luat cunoștință că nota acordată ca urmare a soluționării contestației poate modifica, după caz, nota inițială, prin creștere sau descreștere.</w:t>
      </w:r>
    </w:p>
    <w:p w14:paraId="3A641077" w14:textId="77777777" w:rsidR="00CF57D5" w:rsidRPr="00CF57D5" w:rsidRDefault="00CF57D5" w:rsidP="00CF57D5">
      <w:pPr>
        <w:shd w:val="clear" w:color="auto" w:fill="FFFFFF"/>
        <w:spacing w:line="240" w:lineRule="auto"/>
        <w:jc w:val="both"/>
        <w:rPr>
          <w:rFonts w:ascii="Times New Roman" w:eastAsia="Times New Roman" w:hAnsi="Times New Roman"/>
          <w:color w:val="333333"/>
        </w:rPr>
      </w:pPr>
      <w:r w:rsidRPr="00CF57D5">
        <w:rPr>
          <w:rFonts w:ascii="Times New Roman" w:eastAsia="Times New Roman" w:hAnsi="Times New Roman"/>
          <w:b/>
          <w:bCs/>
          <w:iCs/>
          <w:color w:val="333333"/>
        </w:rPr>
        <w:t>Comunicarea rezultatelor finale</w:t>
      </w:r>
      <w:r w:rsidRPr="00CF57D5">
        <w:rPr>
          <w:rFonts w:ascii="Times New Roman" w:eastAsia="Times New Roman" w:hAnsi="Times New Roman"/>
          <w:iCs/>
          <w:color w:val="333333"/>
        </w:rPr>
        <w:t> </w:t>
      </w:r>
      <w:r w:rsidRPr="00CF57D5">
        <w:rPr>
          <w:rFonts w:ascii="Cambria Math" w:eastAsia="Times New Roman" w:hAnsi="Cambria Math" w:cs="Cambria Math"/>
          <w:iCs/>
          <w:color w:val="333333"/>
        </w:rPr>
        <w:t>⇒</w:t>
      </w:r>
      <w:r w:rsidRPr="00CF57D5">
        <w:rPr>
          <w:rFonts w:ascii="Times New Roman" w:eastAsia="Times New Roman" w:hAnsi="Times New Roman"/>
          <w:iCs/>
          <w:color w:val="333333"/>
        </w:rPr>
        <w:t> </w:t>
      </w:r>
      <w:r w:rsidRPr="00CF57D5">
        <w:rPr>
          <w:rFonts w:ascii="Times New Roman" w:eastAsia="Times New Roman" w:hAnsi="Times New Roman"/>
          <w:b/>
          <w:bCs/>
          <w:iCs/>
          <w:color w:val="333333"/>
        </w:rPr>
        <w:t>Luni,</w:t>
      </w:r>
      <w:r w:rsidRPr="00CF57D5">
        <w:rPr>
          <w:rFonts w:ascii="Times New Roman" w:eastAsia="Times New Roman" w:hAnsi="Times New Roman"/>
          <w:iCs/>
          <w:color w:val="333333"/>
        </w:rPr>
        <w:t> </w:t>
      </w:r>
      <w:r w:rsidRPr="00CF57D5">
        <w:rPr>
          <w:rFonts w:ascii="Times New Roman" w:eastAsia="Times New Roman" w:hAnsi="Times New Roman"/>
          <w:b/>
          <w:bCs/>
          <w:iCs/>
          <w:color w:val="333333"/>
        </w:rPr>
        <w:t>13 iulie</w:t>
      </w:r>
    </w:p>
    <w:p w14:paraId="2BD8849E"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Comunicarea rezultatelor, indiferent de etapă, se face anonimizat, utilizându-se codurile individuale care înlocuiesc numele și prenumele candidaților. Aceste coduri sunt distribuite candidaților, pe bază de semnătură de primire, la prima probă susținută.</w:t>
      </w:r>
      <w:bookmarkStart w:id="0" w:name="_GoBack"/>
      <w:bookmarkEnd w:id="0"/>
    </w:p>
    <w:p w14:paraId="2C645DA4"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Pentru comunicarea notelor obținute, înainte de etapa de depunere și soluționare a contestațiilor, comisiile din unitățile de învățământ/centrele de examen tipăresc lista rezultatelor examenului de bacalaureat, care cuprinde: codul candidatului, unitatea de învățământ de proveniență, județul, promoția, forma de învățământ absolvită, specializarea, notele obținute la fiecare probă scrisă, media sau mențiunile „reușit”/„respins”/„neprezentat”/„eliminat din examen”, după caz.</w:t>
      </w:r>
    </w:p>
    <w:p w14:paraId="216937EB"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lastRenderedPageBreak/>
        <w:t>În baza metodologiei-cadru (cu modificările ulterioare) și ale Regulamentului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comisiile din unitățile de învățământ/centrele de examen afișează/postează, utilizând codurile individuale ale candidaților care au depus contestații, notele obținute în urma rezolvării contestațiilor, la loc vizibil, la avizier și pe website-ul unității de învățământ.</w:t>
      </w:r>
    </w:p>
    <w:p w14:paraId="5C92F5F4" w14:textId="79A22065"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b/>
          <w:bCs/>
          <w:color w:val="333333"/>
        </w:rPr>
        <w:t>Rezultatele examenului național de bacalaureat sunt afișate atât pe </w:t>
      </w:r>
      <w:hyperlink r:id="rId8" w:tgtFrame="_blank" w:history="1">
        <w:r w:rsidRPr="00CF57D5">
          <w:rPr>
            <w:rFonts w:ascii="Times New Roman" w:eastAsia="Times New Roman" w:hAnsi="Times New Roman"/>
            <w:b/>
            <w:bCs/>
          </w:rPr>
          <w:t>pagina rezervată examenului</w:t>
        </w:r>
      </w:hyperlink>
      <w:r w:rsidRPr="00CF57D5">
        <w:rPr>
          <w:rFonts w:ascii="Times New Roman" w:eastAsia="Times New Roman" w:hAnsi="Times New Roman"/>
          <w:b/>
          <w:bCs/>
        </w:rPr>
        <w:t xml:space="preserve">, </w:t>
      </w:r>
      <w:r w:rsidR="008B3BCC">
        <w:rPr>
          <w:rFonts w:ascii="Times New Roman" w:eastAsia="Times New Roman" w:hAnsi="Times New Roman"/>
          <w:b/>
          <w:bCs/>
          <w:color w:val="333333"/>
        </w:rPr>
        <w:t>cât și pe site-ul inspectoratului școlar</w:t>
      </w:r>
      <w:r w:rsidRPr="00CF57D5">
        <w:rPr>
          <w:rFonts w:ascii="Times New Roman" w:eastAsia="Times New Roman" w:hAnsi="Times New Roman"/>
          <w:b/>
          <w:bCs/>
          <w:color w:val="333333"/>
        </w:rPr>
        <w:t>, fiind păstrate online pentru o perioadă de doi ani.</w:t>
      </w:r>
    </w:p>
    <w:p w14:paraId="0CF28BB4" w14:textId="77777777" w:rsidR="00CF57D5" w:rsidRPr="00CF57D5" w:rsidRDefault="00CF57D5" w:rsidP="00CF57D5">
      <w:pPr>
        <w:shd w:val="clear" w:color="auto" w:fill="FFFFFF"/>
        <w:spacing w:line="240" w:lineRule="auto"/>
        <w:jc w:val="both"/>
        <w:rPr>
          <w:rFonts w:ascii="Times New Roman" w:eastAsia="Times New Roman" w:hAnsi="Times New Roman"/>
          <w:color w:val="333333"/>
        </w:rPr>
      </w:pPr>
      <w:r w:rsidRPr="00CF57D5">
        <w:rPr>
          <w:rFonts w:ascii="Times New Roman" w:eastAsia="Times New Roman" w:hAnsi="Times New Roman"/>
          <w:b/>
          <w:bCs/>
          <w:iCs/>
          <w:color w:val="333333"/>
        </w:rPr>
        <w:t>Pentru a promova examenul</w:t>
      </w:r>
      <w:r w:rsidRPr="00CF57D5">
        <w:rPr>
          <w:rFonts w:ascii="Times New Roman" w:eastAsia="Times New Roman" w:hAnsi="Times New Roman"/>
          <w:color w:val="333333"/>
        </w:rPr>
        <w:t xml:space="preserve">, </w:t>
      </w:r>
      <w:proofErr w:type="gramStart"/>
      <w:r w:rsidRPr="00CF57D5">
        <w:rPr>
          <w:rFonts w:ascii="Times New Roman" w:eastAsia="Times New Roman" w:hAnsi="Times New Roman"/>
          <w:color w:val="333333"/>
        </w:rPr>
        <w:t>un</w:t>
      </w:r>
      <w:proofErr w:type="gramEnd"/>
      <w:r w:rsidRPr="00CF57D5">
        <w:rPr>
          <w:rFonts w:ascii="Times New Roman" w:eastAsia="Times New Roman" w:hAnsi="Times New Roman"/>
          <w:color w:val="333333"/>
        </w:rPr>
        <w:t xml:space="preserve"> absolvent de liceu trebuie să îndeplinească următoarele condiții (cumulat):</w:t>
      </w:r>
    </w:p>
    <w:p w14:paraId="4FE627BF" w14:textId="77777777" w:rsidR="00CF57D5" w:rsidRPr="00CF57D5" w:rsidRDefault="00CF57D5" w:rsidP="00CF57D5">
      <w:pPr>
        <w:numPr>
          <w:ilvl w:val="0"/>
          <w:numId w:val="23"/>
        </w:num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susținerea tuturor probelor de evaluare a competențelor lingvistice și digitale;</w:t>
      </w:r>
    </w:p>
    <w:p w14:paraId="4B8F9C6F" w14:textId="77777777" w:rsidR="00CF57D5" w:rsidRPr="00CF57D5" w:rsidRDefault="00CF57D5" w:rsidP="00CF57D5">
      <w:pPr>
        <w:numPr>
          <w:ilvl w:val="0"/>
          <w:numId w:val="23"/>
        </w:num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susținerea tuturor probelor scrise și obținerea notei 5 (cel puțin) la fiecare dintre acestea;</w:t>
      </w:r>
    </w:p>
    <w:p w14:paraId="5F712431" w14:textId="77777777" w:rsidR="00CF57D5" w:rsidRPr="00CF57D5" w:rsidRDefault="00CF57D5" w:rsidP="00CF57D5">
      <w:pPr>
        <w:numPr>
          <w:ilvl w:val="0"/>
          <w:numId w:val="23"/>
        </w:numPr>
        <w:shd w:val="clear" w:color="auto" w:fill="FFFFFF"/>
        <w:spacing w:after="150" w:line="240" w:lineRule="auto"/>
        <w:jc w:val="both"/>
        <w:rPr>
          <w:rFonts w:ascii="Times New Roman" w:eastAsia="Times New Roman" w:hAnsi="Times New Roman"/>
          <w:color w:val="333333"/>
        </w:rPr>
      </w:pPr>
      <w:proofErr w:type="gramStart"/>
      <w:r w:rsidRPr="00CF57D5">
        <w:rPr>
          <w:rFonts w:ascii="Times New Roman" w:eastAsia="Times New Roman" w:hAnsi="Times New Roman"/>
          <w:b/>
          <w:bCs/>
          <w:color w:val="333333"/>
        </w:rPr>
        <w:t>obținerea</w:t>
      </w:r>
      <w:proofErr w:type="gramEnd"/>
      <w:r w:rsidRPr="00CF57D5">
        <w:rPr>
          <w:rFonts w:ascii="Times New Roman" w:eastAsia="Times New Roman" w:hAnsi="Times New Roman"/>
          <w:b/>
          <w:bCs/>
          <w:color w:val="333333"/>
        </w:rPr>
        <w:t> mediei 6 (cel puțin) la probele scrise </w:t>
      </w:r>
      <w:r w:rsidRPr="00CF57D5">
        <w:rPr>
          <w:rFonts w:ascii="Times New Roman" w:eastAsia="Times New Roman" w:hAnsi="Times New Roman"/>
          <w:color w:val="333333"/>
        </w:rPr>
        <w:t>(media notelor obținute la respectivele probe).</w:t>
      </w:r>
    </w:p>
    <w:p w14:paraId="12864BC9" w14:textId="77777777" w:rsidR="00CF57D5" w:rsidRPr="00CF57D5" w:rsidRDefault="00CF57D5" w:rsidP="00CF57D5">
      <w:pPr>
        <w:shd w:val="clear" w:color="auto" w:fill="FFFFFF"/>
        <w:spacing w:line="240" w:lineRule="auto"/>
        <w:jc w:val="both"/>
        <w:rPr>
          <w:rFonts w:ascii="Times New Roman" w:eastAsia="Times New Roman" w:hAnsi="Times New Roman"/>
          <w:color w:val="333333"/>
        </w:rPr>
      </w:pPr>
      <w:r w:rsidRPr="00CF57D5">
        <w:rPr>
          <w:rFonts w:ascii="Times New Roman" w:eastAsia="Times New Roman" w:hAnsi="Times New Roman"/>
          <w:b/>
          <w:bCs/>
          <w:iCs/>
          <w:color w:val="333333"/>
        </w:rPr>
        <w:t>Alte informații</w:t>
      </w:r>
    </w:p>
    <w:p w14:paraId="45162BA5" w14:textId="7B919133"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Î</w:t>
      </w:r>
      <w:r w:rsidRPr="00CF57D5">
        <w:rPr>
          <w:rFonts w:ascii="Times New Roman" w:eastAsia="Times New Roman" w:hAnsi="Times New Roman"/>
          <w:b/>
          <w:bCs/>
          <w:color w:val="333333"/>
        </w:rPr>
        <w:t>n zilele în care se desfășoară probele scrise</w:t>
      </w:r>
      <w:r w:rsidRPr="00CF57D5">
        <w:rPr>
          <w:rFonts w:ascii="Times New Roman" w:eastAsia="Times New Roman" w:hAnsi="Times New Roman"/>
          <w:color w:val="333333"/>
        </w:rPr>
        <w:t xml:space="preserve">, </w:t>
      </w:r>
      <w:r w:rsidR="008B3BCC" w:rsidRPr="008B3BCC">
        <w:rPr>
          <w:rFonts w:ascii="Times New Roman" w:eastAsia="Times New Roman" w:hAnsi="Times New Roman"/>
          <w:color w:val="333333"/>
        </w:rPr>
        <w:t>Inspectoratul Școlar Județean Hunedoara pune la dispoziția celor interesați</w:t>
      </w:r>
      <w:r w:rsidRPr="00CF57D5">
        <w:rPr>
          <w:rFonts w:ascii="Times New Roman" w:eastAsia="Times New Roman" w:hAnsi="Times New Roman"/>
          <w:color w:val="333333"/>
        </w:rPr>
        <w:t xml:space="preserve">, între orele 8:00 - 16:00 (excepție face ziua de vineri, 3 iulie, </w:t>
      </w:r>
      <w:proofErr w:type="gramStart"/>
      <w:r w:rsidRPr="00CF57D5">
        <w:rPr>
          <w:rFonts w:ascii="Times New Roman" w:eastAsia="Times New Roman" w:hAnsi="Times New Roman"/>
          <w:color w:val="333333"/>
        </w:rPr>
        <w:t>când</w:t>
      </w:r>
      <w:proofErr w:type="gramEnd"/>
      <w:r w:rsidRPr="00CF57D5">
        <w:rPr>
          <w:rFonts w:ascii="Times New Roman" w:eastAsia="Times New Roman" w:hAnsi="Times New Roman"/>
          <w:color w:val="333333"/>
        </w:rPr>
        <w:t xml:space="preserve"> intervalul de funcționare este cuprins între orele 8:00 - 14:00), </w:t>
      </w:r>
      <w:r w:rsidRPr="00CF57D5">
        <w:rPr>
          <w:rFonts w:ascii="Times New Roman" w:eastAsia="Times New Roman" w:hAnsi="Times New Roman"/>
          <w:b/>
          <w:bCs/>
          <w:color w:val="333333"/>
        </w:rPr>
        <w:t>linia TELVERDE</w:t>
      </w:r>
      <w:r w:rsidR="008B3BCC">
        <w:rPr>
          <w:rFonts w:ascii="Times New Roman" w:eastAsia="Times New Roman" w:hAnsi="Times New Roman"/>
          <w:b/>
          <w:bCs/>
          <w:color w:val="333333"/>
        </w:rPr>
        <w:t xml:space="preserve">: </w:t>
      </w:r>
      <w:r w:rsidR="008B3BCC" w:rsidRPr="008B3BCC">
        <w:rPr>
          <w:rFonts w:ascii="Times New Roman" w:eastAsia="Times New Roman" w:hAnsi="Times New Roman"/>
          <w:b/>
          <w:color w:val="333333"/>
        </w:rPr>
        <w:t>0372913128</w:t>
      </w:r>
      <w:r w:rsidR="008B3BCC">
        <w:rPr>
          <w:rFonts w:ascii="Times New Roman" w:eastAsia="Times New Roman" w:hAnsi="Times New Roman"/>
          <w:b/>
          <w:color w:val="333333"/>
        </w:rPr>
        <w:t>,</w:t>
      </w:r>
      <w:r w:rsidRPr="00CF57D5">
        <w:rPr>
          <w:rFonts w:ascii="Times New Roman" w:eastAsia="Times New Roman" w:hAnsi="Times New Roman"/>
          <w:b/>
          <w:bCs/>
          <w:color w:val="333333"/>
        </w:rPr>
        <w:t> </w:t>
      </w:r>
      <w:r w:rsidRPr="00CF57D5">
        <w:rPr>
          <w:rFonts w:ascii="Times New Roman" w:eastAsia="Times New Roman" w:hAnsi="Times New Roman"/>
          <w:color w:val="333333"/>
        </w:rPr>
        <w:t>pentru sesizarea eventualelor disfuncționalități privind organizarea/desfășurarea examenului.</w:t>
      </w:r>
    </w:p>
    <w:p w14:paraId="7E9539AC" w14:textId="77777777" w:rsidR="00CF57D5" w:rsidRPr="00CF57D5" w:rsidRDefault="00CF57D5" w:rsidP="00CF57D5">
      <w:pPr>
        <w:shd w:val="clear" w:color="auto" w:fill="FFFFFF"/>
        <w:spacing w:after="150" w:line="240" w:lineRule="auto"/>
        <w:jc w:val="both"/>
        <w:rPr>
          <w:rFonts w:ascii="Times New Roman" w:eastAsia="Times New Roman" w:hAnsi="Times New Roman"/>
          <w:color w:val="333333"/>
        </w:rPr>
      </w:pPr>
      <w:r w:rsidRPr="00CF57D5">
        <w:rPr>
          <w:rFonts w:ascii="Times New Roman" w:eastAsia="Times New Roman" w:hAnsi="Times New Roman"/>
          <w:color w:val="333333"/>
        </w:rPr>
        <w:t>Subiectele și baremul de corectare pentru fiecare probă scrisă vor fi publicate zilnic (în ziua probei), la ora 15:00, în </w:t>
      </w:r>
      <w:hyperlink r:id="rId9" w:tgtFrame="_blank" w:history="1">
        <w:r w:rsidRPr="00CF57D5">
          <w:rPr>
            <w:rFonts w:ascii="Times New Roman" w:eastAsia="Times New Roman" w:hAnsi="Times New Roman"/>
          </w:rPr>
          <w:t>secțiunea alocată</w:t>
        </w:r>
      </w:hyperlink>
      <w:r w:rsidRPr="00CF57D5">
        <w:rPr>
          <w:rFonts w:ascii="Times New Roman" w:eastAsia="Times New Roman" w:hAnsi="Times New Roman"/>
        </w:rPr>
        <w:t> </w:t>
      </w:r>
      <w:r w:rsidRPr="00CF57D5">
        <w:rPr>
          <w:rFonts w:ascii="Times New Roman" w:eastAsia="Times New Roman" w:hAnsi="Times New Roman"/>
          <w:color w:val="333333"/>
        </w:rPr>
        <w:t>examenului național de bacalaureat pe site-ul de profil.</w:t>
      </w:r>
    </w:p>
    <w:p w14:paraId="2C9D9FA3" w14:textId="77777777" w:rsidR="00726C33" w:rsidRPr="00CF57D5" w:rsidRDefault="00726C33" w:rsidP="00B638ED">
      <w:pPr>
        <w:spacing w:before="240" w:after="0" w:line="240" w:lineRule="auto"/>
        <w:jc w:val="center"/>
        <w:rPr>
          <w:rStyle w:val="Strong"/>
          <w:rFonts w:ascii="Times New Roman" w:eastAsia="Times New Roman" w:hAnsi="Times New Roman"/>
          <w:color w:val="333333"/>
          <w:lang w:val="ro-RO"/>
        </w:rPr>
      </w:pPr>
    </w:p>
    <w:p w14:paraId="6C8613C7" w14:textId="3EA4FD65" w:rsidR="001169BA" w:rsidRPr="00B638ED" w:rsidRDefault="001169BA" w:rsidP="00B638ED">
      <w:pPr>
        <w:spacing w:before="240" w:after="0" w:line="240" w:lineRule="auto"/>
        <w:jc w:val="center"/>
        <w:rPr>
          <w:rStyle w:val="Strong"/>
          <w:rFonts w:ascii="Times New Roman" w:eastAsia="Times New Roman" w:hAnsi="Times New Roman"/>
          <w:color w:val="333333"/>
          <w:sz w:val="24"/>
          <w:szCs w:val="24"/>
          <w:lang w:val="ro-RO"/>
        </w:rPr>
      </w:pPr>
      <w:r w:rsidRPr="00B638ED">
        <w:rPr>
          <w:rStyle w:val="Strong"/>
          <w:rFonts w:ascii="Times New Roman" w:eastAsia="Times New Roman" w:hAnsi="Times New Roman"/>
          <w:color w:val="333333"/>
          <w:sz w:val="24"/>
          <w:szCs w:val="24"/>
          <w:lang w:val="ro-RO"/>
        </w:rPr>
        <w:t>Inspector școlar general,</w:t>
      </w:r>
    </w:p>
    <w:p w14:paraId="759F2C78" w14:textId="6EB1BB5E" w:rsidR="004A500B" w:rsidRPr="007022E9" w:rsidRDefault="001169BA" w:rsidP="00B638ED">
      <w:pPr>
        <w:spacing w:before="240" w:after="0" w:line="240" w:lineRule="auto"/>
        <w:jc w:val="center"/>
        <w:rPr>
          <w:rFonts w:ascii="Times New Roman" w:eastAsia="Times New Roman" w:hAnsi="Times New Roman"/>
          <w:sz w:val="24"/>
          <w:szCs w:val="24"/>
          <w:lang w:eastAsia="ro-RO"/>
        </w:rPr>
      </w:pPr>
      <w:r w:rsidRPr="001169BA">
        <w:rPr>
          <w:rStyle w:val="Strong"/>
          <w:rFonts w:ascii="Times New Roman" w:eastAsia="Times New Roman" w:hAnsi="Times New Roman"/>
          <w:color w:val="333333"/>
          <w:sz w:val="24"/>
          <w:szCs w:val="24"/>
        </w:rPr>
        <w:t>prof. dr. Maria ȘTEFĂNIE</w:t>
      </w:r>
    </w:p>
    <w:p w14:paraId="03EE259D" w14:textId="77777777" w:rsidR="00695F9C" w:rsidRDefault="00695F9C" w:rsidP="00602AA9">
      <w:pPr>
        <w:spacing w:before="240" w:after="0"/>
        <w:jc w:val="both"/>
        <w:rPr>
          <w:rFonts w:ascii="Times New Roman" w:eastAsia="Times New Roman" w:hAnsi="Times New Roman"/>
          <w:sz w:val="24"/>
          <w:szCs w:val="24"/>
          <w:lang w:eastAsia="ro-RO"/>
        </w:rPr>
      </w:pPr>
    </w:p>
    <w:sectPr w:rsidR="00695F9C" w:rsidSect="00CF57D5">
      <w:headerReference w:type="default" r:id="rId10"/>
      <w:footerReference w:type="even" r:id="rId11"/>
      <w:footerReference w:type="default" r:id="rId12"/>
      <w:pgSz w:w="11907" w:h="16840" w:code="9"/>
      <w:pgMar w:top="720" w:right="720" w:bottom="720" w:left="720"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8AE6F" w14:textId="77777777" w:rsidR="008C1015" w:rsidRDefault="008C1015" w:rsidP="00FE1A9A">
      <w:pPr>
        <w:spacing w:after="0" w:line="240" w:lineRule="auto"/>
      </w:pPr>
      <w:r>
        <w:separator/>
      </w:r>
    </w:p>
  </w:endnote>
  <w:endnote w:type="continuationSeparator" w:id="0">
    <w:p w14:paraId="0B0D761F" w14:textId="77777777" w:rsidR="008C1015" w:rsidRDefault="008C1015" w:rsidP="00FE1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114E1" w14:textId="77777777" w:rsidR="004A500B" w:rsidRDefault="004A500B" w:rsidP="00710D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5ACE75" w14:textId="77777777" w:rsidR="004A500B" w:rsidRDefault="004A500B" w:rsidP="00A0220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67" w:type="pct"/>
      <w:tblBorders>
        <w:top w:val="single" w:sz="4" w:space="0" w:color="auto"/>
      </w:tblBorders>
      <w:tblLook w:val="04A0" w:firstRow="1" w:lastRow="0" w:firstColumn="1" w:lastColumn="0" w:noHBand="0" w:noVBand="1"/>
    </w:tblPr>
    <w:tblGrid>
      <w:gridCol w:w="10607"/>
    </w:tblGrid>
    <w:tr w:rsidR="004A500B" w:rsidRPr="00A97032" w14:paraId="1DF18AE9" w14:textId="77777777" w:rsidTr="00542D35">
      <w:trPr>
        <w:trHeight w:val="813"/>
      </w:trPr>
      <w:tc>
        <w:tcPr>
          <w:tcW w:w="5000" w:type="pct"/>
        </w:tcPr>
        <w:p w14:paraId="291F3677" w14:textId="77777777" w:rsidR="004A500B" w:rsidRPr="00D71FAB" w:rsidRDefault="004A500B" w:rsidP="0037630F">
          <w:pPr>
            <w:pStyle w:val="Footer"/>
            <w:spacing w:before="120" w:after="0"/>
            <w:ind w:right="360"/>
            <w:jc w:val="center"/>
            <w:rPr>
              <w:rFonts w:ascii="Arial" w:hAnsi="Arial" w:cs="Arial"/>
              <w:sz w:val="16"/>
              <w:szCs w:val="16"/>
            </w:rPr>
          </w:pPr>
          <w:r w:rsidRPr="00D71FAB">
            <w:rPr>
              <w:rFonts w:ascii="Arial" w:hAnsi="Arial" w:cs="Arial"/>
              <w:sz w:val="16"/>
              <w:szCs w:val="16"/>
            </w:rPr>
            <w:t xml:space="preserve">Str. Gh. </w:t>
          </w:r>
          <w:proofErr w:type="gramStart"/>
          <w:r w:rsidRPr="00D71FAB">
            <w:rPr>
              <w:rFonts w:ascii="Arial" w:hAnsi="Arial" w:cs="Arial"/>
              <w:sz w:val="16"/>
              <w:szCs w:val="16"/>
            </w:rPr>
            <w:t>Baritiu  nr</w:t>
          </w:r>
          <w:proofErr w:type="gramEnd"/>
          <w:r w:rsidRPr="00D71FAB">
            <w:rPr>
              <w:rFonts w:ascii="Arial" w:hAnsi="Arial" w:cs="Arial"/>
              <w:sz w:val="16"/>
              <w:szCs w:val="16"/>
            </w:rPr>
            <w:t>. 2, 330065 - DEVA, jud. HUNEDOARA</w:t>
          </w:r>
        </w:p>
        <w:p w14:paraId="2D79443B" w14:textId="77777777" w:rsidR="004A500B" w:rsidRPr="00D71FAB" w:rsidRDefault="004A500B" w:rsidP="0037630F">
          <w:pPr>
            <w:pStyle w:val="Footer"/>
            <w:spacing w:after="0"/>
            <w:jc w:val="center"/>
            <w:rPr>
              <w:rFonts w:ascii="Arial" w:hAnsi="Arial" w:cs="Arial"/>
              <w:sz w:val="16"/>
              <w:szCs w:val="16"/>
            </w:rPr>
          </w:pPr>
          <w:r w:rsidRPr="00D71FAB">
            <w:rPr>
              <w:rFonts w:ascii="Arial" w:hAnsi="Arial" w:cs="Arial"/>
              <w:sz w:val="16"/>
              <w:szCs w:val="16"/>
            </w:rPr>
            <w:t>Tel:    +4 (0) 254213315, +4 (0) 254215755</w:t>
          </w:r>
          <w:r>
            <w:rPr>
              <w:rFonts w:ascii="Arial" w:hAnsi="Arial" w:cs="Arial"/>
              <w:sz w:val="16"/>
              <w:szCs w:val="16"/>
            </w:rPr>
            <w:t>,</w:t>
          </w:r>
          <w:r w:rsidRPr="00D71FAB">
            <w:rPr>
              <w:rFonts w:ascii="Arial" w:hAnsi="Arial" w:cs="Arial"/>
              <w:sz w:val="16"/>
              <w:szCs w:val="16"/>
            </w:rPr>
            <w:t xml:space="preserve">  Fax:   +4 (0) 254215034, +4 (0) 254220911</w:t>
          </w:r>
        </w:p>
        <w:p w14:paraId="203B4C79" w14:textId="77777777" w:rsidR="004A500B" w:rsidRPr="00070BBE" w:rsidRDefault="008C1015" w:rsidP="0037630F">
          <w:pPr>
            <w:spacing w:after="0" w:line="240" w:lineRule="auto"/>
            <w:jc w:val="center"/>
            <w:outlineLvl w:val="0"/>
            <w:rPr>
              <w:rFonts w:ascii="Arial" w:hAnsi="Arial" w:cs="Arial"/>
              <w:color w:val="7F7F7F"/>
              <w:sz w:val="16"/>
              <w:szCs w:val="20"/>
            </w:rPr>
          </w:pPr>
          <w:hyperlink r:id="rId1" w:history="1">
            <w:r w:rsidR="004A500B" w:rsidRPr="00D71FAB">
              <w:rPr>
                <w:rStyle w:val="Hyperlink"/>
                <w:rFonts w:ascii="Arial" w:hAnsi="Arial" w:cs="Arial"/>
                <w:color w:val="auto"/>
                <w:sz w:val="16"/>
                <w:szCs w:val="16"/>
              </w:rPr>
              <w:t>inspectorat@isj.hd.edu.ro</w:t>
            </w:r>
          </w:hyperlink>
          <w:r w:rsidR="004A500B">
            <w:rPr>
              <w:rFonts w:ascii="Arial" w:hAnsi="Arial" w:cs="Arial"/>
              <w:sz w:val="16"/>
              <w:szCs w:val="16"/>
            </w:rPr>
            <w:t>,</w:t>
          </w:r>
          <w:r w:rsidR="004A500B" w:rsidRPr="00D71FAB">
            <w:rPr>
              <w:rFonts w:ascii="Arial" w:hAnsi="Arial" w:cs="Arial"/>
              <w:sz w:val="16"/>
              <w:szCs w:val="16"/>
            </w:rPr>
            <w:t xml:space="preserve">  </w:t>
          </w:r>
          <w:hyperlink r:id="rId2" w:history="1">
            <w:r w:rsidR="004A500B" w:rsidRPr="00D71FAB">
              <w:rPr>
                <w:rStyle w:val="Hyperlink"/>
                <w:rFonts w:ascii="Arial" w:hAnsi="Arial" w:cs="Arial"/>
                <w:color w:val="auto"/>
                <w:sz w:val="16"/>
                <w:szCs w:val="16"/>
              </w:rPr>
              <w:t>http://isj.hd.edu.ro</w:t>
            </w:r>
          </w:hyperlink>
        </w:p>
      </w:tc>
    </w:tr>
  </w:tbl>
  <w:p w14:paraId="566AD506" w14:textId="77777777" w:rsidR="004A500B" w:rsidRDefault="004A500B" w:rsidP="008419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45970" w14:textId="77777777" w:rsidR="008C1015" w:rsidRDefault="008C1015" w:rsidP="00FE1A9A">
      <w:pPr>
        <w:spacing w:after="0" w:line="240" w:lineRule="auto"/>
      </w:pPr>
      <w:r>
        <w:separator/>
      </w:r>
    </w:p>
  </w:footnote>
  <w:footnote w:type="continuationSeparator" w:id="0">
    <w:p w14:paraId="630E2D38" w14:textId="77777777" w:rsidR="008C1015" w:rsidRDefault="008C1015" w:rsidP="00FE1A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C5C2E" w14:textId="6331BD84" w:rsidR="004A500B" w:rsidRPr="00316F84" w:rsidRDefault="00C3356E" w:rsidP="00AC2911">
    <w:pPr>
      <w:pStyle w:val="Header"/>
      <w:tabs>
        <w:tab w:val="clear" w:pos="9360"/>
        <w:tab w:val="right" w:pos="9810"/>
      </w:tabs>
      <w:spacing w:after="0"/>
      <w:rPr>
        <w:sz w:val="12"/>
      </w:rPr>
    </w:pPr>
    <w:r>
      <w:rPr>
        <w:noProof/>
      </w:rPr>
      <w:drawing>
        <wp:anchor distT="0" distB="0" distL="114300" distR="114300" simplePos="0" relativeHeight="251658240" behindDoc="1" locked="0" layoutInCell="1" allowOverlap="1" wp14:anchorId="593E74E6" wp14:editId="18CE4C5D">
          <wp:simplePos x="0" y="0"/>
          <wp:positionH relativeFrom="column">
            <wp:posOffset>4152900</wp:posOffset>
          </wp:positionH>
          <wp:positionV relativeFrom="paragraph">
            <wp:posOffset>0</wp:posOffset>
          </wp:positionV>
          <wp:extent cx="1897380" cy="650875"/>
          <wp:effectExtent l="0" t="0" r="7620" b="0"/>
          <wp:wrapTight wrapText="bothSides">
            <wp:wrapPolygon edited="0">
              <wp:start x="0" y="0"/>
              <wp:lineTo x="0" y="20862"/>
              <wp:lineTo x="21470" y="20862"/>
              <wp:lineTo x="21470" y="0"/>
              <wp:lineTo x="0" y="0"/>
            </wp:wrapPolygon>
          </wp:wrapTight>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97380" cy="650875"/>
                  </a:xfrm>
                  <a:prstGeom prst="rect">
                    <a:avLst/>
                  </a:prstGeom>
                </pic:spPr>
              </pic:pic>
            </a:graphicData>
          </a:graphic>
        </wp:anchor>
      </w:drawing>
    </w:r>
    <w:r w:rsidR="004A500B">
      <w:rPr>
        <w:noProof/>
      </w:rPr>
      <w:drawing>
        <wp:inline distT="0" distB="0" distL="0" distR="0" wp14:anchorId="733BD742" wp14:editId="70146A24">
          <wp:extent cx="3526530" cy="624205"/>
          <wp:effectExtent l="0" t="0" r="0" b="4445"/>
          <wp:docPr id="3" name="Picture 2" descr="Image result for antet ME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ntet MEC&quo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96934" cy="63666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37243"/>
    <w:multiLevelType w:val="hybridMultilevel"/>
    <w:tmpl w:val="BB38041C"/>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 w15:restartNumberingAfterBreak="0">
    <w:nsid w:val="146A689D"/>
    <w:multiLevelType w:val="multilevel"/>
    <w:tmpl w:val="5BCA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943DF"/>
    <w:multiLevelType w:val="hybridMultilevel"/>
    <w:tmpl w:val="1D465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CA5F6C"/>
    <w:multiLevelType w:val="hybridMultilevel"/>
    <w:tmpl w:val="1E5AB32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5B5D02"/>
    <w:multiLevelType w:val="hybridMultilevel"/>
    <w:tmpl w:val="CDA8316C"/>
    <w:lvl w:ilvl="0" w:tplc="071CF990">
      <w:numFmt w:val="bullet"/>
      <w:lvlText w:val="-"/>
      <w:lvlJc w:val="left"/>
      <w:pPr>
        <w:ind w:left="1920" w:hanging="360"/>
      </w:pPr>
      <w:rPr>
        <w:rFonts w:ascii="Times New Roman" w:eastAsia="Times New Roman" w:hAnsi="Times New Roman" w:cs="Times New Roman"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5" w15:restartNumberingAfterBreak="0">
    <w:nsid w:val="3BDB7452"/>
    <w:multiLevelType w:val="hybridMultilevel"/>
    <w:tmpl w:val="779C2D5E"/>
    <w:lvl w:ilvl="0" w:tplc="D7E8811A">
      <w:start w:val="1"/>
      <w:numFmt w:val="decimal"/>
      <w:lvlText w:val="%1."/>
      <w:lvlJc w:val="left"/>
      <w:pPr>
        <w:ind w:left="720" w:hanging="360"/>
      </w:pPr>
      <w:rPr>
        <w:rFonts w:hint="default"/>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C56611F"/>
    <w:multiLevelType w:val="hybridMultilevel"/>
    <w:tmpl w:val="5D72504C"/>
    <w:lvl w:ilvl="0" w:tplc="9D681A60">
      <w:start w:val="1"/>
      <w:numFmt w:val="decimal"/>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12B4727"/>
    <w:multiLevelType w:val="hybridMultilevel"/>
    <w:tmpl w:val="7CAAE6E4"/>
    <w:lvl w:ilvl="0" w:tplc="8B3CE2CE">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DE08FC"/>
    <w:multiLevelType w:val="hybridMultilevel"/>
    <w:tmpl w:val="98F2E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0701B9"/>
    <w:multiLevelType w:val="hybridMultilevel"/>
    <w:tmpl w:val="1EBC55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84015B8"/>
    <w:multiLevelType w:val="hybridMultilevel"/>
    <w:tmpl w:val="E8048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B140AF"/>
    <w:multiLevelType w:val="hybridMultilevel"/>
    <w:tmpl w:val="60A65F94"/>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4E81F83"/>
    <w:multiLevelType w:val="hybridMultilevel"/>
    <w:tmpl w:val="2668E8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5730159D"/>
    <w:multiLevelType w:val="hybridMultilevel"/>
    <w:tmpl w:val="BB38041C"/>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4" w15:restartNumberingAfterBreak="0">
    <w:nsid w:val="598809E0"/>
    <w:multiLevelType w:val="multilevel"/>
    <w:tmpl w:val="225A3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8323F5"/>
    <w:multiLevelType w:val="multilevel"/>
    <w:tmpl w:val="597C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7C3B88"/>
    <w:multiLevelType w:val="hybridMultilevel"/>
    <w:tmpl w:val="0D46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8171E2"/>
    <w:multiLevelType w:val="hybridMultilevel"/>
    <w:tmpl w:val="B832EFA4"/>
    <w:lvl w:ilvl="0" w:tplc="EB025B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8F771D"/>
    <w:multiLevelType w:val="multilevel"/>
    <w:tmpl w:val="B284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646CC7"/>
    <w:multiLevelType w:val="hybridMultilevel"/>
    <w:tmpl w:val="B9FA22D4"/>
    <w:lvl w:ilvl="0" w:tplc="1B0E39BE">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DC160FB"/>
    <w:multiLevelType w:val="hybridMultilevel"/>
    <w:tmpl w:val="CE066712"/>
    <w:lvl w:ilvl="0" w:tplc="071CF990">
      <w:numFmt w:val="bullet"/>
      <w:lvlText w:val="-"/>
      <w:lvlJc w:val="left"/>
      <w:pPr>
        <w:ind w:left="19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7B20A8"/>
    <w:multiLevelType w:val="hybridMultilevel"/>
    <w:tmpl w:val="A5E23C50"/>
    <w:lvl w:ilvl="0" w:tplc="2EE2F572">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4D275CB"/>
    <w:multiLevelType w:val="multilevel"/>
    <w:tmpl w:val="79645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9"/>
  </w:num>
  <w:num w:numId="4">
    <w:abstractNumId w:val="6"/>
  </w:num>
  <w:num w:numId="5">
    <w:abstractNumId w:val="19"/>
  </w:num>
  <w:num w:numId="6">
    <w:abstractNumId w:val="12"/>
  </w:num>
  <w:num w:numId="7">
    <w:abstractNumId w:val="11"/>
  </w:num>
  <w:num w:numId="8">
    <w:abstractNumId w:val="0"/>
  </w:num>
  <w:num w:numId="9">
    <w:abstractNumId w:val="16"/>
  </w:num>
  <w:num w:numId="10">
    <w:abstractNumId w:val="14"/>
  </w:num>
  <w:num w:numId="11">
    <w:abstractNumId w:val="15"/>
  </w:num>
  <w:num w:numId="12">
    <w:abstractNumId w:val="17"/>
  </w:num>
  <w:num w:numId="13">
    <w:abstractNumId w:val="4"/>
  </w:num>
  <w:num w:numId="14">
    <w:abstractNumId w:val="20"/>
  </w:num>
  <w:num w:numId="15">
    <w:abstractNumId w:val="3"/>
  </w:num>
  <w:num w:numId="16">
    <w:abstractNumId w:val="10"/>
  </w:num>
  <w:num w:numId="17">
    <w:abstractNumId w:val="2"/>
  </w:num>
  <w:num w:numId="18">
    <w:abstractNumId w:val="8"/>
  </w:num>
  <w:num w:numId="19">
    <w:abstractNumId w:val="21"/>
  </w:num>
  <w:num w:numId="20">
    <w:abstractNumId w:val="1"/>
  </w:num>
  <w:num w:numId="21">
    <w:abstractNumId w:val="7"/>
  </w:num>
  <w:num w:numId="22">
    <w:abstractNumId w:val="18"/>
  </w:num>
  <w:num w:numId="23">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817"/>
    <w:rsid w:val="00000A49"/>
    <w:rsid w:val="00001110"/>
    <w:rsid w:val="0000333C"/>
    <w:rsid w:val="000154A6"/>
    <w:rsid w:val="000169C5"/>
    <w:rsid w:val="00022E9D"/>
    <w:rsid w:val="000233B3"/>
    <w:rsid w:val="0002348D"/>
    <w:rsid w:val="0002458E"/>
    <w:rsid w:val="00025FC5"/>
    <w:rsid w:val="0002670F"/>
    <w:rsid w:val="00026B9D"/>
    <w:rsid w:val="00026FCA"/>
    <w:rsid w:val="00030377"/>
    <w:rsid w:val="00034240"/>
    <w:rsid w:val="00037568"/>
    <w:rsid w:val="00042367"/>
    <w:rsid w:val="00042493"/>
    <w:rsid w:val="000428B5"/>
    <w:rsid w:val="00042E68"/>
    <w:rsid w:val="000434E9"/>
    <w:rsid w:val="00047652"/>
    <w:rsid w:val="00050C25"/>
    <w:rsid w:val="0005651E"/>
    <w:rsid w:val="000661C1"/>
    <w:rsid w:val="000674D4"/>
    <w:rsid w:val="000706D8"/>
    <w:rsid w:val="00070BBE"/>
    <w:rsid w:val="00074630"/>
    <w:rsid w:val="00081279"/>
    <w:rsid w:val="00096078"/>
    <w:rsid w:val="000B09C8"/>
    <w:rsid w:val="000B1B96"/>
    <w:rsid w:val="000B2DAA"/>
    <w:rsid w:val="000B30F2"/>
    <w:rsid w:val="000B4B35"/>
    <w:rsid w:val="000B709D"/>
    <w:rsid w:val="000B74C1"/>
    <w:rsid w:val="000B76C3"/>
    <w:rsid w:val="000B7FD9"/>
    <w:rsid w:val="000C253F"/>
    <w:rsid w:val="000C3E28"/>
    <w:rsid w:val="000C4379"/>
    <w:rsid w:val="000D1D68"/>
    <w:rsid w:val="000D5DCE"/>
    <w:rsid w:val="000E1827"/>
    <w:rsid w:val="000E2A0A"/>
    <w:rsid w:val="000F1EA0"/>
    <w:rsid w:val="000F48AC"/>
    <w:rsid w:val="000F5955"/>
    <w:rsid w:val="000F5B3D"/>
    <w:rsid w:val="000F6373"/>
    <w:rsid w:val="000F790C"/>
    <w:rsid w:val="00100C0E"/>
    <w:rsid w:val="00100DB7"/>
    <w:rsid w:val="001049D1"/>
    <w:rsid w:val="0011263E"/>
    <w:rsid w:val="00115066"/>
    <w:rsid w:val="001169BA"/>
    <w:rsid w:val="0012052F"/>
    <w:rsid w:val="00125334"/>
    <w:rsid w:val="00126027"/>
    <w:rsid w:val="00126400"/>
    <w:rsid w:val="001322D8"/>
    <w:rsid w:val="00132529"/>
    <w:rsid w:val="0013398A"/>
    <w:rsid w:val="00140693"/>
    <w:rsid w:val="00140797"/>
    <w:rsid w:val="00144109"/>
    <w:rsid w:val="00144C10"/>
    <w:rsid w:val="00144E1B"/>
    <w:rsid w:val="00145B28"/>
    <w:rsid w:val="00150381"/>
    <w:rsid w:val="001535D4"/>
    <w:rsid w:val="001559C5"/>
    <w:rsid w:val="00155E65"/>
    <w:rsid w:val="00156FD9"/>
    <w:rsid w:val="00162218"/>
    <w:rsid w:val="00163C07"/>
    <w:rsid w:val="001645B7"/>
    <w:rsid w:val="00166A50"/>
    <w:rsid w:val="00166A7B"/>
    <w:rsid w:val="00172C02"/>
    <w:rsid w:val="00172DA7"/>
    <w:rsid w:val="001830A0"/>
    <w:rsid w:val="00184620"/>
    <w:rsid w:val="00185DA1"/>
    <w:rsid w:val="00187302"/>
    <w:rsid w:val="0019352F"/>
    <w:rsid w:val="0019577F"/>
    <w:rsid w:val="001967A7"/>
    <w:rsid w:val="001A0876"/>
    <w:rsid w:val="001A3853"/>
    <w:rsid w:val="001A6FCB"/>
    <w:rsid w:val="001B1DFB"/>
    <w:rsid w:val="001C0AA5"/>
    <w:rsid w:val="001C12DC"/>
    <w:rsid w:val="001C5094"/>
    <w:rsid w:val="001D52B1"/>
    <w:rsid w:val="001D5519"/>
    <w:rsid w:val="001D58C1"/>
    <w:rsid w:val="001D61FC"/>
    <w:rsid w:val="001D63C2"/>
    <w:rsid w:val="001D6AA6"/>
    <w:rsid w:val="001D6BE0"/>
    <w:rsid w:val="001D7A39"/>
    <w:rsid w:val="001E236B"/>
    <w:rsid w:val="001E369E"/>
    <w:rsid w:val="001F4F4B"/>
    <w:rsid w:val="001F608D"/>
    <w:rsid w:val="001F71DA"/>
    <w:rsid w:val="002001A8"/>
    <w:rsid w:val="00200974"/>
    <w:rsid w:val="00202CF6"/>
    <w:rsid w:val="0021124B"/>
    <w:rsid w:val="0021502A"/>
    <w:rsid w:val="002153D5"/>
    <w:rsid w:val="00220402"/>
    <w:rsid w:val="00222828"/>
    <w:rsid w:val="00223323"/>
    <w:rsid w:val="0022581F"/>
    <w:rsid w:val="00225F87"/>
    <w:rsid w:val="00226732"/>
    <w:rsid w:val="002268BE"/>
    <w:rsid w:val="00226C6F"/>
    <w:rsid w:val="00227ABC"/>
    <w:rsid w:val="00227DBB"/>
    <w:rsid w:val="00231B61"/>
    <w:rsid w:val="00235C30"/>
    <w:rsid w:val="00242B20"/>
    <w:rsid w:val="00242BC5"/>
    <w:rsid w:val="00245121"/>
    <w:rsid w:val="00253F59"/>
    <w:rsid w:val="0025560E"/>
    <w:rsid w:val="002567E3"/>
    <w:rsid w:val="0025710B"/>
    <w:rsid w:val="00257D36"/>
    <w:rsid w:val="00257E98"/>
    <w:rsid w:val="00260180"/>
    <w:rsid w:val="00260F77"/>
    <w:rsid w:val="00267AF0"/>
    <w:rsid w:val="00271A8B"/>
    <w:rsid w:val="00272679"/>
    <w:rsid w:val="00275C83"/>
    <w:rsid w:val="002873A3"/>
    <w:rsid w:val="002918CF"/>
    <w:rsid w:val="00297584"/>
    <w:rsid w:val="002A0397"/>
    <w:rsid w:val="002A0D4E"/>
    <w:rsid w:val="002A334F"/>
    <w:rsid w:val="002A5436"/>
    <w:rsid w:val="002A5440"/>
    <w:rsid w:val="002A56FA"/>
    <w:rsid w:val="002A6400"/>
    <w:rsid w:val="002A6CC0"/>
    <w:rsid w:val="002B3403"/>
    <w:rsid w:val="002B3633"/>
    <w:rsid w:val="002B756B"/>
    <w:rsid w:val="002C04C2"/>
    <w:rsid w:val="002C0FD2"/>
    <w:rsid w:val="002C38FD"/>
    <w:rsid w:val="002C5149"/>
    <w:rsid w:val="002D3D99"/>
    <w:rsid w:val="002D4918"/>
    <w:rsid w:val="002E177A"/>
    <w:rsid w:val="002E2432"/>
    <w:rsid w:val="002E29A2"/>
    <w:rsid w:val="002F5A57"/>
    <w:rsid w:val="00300592"/>
    <w:rsid w:val="00307FF1"/>
    <w:rsid w:val="00316F84"/>
    <w:rsid w:val="00323180"/>
    <w:rsid w:val="00332EC8"/>
    <w:rsid w:val="00334CB8"/>
    <w:rsid w:val="00337DCE"/>
    <w:rsid w:val="003418D0"/>
    <w:rsid w:val="00345464"/>
    <w:rsid w:val="00350ADA"/>
    <w:rsid w:val="003512A8"/>
    <w:rsid w:val="0035177A"/>
    <w:rsid w:val="00352848"/>
    <w:rsid w:val="003547F3"/>
    <w:rsid w:val="00365BF1"/>
    <w:rsid w:val="00366BB7"/>
    <w:rsid w:val="00371071"/>
    <w:rsid w:val="00375029"/>
    <w:rsid w:val="0037630F"/>
    <w:rsid w:val="00381670"/>
    <w:rsid w:val="00382C97"/>
    <w:rsid w:val="00384ED9"/>
    <w:rsid w:val="00384F9D"/>
    <w:rsid w:val="00385AAE"/>
    <w:rsid w:val="00385B32"/>
    <w:rsid w:val="00386B01"/>
    <w:rsid w:val="00386C84"/>
    <w:rsid w:val="00387D8E"/>
    <w:rsid w:val="00392D74"/>
    <w:rsid w:val="00394B01"/>
    <w:rsid w:val="00397BF7"/>
    <w:rsid w:val="003A2069"/>
    <w:rsid w:val="003A36F0"/>
    <w:rsid w:val="003A4418"/>
    <w:rsid w:val="003A4B26"/>
    <w:rsid w:val="003A63EA"/>
    <w:rsid w:val="003A72A6"/>
    <w:rsid w:val="003B0CCD"/>
    <w:rsid w:val="003B2756"/>
    <w:rsid w:val="003B41BC"/>
    <w:rsid w:val="003B62BF"/>
    <w:rsid w:val="003C18A5"/>
    <w:rsid w:val="003D1671"/>
    <w:rsid w:val="003D2A69"/>
    <w:rsid w:val="003D364B"/>
    <w:rsid w:val="003D67BA"/>
    <w:rsid w:val="003D7489"/>
    <w:rsid w:val="003D7E06"/>
    <w:rsid w:val="003E76A7"/>
    <w:rsid w:val="003F071E"/>
    <w:rsid w:val="003F1A15"/>
    <w:rsid w:val="003F7141"/>
    <w:rsid w:val="004009CD"/>
    <w:rsid w:val="00400E42"/>
    <w:rsid w:val="004028B1"/>
    <w:rsid w:val="00403746"/>
    <w:rsid w:val="004100CC"/>
    <w:rsid w:val="00410104"/>
    <w:rsid w:val="004120B0"/>
    <w:rsid w:val="00420687"/>
    <w:rsid w:val="00421372"/>
    <w:rsid w:val="00425F77"/>
    <w:rsid w:val="00427BDA"/>
    <w:rsid w:val="00427CB5"/>
    <w:rsid w:val="00430131"/>
    <w:rsid w:val="00431F27"/>
    <w:rsid w:val="00432456"/>
    <w:rsid w:val="0043248A"/>
    <w:rsid w:val="00437A12"/>
    <w:rsid w:val="00440CE1"/>
    <w:rsid w:val="0044543D"/>
    <w:rsid w:val="0045066E"/>
    <w:rsid w:val="004535A6"/>
    <w:rsid w:val="0045518E"/>
    <w:rsid w:val="00457769"/>
    <w:rsid w:val="0046194E"/>
    <w:rsid w:val="00472C59"/>
    <w:rsid w:val="004752E8"/>
    <w:rsid w:val="004845F4"/>
    <w:rsid w:val="004879A5"/>
    <w:rsid w:val="00490DB2"/>
    <w:rsid w:val="00492878"/>
    <w:rsid w:val="00494388"/>
    <w:rsid w:val="004957F4"/>
    <w:rsid w:val="00497CD0"/>
    <w:rsid w:val="004A1B27"/>
    <w:rsid w:val="004A500B"/>
    <w:rsid w:val="004A7A70"/>
    <w:rsid w:val="004B2108"/>
    <w:rsid w:val="004B22D5"/>
    <w:rsid w:val="004C31D0"/>
    <w:rsid w:val="004C49C1"/>
    <w:rsid w:val="004C5836"/>
    <w:rsid w:val="004C62C6"/>
    <w:rsid w:val="004C7167"/>
    <w:rsid w:val="004C7702"/>
    <w:rsid w:val="004E6BBB"/>
    <w:rsid w:val="004F10E4"/>
    <w:rsid w:val="004F25F0"/>
    <w:rsid w:val="004F4508"/>
    <w:rsid w:val="004F58F6"/>
    <w:rsid w:val="004F78A9"/>
    <w:rsid w:val="0050000B"/>
    <w:rsid w:val="00505E45"/>
    <w:rsid w:val="00515941"/>
    <w:rsid w:val="00516354"/>
    <w:rsid w:val="0052169B"/>
    <w:rsid w:val="005250F5"/>
    <w:rsid w:val="00530D9F"/>
    <w:rsid w:val="00533273"/>
    <w:rsid w:val="00540555"/>
    <w:rsid w:val="00541D8E"/>
    <w:rsid w:val="00542D35"/>
    <w:rsid w:val="005509BF"/>
    <w:rsid w:val="00550A69"/>
    <w:rsid w:val="0056714C"/>
    <w:rsid w:val="005674B7"/>
    <w:rsid w:val="005708B6"/>
    <w:rsid w:val="00570D29"/>
    <w:rsid w:val="005737C2"/>
    <w:rsid w:val="00573AA8"/>
    <w:rsid w:val="00575178"/>
    <w:rsid w:val="005809DC"/>
    <w:rsid w:val="00584765"/>
    <w:rsid w:val="00586270"/>
    <w:rsid w:val="005A2EFE"/>
    <w:rsid w:val="005A50C9"/>
    <w:rsid w:val="005A61A6"/>
    <w:rsid w:val="005A76B4"/>
    <w:rsid w:val="005B0F82"/>
    <w:rsid w:val="005B3A37"/>
    <w:rsid w:val="005B51BE"/>
    <w:rsid w:val="005B58D6"/>
    <w:rsid w:val="005B65A3"/>
    <w:rsid w:val="005C0FB0"/>
    <w:rsid w:val="005C1BA6"/>
    <w:rsid w:val="005C31A8"/>
    <w:rsid w:val="005C488A"/>
    <w:rsid w:val="005C6F60"/>
    <w:rsid w:val="005D14CD"/>
    <w:rsid w:val="005D1811"/>
    <w:rsid w:val="005D44CF"/>
    <w:rsid w:val="005D6711"/>
    <w:rsid w:val="005E4D91"/>
    <w:rsid w:val="006017AB"/>
    <w:rsid w:val="00602AA9"/>
    <w:rsid w:val="0060557D"/>
    <w:rsid w:val="0061229E"/>
    <w:rsid w:val="006154F9"/>
    <w:rsid w:val="00615CDF"/>
    <w:rsid w:val="00624045"/>
    <w:rsid w:val="006251FD"/>
    <w:rsid w:val="00625BFF"/>
    <w:rsid w:val="00626C0E"/>
    <w:rsid w:val="006311E1"/>
    <w:rsid w:val="00633AD5"/>
    <w:rsid w:val="00641F91"/>
    <w:rsid w:val="006450D4"/>
    <w:rsid w:val="006479C3"/>
    <w:rsid w:val="006515FB"/>
    <w:rsid w:val="00652661"/>
    <w:rsid w:val="006532EA"/>
    <w:rsid w:val="00653B6C"/>
    <w:rsid w:val="006550E7"/>
    <w:rsid w:val="00664DCD"/>
    <w:rsid w:val="00666BE9"/>
    <w:rsid w:val="00672472"/>
    <w:rsid w:val="0067249C"/>
    <w:rsid w:val="0067522A"/>
    <w:rsid w:val="0067614A"/>
    <w:rsid w:val="00676432"/>
    <w:rsid w:val="0067656E"/>
    <w:rsid w:val="006772DB"/>
    <w:rsid w:val="006816ED"/>
    <w:rsid w:val="00682D14"/>
    <w:rsid w:val="00683C90"/>
    <w:rsid w:val="00686867"/>
    <w:rsid w:val="00690D7B"/>
    <w:rsid w:val="00693B55"/>
    <w:rsid w:val="00695F9C"/>
    <w:rsid w:val="006A2F9F"/>
    <w:rsid w:val="006A53E0"/>
    <w:rsid w:val="006A6D50"/>
    <w:rsid w:val="006A79E9"/>
    <w:rsid w:val="006C07C4"/>
    <w:rsid w:val="006C433E"/>
    <w:rsid w:val="006C6DD1"/>
    <w:rsid w:val="006D0379"/>
    <w:rsid w:val="006D1886"/>
    <w:rsid w:val="006D2BB3"/>
    <w:rsid w:val="006D4E8C"/>
    <w:rsid w:val="006D785E"/>
    <w:rsid w:val="006E0817"/>
    <w:rsid w:val="006E27E7"/>
    <w:rsid w:val="006E3654"/>
    <w:rsid w:val="006E3F3B"/>
    <w:rsid w:val="006F07EC"/>
    <w:rsid w:val="006F207F"/>
    <w:rsid w:val="006F511E"/>
    <w:rsid w:val="007004AE"/>
    <w:rsid w:val="007022E9"/>
    <w:rsid w:val="00710D46"/>
    <w:rsid w:val="00712F98"/>
    <w:rsid w:val="00715D01"/>
    <w:rsid w:val="00716ECE"/>
    <w:rsid w:val="00723E26"/>
    <w:rsid w:val="00726C33"/>
    <w:rsid w:val="00727EE7"/>
    <w:rsid w:val="00731AE8"/>
    <w:rsid w:val="00733CA1"/>
    <w:rsid w:val="00733D96"/>
    <w:rsid w:val="007341FB"/>
    <w:rsid w:val="00734F7F"/>
    <w:rsid w:val="00743F0A"/>
    <w:rsid w:val="007459EF"/>
    <w:rsid w:val="00747064"/>
    <w:rsid w:val="007513C4"/>
    <w:rsid w:val="00755AAA"/>
    <w:rsid w:val="0076103B"/>
    <w:rsid w:val="00764F0D"/>
    <w:rsid w:val="00766A9D"/>
    <w:rsid w:val="007712E8"/>
    <w:rsid w:val="0077169D"/>
    <w:rsid w:val="00772C72"/>
    <w:rsid w:val="00773365"/>
    <w:rsid w:val="00774188"/>
    <w:rsid w:val="007747AF"/>
    <w:rsid w:val="00777460"/>
    <w:rsid w:val="0078247A"/>
    <w:rsid w:val="00785A29"/>
    <w:rsid w:val="00787ED5"/>
    <w:rsid w:val="00790878"/>
    <w:rsid w:val="007918E3"/>
    <w:rsid w:val="00797BDF"/>
    <w:rsid w:val="007A2BBE"/>
    <w:rsid w:val="007A34C6"/>
    <w:rsid w:val="007A3CED"/>
    <w:rsid w:val="007A50FD"/>
    <w:rsid w:val="007A7670"/>
    <w:rsid w:val="007B2192"/>
    <w:rsid w:val="007B46A0"/>
    <w:rsid w:val="007B6682"/>
    <w:rsid w:val="007B79D3"/>
    <w:rsid w:val="007C0EDD"/>
    <w:rsid w:val="007C3EA0"/>
    <w:rsid w:val="007C64DD"/>
    <w:rsid w:val="007C690F"/>
    <w:rsid w:val="007D2E32"/>
    <w:rsid w:val="007E2676"/>
    <w:rsid w:val="007E2ED2"/>
    <w:rsid w:val="007E3CA6"/>
    <w:rsid w:val="007E6234"/>
    <w:rsid w:val="007F23C8"/>
    <w:rsid w:val="007F298F"/>
    <w:rsid w:val="008041CA"/>
    <w:rsid w:val="008042A8"/>
    <w:rsid w:val="00804498"/>
    <w:rsid w:val="00810797"/>
    <w:rsid w:val="00811737"/>
    <w:rsid w:val="00815079"/>
    <w:rsid w:val="00816454"/>
    <w:rsid w:val="008220A8"/>
    <w:rsid w:val="00822135"/>
    <w:rsid w:val="00823E49"/>
    <w:rsid w:val="00824739"/>
    <w:rsid w:val="00825F99"/>
    <w:rsid w:val="008314A0"/>
    <w:rsid w:val="00832285"/>
    <w:rsid w:val="00840A21"/>
    <w:rsid w:val="008411C4"/>
    <w:rsid w:val="008419EB"/>
    <w:rsid w:val="00841CF1"/>
    <w:rsid w:val="00844D13"/>
    <w:rsid w:val="008477CA"/>
    <w:rsid w:val="00847AA0"/>
    <w:rsid w:val="00850D67"/>
    <w:rsid w:val="008540FC"/>
    <w:rsid w:val="00856022"/>
    <w:rsid w:val="00856596"/>
    <w:rsid w:val="0085796D"/>
    <w:rsid w:val="0086121B"/>
    <w:rsid w:val="008619CE"/>
    <w:rsid w:val="0086431F"/>
    <w:rsid w:val="00866B8B"/>
    <w:rsid w:val="00867B15"/>
    <w:rsid w:val="00872FF4"/>
    <w:rsid w:val="00873F9E"/>
    <w:rsid w:val="008744E3"/>
    <w:rsid w:val="00875DF3"/>
    <w:rsid w:val="00880F01"/>
    <w:rsid w:val="008812A9"/>
    <w:rsid w:val="00881CC4"/>
    <w:rsid w:val="00893730"/>
    <w:rsid w:val="00894126"/>
    <w:rsid w:val="00896075"/>
    <w:rsid w:val="00896506"/>
    <w:rsid w:val="0089711A"/>
    <w:rsid w:val="008A2711"/>
    <w:rsid w:val="008A4D6C"/>
    <w:rsid w:val="008A6259"/>
    <w:rsid w:val="008B3BCC"/>
    <w:rsid w:val="008B54D6"/>
    <w:rsid w:val="008B5CB2"/>
    <w:rsid w:val="008B61A2"/>
    <w:rsid w:val="008B7F88"/>
    <w:rsid w:val="008C03D2"/>
    <w:rsid w:val="008C0609"/>
    <w:rsid w:val="008C1015"/>
    <w:rsid w:val="008C153F"/>
    <w:rsid w:val="008C7F6C"/>
    <w:rsid w:val="008D214F"/>
    <w:rsid w:val="008D6BD8"/>
    <w:rsid w:val="008D7713"/>
    <w:rsid w:val="008E03DC"/>
    <w:rsid w:val="008F01F4"/>
    <w:rsid w:val="008F118F"/>
    <w:rsid w:val="008F54F0"/>
    <w:rsid w:val="009010B7"/>
    <w:rsid w:val="00904A52"/>
    <w:rsid w:val="00907A47"/>
    <w:rsid w:val="0091216D"/>
    <w:rsid w:val="00912281"/>
    <w:rsid w:val="0091301D"/>
    <w:rsid w:val="00913D78"/>
    <w:rsid w:val="009155C5"/>
    <w:rsid w:val="00926ACA"/>
    <w:rsid w:val="00930479"/>
    <w:rsid w:val="009305EA"/>
    <w:rsid w:val="00931C5E"/>
    <w:rsid w:val="00934844"/>
    <w:rsid w:val="009348C5"/>
    <w:rsid w:val="00934C4D"/>
    <w:rsid w:val="00934F28"/>
    <w:rsid w:val="0093515F"/>
    <w:rsid w:val="0094058F"/>
    <w:rsid w:val="00941AB3"/>
    <w:rsid w:val="00941DE1"/>
    <w:rsid w:val="00941E25"/>
    <w:rsid w:val="009426D2"/>
    <w:rsid w:val="00946C64"/>
    <w:rsid w:val="00947484"/>
    <w:rsid w:val="0094757E"/>
    <w:rsid w:val="0095233D"/>
    <w:rsid w:val="009525B6"/>
    <w:rsid w:val="00955733"/>
    <w:rsid w:val="0095704A"/>
    <w:rsid w:val="009578F9"/>
    <w:rsid w:val="009608F0"/>
    <w:rsid w:val="00960BFB"/>
    <w:rsid w:val="00960CB3"/>
    <w:rsid w:val="00964C30"/>
    <w:rsid w:val="0097129F"/>
    <w:rsid w:val="009832B5"/>
    <w:rsid w:val="009842B3"/>
    <w:rsid w:val="009854AC"/>
    <w:rsid w:val="00985A42"/>
    <w:rsid w:val="00985E60"/>
    <w:rsid w:val="009872F4"/>
    <w:rsid w:val="00987F2E"/>
    <w:rsid w:val="00990AA0"/>
    <w:rsid w:val="00995135"/>
    <w:rsid w:val="009A2396"/>
    <w:rsid w:val="009B3E5E"/>
    <w:rsid w:val="009C2320"/>
    <w:rsid w:val="009D06E6"/>
    <w:rsid w:val="009D0798"/>
    <w:rsid w:val="009D39B1"/>
    <w:rsid w:val="009E62EF"/>
    <w:rsid w:val="009E760E"/>
    <w:rsid w:val="009F0967"/>
    <w:rsid w:val="009F143B"/>
    <w:rsid w:val="00A02204"/>
    <w:rsid w:val="00A05984"/>
    <w:rsid w:val="00A1425E"/>
    <w:rsid w:val="00A16B70"/>
    <w:rsid w:val="00A175BE"/>
    <w:rsid w:val="00A20FB3"/>
    <w:rsid w:val="00A24120"/>
    <w:rsid w:val="00A24E29"/>
    <w:rsid w:val="00A25291"/>
    <w:rsid w:val="00A26283"/>
    <w:rsid w:val="00A33340"/>
    <w:rsid w:val="00A40C16"/>
    <w:rsid w:val="00A4300A"/>
    <w:rsid w:val="00A4324F"/>
    <w:rsid w:val="00A44621"/>
    <w:rsid w:val="00A44767"/>
    <w:rsid w:val="00A46F38"/>
    <w:rsid w:val="00A47307"/>
    <w:rsid w:val="00A55724"/>
    <w:rsid w:val="00A61966"/>
    <w:rsid w:val="00A63D61"/>
    <w:rsid w:val="00A67027"/>
    <w:rsid w:val="00A71488"/>
    <w:rsid w:val="00A80FEB"/>
    <w:rsid w:val="00A857DF"/>
    <w:rsid w:val="00A86936"/>
    <w:rsid w:val="00A87620"/>
    <w:rsid w:val="00A93370"/>
    <w:rsid w:val="00A97032"/>
    <w:rsid w:val="00AA6F92"/>
    <w:rsid w:val="00AB03B4"/>
    <w:rsid w:val="00AB426A"/>
    <w:rsid w:val="00AB5F52"/>
    <w:rsid w:val="00AB72C2"/>
    <w:rsid w:val="00AC0D54"/>
    <w:rsid w:val="00AC2911"/>
    <w:rsid w:val="00AC514B"/>
    <w:rsid w:val="00AC7060"/>
    <w:rsid w:val="00AD327D"/>
    <w:rsid w:val="00AD3892"/>
    <w:rsid w:val="00AD4A06"/>
    <w:rsid w:val="00AD792A"/>
    <w:rsid w:val="00AE0B39"/>
    <w:rsid w:val="00AE468B"/>
    <w:rsid w:val="00AE4A34"/>
    <w:rsid w:val="00AE4FAA"/>
    <w:rsid w:val="00AF3312"/>
    <w:rsid w:val="00AF3B6C"/>
    <w:rsid w:val="00AF4155"/>
    <w:rsid w:val="00AF442F"/>
    <w:rsid w:val="00B054C0"/>
    <w:rsid w:val="00B07E7E"/>
    <w:rsid w:val="00B07FF1"/>
    <w:rsid w:val="00B123FB"/>
    <w:rsid w:val="00B12C29"/>
    <w:rsid w:val="00B1315D"/>
    <w:rsid w:val="00B17781"/>
    <w:rsid w:val="00B30CFC"/>
    <w:rsid w:val="00B37B47"/>
    <w:rsid w:val="00B42CE7"/>
    <w:rsid w:val="00B43050"/>
    <w:rsid w:val="00B52F98"/>
    <w:rsid w:val="00B558F4"/>
    <w:rsid w:val="00B638ED"/>
    <w:rsid w:val="00B71348"/>
    <w:rsid w:val="00B73739"/>
    <w:rsid w:val="00B73CA1"/>
    <w:rsid w:val="00B776F3"/>
    <w:rsid w:val="00B863CE"/>
    <w:rsid w:val="00B9329A"/>
    <w:rsid w:val="00B95B6E"/>
    <w:rsid w:val="00B95D57"/>
    <w:rsid w:val="00BB5F9D"/>
    <w:rsid w:val="00BB7650"/>
    <w:rsid w:val="00BC02B9"/>
    <w:rsid w:val="00BC3C7F"/>
    <w:rsid w:val="00BC4416"/>
    <w:rsid w:val="00BC6A06"/>
    <w:rsid w:val="00BD0D2F"/>
    <w:rsid w:val="00BD3730"/>
    <w:rsid w:val="00BD6D22"/>
    <w:rsid w:val="00BD7440"/>
    <w:rsid w:val="00BE12C9"/>
    <w:rsid w:val="00BE12F9"/>
    <w:rsid w:val="00BE1CCC"/>
    <w:rsid w:val="00BE3238"/>
    <w:rsid w:val="00BE531A"/>
    <w:rsid w:val="00BF3857"/>
    <w:rsid w:val="00BF445C"/>
    <w:rsid w:val="00C03E61"/>
    <w:rsid w:val="00C048CD"/>
    <w:rsid w:val="00C05892"/>
    <w:rsid w:val="00C05D53"/>
    <w:rsid w:val="00C07410"/>
    <w:rsid w:val="00C10971"/>
    <w:rsid w:val="00C11BAC"/>
    <w:rsid w:val="00C139A1"/>
    <w:rsid w:val="00C203C7"/>
    <w:rsid w:val="00C22AF1"/>
    <w:rsid w:val="00C235AF"/>
    <w:rsid w:val="00C274DA"/>
    <w:rsid w:val="00C3356E"/>
    <w:rsid w:val="00C41245"/>
    <w:rsid w:val="00C42E2A"/>
    <w:rsid w:val="00C441F8"/>
    <w:rsid w:val="00C46F9D"/>
    <w:rsid w:val="00C47BC7"/>
    <w:rsid w:val="00C50B21"/>
    <w:rsid w:val="00C514B8"/>
    <w:rsid w:val="00C5274D"/>
    <w:rsid w:val="00C52A3E"/>
    <w:rsid w:val="00C558F9"/>
    <w:rsid w:val="00C55CFD"/>
    <w:rsid w:val="00C57A34"/>
    <w:rsid w:val="00C63646"/>
    <w:rsid w:val="00C67B4E"/>
    <w:rsid w:val="00C7074F"/>
    <w:rsid w:val="00C80AD4"/>
    <w:rsid w:val="00C876C5"/>
    <w:rsid w:val="00C87CB6"/>
    <w:rsid w:val="00C91F7C"/>
    <w:rsid w:val="00C9282C"/>
    <w:rsid w:val="00CA16A6"/>
    <w:rsid w:val="00CA485E"/>
    <w:rsid w:val="00CA57B9"/>
    <w:rsid w:val="00CA5F47"/>
    <w:rsid w:val="00CA7254"/>
    <w:rsid w:val="00CB04A6"/>
    <w:rsid w:val="00CB1256"/>
    <w:rsid w:val="00CB354E"/>
    <w:rsid w:val="00CB78E7"/>
    <w:rsid w:val="00CC1286"/>
    <w:rsid w:val="00CC48E7"/>
    <w:rsid w:val="00CC4B14"/>
    <w:rsid w:val="00CC75B5"/>
    <w:rsid w:val="00CD18FB"/>
    <w:rsid w:val="00CD2816"/>
    <w:rsid w:val="00CD371A"/>
    <w:rsid w:val="00CD4624"/>
    <w:rsid w:val="00CE0084"/>
    <w:rsid w:val="00CE0B27"/>
    <w:rsid w:val="00CE0C1B"/>
    <w:rsid w:val="00CE3517"/>
    <w:rsid w:val="00CE7B4B"/>
    <w:rsid w:val="00CF0043"/>
    <w:rsid w:val="00CF1D61"/>
    <w:rsid w:val="00CF4D7F"/>
    <w:rsid w:val="00CF57D5"/>
    <w:rsid w:val="00CF7089"/>
    <w:rsid w:val="00CF72E7"/>
    <w:rsid w:val="00CF74CB"/>
    <w:rsid w:val="00CF75B8"/>
    <w:rsid w:val="00CF7B8B"/>
    <w:rsid w:val="00D00B16"/>
    <w:rsid w:val="00D03C6F"/>
    <w:rsid w:val="00D1174C"/>
    <w:rsid w:val="00D13B68"/>
    <w:rsid w:val="00D20D85"/>
    <w:rsid w:val="00D210EB"/>
    <w:rsid w:val="00D24D8F"/>
    <w:rsid w:val="00D328AE"/>
    <w:rsid w:val="00D35C26"/>
    <w:rsid w:val="00D35EB4"/>
    <w:rsid w:val="00D371E1"/>
    <w:rsid w:val="00D412B0"/>
    <w:rsid w:val="00D41C62"/>
    <w:rsid w:val="00D524D6"/>
    <w:rsid w:val="00D52A47"/>
    <w:rsid w:val="00D54310"/>
    <w:rsid w:val="00D54B32"/>
    <w:rsid w:val="00D56DDA"/>
    <w:rsid w:val="00D60F75"/>
    <w:rsid w:val="00D64029"/>
    <w:rsid w:val="00D6678C"/>
    <w:rsid w:val="00D66ECD"/>
    <w:rsid w:val="00D6783C"/>
    <w:rsid w:val="00D67EE4"/>
    <w:rsid w:val="00D71FAB"/>
    <w:rsid w:val="00D73958"/>
    <w:rsid w:val="00D745F2"/>
    <w:rsid w:val="00D7609A"/>
    <w:rsid w:val="00D7659F"/>
    <w:rsid w:val="00D8052E"/>
    <w:rsid w:val="00D81AB2"/>
    <w:rsid w:val="00D85739"/>
    <w:rsid w:val="00D85DA2"/>
    <w:rsid w:val="00D9462B"/>
    <w:rsid w:val="00D94E26"/>
    <w:rsid w:val="00D9647B"/>
    <w:rsid w:val="00D96D57"/>
    <w:rsid w:val="00DA1488"/>
    <w:rsid w:val="00DA14AC"/>
    <w:rsid w:val="00DA341E"/>
    <w:rsid w:val="00DA4338"/>
    <w:rsid w:val="00DA7691"/>
    <w:rsid w:val="00DB3C8A"/>
    <w:rsid w:val="00DB4CC5"/>
    <w:rsid w:val="00DB6505"/>
    <w:rsid w:val="00DB69E1"/>
    <w:rsid w:val="00DC19CA"/>
    <w:rsid w:val="00DC1BB2"/>
    <w:rsid w:val="00DC4112"/>
    <w:rsid w:val="00DC7A45"/>
    <w:rsid w:val="00DD6529"/>
    <w:rsid w:val="00DD749F"/>
    <w:rsid w:val="00DE02B2"/>
    <w:rsid w:val="00DE02DA"/>
    <w:rsid w:val="00DE11E4"/>
    <w:rsid w:val="00DE39C4"/>
    <w:rsid w:val="00DE3AF6"/>
    <w:rsid w:val="00DF0601"/>
    <w:rsid w:val="00DF469E"/>
    <w:rsid w:val="00E0119A"/>
    <w:rsid w:val="00E03745"/>
    <w:rsid w:val="00E06EAB"/>
    <w:rsid w:val="00E1294C"/>
    <w:rsid w:val="00E21207"/>
    <w:rsid w:val="00E2372E"/>
    <w:rsid w:val="00E364A3"/>
    <w:rsid w:val="00E43A32"/>
    <w:rsid w:val="00E478CB"/>
    <w:rsid w:val="00E54975"/>
    <w:rsid w:val="00E55FD3"/>
    <w:rsid w:val="00E61BE9"/>
    <w:rsid w:val="00E65846"/>
    <w:rsid w:val="00E66217"/>
    <w:rsid w:val="00E67F0D"/>
    <w:rsid w:val="00E71F6B"/>
    <w:rsid w:val="00E71F7F"/>
    <w:rsid w:val="00E72C13"/>
    <w:rsid w:val="00E8443B"/>
    <w:rsid w:val="00E955DB"/>
    <w:rsid w:val="00EA067C"/>
    <w:rsid w:val="00EA2FA1"/>
    <w:rsid w:val="00EB1E0F"/>
    <w:rsid w:val="00EB2C31"/>
    <w:rsid w:val="00EB7496"/>
    <w:rsid w:val="00EC06AB"/>
    <w:rsid w:val="00EC0F6E"/>
    <w:rsid w:val="00EC1556"/>
    <w:rsid w:val="00EC2DC7"/>
    <w:rsid w:val="00EC3A0D"/>
    <w:rsid w:val="00ED2963"/>
    <w:rsid w:val="00ED439A"/>
    <w:rsid w:val="00ED5769"/>
    <w:rsid w:val="00EE161F"/>
    <w:rsid w:val="00EE3A3A"/>
    <w:rsid w:val="00EE7B1B"/>
    <w:rsid w:val="00EF6221"/>
    <w:rsid w:val="00F003D4"/>
    <w:rsid w:val="00F03F03"/>
    <w:rsid w:val="00F04AB4"/>
    <w:rsid w:val="00F1239A"/>
    <w:rsid w:val="00F12718"/>
    <w:rsid w:val="00F13C7C"/>
    <w:rsid w:val="00F239F3"/>
    <w:rsid w:val="00F24A9C"/>
    <w:rsid w:val="00F25CFF"/>
    <w:rsid w:val="00F25EAF"/>
    <w:rsid w:val="00F31749"/>
    <w:rsid w:val="00F376C5"/>
    <w:rsid w:val="00F37888"/>
    <w:rsid w:val="00F37F07"/>
    <w:rsid w:val="00F4001E"/>
    <w:rsid w:val="00F402BB"/>
    <w:rsid w:val="00F405D9"/>
    <w:rsid w:val="00F444B1"/>
    <w:rsid w:val="00F449E4"/>
    <w:rsid w:val="00F45A29"/>
    <w:rsid w:val="00F47D15"/>
    <w:rsid w:val="00F55525"/>
    <w:rsid w:val="00F6100C"/>
    <w:rsid w:val="00F63CD0"/>
    <w:rsid w:val="00F63E61"/>
    <w:rsid w:val="00F6646E"/>
    <w:rsid w:val="00F7086F"/>
    <w:rsid w:val="00F739B0"/>
    <w:rsid w:val="00F75178"/>
    <w:rsid w:val="00F803A5"/>
    <w:rsid w:val="00F8183A"/>
    <w:rsid w:val="00F82EC1"/>
    <w:rsid w:val="00F83D6D"/>
    <w:rsid w:val="00F8428F"/>
    <w:rsid w:val="00F87672"/>
    <w:rsid w:val="00F90381"/>
    <w:rsid w:val="00F904A6"/>
    <w:rsid w:val="00F93087"/>
    <w:rsid w:val="00F93B50"/>
    <w:rsid w:val="00F97068"/>
    <w:rsid w:val="00FA03D0"/>
    <w:rsid w:val="00FA5A43"/>
    <w:rsid w:val="00FB518C"/>
    <w:rsid w:val="00FB6AAD"/>
    <w:rsid w:val="00FB6C72"/>
    <w:rsid w:val="00FB7906"/>
    <w:rsid w:val="00FC3E41"/>
    <w:rsid w:val="00FD417D"/>
    <w:rsid w:val="00FD48D8"/>
    <w:rsid w:val="00FD5C01"/>
    <w:rsid w:val="00FD5CB1"/>
    <w:rsid w:val="00FE1A9A"/>
    <w:rsid w:val="00FE7405"/>
    <w:rsid w:val="00FF211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258F5"/>
  <w15:docId w15:val="{15AE3710-EAFA-441D-BFB0-01278A469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qFormat/>
    <w:rsid w:val="00AC29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CF1D61"/>
    <w:pPr>
      <w:keepNext/>
      <w:keepLines/>
      <w:spacing w:before="40" w:after="0" w:line="240" w:lineRule="auto"/>
      <w:outlineLvl w:val="1"/>
    </w:pPr>
    <w:rPr>
      <w:rFonts w:ascii="Cambria" w:eastAsia="Times New Roman" w:hAnsi="Cambria"/>
      <w:color w:val="365F91"/>
      <w:sz w:val="26"/>
      <w:szCs w:val="26"/>
    </w:rPr>
  </w:style>
  <w:style w:type="paragraph" w:styleId="Heading3">
    <w:name w:val="heading 3"/>
    <w:basedOn w:val="Normal"/>
    <w:next w:val="Normal"/>
    <w:link w:val="Heading3Char"/>
    <w:semiHidden/>
    <w:unhideWhenUsed/>
    <w:qFormat/>
    <w:rsid w:val="00AC29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0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1A9A"/>
    <w:pPr>
      <w:tabs>
        <w:tab w:val="center" w:pos="4680"/>
        <w:tab w:val="right" w:pos="9360"/>
      </w:tabs>
    </w:pPr>
  </w:style>
  <w:style w:type="character" w:customStyle="1" w:styleId="HeaderChar">
    <w:name w:val="Header Char"/>
    <w:link w:val="Header"/>
    <w:uiPriority w:val="99"/>
    <w:rsid w:val="00FE1A9A"/>
    <w:rPr>
      <w:sz w:val="22"/>
      <w:szCs w:val="22"/>
    </w:rPr>
  </w:style>
  <w:style w:type="paragraph" w:styleId="Footer">
    <w:name w:val="footer"/>
    <w:basedOn w:val="Normal"/>
    <w:link w:val="FooterChar"/>
    <w:uiPriority w:val="99"/>
    <w:unhideWhenUsed/>
    <w:rsid w:val="00FE1A9A"/>
    <w:pPr>
      <w:tabs>
        <w:tab w:val="center" w:pos="4680"/>
        <w:tab w:val="right" w:pos="9360"/>
      </w:tabs>
    </w:pPr>
  </w:style>
  <w:style w:type="character" w:customStyle="1" w:styleId="FooterChar">
    <w:name w:val="Footer Char"/>
    <w:link w:val="Footer"/>
    <w:uiPriority w:val="99"/>
    <w:rsid w:val="00FE1A9A"/>
    <w:rPr>
      <w:sz w:val="22"/>
      <w:szCs w:val="22"/>
    </w:rPr>
  </w:style>
  <w:style w:type="character" w:styleId="Hyperlink">
    <w:name w:val="Hyperlink"/>
    <w:semiHidden/>
    <w:rsid w:val="00FE1A9A"/>
    <w:rPr>
      <w:color w:val="0000FF"/>
      <w:u w:val="single"/>
    </w:rPr>
  </w:style>
  <w:style w:type="paragraph" w:styleId="BodyTextIndent">
    <w:name w:val="Body Text Indent"/>
    <w:basedOn w:val="Normal"/>
    <w:link w:val="BodyTextIndentChar"/>
    <w:rsid w:val="0094058F"/>
    <w:pPr>
      <w:spacing w:after="0" w:line="240" w:lineRule="auto"/>
      <w:ind w:firstLine="720"/>
      <w:jc w:val="both"/>
    </w:pPr>
    <w:rPr>
      <w:rFonts w:ascii="Palatino" w:eastAsia="Times New Roman" w:hAnsi="Palatino"/>
      <w:sz w:val="24"/>
      <w:szCs w:val="20"/>
      <w:lang w:val="ro-RO" w:eastAsia="ro-RO"/>
    </w:rPr>
  </w:style>
  <w:style w:type="character" w:customStyle="1" w:styleId="BodyTextIndentChar">
    <w:name w:val="Body Text Indent Char"/>
    <w:link w:val="BodyTextIndent"/>
    <w:rsid w:val="0094058F"/>
    <w:rPr>
      <w:rFonts w:ascii="Palatino" w:eastAsia="Times New Roman" w:hAnsi="Palatino"/>
      <w:sz w:val="24"/>
    </w:rPr>
  </w:style>
  <w:style w:type="paragraph" w:styleId="BodyText3">
    <w:name w:val="Body Text 3"/>
    <w:basedOn w:val="Normal"/>
    <w:rsid w:val="00DF469E"/>
    <w:pPr>
      <w:spacing w:after="120"/>
    </w:pPr>
    <w:rPr>
      <w:sz w:val="16"/>
      <w:szCs w:val="16"/>
    </w:rPr>
  </w:style>
  <w:style w:type="paragraph" w:styleId="BalloonText">
    <w:name w:val="Balloon Text"/>
    <w:basedOn w:val="Normal"/>
    <w:semiHidden/>
    <w:rsid w:val="00DF469E"/>
    <w:pPr>
      <w:spacing w:after="0" w:line="240" w:lineRule="auto"/>
    </w:pPr>
    <w:rPr>
      <w:rFonts w:ascii="Tahoma" w:eastAsia="Times New Roman" w:hAnsi="Tahoma"/>
      <w:sz w:val="16"/>
      <w:szCs w:val="20"/>
      <w:lang w:val="en-AU"/>
    </w:rPr>
  </w:style>
  <w:style w:type="paragraph" w:customStyle="1" w:styleId="TableText">
    <w:name w:val="Table Text"/>
    <w:basedOn w:val="Normal"/>
    <w:rsid w:val="00DF469E"/>
    <w:pPr>
      <w:widowControl w:val="0"/>
      <w:tabs>
        <w:tab w:val="decimal" w:pos="0"/>
      </w:tabs>
      <w:spacing w:after="0" w:line="240" w:lineRule="auto"/>
    </w:pPr>
    <w:rPr>
      <w:rFonts w:ascii="Times New Roman" w:eastAsia="Times New Roman" w:hAnsi="Times New Roman"/>
      <w:sz w:val="24"/>
      <w:szCs w:val="20"/>
      <w:lang w:val="ro-RO"/>
    </w:rPr>
  </w:style>
  <w:style w:type="paragraph" w:customStyle="1" w:styleId="CharChar4Char">
    <w:name w:val="Char Char4 Char"/>
    <w:basedOn w:val="Normal"/>
    <w:rsid w:val="00DF469E"/>
    <w:pPr>
      <w:spacing w:after="0" w:line="240" w:lineRule="auto"/>
    </w:pPr>
    <w:rPr>
      <w:rFonts w:ascii="Times New Roman" w:eastAsia="Times New Roman" w:hAnsi="Times New Roman"/>
      <w:sz w:val="24"/>
      <w:szCs w:val="24"/>
      <w:lang w:val="pl-PL" w:eastAsia="pl-PL"/>
    </w:rPr>
  </w:style>
  <w:style w:type="character" w:styleId="PageNumber">
    <w:name w:val="page number"/>
    <w:basedOn w:val="DefaultParagraphFont"/>
    <w:rsid w:val="00A02204"/>
  </w:style>
  <w:style w:type="paragraph" w:styleId="NormalWeb">
    <w:name w:val="Normal (Web)"/>
    <w:basedOn w:val="Normal"/>
    <w:uiPriority w:val="99"/>
    <w:rsid w:val="00C441F8"/>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743F0A"/>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apple-converted-space">
    <w:name w:val="apple-converted-space"/>
    <w:basedOn w:val="DefaultParagraphFont"/>
    <w:rsid w:val="000B1B96"/>
  </w:style>
  <w:style w:type="character" w:styleId="Emphasis">
    <w:name w:val="Emphasis"/>
    <w:uiPriority w:val="20"/>
    <w:qFormat/>
    <w:rsid w:val="000B1B96"/>
    <w:rPr>
      <w:i/>
      <w:iCs/>
    </w:rPr>
  </w:style>
  <w:style w:type="character" w:customStyle="1" w:styleId="Bodytext">
    <w:name w:val="Body text_"/>
    <w:link w:val="BodyText1"/>
    <w:rsid w:val="001559C5"/>
    <w:rPr>
      <w:sz w:val="21"/>
      <w:szCs w:val="21"/>
      <w:shd w:val="clear" w:color="auto" w:fill="FFFFFF"/>
    </w:rPr>
  </w:style>
  <w:style w:type="paragraph" w:customStyle="1" w:styleId="BodyText1">
    <w:name w:val="Body Text1"/>
    <w:basedOn w:val="Normal"/>
    <w:link w:val="Bodytext"/>
    <w:rsid w:val="001559C5"/>
    <w:pPr>
      <w:shd w:val="clear" w:color="auto" w:fill="FFFFFF"/>
      <w:spacing w:after="180" w:line="410" w:lineRule="exact"/>
      <w:ind w:hanging="340"/>
      <w:jc w:val="both"/>
    </w:pPr>
    <w:rPr>
      <w:sz w:val="21"/>
      <w:szCs w:val="21"/>
      <w:lang w:val="ro-RO" w:eastAsia="ro-RO"/>
    </w:rPr>
  </w:style>
  <w:style w:type="paragraph" w:customStyle="1" w:styleId="sden">
    <w:name w:val="s_den"/>
    <w:basedOn w:val="Normal"/>
    <w:rsid w:val="005A2EFE"/>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shdr">
    <w:name w:val="s_hdr"/>
    <w:basedOn w:val="Normal"/>
    <w:rsid w:val="005A2EFE"/>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sden1">
    <w:name w:val="s_den1"/>
    <w:rsid w:val="00DB6505"/>
    <w:rPr>
      <w:rFonts w:ascii="Verdana" w:hAnsi="Verdana" w:hint="default"/>
      <w:b/>
      <w:bCs/>
      <w:vanish w:val="0"/>
      <w:webHidden w:val="0"/>
      <w:color w:val="8B0000"/>
      <w:sz w:val="30"/>
      <w:szCs w:val="30"/>
      <w:shd w:val="clear" w:color="auto" w:fill="FFFFFF"/>
      <w:specVanish w:val="0"/>
    </w:rPr>
  </w:style>
  <w:style w:type="paragraph" w:customStyle="1" w:styleId="spar">
    <w:name w:val="s_par"/>
    <w:basedOn w:val="Normal"/>
    <w:rsid w:val="008B5CB2"/>
    <w:pPr>
      <w:spacing w:after="0" w:line="240" w:lineRule="auto"/>
      <w:ind w:left="225"/>
    </w:pPr>
    <w:rPr>
      <w:rFonts w:ascii="Times New Roman" w:eastAsia="Times New Roman" w:hAnsi="Times New Roman"/>
      <w:sz w:val="24"/>
      <w:szCs w:val="24"/>
      <w:lang w:val="ro-RO" w:eastAsia="ro-RO"/>
    </w:rPr>
  </w:style>
  <w:style w:type="character" w:customStyle="1" w:styleId="Heading2Char">
    <w:name w:val="Heading 2 Char"/>
    <w:link w:val="Heading2"/>
    <w:semiHidden/>
    <w:rsid w:val="00CF1D61"/>
    <w:rPr>
      <w:rFonts w:ascii="Cambria" w:eastAsia="Times New Roman" w:hAnsi="Cambria"/>
      <w:color w:val="365F91"/>
      <w:sz w:val="26"/>
      <w:szCs w:val="26"/>
      <w:lang w:val="en-US" w:eastAsia="en-US"/>
    </w:rPr>
  </w:style>
  <w:style w:type="paragraph" w:customStyle="1" w:styleId="BodyText10">
    <w:name w:val="Body Text1"/>
    <w:basedOn w:val="Normal"/>
    <w:rsid w:val="00823E49"/>
    <w:pPr>
      <w:shd w:val="clear" w:color="auto" w:fill="FFFFFF"/>
      <w:spacing w:after="0" w:line="240" w:lineRule="atLeast"/>
      <w:ind w:hanging="1560"/>
    </w:pPr>
    <w:rPr>
      <w:rFonts w:ascii="Times New Roman" w:hAnsi="Times New Roman"/>
    </w:rPr>
  </w:style>
  <w:style w:type="paragraph" w:styleId="NoSpacing">
    <w:name w:val="No Spacing"/>
    <w:uiPriority w:val="1"/>
    <w:qFormat/>
    <w:rsid w:val="00156FD9"/>
    <w:rPr>
      <w:rFonts w:ascii="Times New Roman" w:eastAsia="Times New Roman" w:hAnsi="Times New Roman"/>
      <w:sz w:val="24"/>
      <w:szCs w:val="24"/>
    </w:rPr>
  </w:style>
  <w:style w:type="character" w:customStyle="1" w:styleId="salnbdy">
    <w:name w:val="s_aln_bdy"/>
    <w:rsid w:val="006E3F3B"/>
    <w:rPr>
      <w:rFonts w:ascii="Verdana" w:hAnsi="Verdana" w:hint="default"/>
      <w:b w:val="0"/>
      <w:bCs w:val="0"/>
      <w:color w:val="000000"/>
      <w:sz w:val="20"/>
      <w:szCs w:val="20"/>
      <w:shd w:val="clear" w:color="auto" w:fill="FFFFFF"/>
    </w:rPr>
  </w:style>
  <w:style w:type="character" w:customStyle="1" w:styleId="UnresolvedMention1">
    <w:name w:val="Unresolved Mention1"/>
    <w:uiPriority w:val="99"/>
    <w:semiHidden/>
    <w:unhideWhenUsed/>
    <w:rsid w:val="00F97068"/>
    <w:rPr>
      <w:color w:val="605E5C"/>
      <w:shd w:val="clear" w:color="auto" w:fill="E1DFDD"/>
    </w:rPr>
  </w:style>
  <w:style w:type="paragraph" w:customStyle="1" w:styleId="CharChar4Char0">
    <w:name w:val="Char Char4 Char"/>
    <w:basedOn w:val="Normal"/>
    <w:rsid w:val="008F118F"/>
    <w:pPr>
      <w:spacing w:after="0" w:line="240" w:lineRule="auto"/>
    </w:pPr>
    <w:rPr>
      <w:rFonts w:ascii="Times New Roman" w:eastAsia="Times New Roman" w:hAnsi="Times New Roman"/>
      <w:sz w:val="24"/>
      <w:szCs w:val="24"/>
      <w:lang w:val="pl-PL" w:eastAsia="pl-PL"/>
    </w:rPr>
  </w:style>
  <w:style w:type="character" w:customStyle="1" w:styleId="Heading1Char">
    <w:name w:val="Heading 1 Char"/>
    <w:basedOn w:val="DefaultParagraphFont"/>
    <w:link w:val="Heading1"/>
    <w:rsid w:val="00AC2911"/>
    <w:rPr>
      <w:rFonts w:asciiTheme="majorHAnsi" w:eastAsiaTheme="majorEastAsia" w:hAnsiTheme="majorHAnsi" w:cstheme="majorBidi"/>
      <w:color w:val="2E74B5" w:themeColor="accent1" w:themeShade="BF"/>
      <w:sz w:val="32"/>
      <w:szCs w:val="32"/>
      <w:lang w:val="en-US" w:eastAsia="en-US"/>
    </w:rPr>
  </w:style>
  <w:style w:type="paragraph" w:styleId="ListParagraph">
    <w:name w:val="List Paragraph"/>
    <w:basedOn w:val="Normal"/>
    <w:uiPriority w:val="34"/>
    <w:qFormat/>
    <w:rsid w:val="00AC2911"/>
    <w:pPr>
      <w:ind w:left="720"/>
      <w:contextualSpacing/>
    </w:pPr>
  </w:style>
  <w:style w:type="character" w:customStyle="1" w:styleId="Heading3Char">
    <w:name w:val="Heading 3 Char"/>
    <w:basedOn w:val="DefaultParagraphFont"/>
    <w:link w:val="Heading3"/>
    <w:semiHidden/>
    <w:rsid w:val="00AC2911"/>
    <w:rPr>
      <w:rFonts w:asciiTheme="majorHAnsi" w:eastAsiaTheme="majorEastAsia" w:hAnsiTheme="majorHAnsi" w:cstheme="majorBidi"/>
      <w:color w:val="1F4D78" w:themeColor="accent1" w:themeShade="7F"/>
      <w:sz w:val="24"/>
      <w:szCs w:val="24"/>
      <w:lang w:val="en-US" w:eastAsia="en-US"/>
    </w:rPr>
  </w:style>
  <w:style w:type="paragraph" w:customStyle="1" w:styleId="rtejustify">
    <w:name w:val="rtejustify"/>
    <w:basedOn w:val="Normal"/>
    <w:rsid w:val="00F47D15"/>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F47D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7082">
      <w:bodyDiv w:val="1"/>
      <w:marLeft w:val="0"/>
      <w:marRight w:val="0"/>
      <w:marTop w:val="0"/>
      <w:marBottom w:val="0"/>
      <w:divBdr>
        <w:top w:val="none" w:sz="0" w:space="0" w:color="auto"/>
        <w:left w:val="none" w:sz="0" w:space="0" w:color="auto"/>
        <w:bottom w:val="none" w:sz="0" w:space="0" w:color="auto"/>
        <w:right w:val="none" w:sz="0" w:space="0" w:color="auto"/>
      </w:divBdr>
    </w:div>
    <w:div w:id="34891099">
      <w:bodyDiv w:val="1"/>
      <w:marLeft w:val="0"/>
      <w:marRight w:val="0"/>
      <w:marTop w:val="0"/>
      <w:marBottom w:val="0"/>
      <w:divBdr>
        <w:top w:val="none" w:sz="0" w:space="0" w:color="auto"/>
        <w:left w:val="none" w:sz="0" w:space="0" w:color="auto"/>
        <w:bottom w:val="none" w:sz="0" w:space="0" w:color="auto"/>
        <w:right w:val="none" w:sz="0" w:space="0" w:color="auto"/>
      </w:divBdr>
    </w:div>
    <w:div w:id="37173382">
      <w:bodyDiv w:val="1"/>
      <w:marLeft w:val="0"/>
      <w:marRight w:val="0"/>
      <w:marTop w:val="0"/>
      <w:marBottom w:val="0"/>
      <w:divBdr>
        <w:top w:val="none" w:sz="0" w:space="0" w:color="auto"/>
        <w:left w:val="none" w:sz="0" w:space="0" w:color="auto"/>
        <w:bottom w:val="none" w:sz="0" w:space="0" w:color="auto"/>
        <w:right w:val="none" w:sz="0" w:space="0" w:color="auto"/>
      </w:divBdr>
    </w:div>
    <w:div w:id="343240972">
      <w:bodyDiv w:val="1"/>
      <w:marLeft w:val="0"/>
      <w:marRight w:val="0"/>
      <w:marTop w:val="0"/>
      <w:marBottom w:val="0"/>
      <w:divBdr>
        <w:top w:val="none" w:sz="0" w:space="0" w:color="auto"/>
        <w:left w:val="none" w:sz="0" w:space="0" w:color="auto"/>
        <w:bottom w:val="none" w:sz="0" w:space="0" w:color="auto"/>
        <w:right w:val="none" w:sz="0" w:space="0" w:color="auto"/>
      </w:divBdr>
      <w:divsChild>
        <w:div w:id="1509061802">
          <w:marLeft w:val="0"/>
          <w:marRight w:val="0"/>
          <w:marTop w:val="0"/>
          <w:marBottom w:val="0"/>
          <w:divBdr>
            <w:top w:val="none" w:sz="0" w:space="0" w:color="auto"/>
            <w:left w:val="none" w:sz="0" w:space="0" w:color="auto"/>
            <w:bottom w:val="none" w:sz="0" w:space="0" w:color="auto"/>
            <w:right w:val="none" w:sz="0" w:space="0" w:color="auto"/>
          </w:divBdr>
          <w:divsChild>
            <w:div w:id="1672297282">
              <w:marLeft w:val="0"/>
              <w:marRight w:val="0"/>
              <w:marTop w:val="0"/>
              <w:marBottom w:val="0"/>
              <w:divBdr>
                <w:top w:val="none" w:sz="0" w:space="0" w:color="auto"/>
                <w:left w:val="none" w:sz="0" w:space="0" w:color="auto"/>
                <w:bottom w:val="none" w:sz="0" w:space="0" w:color="auto"/>
                <w:right w:val="none" w:sz="0" w:space="0" w:color="auto"/>
              </w:divBdr>
              <w:divsChild>
                <w:div w:id="274287060">
                  <w:marLeft w:val="0"/>
                  <w:marRight w:val="0"/>
                  <w:marTop w:val="0"/>
                  <w:marBottom w:val="0"/>
                  <w:divBdr>
                    <w:top w:val="none" w:sz="0" w:space="0" w:color="auto"/>
                    <w:left w:val="none" w:sz="0" w:space="0" w:color="auto"/>
                    <w:bottom w:val="none" w:sz="0" w:space="0" w:color="auto"/>
                    <w:right w:val="none" w:sz="0" w:space="0" w:color="auto"/>
                  </w:divBdr>
                  <w:divsChild>
                    <w:div w:id="1381244060">
                      <w:marLeft w:val="0"/>
                      <w:marRight w:val="0"/>
                      <w:marTop w:val="0"/>
                      <w:marBottom w:val="0"/>
                      <w:divBdr>
                        <w:top w:val="none" w:sz="0" w:space="0" w:color="auto"/>
                        <w:left w:val="none" w:sz="0" w:space="0" w:color="auto"/>
                        <w:bottom w:val="none" w:sz="0" w:space="0" w:color="auto"/>
                        <w:right w:val="none" w:sz="0" w:space="0" w:color="auto"/>
                      </w:divBdr>
                      <w:divsChild>
                        <w:div w:id="1603804945">
                          <w:marLeft w:val="0"/>
                          <w:marRight w:val="0"/>
                          <w:marTop w:val="0"/>
                          <w:marBottom w:val="0"/>
                          <w:divBdr>
                            <w:top w:val="none" w:sz="0" w:space="0" w:color="auto"/>
                            <w:left w:val="none" w:sz="0" w:space="0" w:color="auto"/>
                            <w:bottom w:val="none" w:sz="0" w:space="0" w:color="auto"/>
                            <w:right w:val="none" w:sz="0" w:space="0" w:color="auto"/>
                          </w:divBdr>
                          <w:divsChild>
                            <w:div w:id="1332564647">
                              <w:marLeft w:val="0"/>
                              <w:marRight w:val="0"/>
                              <w:marTop w:val="0"/>
                              <w:marBottom w:val="0"/>
                              <w:divBdr>
                                <w:top w:val="none" w:sz="0" w:space="0" w:color="auto"/>
                                <w:left w:val="none" w:sz="0" w:space="0" w:color="auto"/>
                                <w:bottom w:val="none" w:sz="0" w:space="0" w:color="auto"/>
                                <w:right w:val="none" w:sz="0" w:space="0" w:color="auto"/>
                              </w:divBdr>
                              <w:divsChild>
                                <w:div w:id="996493723">
                                  <w:marLeft w:val="0"/>
                                  <w:marRight w:val="0"/>
                                  <w:marTop w:val="0"/>
                                  <w:marBottom w:val="0"/>
                                  <w:divBdr>
                                    <w:top w:val="none" w:sz="0" w:space="0" w:color="auto"/>
                                    <w:left w:val="none" w:sz="0" w:space="0" w:color="auto"/>
                                    <w:bottom w:val="none" w:sz="0" w:space="0" w:color="auto"/>
                                    <w:right w:val="none" w:sz="0" w:space="0" w:color="auto"/>
                                  </w:divBdr>
                                  <w:divsChild>
                                    <w:div w:id="401373574">
                                      <w:marLeft w:val="0"/>
                                      <w:marRight w:val="0"/>
                                      <w:marTop w:val="0"/>
                                      <w:marBottom w:val="0"/>
                                      <w:divBdr>
                                        <w:top w:val="none" w:sz="0" w:space="0" w:color="auto"/>
                                        <w:left w:val="none" w:sz="0" w:space="0" w:color="auto"/>
                                        <w:bottom w:val="none" w:sz="0" w:space="0" w:color="auto"/>
                                        <w:right w:val="none" w:sz="0" w:space="0" w:color="auto"/>
                                      </w:divBdr>
                                      <w:divsChild>
                                        <w:div w:id="238098291">
                                          <w:marLeft w:val="0"/>
                                          <w:marRight w:val="0"/>
                                          <w:marTop w:val="0"/>
                                          <w:marBottom w:val="0"/>
                                          <w:divBdr>
                                            <w:top w:val="none" w:sz="0" w:space="0" w:color="auto"/>
                                            <w:left w:val="none" w:sz="0" w:space="0" w:color="auto"/>
                                            <w:bottom w:val="none" w:sz="0" w:space="0" w:color="auto"/>
                                            <w:right w:val="none" w:sz="0" w:space="0" w:color="auto"/>
                                          </w:divBdr>
                                          <w:divsChild>
                                            <w:div w:id="160586669">
                                              <w:marLeft w:val="0"/>
                                              <w:marRight w:val="0"/>
                                              <w:marTop w:val="0"/>
                                              <w:marBottom w:val="0"/>
                                              <w:divBdr>
                                                <w:top w:val="none" w:sz="0" w:space="0" w:color="auto"/>
                                                <w:left w:val="none" w:sz="0" w:space="0" w:color="auto"/>
                                                <w:bottom w:val="none" w:sz="0" w:space="0" w:color="auto"/>
                                                <w:right w:val="none" w:sz="0" w:space="0" w:color="auto"/>
                                              </w:divBdr>
                                              <w:divsChild>
                                                <w:div w:id="1088113613">
                                                  <w:marLeft w:val="0"/>
                                                  <w:marRight w:val="0"/>
                                                  <w:marTop w:val="0"/>
                                                  <w:marBottom w:val="0"/>
                                                  <w:divBdr>
                                                    <w:top w:val="none" w:sz="0" w:space="0" w:color="auto"/>
                                                    <w:left w:val="single" w:sz="6" w:space="0" w:color="D6DCE3"/>
                                                    <w:bottom w:val="single" w:sz="12" w:space="0" w:color="D6DCE3"/>
                                                    <w:right w:val="single" w:sz="6" w:space="0" w:color="D6DCE3"/>
                                                  </w:divBdr>
                                                  <w:divsChild>
                                                    <w:div w:id="912736759">
                                                      <w:marLeft w:val="0"/>
                                                      <w:marRight w:val="0"/>
                                                      <w:marTop w:val="0"/>
                                                      <w:marBottom w:val="0"/>
                                                      <w:divBdr>
                                                        <w:top w:val="none" w:sz="0" w:space="0" w:color="auto"/>
                                                        <w:left w:val="none" w:sz="0" w:space="0" w:color="auto"/>
                                                        <w:bottom w:val="none" w:sz="0" w:space="0" w:color="auto"/>
                                                        <w:right w:val="none" w:sz="0" w:space="0" w:color="auto"/>
                                                      </w:divBdr>
                                                      <w:divsChild>
                                                        <w:div w:id="1221330779">
                                                          <w:marLeft w:val="0"/>
                                                          <w:marRight w:val="0"/>
                                                          <w:marTop w:val="0"/>
                                                          <w:marBottom w:val="0"/>
                                                          <w:divBdr>
                                                            <w:top w:val="none" w:sz="0" w:space="0" w:color="auto"/>
                                                            <w:left w:val="none" w:sz="0" w:space="0" w:color="auto"/>
                                                            <w:bottom w:val="none" w:sz="0" w:space="0" w:color="auto"/>
                                                            <w:right w:val="none" w:sz="0" w:space="0" w:color="auto"/>
                                                          </w:divBdr>
                                                          <w:divsChild>
                                                            <w:div w:id="486870529">
                                                              <w:marLeft w:val="0"/>
                                                              <w:marRight w:val="0"/>
                                                              <w:marTop w:val="0"/>
                                                              <w:marBottom w:val="0"/>
                                                              <w:divBdr>
                                                                <w:top w:val="none" w:sz="0" w:space="0" w:color="auto"/>
                                                                <w:left w:val="none" w:sz="0" w:space="0" w:color="auto"/>
                                                                <w:bottom w:val="none" w:sz="0" w:space="0" w:color="auto"/>
                                                                <w:right w:val="none" w:sz="0" w:space="0" w:color="auto"/>
                                                              </w:divBdr>
                                                              <w:divsChild>
                                                                <w:div w:id="497041373">
                                                                  <w:marLeft w:val="0"/>
                                                                  <w:marRight w:val="0"/>
                                                                  <w:marTop w:val="0"/>
                                                                  <w:marBottom w:val="0"/>
                                                                  <w:divBdr>
                                                                    <w:top w:val="none" w:sz="0" w:space="0" w:color="auto"/>
                                                                    <w:left w:val="none" w:sz="0" w:space="0" w:color="auto"/>
                                                                    <w:bottom w:val="none" w:sz="0" w:space="0" w:color="auto"/>
                                                                    <w:right w:val="none" w:sz="0" w:space="0" w:color="auto"/>
                                                                  </w:divBdr>
                                                                </w:div>
                                                              </w:divsChild>
                                                            </w:div>
                                                            <w:div w:id="1118986399">
                                                              <w:marLeft w:val="211"/>
                                                              <w:marRight w:val="0"/>
                                                              <w:marTop w:val="0"/>
                                                              <w:marBottom w:val="0"/>
                                                              <w:divBdr>
                                                                <w:top w:val="none" w:sz="0" w:space="0" w:color="auto"/>
                                                                <w:left w:val="none" w:sz="0" w:space="0" w:color="auto"/>
                                                                <w:bottom w:val="none" w:sz="0" w:space="0" w:color="auto"/>
                                                                <w:right w:val="none" w:sz="0" w:space="0" w:color="auto"/>
                                                              </w:divBdr>
                                                              <w:divsChild>
                                                                <w:div w:id="133329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4265667">
          <w:marLeft w:val="0"/>
          <w:marRight w:val="0"/>
          <w:marTop w:val="0"/>
          <w:marBottom w:val="0"/>
          <w:divBdr>
            <w:top w:val="none" w:sz="0" w:space="0" w:color="auto"/>
            <w:left w:val="none" w:sz="0" w:space="0" w:color="auto"/>
            <w:bottom w:val="none" w:sz="0" w:space="0" w:color="auto"/>
            <w:right w:val="none" w:sz="0" w:space="0" w:color="auto"/>
          </w:divBdr>
          <w:divsChild>
            <w:div w:id="2119836298">
              <w:marLeft w:val="0"/>
              <w:marRight w:val="0"/>
              <w:marTop w:val="0"/>
              <w:marBottom w:val="0"/>
              <w:divBdr>
                <w:top w:val="none" w:sz="0" w:space="0" w:color="auto"/>
                <w:left w:val="none" w:sz="0" w:space="0" w:color="auto"/>
                <w:bottom w:val="none" w:sz="0" w:space="0" w:color="auto"/>
                <w:right w:val="none" w:sz="0" w:space="0" w:color="auto"/>
              </w:divBdr>
              <w:divsChild>
                <w:div w:id="1436439654">
                  <w:marLeft w:val="0"/>
                  <w:marRight w:val="0"/>
                  <w:marTop w:val="450"/>
                  <w:marBottom w:val="0"/>
                  <w:divBdr>
                    <w:top w:val="none" w:sz="0" w:space="0" w:color="auto"/>
                    <w:left w:val="none" w:sz="0" w:space="0" w:color="auto"/>
                    <w:bottom w:val="none" w:sz="0" w:space="0" w:color="auto"/>
                    <w:right w:val="none" w:sz="0" w:space="0" w:color="auto"/>
                  </w:divBdr>
                  <w:divsChild>
                    <w:div w:id="1416707575">
                      <w:marLeft w:val="0"/>
                      <w:marRight w:val="0"/>
                      <w:marTop w:val="0"/>
                      <w:marBottom w:val="0"/>
                      <w:divBdr>
                        <w:top w:val="none" w:sz="0" w:space="0" w:color="auto"/>
                        <w:left w:val="none" w:sz="0" w:space="0" w:color="auto"/>
                        <w:bottom w:val="none" w:sz="0" w:space="0" w:color="auto"/>
                        <w:right w:val="none" w:sz="0" w:space="0" w:color="auto"/>
                      </w:divBdr>
                      <w:divsChild>
                        <w:div w:id="1610894871">
                          <w:marLeft w:val="0"/>
                          <w:marRight w:val="0"/>
                          <w:marTop w:val="450"/>
                          <w:marBottom w:val="0"/>
                          <w:divBdr>
                            <w:top w:val="none" w:sz="0" w:space="0" w:color="auto"/>
                            <w:left w:val="none" w:sz="0" w:space="0" w:color="auto"/>
                            <w:bottom w:val="none" w:sz="0" w:space="0" w:color="auto"/>
                            <w:right w:val="none" w:sz="0" w:space="0" w:color="auto"/>
                          </w:divBdr>
                          <w:divsChild>
                            <w:div w:id="397825646">
                              <w:marLeft w:val="-225"/>
                              <w:marRight w:val="-225"/>
                              <w:marTop w:val="0"/>
                              <w:marBottom w:val="0"/>
                              <w:divBdr>
                                <w:top w:val="none" w:sz="0" w:space="0" w:color="auto"/>
                                <w:left w:val="none" w:sz="0" w:space="0" w:color="auto"/>
                                <w:bottom w:val="none" w:sz="0" w:space="0" w:color="auto"/>
                                <w:right w:val="none" w:sz="0" w:space="0" w:color="auto"/>
                              </w:divBdr>
                              <w:divsChild>
                                <w:div w:id="9008708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17365543">
                          <w:marLeft w:val="0"/>
                          <w:marRight w:val="0"/>
                          <w:marTop w:val="0"/>
                          <w:marBottom w:val="0"/>
                          <w:divBdr>
                            <w:top w:val="none" w:sz="0" w:space="0" w:color="auto"/>
                            <w:left w:val="none" w:sz="0" w:space="0" w:color="auto"/>
                            <w:bottom w:val="none" w:sz="0" w:space="0" w:color="auto"/>
                            <w:right w:val="none" w:sz="0" w:space="0" w:color="auto"/>
                          </w:divBdr>
                          <w:divsChild>
                            <w:div w:id="297028343">
                              <w:marLeft w:val="0"/>
                              <w:marRight w:val="0"/>
                              <w:marTop w:val="0"/>
                              <w:marBottom w:val="0"/>
                              <w:divBdr>
                                <w:top w:val="none" w:sz="0" w:space="0" w:color="auto"/>
                                <w:left w:val="none" w:sz="0" w:space="0" w:color="auto"/>
                                <w:bottom w:val="none" w:sz="0" w:space="0" w:color="auto"/>
                                <w:right w:val="none" w:sz="0" w:space="0" w:color="auto"/>
                              </w:divBdr>
                              <w:divsChild>
                                <w:div w:id="278949683">
                                  <w:marLeft w:val="-225"/>
                                  <w:marRight w:val="-225"/>
                                  <w:marTop w:val="0"/>
                                  <w:marBottom w:val="0"/>
                                  <w:divBdr>
                                    <w:top w:val="none" w:sz="0" w:space="0" w:color="auto"/>
                                    <w:left w:val="none" w:sz="0" w:space="0" w:color="auto"/>
                                    <w:bottom w:val="none" w:sz="0" w:space="0" w:color="auto"/>
                                    <w:right w:val="none" w:sz="0" w:space="0" w:color="auto"/>
                                  </w:divBdr>
                                  <w:divsChild>
                                    <w:div w:id="997002808">
                                      <w:marLeft w:val="0"/>
                                      <w:marRight w:val="0"/>
                                      <w:marTop w:val="0"/>
                                      <w:marBottom w:val="0"/>
                                      <w:divBdr>
                                        <w:top w:val="none" w:sz="0" w:space="0" w:color="auto"/>
                                        <w:left w:val="none" w:sz="0" w:space="0" w:color="auto"/>
                                        <w:bottom w:val="none" w:sz="0" w:space="0" w:color="auto"/>
                                        <w:right w:val="none" w:sz="0" w:space="0" w:color="auto"/>
                                      </w:divBdr>
                                      <w:divsChild>
                                        <w:div w:id="253708428">
                                          <w:marLeft w:val="0"/>
                                          <w:marRight w:val="0"/>
                                          <w:marTop w:val="0"/>
                                          <w:marBottom w:val="0"/>
                                          <w:divBdr>
                                            <w:top w:val="none" w:sz="0" w:space="0" w:color="auto"/>
                                            <w:left w:val="none" w:sz="0" w:space="0" w:color="auto"/>
                                            <w:bottom w:val="none" w:sz="0" w:space="0" w:color="auto"/>
                                            <w:right w:val="none" w:sz="0" w:space="0" w:color="auto"/>
                                          </w:divBdr>
                                          <w:divsChild>
                                            <w:div w:id="1236283739">
                                              <w:marLeft w:val="0"/>
                                              <w:marRight w:val="0"/>
                                              <w:marTop w:val="0"/>
                                              <w:marBottom w:val="0"/>
                                              <w:divBdr>
                                                <w:top w:val="none" w:sz="0" w:space="0" w:color="auto"/>
                                                <w:left w:val="none" w:sz="0" w:space="0" w:color="auto"/>
                                                <w:bottom w:val="none" w:sz="0" w:space="0" w:color="auto"/>
                                                <w:right w:val="none" w:sz="0" w:space="0" w:color="auto"/>
                                              </w:divBdr>
                                              <w:divsChild>
                                                <w:div w:id="936599277">
                                                  <w:marLeft w:val="0"/>
                                                  <w:marRight w:val="-3000"/>
                                                  <w:marTop w:val="0"/>
                                                  <w:marBottom w:val="0"/>
                                                  <w:divBdr>
                                                    <w:top w:val="single" w:sz="6" w:space="4" w:color="023380"/>
                                                    <w:left w:val="single" w:sz="6" w:space="4" w:color="023380"/>
                                                    <w:bottom w:val="single" w:sz="6" w:space="4" w:color="023380"/>
                                                    <w:right w:val="single" w:sz="6" w:space="0" w:color="023380"/>
                                                  </w:divBdr>
                                                  <w:divsChild>
                                                    <w:div w:id="560755125">
                                                      <w:marLeft w:val="0"/>
                                                      <w:marRight w:val="0"/>
                                                      <w:marTop w:val="0"/>
                                                      <w:marBottom w:val="0"/>
                                                      <w:divBdr>
                                                        <w:top w:val="none" w:sz="0" w:space="0" w:color="auto"/>
                                                        <w:left w:val="none" w:sz="0" w:space="0" w:color="auto"/>
                                                        <w:bottom w:val="none" w:sz="0" w:space="0" w:color="auto"/>
                                                        <w:right w:val="none" w:sz="0" w:space="0" w:color="auto"/>
                                                      </w:divBdr>
                                                    </w:div>
                                                    <w:div w:id="853425298">
                                                      <w:marLeft w:val="0"/>
                                                      <w:marRight w:val="0"/>
                                                      <w:marTop w:val="0"/>
                                                      <w:marBottom w:val="0"/>
                                                      <w:divBdr>
                                                        <w:top w:val="none" w:sz="0" w:space="0" w:color="auto"/>
                                                        <w:left w:val="none" w:sz="0" w:space="0" w:color="auto"/>
                                                        <w:bottom w:val="none" w:sz="0" w:space="0" w:color="auto"/>
                                                        <w:right w:val="none" w:sz="0" w:space="0" w:color="auto"/>
                                                      </w:divBdr>
                                                      <w:divsChild>
                                                        <w:div w:id="1183737864">
                                                          <w:marLeft w:val="0"/>
                                                          <w:marRight w:val="0"/>
                                                          <w:marTop w:val="0"/>
                                                          <w:marBottom w:val="0"/>
                                                          <w:divBdr>
                                                            <w:top w:val="none" w:sz="0" w:space="0" w:color="auto"/>
                                                            <w:left w:val="none" w:sz="0" w:space="0" w:color="auto"/>
                                                            <w:bottom w:val="none" w:sz="0" w:space="0" w:color="auto"/>
                                                            <w:right w:val="none" w:sz="0" w:space="0" w:color="auto"/>
                                                          </w:divBdr>
                                                        </w:div>
                                                      </w:divsChild>
                                                    </w:div>
                                                    <w:div w:id="263614912">
                                                      <w:marLeft w:val="0"/>
                                                      <w:marRight w:val="0"/>
                                                      <w:marTop w:val="0"/>
                                                      <w:marBottom w:val="0"/>
                                                      <w:divBdr>
                                                        <w:top w:val="none" w:sz="0" w:space="0" w:color="auto"/>
                                                        <w:left w:val="none" w:sz="0" w:space="0" w:color="auto"/>
                                                        <w:bottom w:val="none" w:sz="0" w:space="0" w:color="auto"/>
                                                        <w:right w:val="none" w:sz="0" w:space="0" w:color="auto"/>
                                                      </w:divBdr>
                                                      <w:divsChild>
                                                        <w:div w:id="157235474">
                                                          <w:marLeft w:val="0"/>
                                                          <w:marRight w:val="0"/>
                                                          <w:marTop w:val="0"/>
                                                          <w:marBottom w:val="0"/>
                                                          <w:divBdr>
                                                            <w:top w:val="none" w:sz="0" w:space="0" w:color="auto"/>
                                                            <w:left w:val="none" w:sz="0" w:space="0" w:color="auto"/>
                                                            <w:bottom w:val="none" w:sz="0" w:space="0" w:color="auto"/>
                                                            <w:right w:val="none" w:sz="0" w:space="0" w:color="auto"/>
                                                          </w:divBdr>
                                                          <w:divsChild>
                                                            <w:div w:id="824780356">
                                                              <w:marLeft w:val="0"/>
                                                              <w:marRight w:val="0"/>
                                                              <w:marTop w:val="0"/>
                                                              <w:marBottom w:val="0"/>
                                                              <w:divBdr>
                                                                <w:top w:val="none" w:sz="0" w:space="0" w:color="auto"/>
                                                                <w:left w:val="none" w:sz="0" w:space="0" w:color="auto"/>
                                                                <w:bottom w:val="none" w:sz="0" w:space="0" w:color="auto"/>
                                                                <w:right w:val="none" w:sz="0" w:space="0" w:color="auto"/>
                                                              </w:divBdr>
                                                              <w:divsChild>
                                                                <w:div w:id="111791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1386">
                                                      <w:marLeft w:val="0"/>
                                                      <w:marRight w:val="0"/>
                                                      <w:marTop w:val="0"/>
                                                      <w:marBottom w:val="0"/>
                                                      <w:divBdr>
                                                        <w:top w:val="none" w:sz="0" w:space="0" w:color="auto"/>
                                                        <w:left w:val="none" w:sz="0" w:space="0" w:color="auto"/>
                                                        <w:bottom w:val="none" w:sz="0" w:space="0" w:color="auto"/>
                                                        <w:right w:val="none" w:sz="0" w:space="0" w:color="auto"/>
                                                      </w:divBdr>
                                                      <w:divsChild>
                                                        <w:div w:id="19071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15942">
                                                  <w:marLeft w:val="0"/>
                                                  <w:marRight w:val="0"/>
                                                  <w:marTop w:val="0"/>
                                                  <w:marBottom w:val="0"/>
                                                  <w:divBdr>
                                                    <w:top w:val="none" w:sz="0" w:space="0" w:color="auto"/>
                                                    <w:left w:val="none" w:sz="0" w:space="0" w:color="auto"/>
                                                    <w:bottom w:val="none" w:sz="0" w:space="0" w:color="auto"/>
                                                    <w:right w:val="none" w:sz="0" w:space="0" w:color="auto"/>
                                                  </w:divBdr>
                                                  <w:divsChild>
                                                    <w:div w:id="1409959518">
                                                      <w:marLeft w:val="0"/>
                                                      <w:marRight w:val="0"/>
                                                      <w:marTop w:val="0"/>
                                                      <w:marBottom w:val="0"/>
                                                      <w:divBdr>
                                                        <w:top w:val="none" w:sz="0" w:space="0" w:color="auto"/>
                                                        <w:left w:val="none" w:sz="0" w:space="0" w:color="auto"/>
                                                        <w:bottom w:val="none" w:sz="0" w:space="0" w:color="auto"/>
                                                        <w:right w:val="none" w:sz="0" w:space="0" w:color="auto"/>
                                                      </w:divBdr>
                                                    </w:div>
                                                    <w:div w:id="1957566010">
                                                      <w:marLeft w:val="0"/>
                                                      <w:marRight w:val="0"/>
                                                      <w:marTop w:val="0"/>
                                                      <w:marBottom w:val="0"/>
                                                      <w:divBdr>
                                                        <w:top w:val="none" w:sz="0" w:space="0" w:color="auto"/>
                                                        <w:left w:val="none" w:sz="0" w:space="0" w:color="auto"/>
                                                        <w:bottom w:val="none" w:sz="0" w:space="0" w:color="auto"/>
                                                        <w:right w:val="none" w:sz="0" w:space="0" w:color="auto"/>
                                                      </w:divBdr>
                                                      <w:divsChild>
                                                        <w:div w:id="41617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559344">
                                                  <w:marLeft w:val="0"/>
                                                  <w:marRight w:val="0"/>
                                                  <w:marTop w:val="0"/>
                                                  <w:marBottom w:val="0"/>
                                                  <w:divBdr>
                                                    <w:top w:val="none" w:sz="0" w:space="0" w:color="auto"/>
                                                    <w:left w:val="none" w:sz="0" w:space="0" w:color="auto"/>
                                                    <w:bottom w:val="none" w:sz="0" w:space="0" w:color="auto"/>
                                                    <w:right w:val="none" w:sz="0" w:space="0" w:color="auto"/>
                                                  </w:divBdr>
                                                  <w:divsChild>
                                                    <w:div w:id="1591697771">
                                                      <w:marLeft w:val="0"/>
                                                      <w:marRight w:val="0"/>
                                                      <w:marTop w:val="0"/>
                                                      <w:marBottom w:val="0"/>
                                                      <w:divBdr>
                                                        <w:top w:val="none" w:sz="0" w:space="0" w:color="auto"/>
                                                        <w:left w:val="none" w:sz="0" w:space="0" w:color="auto"/>
                                                        <w:bottom w:val="none" w:sz="0" w:space="0" w:color="auto"/>
                                                        <w:right w:val="none" w:sz="0" w:space="0" w:color="auto"/>
                                                      </w:divBdr>
                                                      <w:divsChild>
                                                        <w:div w:id="179392180">
                                                          <w:marLeft w:val="0"/>
                                                          <w:marRight w:val="0"/>
                                                          <w:marTop w:val="0"/>
                                                          <w:marBottom w:val="0"/>
                                                          <w:divBdr>
                                                            <w:top w:val="none" w:sz="0" w:space="0" w:color="auto"/>
                                                            <w:left w:val="none" w:sz="0" w:space="0" w:color="auto"/>
                                                            <w:bottom w:val="none" w:sz="0" w:space="0" w:color="auto"/>
                                                            <w:right w:val="none" w:sz="0" w:space="0" w:color="auto"/>
                                                          </w:divBdr>
                                                          <w:divsChild>
                                                            <w:div w:id="206334807">
                                                              <w:blockQuote w:val="1"/>
                                                              <w:marLeft w:val="0"/>
                                                              <w:marRight w:val="0"/>
                                                              <w:marTop w:val="0"/>
                                                              <w:marBottom w:val="300"/>
                                                              <w:divBdr>
                                                                <w:top w:val="none" w:sz="0" w:space="0" w:color="auto"/>
                                                                <w:left w:val="single" w:sz="36" w:space="15" w:color="EEEEEE"/>
                                                                <w:bottom w:val="none" w:sz="0" w:space="0" w:color="auto"/>
                                                                <w:right w:val="none" w:sz="0" w:space="0" w:color="auto"/>
                                                              </w:divBdr>
                                                            </w:div>
                                                            <w:div w:id="356929371">
                                                              <w:blockQuote w:val="1"/>
                                                              <w:marLeft w:val="0"/>
                                                              <w:marRight w:val="0"/>
                                                              <w:marTop w:val="0"/>
                                                              <w:marBottom w:val="300"/>
                                                              <w:divBdr>
                                                                <w:top w:val="none" w:sz="0" w:space="0" w:color="auto"/>
                                                                <w:left w:val="single" w:sz="36" w:space="15" w:color="EEEEEE"/>
                                                                <w:bottom w:val="none" w:sz="0" w:space="0" w:color="auto"/>
                                                                <w:right w:val="none" w:sz="0" w:space="0" w:color="auto"/>
                                                              </w:divBdr>
                                                            </w:div>
                                                            <w:div w:id="1746293579">
                                                              <w:blockQuote w:val="1"/>
                                                              <w:marLeft w:val="0"/>
                                                              <w:marRight w:val="0"/>
                                                              <w:marTop w:val="0"/>
                                                              <w:marBottom w:val="300"/>
                                                              <w:divBdr>
                                                                <w:top w:val="none" w:sz="0" w:space="0" w:color="auto"/>
                                                                <w:left w:val="single" w:sz="36" w:space="15" w:color="EEEEEE"/>
                                                                <w:bottom w:val="none" w:sz="0" w:space="0" w:color="auto"/>
                                                                <w:right w:val="none" w:sz="0" w:space="0" w:color="auto"/>
                                                              </w:divBdr>
                                                            </w:div>
                                                            <w:div w:id="88697411">
                                                              <w:blockQuote w:val="1"/>
                                                              <w:marLeft w:val="0"/>
                                                              <w:marRight w:val="0"/>
                                                              <w:marTop w:val="0"/>
                                                              <w:marBottom w:val="300"/>
                                                              <w:divBdr>
                                                                <w:top w:val="none" w:sz="0" w:space="0" w:color="auto"/>
                                                                <w:left w:val="single" w:sz="36" w:space="15" w:color="EEEEEE"/>
                                                                <w:bottom w:val="none" w:sz="0" w:space="0" w:color="auto"/>
                                                                <w:right w:val="none" w:sz="0" w:space="0" w:color="auto"/>
                                                              </w:divBdr>
                                                            </w:div>
                                                            <w:div w:id="610018313">
                                                              <w:blockQuote w:val="1"/>
                                                              <w:marLeft w:val="0"/>
                                                              <w:marRight w:val="0"/>
                                                              <w:marTop w:val="0"/>
                                                              <w:marBottom w:val="300"/>
                                                              <w:divBdr>
                                                                <w:top w:val="none" w:sz="0" w:space="0" w:color="auto"/>
                                                                <w:left w:val="single" w:sz="36" w:space="15" w:color="EEEEEE"/>
                                                                <w:bottom w:val="none" w:sz="0" w:space="0" w:color="auto"/>
                                                                <w:right w:val="none" w:sz="0" w:space="0" w:color="auto"/>
                                                              </w:divBdr>
                                                            </w:div>
                                                            <w:div w:id="2061978343">
                                                              <w:blockQuote w:val="1"/>
                                                              <w:marLeft w:val="0"/>
                                                              <w:marRight w:val="0"/>
                                                              <w:marTop w:val="0"/>
                                                              <w:marBottom w:val="300"/>
                                                              <w:divBdr>
                                                                <w:top w:val="none" w:sz="0" w:space="0" w:color="auto"/>
                                                                <w:left w:val="single" w:sz="36" w:space="15" w:color="EEEEEE"/>
                                                                <w:bottom w:val="none" w:sz="0" w:space="0" w:color="auto"/>
                                                                <w:right w:val="none" w:sz="0" w:space="0" w:color="auto"/>
                                                              </w:divBdr>
                                                            </w:div>
                                                            <w:div w:id="391543871">
                                                              <w:blockQuote w:val="1"/>
                                                              <w:marLeft w:val="0"/>
                                                              <w:marRight w:val="0"/>
                                                              <w:marTop w:val="0"/>
                                                              <w:marBottom w:val="300"/>
                                                              <w:divBdr>
                                                                <w:top w:val="none" w:sz="0" w:space="0" w:color="auto"/>
                                                                <w:left w:val="single" w:sz="36" w:space="15" w:color="EEEEEE"/>
                                                                <w:bottom w:val="none" w:sz="0" w:space="0" w:color="auto"/>
                                                                <w:right w:val="none" w:sz="0" w:space="0" w:color="auto"/>
                                                              </w:divBdr>
                                                            </w:div>
                                                            <w:div w:id="54055543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3924129">
      <w:bodyDiv w:val="1"/>
      <w:marLeft w:val="0"/>
      <w:marRight w:val="0"/>
      <w:marTop w:val="0"/>
      <w:marBottom w:val="0"/>
      <w:divBdr>
        <w:top w:val="none" w:sz="0" w:space="0" w:color="auto"/>
        <w:left w:val="none" w:sz="0" w:space="0" w:color="auto"/>
        <w:bottom w:val="none" w:sz="0" w:space="0" w:color="auto"/>
        <w:right w:val="none" w:sz="0" w:space="0" w:color="auto"/>
      </w:divBdr>
    </w:div>
    <w:div w:id="447819138">
      <w:bodyDiv w:val="1"/>
      <w:marLeft w:val="0"/>
      <w:marRight w:val="0"/>
      <w:marTop w:val="0"/>
      <w:marBottom w:val="0"/>
      <w:divBdr>
        <w:top w:val="none" w:sz="0" w:space="0" w:color="auto"/>
        <w:left w:val="none" w:sz="0" w:space="0" w:color="auto"/>
        <w:bottom w:val="none" w:sz="0" w:space="0" w:color="auto"/>
        <w:right w:val="none" w:sz="0" w:space="0" w:color="auto"/>
      </w:divBdr>
      <w:divsChild>
        <w:div w:id="1380859378">
          <w:blockQuote w:val="1"/>
          <w:marLeft w:val="0"/>
          <w:marRight w:val="0"/>
          <w:marTop w:val="0"/>
          <w:marBottom w:val="300"/>
          <w:divBdr>
            <w:top w:val="none" w:sz="0" w:space="0" w:color="auto"/>
            <w:left w:val="single" w:sz="36" w:space="15" w:color="EEEEEE"/>
            <w:bottom w:val="none" w:sz="0" w:space="0" w:color="auto"/>
            <w:right w:val="none" w:sz="0" w:space="0" w:color="auto"/>
          </w:divBdr>
        </w:div>
        <w:div w:id="37180818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449512255">
      <w:bodyDiv w:val="1"/>
      <w:marLeft w:val="0"/>
      <w:marRight w:val="0"/>
      <w:marTop w:val="0"/>
      <w:marBottom w:val="0"/>
      <w:divBdr>
        <w:top w:val="none" w:sz="0" w:space="0" w:color="auto"/>
        <w:left w:val="none" w:sz="0" w:space="0" w:color="auto"/>
        <w:bottom w:val="none" w:sz="0" w:space="0" w:color="auto"/>
        <w:right w:val="none" w:sz="0" w:space="0" w:color="auto"/>
      </w:divBdr>
    </w:div>
    <w:div w:id="460921115">
      <w:bodyDiv w:val="1"/>
      <w:marLeft w:val="0"/>
      <w:marRight w:val="0"/>
      <w:marTop w:val="0"/>
      <w:marBottom w:val="0"/>
      <w:divBdr>
        <w:top w:val="none" w:sz="0" w:space="0" w:color="auto"/>
        <w:left w:val="none" w:sz="0" w:space="0" w:color="auto"/>
        <w:bottom w:val="none" w:sz="0" w:space="0" w:color="auto"/>
        <w:right w:val="none" w:sz="0" w:space="0" w:color="auto"/>
      </w:divBdr>
    </w:div>
    <w:div w:id="466320546">
      <w:bodyDiv w:val="1"/>
      <w:marLeft w:val="0"/>
      <w:marRight w:val="0"/>
      <w:marTop w:val="0"/>
      <w:marBottom w:val="0"/>
      <w:divBdr>
        <w:top w:val="none" w:sz="0" w:space="0" w:color="auto"/>
        <w:left w:val="none" w:sz="0" w:space="0" w:color="auto"/>
        <w:bottom w:val="none" w:sz="0" w:space="0" w:color="auto"/>
        <w:right w:val="none" w:sz="0" w:space="0" w:color="auto"/>
      </w:divBdr>
      <w:divsChild>
        <w:div w:id="351540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533037">
      <w:bodyDiv w:val="1"/>
      <w:marLeft w:val="0"/>
      <w:marRight w:val="0"/>
      <w:marTop w:val="0"/>
      <w:marBottom w:val="0"/>
      <w:divBdr>
        <w:top w:val="none" w:sz="0" w:space="0" w:color="auto"/>
        <w:left w:val="none" w:sz="0" w:space="0" w:color="auto"/>
        <w:bottom w:val="none" w:sz="0" w:space="0" w:color="auto"/>
        <w:right w:val="none" w:sz="0" w:space="0" w:color="auto"/>
      </w:divBdr>
    </w:div>
    <w:div w:id="883326915">
      <w:bodyDiv w:val="1"/>
      <w:marLeft w:val="0"/>
      <w:marRight w:val="0"/>
      <w:marTop w:val="0"/>
      <w:marBottom w:val="0"/>
      <w:divBdr>
        <w:top w:val="none" w:sz="0" w:space="0" w:color="auto"/>
        <w:left w:val="none" w:sz="0" w:space="0" w:color="auto"/>
        <w:bottom w:val="none" w:sz="0" w:space="0" w:color="auto"/>
        <w:right w:val="none" w:sz="0" w:space="0" w:color="auto"/>
      </w:divBdr>
      <w:divsChild>
        <w:div w:id="1026752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6138450">
      <w:bodyDiv w:val="1"/>
      <w:marLeft w:val="0"/>
      <w:marRight w:val="0"/>
      <w:marTop w:val="0"/>
      <w:marBottom w:val="0"/>
      <w:divBdr>
        <w:top w:val="none" w:sz="0" w:space="0" w:color="auto"/>
        <w:left w:val="none" w:sz="0" w:space="0" w:color="auto"/>
        <w:bottom w:val="none" w:sz="0" w:space="0" w:color="auto"/>
        <w:right w:val="none" w:sz="0" w:space="0" w:color="auto"/>
      </w:divBdr>
      <w:divsChild>
        <w:div w:id="721900701">
          <w:marLeft w:val="0"/>
          <w:marRight w:val="0"/>
          <w:marTop w:val="0"/>
          <w:marBottom w:val="0"/>
          <w:divBdr>
            <w:top w:val="none" w:sz="0" w:space="0" w:color="auto"/>
            <w:left w:val="none" w:sz="0" w:space="0" w:color="auto"/>
            <w:bottom w:val="none" w:sz="0" w:space="0" w:color="auto"/>
            <w:right w:val="none" w:sz="0" w:space="0" w:color="auto"/>
          </w:divBdr>
          <w:divsChild>
            <w:div w:id="1384908918">
              <w:marLeft w:val="0"/>
              <w:marRight w:val="0"/>
              <w:marTop w:val="0"/>
              <w:marBottom w:val="0"/>
              <w:divBdr>
                <w:top w:val="none" w:sz="0" w:space="0" w:color="auto"/>
                <w:left w:val="none" w:sz="0" w:space="0" w:color="auto"/>
                <w:bottom w:val="none" w:sz="0" w:space="0" w:color="auto"/>
                <w:right w:val="none" w:sz="0" w:space="0" w:color="auto"/>
              </w:divBdr>
              <w:divsChild>
                <w:div w:id="1337927605">
                  <w:marLeft w:val="0"/>
                  <w:marRight w:val="0"/>
                  <w:marTop w:val="0"/>
                  <w:marBottom w:val="0"/>
                  <w:divBdr>
                    <w:top w:val="none" w:sz="0" w:space="0" w:color="auto"/>
                    <w:left w:val="none" w:sz="0" w:space="0" w:color="auto"/>
                    <w:bottom w:val="none" w:sz="0" w:space="0" w:color="auto"/>
                    <w:right w:val="none" w:sz="0" w:space="0" w:color="auto"/>
                  </w:divBdr>
                  <w:divsChild>
                    <w:div w:id="869687939">
                      <w:marLeft w:val="0"/>
                      <w:marRight w:val="0"/>
                      <w:marTop w:val="0"/>
                      <w:marBottom w:val="0"/>
                      <w:divBdr>
                        <w:top w:val="none" w:sz="0" w:space="0" w:color="auto"/>
                        <w:left w:val="none" w:sz="0" w:space="0" w:color="auto"/>
                        <w:bottom w:val="none" w:sz="0" w:space="0" w:color="auto"/>
                        <w:right w:val="none" w:sz="0" w:space="0" w:color="auto"/>
                      </w:divBdr>
                      <w:divsChild>
                        <w:div w:id="187792501">
                          <w:marLeft w:val="0"/>
                          <w:marRight w:val="0"/>
                          <w:marTop w:val="0"/>
                          <w:marBottom w:val="0"/>
                          <w:divBdr>
                            <w:top w:val="none" w:sz="0" w:space="0" w:color="auto"/>
                            <w:left w:val="none" w:sz="0" w:space="0" w:color="auto"/>
                            <w:bottom w:val="none" w:sz="0" w:space="0" w:color="auto"/>
                            <w:right w:val="none" w:sz="0" w:space="0" w:color="auto"/>
                          </w:divBdr>
                          <w:divsChild>
                            <w:div w:id="264656155">
                              <w:marLeft w:val="0"/>
                              <w:marRight w:val="0"/>
                              <w:marTop w:val="0"/>
                              <w:marBottom w:val="0"/>
                              <w:divBdr>
                                <w:top w:val="none" w:sz="0" w:space="0" w:color="auto"/>
                                <w:left w:val="none" w:sz="0" w:space="0" w:color="auto"/>
                                <w:bottom w:val="none" w:sz="0" w:space="0" w:color="auto"/>
                                <w:right w:val="none" w:sz="0" w:space="0" w:color="auto"/>
                              </w:divBdr>
                              <w:divsChild>
                                <w:div w:id="1980646859">
                                  <w:marLeft w:val="0"/>
                                  <w:marRight w:val="0"/>
                                  <w:marTop w:val="0"/>
                                  <w:marBottom w:val="0"/>
                                  <w:divBdr>
                                    <w:top w:val="none" w:sz="0" w:space="0" w:color="auto"/>
                                    <w:left w:val="none" w:sz="0" w:space="0" w:color="auto"/>
                                    <w:bottom w:val="none" w:sz="0" w:space="0" w:color="auto"/>
                                    <w:right w:val="none" w:sz="0" w:space="0" w:color="auto"/>
                                  </w:divBdr>
                                  <w:divsChild>
                                    <w:div w:id="1362166110">
                                      <w:marLeft w:val="0"/>
                                      <w:marRight w:val="0"/>
                                      <w:marTop w:val="0"/>
                                      <w:marBottom w:val="0"/>
                                      <w:divBdr>
                                        <w:top w:val="none" w:sz="0" w:space="0" w:color="auto"/>
                                        <w:left w:val="none" w:sz="0" w:space="0" w:color="auto"/>
                                        <w:bottom w:val="none" w:sz="0" w:space="0" w:color="auto"/>
                                        <w:right w:val="none" w:sz="0" w:space="0" w:color="auto"/>
                                      </w:divBdr>
                                      <w:divsChild>
                                        <w:div w:id="18360338">
                                          <w:marLeft w:val="0"/>
                                          <w:marRight w:val="0"/>
                                          <w:marTop w:val="0"/>
                                          <w:marBottom w:val="0"/>
                                          <w:divBdr>
                                            <w:top w:val="none" w:sz="0" w:space="0" w:color="auto"/>
                                            <w:left w:val="none" w:sz="0" w:space="0" w:color="auto"/>
                                            <w:bottom w:val="none" w:sz="0" w:space="0" w:color="auto"/>
                                            <w:right w:val="none" w:sz="0" w:space="0" w:color="auto"/>
                                          </w:divBdr>
                                          <w:divsChild>
                                            <w:div w:id="2075159229">
                                              <w:marLeft w:val="0"/>
                                              <w:marRight w:val="0"/>
                                              <w:marTop w:val="0"/>
                                              <w:marBottom w:val="0"/>
                                              <w:divBdr>
                                                <w:top w:val="none" w:sz="0" w:space="0" w:color="auto"/>
                                                <w:left w:val="none" w:sz="0" w:space="0" w:color="auto"/>
                                                <w:bottom w:val="none" w:sz="0" w:space="0" w:color="auto"/>
                                                <w:right w:val="none" w:sz="0" w:space="0" w:color="auto"/>
                                              </w:divBdr>
                                              <w:divsChild>
                                                <w:div w:id="1418667744">
                                                  <w:marLeft w:val="0"/>
                                                  <w:marRight w:val="0"/>
                                                  <w:marTop w:val="0"/>
                                                  <w:marBottom w:val="0"/>
                                                  <w:divBdr>
                                                    <w:top w:val="none" w:sz="0" w:space="0" w:color="auto"/>
                                                    <w:left w:val="single" w:sz="6" w:space="0" w:color="D6DCE3"/>
                                                    <w:bottom w:val="single" w:sz="12" w:space="0" w:color="D6DCE3"/>
                                                    <w:right w:val="single" w:sz="6" w:space="0" w:color="D6DCE3"/>
                                                  </w:divBdr>
                                                  <w:divsChild>
                                                    <w:div w:id="1969121500">
                                                      <w:marLeft w:val="0"/>
                                                      <w:marRight w:val="0"/>
                                                      <w:marTop w:val="0"/>
                                                      <w:marBottom w:val="0"/>
                                                      <w:divBdr>
                                                        <w:top w:val="none" w:sz="0" w:space="0" w:color="auto"/>
                                                        <w:left w:val="none" w:sz="0" w:space="0" w:color="auto"/>
                                                        <w:bottom w:val="none" w:sz="0" w:space="0" w:color="auto"/>
                                                        <w:right w:val="none" w:sz="0" w:space="0" w:color="auto"/>
                                                      </w:divBdr>
                                                      <w:divsChild>
                                                        <w:div w:id="1996369809">
                                                          <w:marLeft w:val="0"/>
                                                          <w:marRight w:val="0"/>
                                                          <w:marTop w:val="0"/>
                                                          <w:marBottom w:val="0"/>
                                                          <w:divBdr>
                                                            <w:top w:val="none" w:sz="0" w:space="0" w:color="auto"/>
                                                            <w:left w:val="none" w:sz="0" w:space="0" w:color="auto"/>
                                                            <w:bottom w:val="none" w:sz="0" w:space="0" w:color="auto"/>
                                                            <w:right w:val="none" w:sz="0" w:space="0" w:color="auto"/>
                                                          </w:divBdr>
                                                          <w:divsChild>
                                                            <w:div w:id="804852161">
                                                              <w:marLeft w:val="0"/>
                                                              <w:marRight w:val="0"/>
                                                              <w:marTop w:val="0"/>
                                                              <w:marBottom w:val="0"/>
                                                              <w:divBdr>
                                                                <w:top w:val="none" w:sz="0" w:space="0" w:color="auto"/>
                                                                <w:left w:val="none" w:sz="0" w:space="0" w:color="auto"/>
                                                                <w:bottom w:val="none" w:sz="0" w:space="0" w:color="auto"/>
                                                                <w:right w:val="none" w:sz="0" w:space="0" w:color="auto"/>
                                                              </w:divBdr>
                                                              <w:divsChild>
                                                                <w:div w:id="25445258">
                                                                  <w:marLeft w:val="0"/>
                                                                  <w:marRight w:val="0"/>
                                                                  <w:marTop w:val="0"/>
                                                                  <w:marBottom w:val="0"/>
                                                                  <w:divBdr>
                                                                    <w:top w:val="none" w:sz="0" w:space="0" w:color="auto"/>
                                                                    <w:left w:val="none" w:sz="0" w:space="0" w:color="auto"/>
                                                                    <w:bottom w:val="none" w:sz="0" w:space="0" w:color="auto"/>
                                                                    <w:right w:val="none" w:sz="0" w:space="0" w:color="auto"/>
                                                                  </w:divBdr>
                                                                </w:div>
                                                              </w:divsChild>
                                                            </w:div>
                                                            <w:div w:id="1909536328">
                                                              <w:marLeft w:val="211"/>
                                                              <w:marRight w:val="0"/>
                                                              <w:marTop w:val="0"/>
                                                              <w:marBottom w:val="0"/>
                                                              <w:divBdr>
                                                                <w:top w:val="none" w:sz="0" w:space="0" w:color="auto"/>
                                                                <w:left w:val="none" w:sz="0" w:space="0" w:color="auto"/>
                                                                <w:bottom w:val="none" w:sz="0" w:space="0" w:color="auto"/>
                                                                <w:right w:val="none" w:sz="0" w:space="0" w:color="auto"/>
                                                              </w:divBdr>
                                                              <w:divsChild>
                                                                <w:div w:id="9193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7056983">
          <w:marLeft w:val="0"/>
          <w:marRight w:val="0"/>
          <w:marTop w:val="0"/>
          <w:marBottom w:val="0"/>
          <w:divBdr>
            <w:top w:val="none" w:sz="0" w:space="0" w:color="auto"/>
            <w:left w:val="none" w:sz="0" w:space="0" w:color="auto"/>
            <w:bottom w:val="none" w:sz="0" w:space="0" w:color="auto"/>
            <w:right w:val="none" w:sz="0" w:space="0" w:color="auto"/>
          </w:divBdr>
          <w:divsChild>
            <w:div w:id="1669476404">
              <w:marLeft w:val="0"/>
              <w:marRight w:val="0"/>
              <w:marTop w:val="0"/>
              <w:marBottom w:val="0"/>
              <w:divBdr>
                <w:top w:val="none" w:sz="0" w:space="0" w:color="auto"/>
                <w:left w:val="none" w:sz="0" w:space="0" w:color="auto"/>
                <w:bottom w:val="none" w:sz="0" w:space="0" w:color="auto"/>
                <w:right w:val="none" w:sz="0" w:space="0" w:color="auto"/>
              </w:divBdr>
              <w:divsChild>
                <w:div w:id="1553269716">
                  <w:marLeft w:val="0"/>
                  <w:marRight w:val="0"/>
                  <w:marTop w:val="450"/>
                  <w:marBottom w:val="0"/>
                  <w:divBdr>
                    <w:top w:val="none" w:sz="0" w:space="0" w:color="auto"/>
                    <w:left w:val="none" w:sz="0" w:space="0" w:color="auto"/>
                    <w:bottom w:val="none" w:sz="0" w:space="0" w:color="auto"/>
                    <w:right w:val="none" w:sz="0" w:space="0" w:color="auto"/>
                  </w:divBdr>
                  <w:divsChild>
                    <w:div w:id="1263342919">
                      <w:marLeft w:val="0"/>
                      <w:marRight w:val="0"/>
                      <w:marTop w:val="0"/>
                      <w:marBottom w:val="0"/>
                      <w:divBdr>
                        <w:top w:val="none" w:sz="0" w:space="0" w:color="auto"/>
                        <w:left w:val="none" w:sz="0" w:space="0" w:color="auto"/>
                        <w:bottom w:val="none" w:sz="0" w:space="0" w:color="auto"/>
                        <w:right w:val="none" w:sz="0" w:space="0" w:color="auto"/>
                      </w:divBdr>
                      <w:divsChild>
                        <w:div w:id="1537231458">
                          <w:marLeft w:val="0"/>
                          <w:marRight w:val="0"/>
                          <w:marTop w:val="450"/>
                          <w:marBottom w:val="0"/>
                          <w:divBdr>
                            <w:top w:val="none" w:sz="0" w:space="0" w:color="auto"/>
                            <w:left w:val="none" w:sz="0" w:space="0" w:color="auto"/>
                            <w:bottom w:val="none" w:sz="0" w:space="0" w:color="auto"/>
                            <w:right w:val="none" w:sz="0" w:space="0" w:color="auto"/>
                          </w:divBdr>
                          <w:divsChild>
                            <w:div w:id="801458183">
                              <w:marLeft w:val="-225"/>
                              <w:marRight w:val="-225"/>
                              <w:marTop w:val="0"/>
                              <w:marBottom w:val="0"/>
                              <w:divBdr>
                                <w:top w:val="none" w:sz="0" w:space="0" w:color="auto"/>
                                <w:left w:val="none" w:sz="0" w:space="0" w:color="auto"/>
                                <w:bottom w:val="none" w:sz="0" w:space="0" w:color="auto"/>
                                <w:right w:val="none" w:sz="0" w:space="0" w:color="auto"/>
                              </w:divBdr>
                              <w:divsChild>
                                <w:div w:id="80806109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89450645">
                          <w:marLeft w:val="0"/>
                          <w:marRight w:val="0"/>
                          <w:marTop w:val="0"/>
                          <w:marBottom w:val="0"/>
                          <w:divBdr>
                            <w:top w:val="none" w:sz="0" w:space="0" w:color="auto"/>
                            <w:left w:val="none" w:sz="0" w:space="0" w:color="auto"/>
                            <w:bottom w:val="none" w:sz="0" w:space="0" w:color="auto"/>
                            <w:right w:val="none" w:sz="0" w:space="0" w:color="auto"/>
                          </w:divBdr>
                          <w:divsChild>
                            <w:div w:id="555627596">
                              <w:marLeft w:val="0"/>
                              <w:marRight w:val="0"/>
                              <w:marTop w:val="0"/>
                              <w:marBottom w:val="0"/>
                              <w:divBdr>
                                <w:top w:val="none" w:sz="0" w:space="0" w:color="auto"/>
                                <w:left w:val="none" w:sz="0" w:space="0" w:color="auto"/>
                                <w:bottom w:val="none" w:sz="0" w:space="0" w:color="auto"/>
                                <w:right w:val="none" w:sz="0" w:space="0" w:color="auto"/>
                              </w:divBdr>
                              <w:divsChild>
                                <w:div w:id="1177380685">
                                  <w:marLeft w:val="-225"/>
                                  <w:marRight w:val="-225"/>
                                  <w:marTop w:val="0"/>
                                  <w:marBottom w:val="0"/>
                                  <w:divBdr>
                                    <w:top w:val="none" w:sz="0" w:space="0" w:color="auto"/>
                                    <w:left w:val="none" w:sz="0" w:space="0" w:color="auto"/>
                                    <w:bottom w:val="none" w:sz="0" w:space="0" w:color="auto"/>
                                    <w:right w:val="none" w:sz="0" w:space="0" w:color="auto"/>
                                  </w:divBdr>
                                  <w:divsChild>
                                    <w:div w:id="611014934">
                                      <w:marLeft w:val="0"/>
                                      <w:marRight w:val="0"/>
                                      <w:marTop w:val="0"/>
                                      <w:marBottom w:val="0"/>
                                      <w:divBdr>
                                        <w:top w:val="none" w:sz="0" w:space="0" w:color="auto"/>
                                        <w:left w:val="none" w:sz="0" w:space="0" w:color="auto"/>
                                        <w:bottom w:val="none" w:sz="0" w:space="0" w:color="auto"/>
                                        <w:right w:val="none" w:sz="0" w:space="0" w:color="auto"/>
                                      </w:divBdr>
                                      <w:divsChild>
                                        <w:div w:id="1906721864">
                                          <w:marLeft w:val="0"/>
                                          <w:marRight w:val="0"/>
                                          <w:marTop w:val="0"/>
                                          <w:marBottom w:val="0"/>
                                          <w:divBdr>
                                            <w:top w:val="none" w:sz="0" w:space="0" w:color="auto"/>
                                            <w:left w:val="none" w:sz="0" w:space="0" w:color="auto"/>
                                            <w:bottom w:val="none" w:sz="0" w:space="0" w:color="auto"/>
                                            <w:right w:val="none" w:sz="0" w:space="0" w:color="auto"/>
                                          </w:divBdr>
                                          <w:divsChild>
                                            <w:div w:id="467212893">
                                              <w:marLeft w:val="0"/>
                                              <w:marRight w:val="0"/>
                                              <w:marTop w:val="0"/>
                                              <w:marBottom w:val="0"/>
                                              <w:divBdr>
                                                <w:top w:val="none" w:sz="0" w:space="0" w:color="auto"/>
                                                <w:left w:val="none" w:sz="0" w:space="0" w:color="auto"/>
                                                <w:bottom w:val="none" w:sz="0" w:space="0" w:color="auto"/>
                                                <w:right w:val="none" w:sz="0" w:space="0" w:color="auto"/>
                                              </w:divBdr>
                                              <w:divsChild>
                                                <w:div w:id="2086150743">
                                                  <w:marLeft w:val="0"/>
                                                  <w:marRight w:val="-3000"/>
                                                  <w:marTop w:val="0"/>
                                                  <w:marBottom w:val="0"/>
                                                  <w:divBdr>
                                                    <w:top w:val="single" w:sz="6" w:space="4" w:color="023380"/>
                                                    <w:left w:val="single" w:sz="6" w:space="4" w:color="023380"/>
                                                    <w:bottom w:val="single" w:sz="6" w:space="4" w:color="023380"/>
                                                    <w:right w:val="single" w:sz="6" w:space="0" w:color="023380"/>
                                                  </w:divBdr>
                                                  <w:divsChild>
                                                    <w:div w:id="959190671">
                                                      <w:marLeft w:val="0"/>
                                                      <w:marRight w:val="0"/>
                                                      <w:marTop w:val="0"/>
                                                      <w:marBottom w:val="0"/>
                                                      <w:divBdr>
                                                        <w:top w:val="none" w:sz="0" w:space="0" w:color="auto"/>
                                                        <w:left w:val="none" w:sz="0" w:space="0" w:color="auto"/>
                                                        <w:bottom w:val="none" w:sz="0" w:space="0" w:color="auto"/>
                                                        <w:right w:val="none" w:sz="0" w:space="0" w:color="auto"/>
                                                      </w:divBdr>
                                                    </w:div>
                                                    <w:div w:id="351957320">
                                                      <w:marLeft w:val="0"/>
                                                      <w:marRight w:val="0"/>
                                                      <w:marTop w:val="0"/>
                                                      <w:marBottom w:val="0"/>
                                                      <w:divBdr>
                                                        <w:top w:val="none" w:sz="0" w:space="0" w:color="auto"/>
                                                        <w:left w:val="none" w:sz="0" w:space="0" w:color="auto"/>
                                                        <w:bottom w:val="none" w:sz="0" w:space="0" w:color="auto"/>
                                                        <w:right w:val="none" w:sz="0" w:space="0" w:color="auto"/>
                                                      </w:divBdr>
                                                      <w:divsChild>
                                                        <w:div w:id="186676957">
                                                          <w:marLeft w:val="0"/>
                                                          <w:marRight w:val="0"/>
                                                          <w:marTop w:val="0"/>
                                                          <w:marBottom w:val="0"/>
                                                          <w:divBdr>
                                                            <w:top w:val="none" w:sz="0" w:space="0" w:color="auto"/>
                                                            <w:left w:val="none" w:sz="0" w:space="0" w:color="auto"/>
                                                            <w:bottom w:val="none" w:sz="0" w:space="0" w:color="auto"/>
                                                            <w:right w:val="none" w:sz="0" w:space="0" w:color="auto"/>
                                                          </w:divBdr>
                                                        </w:div>
                                                      </w:divsChild>
                                                    </w:div>
                                                    <w:div w:id="1056855672">
                                                      <w:marLeft w:val="0"/>
                                                      <w:marRight w:val="0"/>
                                                      <w:marTop w:val="0"/>
                                                      <w:marBottom w:val="0"/>
                                                      <w:divBdr>
                                                        <w:top w:val="none" w:sz="0" w:space="0" w:color="auto"/>
                                                        <w:left w:val="none" w:sz="0" w:space="0" w:color="auto"/>
                                                        <w:bottom w:val="none" w:sz="0" w:space="0" w:color="auto"/>
                                                        <w:right w:val="none" w:sz="0" w:space="0" w:color="auto"/>
                                                      </w:divBdr>
                                                      <w:divsChild>
                                                        <w:div w:id="558857496">
                                                          <w:marLeft w:val="0"/>
                                                          <w:marRight w:val="0"/>
                                                          <w:marTop w:val="0"/>
                                                          <w:marBottom w:val="0"/>
                                                          <w:divBdr>
                                                            <w:top w:val="none" w:sz="0" w:space="0" w:color="auto"/>
                                                            <w:left w:val="none" w:sz="0" w:space="0" w:color="auto"/>
                                                            <w:bottom w:val="none" w:sz="0" w:space="0" w:color="auto"/>
                                                            <w:right w:val="none" w:sz="0" w:space="0" w:color="auto"/>
                                                          </w:divBdr>
                                                          <w:divsChild>
                                                            <w:div w:id="189955011">
                                                              <w:marLeft w:val="0"/>
                                                              <w:marRight w:val="0"/>
                                                              <w:marTop w:val="0"/>
                                                              <w:marBottom w:val="0"/>
                                                              <w:divBdr>
                                                                <w:top w:val="none" w:sz="0" w:space="0" w:color="auto"/>
                                                                <w:left w:val="none" w:sz="0" w:space="0" w:color="auto"/>
                                                                <w:bottom w:val="none" w:sz="0" w:space="0" w:color="auto"/>
                                                                <w:right w:val="none" w:sz="0" w:space="0" w:color="auto"/>
                                                              </w:divBdr>
                                                              <w:divsChild>
                                                                <w:div w:id="138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57774">
                                                      <w:marLeft w:val="0"/>
                                                      <w:marRight w:val="0"/>
                                                      <w:marTop w:val="0"/>
                                                      <w:marBottom w:val="0"/>
                                                      <w:divBdr>
                                                        <w:top w:val="none" w:sz="0" w:space="0" w:color="auto"/>
                                                        <w:left w:val="none" w:sz="0" w:space="0" w:color="auto"/>
                                                        <w:bottom w:val="none" w:sz="0" w:space="0" w:color="auto"/>
                                                        <w:right w:val="none" w:sz="0" w:space="0" w:color="auto"/>
                                                      </w:divBdr>
                                                      <w:divsChild>
                                                        <w:div w:id="13375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48258">
                                                  <w:marLeft w:val="0"/>
                                                  <w:marRight w:val="0"/>
                                                  <w:marTop w:val="0"/>
                                                  <w:marBottom w:val="0"/>
                                                  <w:divBdr>
                                                    <w:top w:val="none" w:sz="0" w:space="0" w:color="auto"/>
                                                    <w:left w:val="none" w:sz="0" w:space="0" w:color="auto"/>
                                                    <w:bottom w:val="none" w:sz="0" w:space="0" w:color="auto"/>
                                                    <w:right w:val="none" w:sz="0" w:space="0" w:color="auto"/>
                                                  </w:divBdr>
                                                  <w:divsChild>
                                                    <w:div w:id="2047371768">
                                                      <w:marLeft w:val="0"/>
                                                      <w:marRight w:val="0"/>
                                                      <w:marTop w:val="0"/>
                                                      <w:marBottom w:val="0"/>
                                                      <w:divBdr>
                                                        <w:top w:val="none" w:sz="0" w:space="0" w:color="auto"/>
                                                        <w:left w:val="none" w:sz="0" w:space="0" w:color="auto"/>
                                                        <w:bottom w:val="none" w:sz="0" w:space="0" w:color="auto"/>
                                                        <w:right w:val="none" w:sz="0" w:space="0" w:color="auto"/>
                                                      </w:divBdr>
                                                    </w:div>
                                                    <w:div w:id="95102798">
                                                      <w:marLeft w:val="0"/>
                                                      <w:marRight w:val="0"/>
                                                      <w:marTop w:val="0"/>
                                                      <w:marBottom w:val="0"/>
                                                      <w:divBdr>
                                                        <w:top w:val="none" w:sz="0" w:space="0" w:color="auto"/>
                                                        <w:left w:val="none" w:sz="0" w:space="0" w:color="auto"/>
                                                        <w:bottom w:val="none" w:sz="0" w:space="0" w:color="auto"/>
                                                        <w:right w:val="none" w:sz="0" w:space="0" w:color="auto"/>
                                                      </w:divBdr>
                                                      <w:divsChild>
                                                        <w:div w:id="185245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3211">
                                                  <w:marLeft w:val="0"/>
                                                  <w:marRight w:val="0"/>
                                                  <w:marTop w:val="0"/>
                                                  <w:marBottom w:val="0"/>
                                                  <w:divBdr>
                                                    <w:top w:val="none" w:sz="0" w:space="0" w:color="auto"/>
                                                    <w:left w:val="none" w:sz="0" w:space="0" w:color="auto"/>
                                                    <w:bottom w:val="none" w:sz="0" w:space="0" w:color="auto"/>
                                                    <w:right w:val="none" w:sz="0" w:space="0" w:color="auto"/>
                                                  </w:divBdr>
                                                  <w:divsChild>
                                                    <w:div w:id="1601451353">
                                                      <w:marLeft w:val="0"/>
                                                      <w:marRight w:val="0"/>
                                                      <w:marTop w:val="0"/>
                                                      <w:marBottom w:val="0"/>
                                                      <w:divBdr>
                                                        <w:top w:val="none" w:sz="0" w:space="0" w:color="auto"/>
                                                        <w:left w:val="none" w:sz="0" w:space="0" w:color="auto"/>
                                                        <w:bottom w:val="none" w:sz="0" w:space="0" w:color="auto"/>
                                                        <w:right w:val="none" w:sz="0" w:space="0" w:color="auto"/>
                                                      </w:divBdr>
                                                      <w:divsChild>
                                                        <w:div w:id="84347353">
                                                          <w:marLeft w:val="0"/>
                                                          <w:marRight w:val="0"/>
                                                          <w:marTop w:val="0"/>
                                                          <w:marBottom w:val="0"/>
                                                          <w:divBdr>
                                                            <w:top w:val="none" w:sz="0" w:space="0" w:color="auto"/>
                                                            <w:left w:val="none" w:sz="0" w:space="0" w:color="auto"/>
                                                            <w:bottom w:val="none" w:sz="0" w:space="0" w:color="auto"/>
                                                            <w:right w:val="none" w:sz="0" w:space="0" w:color="auto"/>
                                                          </w:divBdr>
                                                          <w:divsChild>
                                                            <w:div w:id="2085033196">
                                                              <w:blockQuote w:val="1"/>
                                                              <w:marLeft w:val="0"/>
                                                              <w:marRight w:val="0"/>
                                                              <w:marTop w:val="0"/>
                                                              <w:marBottom w:val="300"/>
                                                              <w:divBdr>
                                                                <w:top w:val="none" w:sz="0" w:space="0" w:color="auto"/>
                                                                <w:left w:val="single" w:sz="36" w:space="15" w:color="EEEEEE"/>
                                                                <w:bottom w:val="none" w:sz="0" w:space="0" w:color="auto"/>
                                                                <w:right w:val="none" w:sz="0" w:space="0" w:color="auto"/>
                                                              </w:divBdr>
                                                            </w:div>
                                                            <w:div w:id="868449339">
                                                              <w:blockQuote w:val="1"/>
                                                              <w:marLeft w:val="0"/>
                                                              <w:marRight w:val="0"/>
                                                              <w:marTop w:val="0"/>
                                                              <w:marBottom w:val="300"/>
                                                              <w:divBdr>
                                                                <w:top w:val="none" w:sz="0" w:space="0" w:color="auto"/>
                                                                <w:left w:val="single" w:sz="36" w:space="15" w:color="EEEEEE"/>
                                                                <w:bottom w:val="none" w:sz="0" w:space="0" w:color="auto"/>
                                                                <w:right w:val="none" w:sz="0" w:space="0" w:color="auto"/>
                                                              </w:divBdr>
                                                            </w:div>
                                                            <w:div w:id="400635503">
                                                              <w:blockQuote w:val="1"/>
                                                              <w:marLeft w:val="0"/>
                                                              <w:marRight w:val="0"/>
                                                              <w:marTop w:val="0"/>
                                                              <w:marBottom w:val="300"/>
                                                              <w:divBdr>
                                                                <w:top w:val="none" w:sz="0" w:space="0" w:color="auto"/>
                                                                <w:left w:val="single" w:sz="36" w:space="15" w:color="EEEEEE"/>
                                                                <w:bottom w:val="none" w:sz="0" w:space="0" w:color="auto"/>
                                                                <w:right w:val="none" w:sz="0" w:space="0" w:color="auto"/>
                                                              </w:divBdr>
                                                            </w:div>
                                                            <w:div w:id="1390571010">
                                                              <w:blockQuote w:val="1"/>
                                                              <w:marLeft w:val="0"/>
                                                              <w:marRight w:val="0"/>
                                                              <w:marTop w:val="0"/>
                                                              <w:marBottom w:val="300"/>
                                                              <w:divBdr>
                                                                <w:top w:val="none" w:sz="0" w:space="0" w:color="auto"/>
                                                                <w:left w:val="single" w:sz="36" w:space="15" w:color="EEEEEE"/>
                                                                <w:bottom w:val="none" w:sz="0" w:space="0" w:color="auto"/>
                                                                <w:right w:val="none" w:sz="0" w:space="0" w:color="auto"/>
                                                              </w:divBdr>
                                                            </w:div>
                                                            <w:div w:id="1813674204">
                                                              <w:blockQuote w:val="1"/>
                                                              <w:marLeft w:val="0"/>
                                                              <w:marRight w:val="0"/>
                                                              <w:marTop w:val="0"/>
                                                              <w:marBottom w:val="300"/>
                                                              <w:divBdr>
                                                                <w:top w:val="none" w:sz="0" w:space="0" w:color="auto"/>
                                                                <w:left w:val="single" w:sz="36" w:space="15" w:color="EEEEEE"/>
                                                                <w:bottom w:val="none" w:sz="0" w:space="0" w:color="auto"/>
                                                                <w:right w:val="none" w:sz="0" w:space="0" w:color="auto"/>
                                                              </w:divBdr>
                                                            </w:div>
                                                            <w:div w:id="1234319354">
                                                              <w:blockQuote w:val="1"/>
                                                              <w:marLeft w:val="0"/>
                                                              <w:marRight w:val="0"/>
                                                              <w:marTop w:val="0"/>
                                                              <w:marBottom w:val="300"/>
                                                              <w:divBdr>
                                                                <w:top w:val="none" w:sz="0" w:space="0" w:color="auto"/>
                                                                <w:left w:val="single" w:sz="36" w:space="15" w:color="EEEEEE"/>
                                                                <w:bottom w:val="none" w:sz="0" w:space="0" w:color="auto"/>
                                                                <w:right w:val="none" w:sz="0" w:space="0" w:color="auto"/>
                                                              </w:divBdr>
                                                            </w:div>
                                                            <w:div w:id="166023018">
                                                              <w:blockQuote w:val="1"/>
                                                              <w:marLeft w:val="0"/>
                                                              <w:marRight w:val="0"/>
                                                              <w:marTop w:val="0"/>
                                                              <w:marBottom w:val="300"/>
                                                              <w:divBdr>
                                                                <w:top w:val="none" w:sz="0" w:space="0" w:color="auto"/>
                                                                <w:left w:val="single" w:sz="36" w:space="15" w:color="EEEEEE"/>
                                                                <w:bottom w:val="none" w:sz="0" w:space="0" w:color="auto"/>
                                                                <w:right w:val="none" w:sz="0" w:space="0" w:color="auto"/>
                                                              </w:divBdr>
                                                            </w:div>
                                                            <w:div w:id="87184118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8625845">
      <w:bodyDiv w:val="1"/>
      <w:marLeft w:val="0"/>
      <w:marRight w:val="0"/>
      <w:marTop w:val="0"/>
      <w:marBottom w:val="0"/>
      <w:divBdr>
        <w:top w:val="none" w:sz="0" w:space="0" w:color="auto"/>
        <w:left w:val="none" w:sz="0" w:space="0" w:color="auto"/>
        <w:bottom w:val="none" w:sz="0" w:space="0" w:color="auto"/>
        <w:right w:val="none" w:sz="0" w:space="0" w:color="auto"/>
      </w:divBdr>
      <w:divsChild>
        <w:div w:id="749084635">
          <w:blockQuote w:val="1"/>
          <w:marLeft w:val="0"/>
          <w:marRight w:val="0"/>
          <w:marTop w:val="0"/>
          <w:marBottom w:val="300"/>
          <w:divBdr>
            <w:top w:val="none" w:sz="0" w:space="0" w:color="auto"/>
            <w:left w:val="single" w:sz="36" w:space="15" w:color="EEEEEE"/>
            <w:bottom w:val="none" w:sz="0" w:space="0" w:color="auto"/>
            <w:right w:val="none" w:sz="0" w:space="0" w:color="auto"/>
          </w:divBdr>
        </w:div>
        <w:div w:id="37979123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080636694">
      <w:bodyDiv w:val="1"/>
      <w:marLeft w:val="0"/>
      <w:marRight w:val="0"/>
      <w:marTop w:val="0"/>
      <w:marBottom w:val="0"/>
      <w:divBdr>
        <w:top w:val="none" w:sz="0" w:space="0" w:color="auto"/>
        <w:left w:val="none" w:sz="0" w:space="0" w:color="auto"/>
        <w:bottom w:val="none" w:sz="0" w:space="0" w:color="auto"/>
        <w:right w:val="none" w:sz="0" w:space="0" w:color="auto"/>
      </w:divBdr>
    </w:div>
    <w:div w:id="1132400520">
      <w:bodyDiv w:val="1"/>
      <w:marLeft w:val="0"/>
      <w:marRight w:val="0"/>
      <w:marTop w:val="0"/>
      <w:marBottom w:val="0"/>
      <w:divBdr>
        <w:top w:val="none" w:sz="0" w:space="0" w:color="auto"/>
        <w:left w:val="none" w:sz="0" w:space="0" w:color="auto"/>
        <w:bottom w:val="none" w:sz="0" w:space="0" w:color="auto"/>
        <w:right w:val="none" w:sz="0" w:space="0" w:color="auto"/>
      </w:divBdr>
    </w:div>
    <w:div w:id="1264648935">
      <w:bodyDiv w:val="1"/>
      <w:marLeft w:val="0"/>
      <w:marRight w:val="0"/>
      <w:marTop w:val="0"/>
      <w:marBottom w:val="0"/>
      <w:divBdr>
        <w:top w:val="none" w:sz="0" w:space="0" w:color="auto"/>
        <w:left w:val="none" w:sz="0" w:space="0" w:color="auto"/>
        <w:bottom w:val="none" w:sz="0" w:space="0" w:color="auto"/>
        <w:right w:val="none" w:sz="0" w:space="0" w:color="auto"/>
      </w:divBdr>
    </w:div>
    <w:div w:id="1355304873">
      <w:bodyDiv w:val="1"/>
      <w:marLeft w:val="0"/>
      <w:marRight w:val="0"/>
      <w:marTop w:val="0"/>
      <w:marBottom w:val="0"/>
      <w:divBdr>
        <w:top w:val="none" w:sz="0" w:space="0" w:color="auto"/>
        <w:left w:val="none" w:sz="0" w:space="0" w:color="auto"/>
        <w:bottom w:val="none" w:sz="0" w:space="0" w:color="auto"/>
        <w:right w:val="none" w:sz="0" w:space="0" w:color="auto"/>
      </w:divBdr>
      <w:divsChild>
        <w:div w:id="171578418">
          <w:marLeft w:val="0"/>
          <w:marRight w:val="-3000"/>
          <w:marTop w:val="0"/>
          <w:marBottom w:val="0"/>
          <w:divBdr>
            <w:top w:val="single" w:sz="6" w:space="4" w:color="023380"/>
            <w:left w:val="single" w:sz="6" w:space="4" w:color="023380"/>
            <w:bottom w:val="single" w:sz="6" w:space="4" w:color="023380"/>
            <w:right w:val="single" w:sz="6" w:space="0" w:color="023380"/>
          </w:divBdr>
          <w:divsChild>
            <w:div w:id="713390842">
              <w:marLeft w:val="0"/>
              <w:marRight w:val="0"/>
              <w:marTop w:val="0"/>
              <w:marBottom w:val="0"/>
              <w:divBdr>
                <w:top w:val="none" w:sz="0" w:space="0" w:color="auto"/>
                <w:left w:val="none" w:sz="0" w:space="0" w:color="auto"/>
                <w:bottom w:val="none" w:sz="0" w:space="0" w:color="auto"/>
                <w:right w:val="none" w:sz="0" w:space="0" w:color="auto"/>
              </w:divBdr>
            </w:div>
            <w:div w:id="1926761758">
              <w:marLeft w:val="0"/>
              <w:marRight w:val="0"/>
              <w:marTop w:val="0"/>
              <w:marBottom w:val="0"/>
              <w:divBdr>
                <w:top w:val="none" w:sz="0" w:space="0" w:color="auto"/>
                <w:left w:val="none" w:sz="0" w:space="0" w:color="auto"/>
                <w:bottom w:val="none" w:sz="0" w:space="0" w:color="auto"/>
                <w:right w:val="none" w:sz="0" w:space="0" w:color="auto"/>
              </w:divBdr>
              <w:divsChild>
                <w:div w:id="2071733967">
                  <w:marLeft w:val="0"/>
                  <w:marRight w:val="0"/>
                  <w:marTop w:val="0"/>
                  <w:marBottom w:val="0"/>
                  <w:divBdr>
                    <w:top w:val="none" w:sz="0" w:space="0" w:color="auto"/>
                    <w:left w:val="none" w:sz="0" w:space="0" w:color="auto"/>
                    <w:bottom w:val="none" w:sz="0" w:space="0" w:color="auto"/>
                    <w:right w:val="none" w:sz="0" w:space="0" w:color="auto"/>
                  </w:divBdr>
                </w:div>
              </w:divsChild>
            </w:div>
            <w:div w:id="145899210">
              <w:marLeft w:val="0"/>
              <w:marRight w:val="0"/>
              <w:marTop w:val="0"/>
              <w:marBottom w:val="0"/>
              <w:divBdr>
                <w:top w:val="none" w:sz="0" w:space="0" w:color="auto"/>
                <w:left w:val="none" w:sz="0" w:space="0" w:color="auto"/>
                <w:bottom w:val="none" w:sz="0" w:space="0" w:color="auto"/>
                <w:right w:val="none" w:sz="0" w:space="0" w:color="auto"/>
              </w:divBdr>
              <w:divsChild>
                <w:div w:id="226109389">
                  <w:marLeft w:val="0"/>
                  <w:marRight w:val="0"/>
                  <w:marTop w:val="0"/>
                  <w:marBottom w:val="0"/>
                  <w:divBdr>
                    <w:top w:val="none" w:sz="0" w:space="0" w:color="auto"/>
                    <w:left w:val="none" w:sz="0" w:space="0" w:color="auto"/>
                    <w:bottom w:val="none" w:sz="0" w:space="0" w:color="auto"/>
                    <w:right w:val="none" w:sz="0" w:space="0" w:color="auto"/>
                  </w:divBdr>
                  <w:divsChild>
                    <w:div w:id="450516027">
                      <w:marLeft w:val="0"/>
                      <w:marRight w:val="0"/>
                      <w:marTop w:val="0"/>
                      <w:marBottom w:val="0"/>
                      <w:divBdr>
                        <w:top w:val="none" w:sz="0" w:space="0" w:color="auto"/>
                        <w:left w:val="none" w:sz="0" w:space="0" w:color="auto"/>
                        <w:bottom w:val="none" w:sz="0" w:space="0" w:color="auto"/>
                        <w:right w:val="none" w:sz="0" w:space="0" w:color="auto"/>
                      </w:divBdr>
                      <w:divsChild>
                        <w:div w:id="13728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472911">
              <w:marLeft w:val="0"/>
              <w:marRight w:val="0"/>
              <w:marTop w:val="0"/>
              <w:marBottom w:val="0"/>
              <w:divBdr>
                <w:top w:val="none" w:sz="0" w:space="0" w:color="auto"/>
                <w:left w:val="none" w:sz="0" w:space="0" w:color="auto"/>
                <w:bottom w:val="none" w:sz="0" w:space="0" w:color="auto"/>
                <w:right w:val="none" w:sz="0" w:space="0" w:color="auto"/>
              </w:divBdr>
              <w:divsChild>
                <w:div w:id="14404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201479">
      <w:bodyDiv w:val="1"/>
      <w:marLeft w:val="0"/>
      <w:marRight w:val="0"/>
      <w:marTop w:val="0"/>
      <w:marBottom w:val="0"/>
      <w:divBdr>
        <w:top w:val="none" w:sz="0" w:space="0" w:color="auto"/>
        <w:left w:val="none" w:sz="0" w:space="0" w:color="auto"/>
        <w:bottom w:val="none" w:sz="0" w:space="0" w:color="auto"/>
        <w:right w:val="none" w:sz="0" w:space="0" w:color="auto"/>
      </w:divBdr>
      <w:divsChild>
        <w:div w:id="104350901">
          <w:marLeft w:val="0"/>
          <w:marRight w:val="0"/>
          <w:marTop w:val="0"/>
          <w:marBottom w:val="0"/>
          <w:divBdr>
            <w:top w:val="none" w:sz="0" w:space="0" w:color="auto"/>
            <w:left w:val="none" w:sz="0" w:space="0" w:color="auto"/>
            <w:bottom w:val="none" w:sz="0" w:space="0" w:color="auto"/>
            <w:right w:val="none" w:sz="0" w:space="0" w:color="auto"/>
          </w:divBdr>
          <w:divsChild>
            <w:div w:id="1330787605">
              <w:marLeft w:val="0"/>
              <w:marRight w:val="0"/>
              <w:marTop w:val="0"/>
              <w:marBottom w:val="0"/>
              <w:divBdr>
                <w:top w:val="none" w:sz="0" w:space="0" w:color="auto"/>
                <w:left w:val="none" w:sz="0" w:space="0" w:color="auto"/>
                <w:bottom w:val="none" w:sz="0" w:space="0" w:color="auto"/>
                <w:right w:val="none" w:sz="0" w:space="0" w:color="auto"/>
              </w:divBdr>
              <w:divsChild>
                <w:div w:id="359284786">
                  <w:marLeft w:val="0"/>
                  <w:marRight w:val="0"/>
                  <w:marTop w:val="0"/>
                  <w:marBottom w:val="0"/>
                  <w:divBdr>
                    <w:top w:val="none" w:sz="0" w:space="0" w:color="auto"/>
                    <w:left w:val="none" w:sz="0" w:space="0" w:color="auto"/>
                    <w:bottom w:val="none" w:sz="0" w:space="0" w:color="auto"/>
                    <w:right w:val="none" w:sz="0" w:space="0" w:color="auto"/>
                  </w:divBdr>
                  <w:divsChild>
                    <w:div w:id="821384172">
                      <w:marLeft w:val="0"/>
                      <w:marRight w:val="0"/>
                      <w:marTop w:val="0"/>
                      <w:marBottom w:val="0"/>
                      <w:divBdr>
                        <w:top w:val="none" w:sz="0" w:space="0" w:color="auto"/>
                        <w:left w:val="none" w:sz="0" w:space="0" w:color="auto"/>
                        <w:bottom w:val="none" w:sz="0" w:space="0" w:color="auto"/>
                        <w:right w:val="none" w:sz="0" w:space="0" w:color="auto"/>
                      </w:divBdr>
                      <w:divsChild>
                        <w:div w:id="1484085532">
                          <w:marLeft w:val="0"/>
                          <w:marRight w:val="0"/>
                          <w:marTop w:val="0"/>
                          <w:marBottom w:val="0"/>
                          <w:divBdr>
                            <w:top w:val="none" w:sz="0" w:space="0" w:color="auto"/>
                            <w:left w:val="none" w:sz="0" w:space="0" w:color="auto"/>
                            <w:bottom w:val="none" w:sz="0" w:space="0" w:color="auto"/>
                            <w:right w:val="none" w:sz="0" w:space="0" w:color="auto"/>
                          </w:divBdr>
                          <w:divsChild>
                            <w:div w:id="1540509907">
                              <w:marLeft w:val="0"/>
                              <w:marRight w:val="0"/>
                              <w:marTop w:val="0"/>
                              <w:marBottom w:val="0"/>
                              <w:divBdr>
                                <w:top w:val="none" w:sz="0" w:space="0" w:color="auto"/>
                                <w:left w:val="none" w:sz="0" w:space="0" w:color="auto"/>
                                <w:bottom w:val="none" w:sz="0" w:space="0" w:color="auto"/>
                                <w:right w:val="none" w:sz="0" w:space="0" w:color="auto"/>
                              </w:divBdr>
                              <w:divsChild>
                                <w:div w:id="1093093026">
                                  <w:marLeft w:val="0"/>
                                  <w:marRight w:val="0"/>
                                  <w:marTop w:val="0"/>
                                  <w:marBottom w:val="0"/>
                                  <w:divBdr>
                                    <w:top w:val="none" w:sz="0" w:space="0" w:color="auto"/>
                                    <w:left w:val="none" w:sz="0" w:space="0" w:color="auto"/>
                                    <w:bottom w:val="none" w:sz="0" w:space="0" w:color="auto"/>
                                    <w:right w:val="none" w:sz="0" w:space="0" w:color="auto"/>
                                  </w:divBdr>
                                  <w:divsChild>
                                    <w:div w:id="1606426664">
                                      <w:marLeft w:val="0"/>
                                      <w:marRight w:val="0"/>
                                      <w:marTop w:val="0"/>
                                      <w:marBottom w:val="0"/>
                                      <w:divBdr>
                                        <w:top w:val="none" w:sz="0" w:space="0" w:color="auto"/>
                                        <w:left w:val="none" w:sz="0" w:space="0" w:color="auto"/>
                                        <w:bottom w:val="none" w:sz="0" w:space="0" w:color="auto"/>
                                        <w:right w:val="none" w:sz="0" w:space="0" w:color="auto"/>
                                      </w:divBdr>
                                      <w:divsChild>
                                        <w:div w:id="1448502455">
                                          <w:marLeft w:val="0"/>
                                          <w:marRight w:val="0"/>
                                          <w:marTop w:val="0"/>
                                          <w:marBottom w:val="0"/>
                                          <w:divBdr>
                                            <w:top w:val="none" w:sz="0" w:space="0" w:color="auto"/>
                                            <w:left w:val="none" w:sz="0" w:space="0" w:color="auto"/>
                                            <w:bottom w:val="none" w:sz="0" w:space="0" w:color="auto"/>
                                            <w:right w:val="none" w:sz="0" w:space="0" w:color="auto"/>
                                          </w:divBdr>
                                          <w:divsChild>
                                            <w:div w:id="1041513068">
                                              <w:marLeft w:val="0"/>
                                              <w:marRight w:val="0"/>
                                              <w:marTop w:val="0"/>
                                              <w:marBottom w:val="0"/>
                                              <w:divBdr>
                                                <w:top w:val="none" w:sz="0" w:space="0" w:color="auto"/>
                                                <w:left w:val="none" w:sz="0" w:space="0" w:color="auto"/>
                                                <w:bottom w:val="none" w:sz="0" w:space="0" w:color="auto"/>
                                                <w:right w:val="none" w:sz="0" w:space="0" w:color="auto"/>
                                              </w:divBdr>
                                              <w:divsChild>
                                                <w:div w:id="1264920877">
                                                  <w:marLeft w:val="0"/>
                                                  <w:marRight w:val="0"/>
                                                  <w:marTop w:val="0"/>
                                                  <w:marBottom w:val="0"/>
                                                  <w:divBdr>
                                                    <w:top w:val="none" w:sz="0" w:space="0" w:color="auto"/>
                                                    <w:left w:val="single" w:sz="6" w:space="0" w:color="D6DCE3"/>
                                                    <w:bottom w:val="single" w:sz="12" w:space="0" w:color="D6DCE3"/>
                                                    <w:right w:val="single" w:sz="6" w:space="0" w:color="D6DCE3"/>
                                                  </w:divBdr>
                                                  <w:divsChild>
                                                    <w:div w:id="140121675">
                                                      <w:marLeft w:val="0"/>
                                                      <w:marRight w:val="0"/>
                                                      <w:marTop w:val="0"/>
                                                      <w:marBottom w:val="0"/>
                                                      <w:divBdr>
                                                        <w:top w:val="none" w:sz="0" w:space="0" w:color="auto"/>
                                                        <w:left w:val="none" w:sz="0" w:space="0" w:color="auto"/>
                                                        <w:bottom w:val="none" w:sz="0" w:space="0" w:color="auto"/>
                                                        <w:right w:val="none" w:sz="0" w:space="0" w:color="auto"/>
                                                      </w:divBdr>
                                                      <w:divsChild>
                                                        <w:div w:id="1300065067">
                                                          <w:marLeft w:val="0"/>
                                                          <w:marRight w:val="0"/>
                                                          <w:marTop w:val="0"/>
                                                          <w:marBottom w:val="0"/>
                                                          <w:divBdr>
                                                            <w:top w:val="none" w:sz="0" w:space="0" w:color="auto"/>
                                                            <w:left w:val="none" w:sz="0" w:space="0" w:color="auto"/>
                                                            <w:bottom w:val="none" w:sz="0" w:space="0" w:color="auto"/>
                                                            <w:right w:val="none" w:sz="0" w:space="0" w:color="auto"/>
                                                          </w:divBdr>
                                                          <w:divsChild>
                                                            <w:div w:id="1556316120">
                                                              <w:marLeft w:val="0"/>
                                                              <w:marRight w:val="0"/>
                                                              <w:marTop w:val="0"/>
                                                              <w:marBottom w:val="0"/>
                                                              <w:divBdr>
                                                                <w:top w:val="none" w:sz="0" w:space="0" w:color="auto"/>
                                                                <w:left w:val="none" w:sz="0" w:space="0" w:color="auto"/>
                                                                <w:bottom w:val="none" w:sz="0" w:space="0" w:color="auto"/>
                                                                <w:right w:val="none" w:sz="0" w:space="0" w:color="auto"/>
                                                              </w:divBdr>
                                                              <w:divsChild>
                                                                <w:div w:id="579363789">
                                                                  <w:marLeft w:val="0"/>
                                                                  <w:marRight w:val="0"/>
                                                                  <w:marTop w:val="0"/>
                                                                  <w:marBottom w:val="0"/>
                                                                  <w:divBdr>
                                                                    <w:top w:val="none" w:sz="0" w:space="0" w:color="auto"/>
                                                                    <w:left w:val="none" w:sz="0" w:space="0" w:color="auto"/>
                                                                    <w:bottom w:val="none" w:sz="0" w:space="0" w:color="auto"/>
                                                                    <w:right w:val="none" w:sz="0" w:space="0" w:color="auto"/>
                                                                  </w:divBdr>
                                                                </w:div>
                                                              </w:divsChild>
                                                            </w:div>
                                                            <w:div w:id="620041887">
                                                              <w:marLeft w:val="211"/>
                                                              <w:marRight w:val="0"/>
                                                              <w:marTop w:val="0"/>
                                                              <w:marBottom w:val="0"/>
                                                              <w:divBdr>
                                                                <w:top w:val="none" w:sz="0" w:space="0" w:color="auto"/>
                                                                <w:left w:val="none" w:sz="0" w:space="0" w:color="auto"/>
                                                                <w:bottom w:val="none" w:sz="0" w:space="0" w:color="auto"/>
                                                                <w:right w:val="none" w:sz="0" w:space="0" w:color="auto"/>
                                                              </w:divBdr>
                                                              <w:divsChild>
                                                                <w:div w:id="51924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7452987">
          <w:marLeft w:val="0"/>
          <w:marRight w:val="0"/>
          <w:marTop w:val="0"/>
          <w:marBottom w:val="0"/>
          <w:divBdr>
            <w:top w:val="none" w:sz="0" w:space="0" w:color="auto"/>
            <w:left w:val="none" w:sz="0" w:space="0" w:color="auto"/>
            <w:bottom w:val="none" w:sz="0" w:space="0" w:color="auto"/>
            <w:right w:val="none" w:sz="0" w:space="0" w:color="auto"/>
          </w:divBdr>
          <w:divsChild>
            <w:div w:id="1647935477">
              <w:marLeft w:val="0"/>
              <w:marRight w:val="0"/>
              <w:marTop w:val="0"/>
              <w:marBottom w:val="0"/>
              <w:divBdr>
                <w:top w:val="none" w:sz="0" w:space="0" w:color="auto"/>
                <w:left w:val="none" w:sz="0" w:space="0" w:color="auto"/>
                <w:bottom w:val="none" w:sz="0" w:space="0" w:color="auto"/>
                <w:right w:val="none" w:sz="0" w:space="0" w:color="auto"/>
              </w:divBdr>
              <w:divsChild>
                <w:div w:id="397245878">
                  <w:marLeft w:val="0"/>
                  <w:marRight w:val="0"/>
                  <w:marTop w:val="450"/>
                  <w:marBottom w:val="0"/>
                  <w:divBdr>
                    <w:top w:val="none" w:sz="0" w:space="0" w:color="auto"/>
                    <w:left w:val="none" w:sz="0" w:space="0" w:color="auto"/>
                    <w:bottom w:val="none" w:sz="0" w:space="0" w:color="auto"/>
                    <w:right w:val="none" w:sz="0" w:space="0" w:color="auto"/>
                  </w:divBdr>
                  <w:divsChild>
                    <w:div w:id="2018071875">
                      <w:marLeft w:val="0"/>
                      <w:marRight w:val="0"/>
                      <w:marTop w:val="0"/>
                      <w:marBottom w:val="0"/>
                      <w:divBdr>
                        <w:top w:val="none" w:sz="0" w:space="0" w:color="auto"/>
                        <w:left w:val="none" w:sz="0" w:space="0" w:color="auto"/>
                        <w:bottom w:val="none" w:sz="0" w:space="0" w:color="auto"/>
                        <w:right w:val="none" w:sz="0" w:space="0" w:color="auto"/>
                      </w:divBdr>
                      <w:divsChild>
                        <w:div w:id="633952035">
                          <w:marLeft w:val="0"/>
                          <w:marRight w:val="0"/>
                          <w:marTop w:val="450"/>
                          <w:marBottom w:val="0"/>
                          <w:divBdr>
                            <w:top w:val="none" w:sz="0" w:space="0" w:color="auto"/>
                            <w:left w:val="none" w:sz="0" w:space="0" w:color="auto"/>
                            <w:bottom w:val="none" w:sz="0" w:space="0" w:color="auto"/>
                            <w:right w:val="none" w:sz="0" w:space="0" w:color="auto"/>
                          </w:divBdr>
                          <w:divsChild>
                            <w:div w:id="997227740">
                              <w:marLeft w:val="-225"/>
                              <w:marRight w:val="-225"/>
                              <w:marTop w:val="0"/>
                              <w:marBottom w:val="0"/>
                              <w:divBdr>
                                <w:top w:val="none" w:sz="0" w:space="0" w:color="auto"/>
                                <w:left w:val="none" w:sz="0" w:space="0" w:color="auto"/>
                                <w:bottom w:val="none" w:sz="0" w:space="0" w:color="auto"/>
                                <w:right w:val="none" w:sz="0" w:space="0" w:color="auto"/>
                              </w:divBdr>
                              <w:divsChild>
                                <w:div w:id="15902360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91278742">
                          <w:marLeft w:val="0"/>
                          <w:marRight w:val="0"/>
                          <w:marTop w:val="0"/>
                          <w:marBottom w:val="0"/>
                          <w:divBdr>
                            <w:top w:val="none" w:sz="0" w:space="0" w:color="auto"/>
                            <w:left w:val="none" w:sz="0" w:space="0" w:color="auto"/>
                            <w:bottom w:val="none" w:sz="0" w:space="0" w:color="auto"/>
                            <w:right w:val="none" w:sz="0" w:space="0" w:color="auto"/>
                          </w:divBdr>
                          <w:divsChild>
                            <w:div w:id="847871650">
                              <w:marLeft w:val="0"/>
                              <w:marRight w:val="0"/>
                              <w:marTop w:val="0"/>
                              <w:marBottom w:val="0"/>
                              <w:divBdr>
                                <w:top w:val="none" w:sz="0" w:space="0" w:color="auto"/>
                                <w:left w:val="none" w:sz="0" w:space="0" w:color="auto"/>
                                <w:bottom w:val="none" w:sz="0" w:space="0" w:color="auto"/>
                                <w:right w:val="none" w:sz="0" w:space="0" w:color="auto"/>
                              </w:divBdr>
                              <w:divsChild>
                                <w:div w:id="100079022">
                                  <w:marLeft w:val="-225"/>
                                  <w:marRight w:val="-225"/>
                                  <w:marTop w:val="0"/>
                                  <w:marBottom w:val="0"/>
                                  <w:divBdr>
                                    <w:top w:val="none" w:sz="0" w:space="0" w:color="auto"/>
                                    <w:left w:val="none" w:sz="0" w:space="0" w:color="auto"/>
                                    <w:bottom w:val="none" w:sz="0" w:space="0" w:color="auto"/>
                                    <w:right w:val="none" w:sz="0" w:space="0" w:color="auto"/>
                                  </w:divBdr>
                                  <w:divsChild>
                                    <w:div w:id="1936550856">
                                      <w:marLeft w:val="0"/>
                                      <w:marRight w:val="0"/>
                                      <w:marTop w:val="0"/>
                                      <w:marBottom w:val="0"/>
                                      <w:divBdr>
                                        <w:top w:val="none" w:sz="0" w:space="0" w:color="auto"/>
                                        <w:left w:val="none" w:sz="0" w:space="0" w:color="auto"/>
                                        <w:bottom w:val="none" w:sz="0" w:space="0" w:color="auto"/>
                                        <w:right w:val="none" w:sz="0" w:space="0" w:color="auto"/>
                                      </w:divBdr>
                                      <w:divsChild>
                                        <w:div w:id="474109164">
                                          <w:marLeft w:val="0"/>
                                          <w:marRight w:val="0"/>
                                          <w:marTop w:val="0"/>
                                          <w:marBottom w:val="0"/>
                                          <w:divBdr>
                                            <w:top w:val="none" w:sz="0" w:space="0" w:color="auto"/>
                                            <w:left w:val="none" w:sz="0" w:space="0" w:color="auto"/>
                                            <w:bottom w:val="none" w:sz="0" w:space="0" w:color="auto"/>
                                            <w:right w:val="none" w:sz="0" w:space="0" w:color="auto"/>
                                          </w:divBdr>
                                          <w:divsChild>
                                            <w:div w:id="1022971930">
                                              <w:marLeft w:val="0"/>
                                              <w:marRight w:val="0"/>
                                              <w:marTop w:val="0"/>
                                              <w:marBottom w:val="0"/>
                                              <w:divBdr>
                                                <w:top w:val="none" w:sz="0" w:space="0" w:color="auto"/>
                                                <w:left w:val="none" w:sz="0" w:space="0" w:color="auto"/>
                                                <w:bottom w:val="none" w:sz="0" w:space="0" w:color="auto"/>
                                                <w:right w:val="none" w:sz="0" w:space="0" w:color="auto"/>
                                              </w:divBdr>
                                              <w:divsChild>
                                                <w:div w:id="1583100960">
                                                  <w:marLeft w:val="0"/>
                                                  <w:marRight w:val="-3000"/>
                                                  <w:marTop w:val="0"/>
                                                  <w:marBottom w:val="0"/>
                                                  <w:divBdr>
                                                    <w:top w:val="single" w:sz="6" w:space="4" w:color="023380"/>
                                                    <w:left w:val="single" w:sz="6" w:space="4" w:color="023380"/>
                                                    <w:bottom w:val="single" w:sz="6" w:space="4" w:color="023380"/>
                                                    <w:right w:val="single" w:sz="6" w:space="0" w:color="023380"/>
                                                  </w:divBdr>
                                                  <w:divsChild>
                                                    <w:div w:id="1748259611">
                                                      <w:marLeft w:val="0"/>
                                                      <w:marRight w:val="0"/>
                                                      <w:marTop w:val="0"/>
                                                      <w:marBottom w:val="0"/>
                                                      <w:divBdr>
                                                        <w:top w:val="none" w:sz="0" w:space="0" w:color="auto"/>
                                                        <w:left w:val="none" w:sz="0" w:space="0" w:color="auto"/>
                                                        <w:bottom w:val="none" w:sz="0" w:space="0" w:color="auto"/>
                                                        <w:right w:val="none" w:sz="0" w:space="0" w:color="auto"/>
                                                      </w:divBdr>
                                                    </w:div>
                                                    <w:div w:id="871262064">
                                                      <w:marLeft w:val="0"/>
                                                      <w:marRight w:val="0"/>
                                                      <w:marTop w:val="0"/>
                                                      <w:marBottom w:val="0"/>
                                                      <w:divBdr>
                                                        <w:top w:val="none" w:sz="0" w:space="0" w:color="auto"/>
                                                        <w:left w:val="none" w:sz="0" w:space="0" w:color="auto"/>
                                                        <w:bottom w:val="none" w:sz="0" w:space="0" w:color="auto"/>
                                                        <w:right w:val="none" w:sz="0" w:space="0" w:color="auto"/>
                                                      </w:divBdr>
                                                      <w:divsChild>
                                                        <w:div w:id="1589118991">
                                                          <w:marLeft w:val="0"/>
                                                          <w:marRight w:val="0"/>
                                                          <w:marTop w:val="0"/>
                                                          <w:marBottom w:val="0"/>
                                                          <w:divBdr>
                                                            <w:top w:val="none" w:sz="0" w:space="0" w:color="auto"/>
                                                            <w:left w:val="none" w:sz="0" w:space="0" w:color="auto"/>
                                                            <w:bottom w:val="none" w:sz="0" w:space="0" w:color="auto"/>
                                                            <w:right w:val="none" w:sz="0" w:space="0" w:color="auto"/>
                                                          </w:divBdr>
                                                        </w:div>
                                                      </w:divsChild>
                                                    </w:div>
                                                    <w:div w:id="272909436">
                                                      <w:marLeft w:val="0"/>
                                                      <w:marRight w:val="0"/>
                                                      <w:marTop w:val="0"/>
                                                      <w:marBottom w:val="0"/>
                                                      <w:divBdr>
                                                        <w:top w:val="none" w:sz="0" w:space="0" w:color="auto"/>
                                                        <w:left w:val="none" w:sz="0" w:space="0" w:color="auto"/>
                                                        <w:bottom w:val="none" w:sz="0" w:space="0" w:color="auto"/>
                                                        <w:right w:val="none" w:sz="0" w:space="0" w:color="auto"/>
                                                      </w:divBdr>
                                                      <w:divsChild>
                                                        <w:div w:id="1127890709">
                                                          <w:marLeft w:val="0"/>
                                                          <w:marRight w:val="0"/>
                                                          <w:marTop w:val="0"/>
                                                          <w:marBottom w:val="0"/>
                                                          <w:divBdr>
                                                            <w:top w:val="none" w:sz="0" w:space="0" w:color="auto"/>
                                                            <w:left w:val="none" w:sz="0" w:space="0" w:color="auto"/>
                                                            <w:bottom w:val="none" w:sz="0" w:space="0" w:color="auto"/>
                                                            <w:right w:val="none" w:sz="0" w:space="0" w:color="auto"/>
                                                          </w:divBdr>
                                                          <w:divsChild>
                                                            <w:div w:id="651327595">
                                                              <w:marLeft w:val="0"/>
                                                              <w:marRight w:val="0"/>
                                                              <w:marTop w:val="0"/>
                                                              <w:marBottom w:val="0"/>
                                                              <w:divBdr>
                                                                <w:top w:val="none" w:sz="0" w:space="0" w:color="auto"/>
                                                                <w:left w:val="none" w:sz="0" w:space="0" w:color="auto"/>
                                                                <w:bottom w:val="none" w:sz="0" w:space="0" w:color="auto"/>
                                                                <w:right w:val="none" w:sz="0" w:space="0" w:color="auto"/>
                                                              </w:divBdr>
                                                              <w:divsChild>
                                                                <w:div w:id="12334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034387">
                                                      <w:marLeft w:val="0"/>
                                                      <w:marRight w:val="0"/>
                                                      <w:marTop w:val="0"/>
                                                      <w:marBottom w:val="0"/>
                                                      <w:divBdr>
                                                        <w:top w:val="none" w:sz="0" w:space="0" w:color="auto"/>
                                                        <w:left w:val="none" w:sz="0" w:space="0" w:color="auto"/>
                                                        <w:bottom w:val="none" w:sz="0" w:space="0" w:color="auto"/>
                                                        <w:right w:val="none" w:sz="0" w:space="0" w:color="auto"/>
                                                      </w:divBdr>
                                                      <w:divsChild>
                                                        <w:div w:id="158414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153494">
                                                  <w:marLeft w:val="0"/>
                                                  <w:marRight w:val="0"/>
                                                  <w:marTop w:val="0"/>
                                                  <w:marBottom w:val="0"/>
                                                  <w:divBdr>
                                                    <w:top w:val="none" w:sz="0" w:space="0" w:color="auto"/>
                                                    <w:left w:val="none" w:sz="0" w:space="0" w:color="auto"/>
                                                    <w:bottom w:val="none" w:sz="0" w:space="0" w:color="auto"/>
                                                    <w:right w:val="none" w:sz="0" w:space="0" w:color="auto"/>
                                                  </w:divBdr>
                                                  <w:divsChild>
                                                    <w:div w:id="1383750736">
                                                      <w:marLeft w:val="0"/>
                                                      <w:marRight w:val="0"/>
                                                      <w:marTop w:val="0"/>
                                                      <w:marBottom w:val="0"/>
                                                      <w:divBdr>
                                                        <w:top w:val="none" w:sz="0" w:space="0" w:color="auto"/>
                                                        <w:left w:val="none" w:sz="0" w:space="0" w:color="auto"/>
                                                        <w:bottom w:val="none" w:sz="0" w:space="0" w:color="auto"/>
                                                        <w:right w:val="none" w:sz="0" w:space="0" w:color="auto"/>
                                                      </w:divBdr>
                                                    </w:div>
                                                    <w:div w:id="2022661406">
                                                      <w:marLeft w:val="0"/>
                                                      <w:marRight w:val="0"/>
                                                      <w:marTop w:val="0"/>
                                                      <w:marBottom w:val="0"/>
                                                      <w:divBdr>
                                                        <w:top w:val="none" w:sz="0" w:space="0" w:color="auto"/>
                                                        <w:left w:val="none" w:sz="0" w:space="0" w:color="auto"/>
                                                        <w:bottom w:val="none" w:sz="0" w:space="0" w:color="auto"/>
                                                        <w:right w:val="none" w:sz="0" w:space="0" w:color="auto"/>
                                                      </w:divBdr>
                                                      <w:divsChild>
                                                        <w:div w:id="43150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05324">
                                                  <w:marLeft w:val="0"/>
                                                  <w:marRight w:val="0"/>
                                                  <w:marTop w:val="0"/>
                                                  <w:marBottom w:val="0"/>
                                                  <w:divBdr>
                                                    <w:top w:val="none" w:sz="0" w:space="0" w:color="auto"/>
                                                    <w:left w:val="none" w:sz="0" w:space="0" w:color="auto"/>
                                                    <w:bottom w:val="none" w:sz="0" w:space="0" w:color="auto"/>
                                                    <w:right w:val="none" w:sz="0" w:space="0" w:color="auto"/>
                                                  </w:divBdr>
                                                  <w:divsChild>
                                                    <w:div w:id="1022435483">
                                                      <w:marLeft w:val="0"/>
                                                      <w:marRight w:val="0"/>
                                                      <w:marTop w:val="0"/>
                                                      <w:marBottom w:val="0"/>
                                                      <w:divBdr>
                                                        <w:top w:val="none" w:sz="0" w:space="0" w:color="auto"/>
                                                        <w:left w:val="none" w:sz="0" w:space="0" w:color="auto"/>
                                                        <w:bottom w:val="none" w:sz="0" w:space="0" w:color="auto"/>
                                                        <w:right w:val="none" w:sz="0" w:space="0" w:color="auto"/>
                                                      </w:divBdr>
                                                      <w:divsChild>
                                                        <w:div w:id="1906603675">
                                                          <w:marLeft w:val="0"/>
                                                          <w:marRight w:val="0"/>
                                                          <w:marTop w:val="0"/>
                                                          <w:marBottom w:val="0"/>
                                                          <w:divBdr>
                                                            <w:top w:val="none" w:sz="0" w:space="0" w:color="auto"/>
                                                            <w:left w:val="none" w:sz="0" w:space="0" w:color="auto"/>
                                                            <w:bottom w:val="none" w:sz="0" w:space="0" w:color="auto"/>
                                                            <w:right w:val="none" w:sz="0" w:space="0" w:color="auto"/>
                                                          </w:divBdr>
                                                          <w:divsChild>
                                                            <w:div w:id="2143185080">
                                                              <w:blockQuote w:val="1"/>
                                                              <w:marLeft w:val="0"/>
                                                              <w:marRight w:val="0"/>
                                                              <w:marTop w:val="0"/>
                                                              <w:marBottom w:val="300"/>
                                                              <w:divBdr>
                                                                <w:top w:val="none" w:sz="0" w:space="0" w:color="auto"/>
                                                                <w:left w:val="single" w:sz="36" w:space="15" w:color="EEEEEE"/>
                                                                <w:bottom w:val="none" w:sz="0" w:space="0" w:color="auto"/>
                                                                <w:right w:val="none" w:sz="0" w:space="0" w:color="auto"/>
                                                              </w:divBdr>
                                                            </w:div>
                                                            <w:div w:id="159348925">
                                                              <w:blockQuote w:val="1"/>
                                                              <w:marLeft w:val="0"/>
                                                              <w:marRight w:val="0"/>
                                                              <w:marTop w:val="0"/>
                                                              <w:marBottom w:val="300"/>
                                                              <w:divBdr>
                                                                <w:top w:val="none" w:sz="0" w:space="0" w:color="auto"/>
                                                                <w:left w:val="single" w:sz="36" w:space="15" w:color="EEEEEE"/>
                                                                <w:bottom w:val="none" w:sz="0" w:space="0" w:color="auto"/>
                                                                <w:right w:val="none" w:sz="0" w:space="0" w:color="auto"/>
                                                              </w:divBdr>
                                                            </w:div>
                                                            <w:div w:id="304094284">
                                                              <w:blockQuote w:val="1"/>
                                                              <w:marLeft w:val="0"/>
                                                              <w:marRight w:val="0"/>
                                                              <w:marTop w:val="0"/>
                                                              <w:marBottom w:val="300"/>
                                                              <w:divBdr>
                                                                <w:top w:val="none" w:sz="0" w:space="0" w:color="auto"/>
                                                                <w:left w:val="single" w:sz="36" w:space="15" w:color="EEEEEE"/>
                                                                <w:bottom w:val="none" w:sz="0" w:space="0" w:color="auto"/>
                                                                <w:right w:val="none" w:sz="0" w:space="0" w:color="auto"/>
                                                              </w:divBdr>
                                                            </w:div>
                                                            <w:div w:id="514613982">
                                                              <w:blockQuote w:val="1"/>
                                                              <w:marLeft w:val="0"/>
                                                              <w:marRight w:val="0"/>
                                                              <w:marTop w:val="0"/>
                                                              <w:marBottom w:val="300"/>
                                                              <w:divBdr>
                                                                <w:top w:val="none" w:sz="0" w:space="0" w:color="auto"/>
                                                                <w:left w:val="single" w:sz="36" w:space="15" w:color="EEEEEE"/>
                                                                <w:bottom w:val="none" w:sz="0" w:space="0" w:color="auto"/>
                                                                <w:right w:val="none" w:sz="0" w:space="0" w:color="auto"/>
                                                              </w:divBdr>
                                                            </w:div>
                                                            <w:div w:id="1937326470">
                                                              <w:blockQuote w:val="1"/>
                                                              <w:marLeft w:val="0"/>
                                                              <w:marRight w:val="0"/>
                                                              <w:marTop w:val="0"/>
                                                              <w:marBottom w:val="300"/>
                                                              <w:divBdr>
                                                                <w:top w:val="none" w:sz="0" w:space="0" w:color="auto"/>
                                                                <w:left w:val="single" w:sz="36" w:space="15" w:color="EEEEEE"/>
                                                                <w:bottom w:val="none" w:sz="0" w:space="0" w:color="auto"/>
                                                                <w:right w:val="none" w:sz="0" w:space="0" w:color="auto"/>
                                                              </w:divBdr>
                                                            </w:div>
                                                            <w:div w:id="1420297948">
                                                              <w:blockQuote w:val="1"/>
                                                              <w:marLeft w:val="0"/>
                                                              <w:marRight w:val="0"/>
                                                              <w:marTop w:val="0"/>
                                                              <w:marBottom w:val="300"/>
                                                              <w:divBdr>
                                                                <w:top w:val="none" w:sz="0" w:space="0" w:color="auto"/>
                                                                <w:left w:val="single" w:sz="36" w:space="15" w:color="EEEEEE"/>
                                                                <w:bottom w:val="none" w:sz="0" w:space="0" w:color="auto"/>
                                                                <w:right w:val="none" w:sz="0" w:space="0" w:color="auto"/>
                                                              </w:divBdr>
                                                            </w:div>
                                                            <w:div w:id="880240493">
                                                              <w:blockQuote w:val="1"/>
                                                              <w:marLeft w:val="0"/>
                                                              <w:marRight w:val="0"/>
                                                              <w:marTop w:val="0"/>
                                                              <w:marBottom w:val="300"/>
                                                              <w:divBdr>
                                                                <w:top w:val="none" w:sz="0" w:space="0" w:color="auto"/>
                                                                <w:left w:val="single" w:sz="36" w:space="15" w:color="EEEEEE"/>
                                                                <w:bottom w:val="none" w:sz="0" w:space="0" w:color="auto"/>
                                                                <w:right w:val="none" w:sz="0" w:space="0" w:color="auto"/>
                                                              </w:divBdr>
                                                            </w:div>
                                                            <w:div w:id="146584839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1814453">
      <w:bodyDiv w:val="1"/>
      <w:marLeft w:val="0"/>
      <w:marRight w:val="0"/>
      <w:marTop w:val="0"/>
      <w:marBottom w:val="0"/>
      <w:divBdr>
        <w:top w:val="none" w:sz="0" w:space="0" w:color="auto"/>
        <w:left w:val="none" w:sz="0" w:space="0" w:color="auto"/>
        <w:bottom w:val="none" w:sz="0" w:space="0" w:color="auto"/>
        <w:right w:val="none" w:sz="0" w:space="0" w:color="auto"/>
      </w:divBdr>
    </w:div>
    <w:div w:id="1782339460">
      <w:bodyDiv w:val="1"/>
      <w:marLeft w:val="0"/>
      <w:marRight w:val="0"/>
      <w:marTop w:val="0"/>
      <w:marBottom w:val="0"/>
      <w:divBdr>
        <w:top w:val="none" w:sz="0" w:space="0" w:color="auto"/>
        <w:left w:val="none" w:sz="0" w:space="0" w:color="auto"/>
        <w:bottom w:val="none" w:sz="0" w:space="0" w:color="auto"/>
        <w:right w:val="none" w:sz="0" w:space="0" w:color="auto"/>
      </w:divBdr>
    </w:div>
    <w:div w:id="1800687454">
      <w:bodyDiv w:val="1"/>
      <w:marLeft w:val="0"/>
      <w:marRight w:val="0"/>
      <w:marTop w:val="0"/>
      <w:marBottom w:val="0"/>
      <w:divBdr>
        <w:top w:val="none" w:sz="0" w:space="0" w:color="auto"/>
        <w:left w:val="none" w:sz="0" w:space="0" w:color="auto"/>
        <w:bottom w:val="none" w:sz="0" w:space="0" w:color="auto"/>
        <w:right w:val="none" w:sz="0" w:space="0" w:color="auto"/>
      </w:divBdr>
    </w:div>
    <w:div w:id="1830444249">
      <w:bodyDiv w:val="1"/>
      <w:marLeft w:val="0"/>
      <w:marRight w:val="0"/>
      <w:marTop w:val="0"/>
      <w:marBottom w:val="0"/>
      <w:divBdr>
        <w:top w:val="none" w:sz="0" w:space="0" w:color="auto"/>
        <w:left w:val="none" w:sz="0" w:space="0" w:color="auto"/>
        <w:bottom w:val="none" w:sz="0" w:space="0" w:color="auto"/>
        <w:right w:val="none" w:sz="0" w:space="0" w:color="auto"/>
      </w:divBdr>
      <w:divsChild>
        <w:div w:id="747386740">
          <w:blockQuote w:val="1"/>
          <w:marLeft w:val="0"/>
          <w:marRight w:val="0"/>
          <w:marTop w:val="0"/>
          <w:marBottom w:val="300"/>
          <w:divBdr>
            <w:top w:val="none" w:sz="0" w:space="0" w:color="auto"/>
            <w:left w:val="single" w:sz="36" w:space="15" w:color="EEEEEE"/>
            <w:bottom w:val="none" w:sz="0" w:space="0" w:color="auto"/>
            <w:right w:val="none" w:sz="0" w:space="0" w:color="auto"/>
          </w:divBdr>
        </w:div>
        <w:div w:id="12118997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838886865">
      <w:bodyDiv w:val="1"/>
      <w:marLeft w:val="0"/>
      <w:marRight w:val="0"/>
      <w:marTop w:val="0"/>
      <w:marBottom w:val="0"/>
      <w:divBdr>
        <w:top w:val="none" w:sz="0" w:space="0" w:color="auto"/>
        <w:left w:val="none" w:sz="0" w:space="0" w:color="auto"/>
        <w:bottom w:val="none" w:sz="0" w:space="0" w:color="auto"/>
        <w:right w:val="none" w:sz="0" w:space="0" w:color="auto"/>
      </w:divBdr>
      <w:divsChild>
        <w:div w:id="831606726">
          <w:marLeft w:val="0"/>
          <w:marRight w:val="0"/>
          <w:marTop w:val="0"/>
          <w:marBottom w:val="0"/>
          <w:divBdr>
            <w:top w:val="none" w:sz="0" w:space="0" w:color="auto"/>
            <w:left w:val="none" w:sz="0" w:space="0" w:color="auto"/>
            <w:bottom w:val="none" w:sz="0" w:space="0" w:color="auto"/>
            <w:right w:val="none" w:sz="0" w:space="0" w:color="auto"/>
          </w:divBdr>
        </w:div>
      </w:divsChild>
    </w:div>
    <w:div w:id="1873490300">
      <w:bodyDiv w:val="1"/>
      <w:marLeft w:val="0"/>
      <w:marRight w:val="0"/>
      <w:marTop w:val="0"/>
      <w:marBottom w:val="0"/>
      <w:divBdr>
        <w:top w:val="none" w:sz="0" w:space="0" w:color="auto"/>
        <w:left w:val="none" w:sz="0" w:space="0" w:color="auto"/>
        <w:bottom w:val="none" w:sz="0" w:space="0" w:color="auto"/>
        <w:right w:val="none" w:sz="0" w:space="0" w:color="auto"/>
      </w:divBdr>
    </w:div>
    <w:div w:id="2018726332">
      <w:bodyDiv w:val="1"/>
      <w:marLeft w:val="0"/>
      <w:marRight w:val="0"/>
      <w:marTop w:val="0"/>
      <w:marBottom w:val="0"/>
      <w:divBdr>
        <w:top w:val="none" w:sz="0" w:space="0" w:color="auto"/>
        <w:left w:val="none" w:sz="0" w:space="0" w:color="auto"/>
        <w:bottom w:val="none" w:sz="0" w:space="0" w:color="auto"/>
        <w:right w:val="none" w:sz="0" w:space="0" w:color="auto"/>
      </w:divBdr>
      <w:divsChild>
        <w:div w:id="1568496172">
          <w:blockQuote w:val="1"/>
          <w:marLeft w:val="0"/>
          <w:marRight w:val="0"/>
          <w:marTop w:val="0"/>
          <w:marBottom w:val="300"/>
          <w:divBdr>
            <w:top w:val="none" w:sz="0" w:space="0" w:color="auto"/>
            <w:left w:val="single" w:sz="36" w:space="15" w:color="EEEEEE"/>
            <w:bottom w:val="none" w:sz="0" w:space="0" w:color="auto"/>
            <w:right w:val="none" w:sz="0" w:space="0" w:color="auto"/>
          </w:divBdr>
        </w:div>
        <w:div w:id="1534003503">
          <w:blockQuote w:val="1"/>
          <w:marLeft w:val="0"/>
          <w:marRight w:val="0"/>
          <w:marTop w:val="0"/>
          <w:marBottom w:val="300"/>
          <w:divBdr>
            <w:top w:val="none" w:sz="0" w:space="0" w:color="auto"/>
            <w:left w:val="single" w:sz="36" w:space="15" w:color="EEEEEE"/>
            <w:bottom w:val="none" w:sz="0" w:space="0" w:color="auto"/>
            <w:right w:val="none" w:sz="0" w:space="0" w:color="auto"/>
          </w:divBdr>
        </w:div>
        <w:div w:id="1313605655">
          <w:blockQuote w:val="1"/>
          <w:marLeft w:val="0"/>
          <w:marRight w:val="0"/>
          <w:marTop w:val="0"/>
          <w:marBottom w:val="300"/>
          <w:divBdr>
            <w:top w:val="none" w:sz="0" w:space="0" w:color="auto"/>
            <w:left w:val="single" w:sz="36" w:space="15" w:color="EEEEEE"/>
            <w:bottom w:val="none" w:sz="0" w:space="0" w:color="auto"/>
            <w:right w:val="none" w:sz="0" w:space="0" w:color="auto"/>
          </w:divBdr>
        </w:div>
        <w:div w:id="1774281940">
          <w:blockQuote w:val="1"/>
          <w:marLeft w:val="0"/>
          <w:marRight w:val="0"/>
          <w:marTop w:val="0"/>
          <w:marBottom w:val="300"/>
          <w:divBdr>
            <w:top w:val="none" w:sz="0" w:space="0" w:color="auto"/>
            <w:left w:val="single" w:sz="36" w:space="15" w:color="EEEEEE"/>
            <w:bottom w:val="none" w:sz="0" w:space="0" w:color="auto"/>
            <w:right w:val="none" w:sz="0" w:space="0" w:color="auto"/>
          </w:divBdr>
        </w:div>
        <w:div w:id="1151556627">
          <w:blockQuote w:val="1"/>
          <w:marLeft w:val="0"/>
          <w:marRight w:val="0"/>
          <w:marTop w:val="0"/>
          <w:marBottom w:val="300"/>
          <w:divBdr>
            <w:top w:val="none" w:sz="0" w:space="0" w:color="auto"/>
            <w:left w:val="single" w:sz="36" w:space="15" w:color="EEEEEE"/>
            <w:bottom w:val="none" w:sz="0" w:space="0" w:color="auto"/>
            <w:right w:val="none" w:sz="0" w:space="0" w:color="auto"/>
          </w:divBdr>
        </w:div>
        <w:div w:id="1857304396">
          <w:blockQuote w:val="1"/>
          <w:marLeft w:val="0"/>
          <w:marRight w:val="0"/>
          <w:marTop w:val="0"/>
          <w:marBottom w:val="300"/>
          <w:divBdr>
            <w:top w:val="none" w:sz="0" w:space="0" w:color="auto"/>
            <w:left w:val="single" w:sz="36" w:space="15" w:color="EEEEEE"/>
            <w:bottom w:val="none" w:sz="0" w:space="0" w:color="auto"/>
            <w:right w:val="none" w:sz="0" w:space="0" w:color="auto"/>
          </w:divBdr>
        </w:div>
        <w:div w:id="1951929679">
          <w:blockQuote w:val="1"/>
          <w:marLeft w:val="0"/>
          <w:marRight w:val="0"/>
          <w:marTop w:val="0"/>
          <w:marBottom w:val="300"/>
          <w:divBdr>
            <w:top w:val="none" w:sz="0" w:space="0" w:color="auto"/>
            <w:left w:val="single" w:sz="36" w:space="15" w:color="EEEEEE"/>
            <w:bottom w:val="none" w:sz="0" w:space="0" w:color="auto"/>
            <w:right w:val="none" w:sz="0" w:space="0" w:color="auto"/>
          </w:divBdr>
        </w:div>
        <w:div w:id="68016316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calaureat.edu.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du.ro/sites/default/files/_fi%C8%99iere/Minister/2025/div/Procedura_egalizare_sanse_examene_2026.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ubiecte.edu.ro/2026/bacalaureat/Subiecte_si_bareme/"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isj.hd.edu.ro" TargetMode="External"/><Relationship Id="rId1" Type="http://schemas.openxmlformats.org/officeDocument/2006/relationships/hyperlink" Target="mailto:inspectorat@isj.hd.ed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1477</Words>
  <Characters>8419</Characters>
  <Application>Microsoft Office Word</Application>
  <DocSecurity>0</DocSecurity>
  <Lines>70</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Data: 27</vt:lpstr>
      <vt:lpstr>Data: 27</vt:lpstr>
    </vt:vector>
  </TitlesOfParts>
  <Company>Unitate Scolara</Company>
  <LinksUpToDate>false</LinksUpToDate>
  <CharactersWithSpaces>9877</CharactersWithSpaces>
  <SharedDoc>false</SharedDoc>
  <HLinks>
    <vt:vector size="12" baseType="variant">
      <vt:variant>
        <vt:i4>4915282</vt:i4>
      </vt:variant>
      <vt:variant>
        <vt:i4>5</vt:i4>
      </vt:variant>
      <vt:variant>
        <vt:i4>0</vt:i4>
      </vt:variant>
      <vt:variant>
        <vt:i4>5</vt:i4>
      </vt:variant>
      <vt:variant>
        <vt:lpwstr>http://isj.hd.edu.ro/</vt:lpwstr>
      </vt:variant>
      <vt:variant>
        <vt:lpwstr/>
      </vt:variant>
      <vt:variant>
        <vt:i4>983074</vt:i4>
      </vt:variant>
      <vt:variant>
        <vt:i4>2</vt:i4>
      </vt:variant>
      <vt:variant>
        <vt:i4>0</vt:i4>
      </vt:variant>
      <vt:variant>
        <vt:i4>5</vt:i4>
      </vt:variant>
      <vt:variant>
        <vt:lpwstr>mailto:inspectorat@isj.hd.edu.ro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27</dc:title>
  <dc:subject/>
  <dc:creator>dev-null</dc:creator>
  <cp:keywords/>
  <cp:lastModifiedBy>Microsoft account</cp:lastModifiedBy>
  <cp:revision>5</cp:revision>
  <cp:lastPrinted>2026-06-09T12:40:00Z</cp:lastPrinted>
  <dcterms:created xsi:type="dcterms:W3CDTF">2026-06-28T11:30:00Z</dcterms:created>
  <dcterms:modified xsi:type="dcterms:W3CDTF">2026-06-28T11:44:00Z</dcterms:modified>
</cp:coreProperties>
</file>