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704BE1" w:rsidRPr="00DB3167" w:rsidRDefault="00F21A45" w:rsidP="00FF736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</w:pPr>
      <w:r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 xml:space="preserve">Pentru valorizarea ta </w:t>
      </w:r>
      <w:r w:rsidR="00DF6C4A"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>ş</w:t>
      </w:r>
      <w:r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 xml:space="preserve">i a propriei tale </w:t>
      </w:r>
      <w:r w:rsidR="00DF6C4A"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>ş</w:t>
      </w:r>
      <w:r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>coli</w:t>
      </w:r>
      <w:r w:rsidR="00704BE1" w:rsidRPr="00DB3167"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>,</w:t>
      </w:r>
      <w:r w:rsidR="00527A02" w:rsidRPr="00DB3167"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 xml:space="preserve"> încearcă să combaţ</w:t>
      </w:r>
      <w:r w:rsidR="00704BE1" w:rsidRPr="00DB3167">
        <w:rPr>
          <w:rFonts w:ascii="Times New Roman" w:hAnsi="Times New Roman"/>
          <w:b/>
          <w:bCs/>
          <w:i/>
          <w:iCs/>
          <w:color w:val="943634" w:themeColor="accent2" w:themeShade="BF"/>
          <w:sz w:val="44"/>
          <w:szCs w:val="44"/>
        </w:rPr>
        <w:t>i absenteismul!!!!!!!!!!!!!!!!!!!!!</w:t>
      </w:r>
    </w:p>
    <w:p w:rsidR="00FD3CCF" w:rsidRPr="00DB3167" w:rsidRDefault="00FD3CCF" w:rsidP="003D24FE">
      <w:pPr>
        <w:pStyle w:val="Frspaiere"/>
        <w:rPr>
          <w:rFonts w:ascii="Times New Roman" w:hAnsi="Times New Roman" w:cs="Times New Roman"/>
          <w:color w:val="943634" w:themeColor="accent2" w:themeShade="BF"/>
          <w:sz w:val="44"/>
          <w:szCs w:val="44"/>
          <w:lang w:val="ro-RO"/>
        </w:rPr>
      </w:pPr>
    </w:p>
    <w:p w:rsidR="00FD3CCF" w:rsidRDefault="00033626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  <w:lang w:val="ro-RO" w:eastAsia="ro-RO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626918</wp:posOffset>
            </wp:positionH>
            <wp:positionV relativeFrom="paragraph">
              <wp:posOffset>10603</wp:posOffset>
            </wp:positionV>
            <wp:extent cx="1964129" cy="1175657"/>
            <wp:effectExtent l="19050" t="0" r="0" b="0"/>
            <wp:wrapNone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29" cy="1175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3CCF" w:rsidRDefault="001D58F4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  <w:lang w:val="ro-RO" w:eastAsia="ro-RO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3613785</wp:posOffset>
            </wp:positionH>
            <wp:positionV relativeFrom="paragraph">
              <wp:posOffset>46990</wp:posOffset>
            </wp:positionV>
            <wp:extent cx="2283460" cy="2585720"/>
            <wp:effectExtent l="38100" t="0" r="40640" b="881380"/>
            <wp:wrapTight wrapText="bothSides">
              <wp:wrapPolygon edited="0">
                <wp:start x="721" y="0"/>
                <wp:lineTo x="0" y="318"/>
                <wp:lineTo x="-360" y="17823"/>
                <wp:lineTo x="541" y="28963"/>
                <wp:lineTo x="20903" y="28963"/>
                <wp:lineTo x="21083" y="28963"/>
                <wp:lineTo x="21264" y="28167"/>
                <wp:lineTo x="21264" y="28008"/>
                <wp:lineTo x="21624" y="25621"/>
                <wp:lineTo x="21624" y="22916"/>
                <wp:lineTo x="21804" y="20528"/>
                <wp:lineTo x="21804" y="2546"/>
                <wp:lineTo x="21984" y="1591"/>
                <wp:lineTo x="21444" y="318"/>
                <wp:lineTo x="20723" y="0"/>
                <wp:lineTo x="721" y="0"/>
              </wp:wrapPolygon>
            </wp:wrapTight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3460" cy="2585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  <a:reflection blurRad="6350" stA="52000" endA="300" endPos="35000" dir="5400000" sy="-100000" algn="bl" rotWithShape="0"/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A22C3A" w:rsidRDefault="00033626" w:rsidP="00A22C3A">
      <w:pPr>
        <w:pStyle w:val="Frspaiere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  <w:lang w:val="ro-RO" w:eastAsia="ro-RO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341630</wp:posOffset>
            </wp:positionH>
            <wp:positionV relativeFrom="paragraph">
              <wp:posOffset>116205</wp:posOffset>
            </wp:positionV>
            <wp:extent cx="2842895" cy="831215"/>
            <wp:effectExtent l="19050" t="0" r="0" b="0"/>
            <wp:wrapTight wrapText="bothSides">
              <wp:wrapPolygon edited="0">
                <wp:start x="-145" y="0"/>
                <wp:lineTo x="-145" y="21286"/>
                <wp:lineTo x="21566" y="21286"/>
                <wp:lineTo x="21566" y="0"/>
                <wp:lineTo x="-145" y="0"/>
              </wp:wrapPolygon>
            </wp:wrapTight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1YVQ7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895" cy="83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2C3A" w:rsidRDefault="00A22C3A" w:rsidP="00A22C3A">
      <w:pPr>
        <w:pStyle w:val="Frspaiere"/>
        <w:ind w:left="720"/>
        <w:jc w:val="both"/>
        <w:rPr>
          <w:rFonts w:cs="Calibri"/>
          <w:b/>
          <w:i/>
          <w:sz w:val="24"/>
          <w:szCs w:val="24"/>
        </w:rPr>
      </w:pPr>
    </w:p>
    <w:p w:rsidR="00A22C3A" w:rsidRDefault="00A22C3A" w:rsidP="00A22C3A">
      <w:pPr>
        <w:pStyle w:val="Frspaiere"/>
        <w:ind w:left="720"/>
        <w:jc w:val="both"/>
        <w:rPr>
          <w:rFonts w:cs="Calibri"/>
          <w:b/>
          <w:i/>
          <w:sz w:val="24"/>
          <w:szCs w:val="24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FD3CCF">
      <w:pPr>
        <w:pStyle w:val="Frspaiere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A22C3A" w:rsidRDefault="00A22C3A" w:rsidP="00FD3CCF">
      <w:pPr>
        <w:pStyle w:val="Frspaiere"/>
        <w:ind w:left="90" w:right="-270"/>
        <w:jc w:val="both"/>
        <w:rPr>
          <w:rFonts w:ascii="Calibri" w:eastAsia="Calibri" w:hAnsi="Calibri" w:cs="Times New Roman"/>
          <w:b/>
          <w:i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2F3015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  <w:lang w:val="ro-RO" w:eastAsia="ro-RO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353695</wp:posOffset>
            </wp:positionH>
            <wp:positionV relativeFrom="paragraph">
              <wp:posOffset>26035</wp:posOffset>
            </wp:positionV>
            <wp:extent cx="1978660" cy="1589405"/>
            <wp:effectExtent l="0" t="114300" r="97790" b="125095"/>
            <wp:wrapNone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1589405"/>
                    </a:xfrm>
                    <a:prstGeom prst="rect">
                      <a:avLst/>
                    </a:prstGeom>
                    <a:effectLst>
                      <a:glow rad="101600">
                        <a:schemeClr val="accent4">
                          <a:satMod val="175000"/>
                          <a:alpha val="40000"/>
                        </a:schemeClr>
                      </a:glow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perspectiveLeft"/>
                      <a:lightRig rig="threePt" dir="t"/>
                    </a:scene3d>
                    <a:sp3d>
                      <a:bevelT prst="relaxedInset"/>
                    </a:sp3d>
                  </pic:spPr>
                </pic:pic>
              </a:graphicData>
            </a:graphic>
          </wp:anchor>
        </w:drawing>
      </w: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10E91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  <w:r w:rsidRPr="00F10E91">
        <w:rPr>
          <w:rFonts w:ascii="Times New Roman" w:hAnsi="Times New Roman" w:cs="Times New Roman"/>
          <w:noProof/>
          <w:color w:val="548DD4" w:themeColor="text2" w:themeTint="99"/>
          <w:sz w:val="26"/>
          <w:szCs w:val="26"/>
          <w:lang w:val="ro-RO"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tă text 1" o:spid="_x0000_s1027" type="#_x0000_t202" style="position:absolute;margin-left:.5pt;margin-top:60pt;width:209.75pt;height:37.6pt;z-index:251668480;visibility:visible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" filled="f" stroked="f">
            <v:fill o:detectmouseclick="t"/>
            <v:textbox style="mso-next-textbox:#Casetă text 1">
              <w:txbxContent>
                <w:p w:rsidR="00896D69" w:rsidRPr="008866C2" w:rsidRDefault="00896D69" w:rsidP="00896D69">
                  <w:pPr>
                    <w:jc w:val="center"/>
                    <w:rPr>
                      <w:rFonts w:ascii="Britannic Bold" w:hAnsi="Britannic Bold"/>
                      <w:b/>
                      <w:i/>
                      <w:caps/>
                      <w:noProof/>
                      <w:color w:val="943634" w:themeColor="accent2" w:themeShade="BF"/>
                      <w:sz w:val="44"/>
                      <w:szCs w:val="44"/>
                    </w:rPr>
                  </w:pPr>
                  <w:r w:rsidRPr="008866C2">
                    <w:rPr>
                      <w:rFonts w:ascii="Britannic Bold" w:hAnsi="Britannic Bold"/>
                      <w:b/>
                      <w:i/>
                      <w:caps/>
                      <w:color w:val="943634" w:themeColor="accent2" w:themeShade="BF"/>
                      <w:sz w:val="44"/>
                      <w:szCs w:val="44"/>
                    </w:rPr>
                    <w:t>Absenteismul</w:t>
                  </w:r>
                </w:p>
              </w:txbxContent>
            </v:textbox>
            <w10:wrap type="square"/>
          </v:shape>
        </w:pict>
      </w: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10E91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  <w:lang w:val="ro-RO" w:eastAsia="ro-RO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Explicaţie în oval 4" o:spid="_x0000_s1028" type="#_x0000_t59" style="position:absolute;margin-left:.5pt;margin-top:4.45pt;width:216.5pt;height:90.7pt;flip:x;z-index:-251646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" adj="4444,-14647" fillcolor="#b2a1c7 [1943]" strokecolor="#8064a2 [3207]" strokeweight="5pt">
            <v:fill color2="fill lighten(51)" focusposition=".5,.5" focussize="" method="linear sigma" focus="100%" type="gradientRadial"/>
            <v:stroke linestyle="thickThin"/>
            <v:shadow on="t" color="#868686" opacity=".5" offset="-6pt,6pt"/>
            <o:extrusion v:ext="view" backdepth="1in" color="#b2a1c7 [1943]" viewpoint="0,34.72222mm" viewpointorigin="0,.5" skewangle="90" lightposition="0" lightposition2="0" type="perspective"/>
            <v:textbox style="mso-next-textbox:#Explicaţie în oval 4">
              <w:txbxContent>
                <w:p w:rsidR="00896D69" w:rsidRDefault="00896D69" w:rsidP="00896D69">
                  <w:pPr>
                    <w:jc w:val="center"/>
                  </w:pPr>
                </w:p>
              </w:txbxContent>
            </v:textbox>
            <o:callout v:ext="edit" minusy="t"/>
          </v:shape>
        </w:pict>
      </w: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0E6153" w:rsidRPr="008866C2" w:rsidRDefault="000E6153" w:rsidP="000E6153">
      <w:pPr>
        <w:pStyle w:val="Frspaiere"/>
        <w:ind w:right="-60"/>
        <w:rPr>
          <w:rFonts w:cs="Calibri"/>
          <w:b/>
          <w:i/>
          <w:color w:val="0F243E" w:themeColor="text2" w:themeShade="80"/>
          <w:sz w:val="26"/>
          <w:szCs w:val="26"/>
        </w:rPr>
      </w:pPr>
      <w:r w:rsidRPr="008866C2">
        <w:rPr>
          <w:rFonts w:cstheme="minorHAnsi"/>
          <w:b/>
          <w:i/>
          <w:color w:val="0F243E" w:themeColor="text2" w:themeShade="80"/>
          <w:sz w:val="26"/>
          <w:szCs w:val="26"/>
        </w:rPr>
        <w:t>Director:</w:t>
      </w:r>
      <w:r w:rsidRPr="008866C2">
        <w:rPr>
          <w:b/>
          <w:i/>
          <w:color w:val="0F243E" w:themeColor="text2" w:themeShade="80"/>
          <w:sz w:val="26"/>
          <w:szCs w:val="26"/>
        </w:rPr>
        <w:t xml:space="preserve"> </w:t>
      </w:r>
      <w:r w:rsidRPr="008866C2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Prof. </w:t>
      </w:r>
      <w:proofErr w:type="spellStart"/>
      <w:r w:rsidRPr="008866C2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>Oprea</w:t>
      </w:r>
      <w:proofErr w:type="spellEnd"/>
      <w:r w:rsidRPr="008866C2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 Adriana </w:t>
      </w:r>
      <w:proofErr w:type="spellStart"/>
      <w:r w:rsidRPr="008866C2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>Ioana</w:t>
      </w:r>
      <w:proofErr w:type="spellEnd"/>
      <w:r w:rsidRPr="008866C2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 </w:t>
      </w:r>
    </w:p>
    <w:p w:rsidR="000E6153" w:rsidRPr="008866C2" w:rsidRDefault="000E6153" w:rsidP="000E6153">
      <w:pPr>
        <w:pStyle w:val="Frspaiere"/>
        <w:ind w:right="-60"/>
        <w:rPr>
          <w:b/>
          <w:i/>
          <w:color w:val="0F243E" w:themeColor="text2" w:themeShade="80"/>
          <w:sz w:val="26"/>
          <w:szCs w:val="26"/>
        </w:rPr>
      </w:pPr>
      <w:r w:rsidRPr="008866C2">
        <w:rPr>
          <w:b/>
          <w:i/>
          <w:color w:val="0F243E" w:themeColor="text2" w:themeShade="80"/>
          <w:sz w:val="26"/>
          <w:szCs w:val="26"/>
        </w:rPr>
        <w:t xml:space="preserve">Director adj. Prof. </w:t>
      </w:r>
      <w:proofErr w:type="spellStart"/>
      <w:r w:rsidRPr="008866C2">
        <w:rPr>
          <w:b/>
          <w:i/>
          <w:color w:val="0F243E" w:themeColor="text2" w:themeShade="80"/>
          <w:sz w:val="26"/>
          <w:szCs w:val="26"/>
        </w:rPr>
        <w:t>Ple</w:t>
      </w:r>
      <w:r w:rsidR="00DF6C4A">
        <w:rPr>
          <w:b/>
          <w:i/>
          <w:color w:val="0F243E" w:themeColor="text2" w:themeShade="80"/>
          <w:sz w:val="26"/>
          <w:szCs w:val="26"/>
        </w:rPr>
        <w:t>ş</w:t>
      </w:r>
      <w:r w:rsidRPr="008866C2">
        <w:rPr>
          <w:b/>
          <w:i/>
          <w:color w:val="0F243E" w:themeColor="text2" w:themeShade="80"/>
          <w:sz w:val="26"/>
          <w:szCs w:val="26"/>
        </w:rPr>
        <w:t>a</w:t>
      </w:r>
      <w:proofErr w:type="spellEnd"/>
      <w:r w:rsidRPr="008866C2">
        <w:rPr>
          <w:b/>
          <w:i/>
          <w:color w:val="0F243E" w:themeColor="text2" w:themeShade="80"/>
          <w:sz w:val="26"/>
          <w:szCs w:val="26"/>
        </w:rPr>
        <w:t xml:space="preserve"> </w:t>
      </w:r>
      <w:proofErr w:type="spellStart"/>
      <w:r w:rsidRPr="008866C2">
        <w:rPr>
          <w:b/>
          <w:i/>
          <w:color w:val="0F243E" w:themeColor="text2" w:themeShade="80"/>
          <w:sz w:val="26"/>
          <w:szCs w:val="26"/>
        </w:rPr>
        <w:t>Mihaela</w:t>
      </w:r>
      <w:proofErr w:type="spellEnd"/>
      <w:r w:rsidRPr="008866C2">
        <w:rPr>
          <w:b/>
          <w:i/>
          <w:color w:val="0F243E" w:themeColor="text2" w:themeShade="80"/>
          <w:sz w:val="26"/>
          <w:szCs w:val="26"/>
        </w:rPr>
        <w:t xml:space="preserve"> </w:t>
      </w:r>
    </w:p>
    <w:p w:rsidR="000E6153" w:rsidRPr="008866C2" w:rsidRDefault="000E6153" w:rsidP="000E6153">
      <w:pPr>
        <w:pStyle w:val="Frspaiere"/>
        <w:ind w:right="-60"/>
        <w:rPr>
          <w:b/>
          <w:i/>
          <w:color w:val="0F243E" w:themeColor="text2" w:themeShade="80"/>
          <w:sz w:val="26"/>
          <w:szCs w:val="26"/>
        </w:rPr>
      </w:pPr>
      <w:proofErr w:type="spellStart"/>
      <w:r w:rsidRPr="008866C2">
        <w:rPr>
          <w:b/>
          <w:i/>
          <w:color w:val="0F243E" w:themeColor="text2" w:themeShade="80"/>
          <w:sz w:val="26"/>
          <w:szCs w:val="26"/>
        </w:rPr>
        <w:t>Consilier</w:t>
      </w:r>
      <w:proofErr w:type="spellEnd"/>
      <w:r w:rsidRPr="008866C2">
        <w:rPr>
          <w:b/>
          <w:i/>
          <w:color w:val="0F243E" w:themeColor="text2" w:themeShade="80"/>
          <w:sz w:val="26"/>
          <w:szCs w:val="26"/>
        </w:rPr>
        <w:t xml:space="preserve"> </w:t>
      </w:r>
      <w:proofErr w:type="spellStart"/>
      <w:r w:rsidRPr="008866C2">
        <w:rPr>
          <w:b/>
          <w:i/>
          <w:color w:val="0F243E" w:themeColor="text2" w:themeShade="80"/>
          <w:sz w:val="26"/>
          <w:szCs w:val="26"/>
        </w:rPr>
        <w:t>educativ</w:t>
      </w:r>
      <w:proofErr w:type="spellEnd"/>
      <w:r w:rsidRPr="008866C2">
        <w:rPr>
          <w:b/>
          <w:i/>
          <w:color w:val="0F243E" w:themeColor="text2" w:themeShade="80"/>
          <w:sz w:val="26"/>
          <w:szCs w:val="26"/>
        </w:rPr>
        <w:t xml:space="preserve">: Prof. </w:t>
      </w:r>
      <w:proofErr w:type="spellStart"/>
      <w:r w:rsidRPr="008866C2">
        <w:rPr>
          <w:b/>
          <w:i/>
          <w:color w:val="0F243E" w:themeColor="text2" w:themeShade="80"/>
          <w:sz w:val="26"/>
          <w:szCs w:val="26"/>
        </w:rPr>
        <w:t>Benea</w:t>
      </w:r>
      <w:proofErr w:type="spellEnd"/>
      <w:r w:rsidRPr="008866C2">
        <w:rPr>
          <w:b/>
          <w:i/>
          <w:color w:val="0F243E" w:themeColor="text2" w:themeShade="80"/>
          <w:sz w:val="26"/>
          <w:szCs w:val="26"/>
        </w:rPr>
        <w:t xml:space="preserve"> Daniel </w:t>
      </w:r>
    </w:p>
    <w:p w:rsidR="00D95394" w:rsidRDefault="000E6153" w:rsidP="00D25B84">
      <w:pPr>
        <w:pStyle w:val="Frspaiere"/>
        <w:ind w:right="-60"/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</w:pPr>
      <w:r w:rsidRPr="008866C2">
        <w:rPr>
          <w:b/>
          <w:i/>
          <w:color w:val="0F243E" w:themeColor="text2" w:themeShade="80"/>
          <w:sz w:val="26"/>
          <w:szCs w:val="26"/>
        </w:rPr>
        <w:t xml:space="preserve">                          </w:t>
      </w:r>
      <w:r w:rsidR="00896D69" w:rsidRPr="008866C2">
        <w:rPr>
          <w:b/>
          <w:i/>
          <w:color w:val="0F243E" w:themeColor="text2" w:themeShade="80"/>
          <w:sz w:val="26"/>
          <w:szCs w:val="26"/>
        </w:rPr>
        <w:t xml:space="preserve">                            </w:t>
      </w:r>
      <w:proofErr w:type="spellStart"/>
      <w:r w:rsidRPr="008866C2">
        <w:rPr>
          <w:b/>
          <w:i/>
          <w:color w:val="0F243E" w:themeColor="text2" w:themeShade="80"/>
          <w:sz w:val="26"/>
          <w:szCs w:val="26"/>
        </w:rPr>
        <w:t>Constantin</w:t>
      </w:r>
      <w:proofErr w:type="spellEnd"/>
      <w:r w:rsidRPr="008866C2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 </w:t>
      </w:r>
    </w:p>
    <w:p w:rsidR="000A4263" w:rsidRPr="00D95394" w:rsidRDefault="00D95394" w:rsidP="00D25B84">
      <w:pPr>
        <w:pStyle w:val="Frspaiere"/>
        <w:ind w:right="-60"/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</w:pPr>
      <w:proofErr w:type="spellStart"/>
      <w:r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>Pre</w:t>
      </w:r>
      <w:r w:rsidR="00DF6C4A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>ş</w:t>
      </w:r>
      <w:r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>edintele</w:t>
      </w:r>
      <w:proofErr w:type="spellEnd"/>
      <w:r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 </w:t>
      </w:r>
      <w:proofErr w:type="spellStart"/>
      <w:r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>elevilor</w:t>
      </w:r>
      <w:proofErr w:type="spellEnd"/>
      <w:r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: </w:t>
      </w:r>
      <w:proofErr w:type="spellStart"/>
      <w:proofErr w:type="gramStart"/>
      <w:r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>Avram</w:t>
      </w:r>
      <w:proofErr w:type="spellEnd"/>
      <w:r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  Bianca</w:t>
      </w:r>
      <w:proofErr w:type="gramEnd"/>
      <w:r w:rsidR="000E6153" w:rsidRPr="008866C2">
        <w:rPr>
          <w:rFonts w:ascii="Calibri" w:eastAsia="Calibri" w:hAnsi="Calibri" w:cs="Times New Roman"/>
          <w:b/>
          <w:i/>
          <w:color w:val="0F243E" w:themeColor="text2" w:themeShade="80"/>
          <w:sz w:val="26"/>
          <w:szCs w:val="26"/>
        </w:rPr>
        <w:t xml:space="preserve">   </w:t>
      </w:r>
    </w:p>
    <w:p w:rsidR="00D25B84" w:rsidRPr="00D25B84" w:rsidRDefault="00D25B84" w:rsidP="00D25B84">
      <w:pPr>
        <w:pStyle w:val="Frspaiere"/>
        <w:ind w:right="-60"/>
        <w:rPr>
          <w:b/>
          <w:i/>
          <w:color w:val="0F243E" w:themeColor="text2" w:themeShade="80"/>
          <w:sz w:val="26"/>
          <w:szCs w:val="26"/>
        </w:rPr>
      </w:pPr>
    </w:p>
    <w:p w:rsidR="0024413B" w:rsidRPr="002F3015" w:rsidRDefault="00FF4B7E" w:rsidP="002F3015">
      <w:pPr>
        <w:pStyle w:val="Titlu"/>
        <w:ind w:right="-60"/>
        <w:jc w:val="center"/>
        <w:rPr>
          <w:b/>
          <w:i/>
          <w:color w:val="0F243E" w:themeColor="text2" w:themeShade="80"/>
          <w:sz w:val="40"/>
          <w:szCs w:val="40"/>
        </w:rPr>
      </w:pPr>
      <w:r>
        <w:rPr>
          <w:rFonts w:ascii="Cambria" w:eastAsia="DFKai-SB" w:hAnsi="Cambria" w:cs="Times New Roman"/>
          <w:b/>
          <w:i/>
          <w:noProof/>
          <w:color w:val="0F243E" w:themeColor="text2" w:themeShade="80"/>
          <w:sz w:val="40"/>
          <w:szCs w:val="40"/>
          <w:lang w:eastAsia="ro-RO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12510</wp:posOffset>
            </wp:positionH>
            <wp:positionV relativeFrom="paragraph">
              <wp:posOffset>426515</wp:posOffset>
            </wp:positionV>
            <wp:extent cx="2997106" cy="136478"/>
            <wp:effectExtent l="19050" t="0" r="0" b="0"/>
            <wp:wrapNone/>
            <wp:docPr id="4" name="Picture 3" descr="lini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nie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7106" cy="136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3015" w:rsidRPr="002F3015">
        <w:rPr>
          <w:rFonts w:ascii="Cambria" w:eastAsia="DFKai-SB" w:hAnsi="Cambria" w:cs="Times New Roman"/>
          <w:b/>
          <w:i/>
          <w:color w:val="0F243E" w:themeColor="text2" w:themeShade="80"/>
          <w:sz w:val="40"/>
          <w:szCs w:val="40"/>
        </w:rPr>
        <w:t>ABSENTEISMUL</w:t>
      </w:r>
    </w:p>
    <w:p w:rsidR="00FF4D23" w:rsidRDefault="00C064DC" w:rsidP="00D95394">
      <w:pPr>
        <w:widowControl w:val="0"/>
        <w:autoSpaceDE w:val="0"/>
        <w:autoSpaceDN w:val="0"/>
        <w:adjustRightInd w:val="0"/>
        <w:jc w:val="both"/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</w:pPr>
      <w:r w:rsidRPr="0034450B">
        <w:rPr>
          <w:rFonts w:ascii="Segoe Print" w:hAnsi="Segoe Print" w:cs="Segoe Print"/>
          <w:b/>
          <w:bCs/>
          <w:i/>
          <w:iCs/>
          <w:noProof/>
          <w:color w:val="0F243E" w:themeColor="text2" w:themeShade="80"/>
          <w:sz w:val="20"/>
          <w:szCs w:val="20"/>
          <w:lang w:eastAsia="ro-RO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1081644</wp:posOffset>
            </wp:positionH>
            <wp:positionV relativeFrom="paragraph">
              <wp:posOffset>4134361</wp:posOffset>
            </wp:positionV>
            <wp:extent cx="1168483" cy="843148"/>
            <wp:effectExtent l="19050" t="0" r="0" b="0"/>
            <wp:wrapNone/>
            <wp:docPr id="3" name="Picture 2" descr="hai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ios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483" cy="843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450B" w:rsidRP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Absenteismul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 poate fi în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eles ca un tip de conduită </w:t>
      </w:r>
      <w:proofErr w:type="spellStart"/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eva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ionistă</w:t>
      </w:r>
      <w:proofErr w:type="spellEnd"/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 ce reflectă o atitudine lipsită de interes fa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ă de oferta 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ş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colară, elevul captat fiind de alte activită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 pe care, de moment, par a fi mai impotante pentru dânsul. Astfel, el intră într-o pa</w:t>
      </w:r>
      <w:r w:rsidR="002105F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sivitate periculoasă axându-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ş</w:t>
      </w:r>
      <w:r w:rsidR="002105F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i 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inta vie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ii sale la momentul imediat 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ş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i nu </w:t>
      </w:r>
      <w:r w:rsidR="00D95394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la 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viitorul său. În acest context</w:t>
      </w:r>
      <w:r w:rsidR="00D95394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, 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 el î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ş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i asumă conflictul cu 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ş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coala, cu părin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ii, cu societatea 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ş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 chiar cu sine, conflict ce poate duce la repeten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ie sau exmatriculare. Spunem de conflictul cu sine pentru că majoritatea ra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ione</w:t>
      </w:r>
      <w:r w:rsidR="00D95394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ază că e gre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ş</w:t>
      </w:r>
      <w:r w:rsidR="00D95394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ită atitudinea lor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, dar nu au puterea de a o învinge tocmai pentru că nu</w:t>
      </w:r>
      <w:r w:rsidR="002105F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 au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 exerci</w:t>
      </w:r>
      <w:r w:rsidR="00DF6C4A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ţ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iu</w:t>
      </w:r>
      <w:r w:rsidR="00D25B84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>l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 de respi</w:t>
      </w:r>
      <w:r w:rsidR="00D25B84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ngere a plăcerilor ce pot virusa inima omului. </w:t>
      </w:r>
      <w:r w:rsidR="0034450B"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  <w:t xml:space="preserve">  </w:t>
      </w:r>
    </w:p>
    <w:p w:rsidR="00D95394" w:rsidRPr="00D95394" w:rsidRDefault="00D95394" w:rsidP="00D95394">
      <w:pPr>
        <w:widowControl w:val="0"/>
        <w:autoSpaceDE w:val="0"/>
        <w:autoSpaceDN w:val="0"/>
        <w:adjustRightInd w:val="0"/>
        <w:jc w:val="both"/>
        <w:rPr>
          <w:rFonts w:ascii="Segoe Print" w:hAnsi="Segoe Print" w:cs="Segoe Print"/>
          <w:b/>
          <w:bCs/>
          <w:i/>
          <w:iCs/>
          <w:color w:val="0F243E" w:themeColor="text2" w:themeShade="80"/>
          <w:sz w:val="20"/>
          <w:szCs w:val="20"/>
        </w:rPr>
      </w:pPr>
    </w:p>
    <w:p w:rsidR="00FF4D23" w:rsidRPr="00FF4D23" w:rsidRDefault="00FF4D23" w:rsidP="00FF4D23">
      <w:pPr>
        <w:widowControl w:val="0"/>
        <w:autoSpaceDE w:val="0"/>
        <w:autoSpaceDN w:val="0"/>
        <w:adjustRightInd w:val="0"/>
        <w:jc w:val="center"/>
        <w:rPr>
          <w:rFonts w:ascii="Britannic Bold" w:hAnsi="Britannic Bold" w:cs="Segoe Print"/>
          <w:b/>
          <w:bCs/>
          <w:i/>
          <w:iCs/>
          <w:color w:val="632423" w:themeColor="accent2" w:themeShade="80"/>
          <w:sz w:val="32"/>
          <w:szCs w:val="32"/>
        </w:rPr>
      </w:pPr>
      <w:r w:rsidRPr="00FF4D23">
        <w:rPr>
          <w:rFonts w:ascii="Britannic Bold" w:hAnsi="Britannic Bold" w:cs="Comic Sans MS"/>
          <w:i/>
          <w:iCs/>
          <w:color w:val="632423" w:themeColor="accent2" w:themeShade="80"/>
          <w:sz w:val="40"/>
          <w:szCs w:val="40"/>
        </w:rPr>
        <w:lastRenderedPageBreak/>
        <w:t>Fi tu cel care spune STOP absenteismului !!!!!</w:t>
      </w:r>
    </w:p>
    <w:p w:rsidR="00FF4D23" w:rsidRPr="00FF4D23" w:rsidRDefault="00D922A5" w:rsidP="00FF4D23">
      <w:pPr>
        <w:pStyle w:val="Frspaiere"/>
        <w:rPr>
          <w:rFonts w:ascii="Britannic Bold" w:hAnsi="Britannic Bold" w:cs="Times New Roman"/>
          <w:color w:val="548DD4" w:themeColor="text2" w:themeTint="99"/>
          <w:sz w:val="24"/>
          <w:szCs w:val="24"/>
          <w:lang w:val="ro-RO"/>
        </w:rPr>
      </w:pPr>
      <w:r>
        <w:rPr>
          <w:rFonts w:ascii="Britannic Bold" w:hAnsi="Britannic Bold" w:cs="Times New Roman"/>
          <w:noProof/>
          <w:color w:val="548DD4" w:themeColor="text2" w:themeTint="99"/>
          <w:sz w:val="24"/>
          <w:szCs w:val="24"/>
          <w:lang w:val="ro-RO" w:eastAsia="ro-RO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575945</wp:posOffset>
            </wp:positionH>
            <wp:positionV relativeFrom="paragraph">
              <wp:posOffset>6350</wp:posOffset>
            </wp:positionV>
            <wp:extent cx="1727835" cy="1446530"/>
            <wp:effectExtent l="19050" t="0" r="5715" b="0"/>
            <wp:wrapNone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D3CCF" w:rsidRDefault="00FD3CCF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10E91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4"/>
          <w:szCs w:val="24"/>
          <w:lang w:val="ro-RO" w:eastAsia="ro-RO"/>
        </w:rPr>
        <w:pict>
          <v:shape id="_x0000_s1032" style="position:absolute;margin-left:49.3pt;margin-top:7.95pt;width:146.15pt;height:63.4pt;z-index:251676672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2a1c7 [1943]" strokecolor="#365f91 [2404]" strokeweight="1pt">
            <v:fill color2="#b8cce4 [1300]" rotate="t"/>
            <v:stroke joinstyle="miter"/>
            <v:shadow on="t" type="perspective" color="#243f60 [1604]" opacity=".5" offset="1pt" offset2="-3pt"/>
            <v:formulas/>
            <v:path arrowok="t" o:connecttype="custom" o:connectlocs="154107,305513;70930,296212;227500,407308;191116,411755;541100,456222;519165,435914;946613,405581;937846,427861;1120719,267898;1227474,351182;1372552,179198;1325002,210429;1258473,63327;1260969,78079;954856,46124;979221,27310;727060,55087;738849,38865;459728,60596;502417,76329;135521,184274;128067,167713" o:connectangles="0,0,0,0,0,0,0,0,0,0,0,0,0,0,0,0,0,0,0,0,0,0" textboxrect="0,0,43200,43200"/>
            <v:textbox style="mso-next-textbox:#_x0000_s1032">
              <w:txbxContent>
                <w:p w:rsidR="00FF4D23" w:rsidRPr="00FF4D23" w:rsidRDefault="00C71942" w:rsidP="00D922A5">
                  <w:pPr>
                    <w:spacing w:line="240" w:lineRule="auto"/>
                    <w:jc w:val="center"/>
                    <w:rPr>
                      <w:b/>
                      <w:color w:val="F2F2F2" w:themeColor="background1" w:themeShade="F2"/>
                      <w:sz w:val="24"/>
                      <w:szCs w:val="24"/>
                      <w:lang w:val="en-US"/>
                    </w:rPr>
                  </w:pPr>
                  <w:r>
                    <w:rPr>
                      <w:b/>
                      <w:color w:val="F2F2F2" w:themeColor="background1" w:themeShade="F2"/>
                      <w:sz w:val="24"/>
                      <w:szCs w:val="24"/>
                    </w:rPr>
                    <w:t xml:space="preserve">CONSECINȚELE </w:t>
                  </w:r>
                  <w:r w:rsidR="00FF4D23">
                    <w:rPr>
                      <w:b/>
                      <w:color w:val="F2F2F2" w:themeColor="background1" w:themeShade="F2"/>
                      <w:sz w:val="24"/>
                      <w:szCs w:val="24"/>
                    </w:rPr>
                    <w:t>ABSENTEISMULUI</w:t>
                  </w:r>
                  <w:r w:rsidR="00FF4D23">
                    <w:rPr>
                      <w:b/>
                      <w:color w:val="F2F2F2" w:themeColor="background1" w:themeShade="F2"/>
                      <w:sz w:val="24"/>
                      <w:szCs w:val="24"/>
                      <w:lang w:val="en-US"/>
                    </w:rPr>
                    <w:t>:</w:t>
                  </w:r>
                </w:p>
              </w:txbxContent>
            </v:textbox>
          </v:shape>
        </w:pict>
      </w: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3D24FE">
      <w:pPr>
        <w:pStyle w:val="Frspaiere"/>
        <w:rPr>
          <w:rFonts w:ascii="Times New Roman" w:hAnsi="Times New Roman" w:cs="Times New Roman"/>
          <w:color w:val="548DD4" w:themeColor="text2" w:themeTint="99"/>
          <w:sz w:val="24"/>
          <w:szCs w:val="24"/>
          <w:lang w:val="ro-RO"/>
        </w:rPr>
      </w:pPr>
    </w:p>
    <w:p w:rsidR="00FF4D23" w:rsidRDefault="00FF4D23" w:rsidP="00FF4D2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4D23" w:rsidRDefault="00FF4D23" w:rsidP="00FF4D2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FF4D23" w:rsidRPr="00D922A5" w:rsidRDefault="00DF6C4A" w:rsidP="00D922A5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  <w:sz w:val="28"/>
          <w:szCs w:val="28"/>
          <w:u w:val="single"/>
        </w:rPr>
      </w:pPr>
      <w:r>
        <w:rPr>
          <w:rFonts w:cs="Calibri"/>
          <w:color w:val="0F243E" w:themeColor="text2" w:themeShade="80"/>
          <w:sz w:val="28"/>
          <w:szCs w:val="28"/>
        </w:rPr>
        <w:t>Ş</w:t>
      </w:r>
      <w:r w:rsidR="00D25B84">
        <w:rPr>
          <w:rFonts w:cs="Calibri"/>
          <w:color w:val="0F243E" w:themeColor="text2" w:themeShade="80"/>
          <w:sz w:val="28"/>
          <w:szCs w:val="28"/>
        </w:rPr>
        <w:t>ubrezirea propriei perfec</w:t>
      </w:r>
      <w:r>
        <w:rPr>
          <w:rFonts w:cs="Calibri"/>
          <w:color w:val="0F243E" w:themeColor="text2" w:themeShade="80"/>
          <w:sz w:val="28"/>
          <w:szCs w:val="28"/>
        </w:rPr>
        <w:t>ţ</w:t>
      </w:r>
      <w:r w:rsidR="00D25B84">
        <w:rPr>
          <w:rFonts w:cs="Calibri"/>
          <w:color w:val="0F243E" w:themeColor="text2" w:themeShade="80"/>
          <w:sz w:val="28"/>
          <w:szCs w:val="28"/>
        </w:rPr>
        <w:t xml:space="preserve">ionări; </w:t>
      </w:r>
    </w:p>
    <w:p w:rsidR="00D25B84" w:rsidRPr="00D25B84" w:rsidRDefault="00D25B84" w:rsidP="00D922A5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  <w:sz w:val="28"/>
          <w:szCs w:val="28"/>
          <w:u w:val="single"/>
        </w:rPr>
      </w:pPr>
      <w:r>
        <w:rPr>
          <w:rFonts w:cs="Calibri"/>
          <w:color w:val="0F243E" w:themeColor="text2" w:themeShade="80"/>
          <w:sz w:val="28"/>
          <w:szCs w:val="28"/>
        </w:rPr>
        <w:t>i</w:t>
      </w:r>
      <w:r w:rsidRPr="00D25B84">
        <w:rPr>
          <w:rFonts w:cs="Calibri"/>
          <w:color w:val="0F243E" w:themeColor="text2" w:themeShade="80"/>
          <w:sz w:val="28"/>
          <w:szCs w:val="28"/>
        </w:rPr>
        <w:t>ntegrare grea în societate;</w:t>
      </w:r>
    </w:p>
    <w:p w:rsidR="00FF4D23" w:rsidRPr="002105FA" w:rsidRDefault="00D25B84" w:rsidP="00504609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  <w:sz w:val="28"/>
          <w:szCs w:val="28"/>
          <w:u w:val="single"/>
        </w:rPr>
      </w:pPr>
      <w:r w:rsidRPr="00D25B84">
        <w:rPr>
          <w:rFonts w:cs="Calibri"/>
          <w:color w:val="0F243E" w:themeColor="text2" w:themeShade="80"/>
          <w:sz w:val="28"/>
          <w:szCs w:val="28"/>
        </w:rPr>
        <w:t xml:space="preserve"> </w:t>
      </w:r>
      <w:r>
        <w:rPr>
          <w:rFonts w:cs="Calibri"/>
          <w:color w:val="0F243E" w:themeColor="text2" w:themeShade="80"/>
          <w:sz w:val="28"/>
          <w:szCs w:val="28"/>
        </w:rPr>
        <w:t>vulnerabilitate ridicată la provocările vie</w:t>
      </w:r>
      <w:r w:rsidR="00DF6C4A">
        <w:rPr>
          <w:rFonts w:cs="Calibri"/>
          <w:color w:val="0F243E" w:themeColor="text2" w:themeShade="80"/>
          <w:sz w:val="28"/>
          <w:szCs w:val="28"/>
        </w:rPr>
        <w:t>ţ</w:t>
      </w:r>
      <w:r>
        <w:rPr>
          <w:rFonts w:cs="Calibri"/>
          <w:color w:val="0F243E" w:themeColor="text2" w:themeShade="80"/>
          <w:sz w:val="28"/>
          <w:szCs w:val="28"/>
        </w:rPr>
        <w:t>ii;</w:t>
      </w:r>
    </w:p>
    <w:p w:rsidR="00D25B84" w:rsidRPr="002105FA" w:rsidRDefault="002105FA" w:rsidP="002105F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  <w:sz w:val="28"/>
          <w:szCs w:val="28"/>
          <w:u w:val="single"/>
        </w:rPr>
      </w:pPr>
      <w:r>
        <w:rPr>
          <w:rFonts w:cs="Calibri"/>
          <w:color w:val="0F243E" w:themeColor="text2" w:themeShade="80"/>
          <w:sz w:val="28"/>
          <w:szCs w:val="28"/>
        </w:rPr>
        <w:t>dezamăgirea părin</w:t>
      </w:r>
      <w:r w:rsidR="00DF6C4A">
        <w:rPr>
          <w:rFonts w:cs="Calibri"/>
          <w:color w:val="0F243E" w:themeColor="text2" w:themeShade="80"/>
          <w:sz w:val="28"/>
          <w:szCs w:val="28"/>
        </w:rPr>
        <w:t>ţ</w:t>
      </w:r>
      <w:r>
        <w:rPr>
          <w:rFonts w:cs="Calibri"/>
          <w:color w:val="0F243E" w:themeColor="text2" w:themeShade="80"/>
          <w:sz w:val="28"/>
          <w:szCs w:val="28"/>
        </w:rPr>
        <w:t>ilor</w:t>
      </w:r>
      <w:r w:rsidR="00F21A45">
        <w:rPr>
          <w:noProof/>
          <w:lang w:eastAsia="ro-RO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3811905</wp:posOffset>
            </wp:positionH>
            <wp:positionV relativeFrom="paragraph">
              <wp:posOffset>27305</wp:posOffset>
            </wp:positionV>
            <wp:extent cx="2075180" cy="1827530"/>
            <wp:effectExtent l="38100" t="0" r="20320" b="534670"/>
            <wp:wrapTight wrapText="bothSides">
              <wp:wrapPolygon edited="0">
                <wp:start x="595" y="0"/>
                <wp:lineTo x="-397" y="2252"/>
                <wp:lineTo x="-397" y="27919"/>
                <wp:lineTo x="21812" y="27919"/>
                <wp:lineTo x="21812" y="23416"/>
                <wp:lineTo x="21415" y="22065"/>
                <wp:lineTo x="21217" y="21615"/>
                <wp:lineTo x="21812" y="19589"/>
                <wp:lineTo x="21812" y="2026"/>
                <wp:lineTo x="21613" y="901"/>
                <wp:lineTo x="21018" y="0"/>
                <wp:lineTo x="595" y="0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8275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25B84" w:rsidRPr="002105FA">
        <w:rPr>
          <w:rFonts w:cs="Calibri"/>
          <w:color w:val="0F243E" w:themeColor="text2" w:themeShade="80"/>
          <w:sz w:val="28"/>
          <w:szCs w:val="28"/>
        </w:rPr>
        <w:t>;</w:t>
      </w:r>
    </w:p>
    <w:p w:rsidR="002105FA" w:rsidRDefault="002105FA" w:rsidP="002105F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  <w:sz w:val="28"/>
          <w:szCs w:val="28"/>
          <w:u w:val="single"/>
        </w:rPr>
      </w:pPr>
      <w:r w:rsidRPr="002105FA">
        <w:rPr>
          <w:rFonts w:cs="Calibri"/>
          <w:color w:val="0F243E" w:themeColor="text2" w:themeShade="80"/>
          <w:sz w:val="28"/>
          <w:szCs w:val="28"/>
        </w:rPr>
        <w:t>pierderea timpului;</w:t>
      </w:r>
      <w:r>
        <w:rPr>
          <w:rFonts w:cs="Calibri"/>
          <w:color w:val="0F243E" w:themeColor="text2" w:themeShade="80"/>
          <w:sz w:val="28"/>
          <w:szCs w:val="28"/>
          <w:u w:val="single"/>
        </w:rPr>
        <w:t xml:space="preserve"> </w:t>
      </w:r>
    </w:p>
    <w:p w:rsidR="002105FA" w:rsidRPr="002105FA" w:rsidRDefault="002105FA" w:rsidP="002105F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  <w:sz w:val="28"/>
          <w:szCs w:val="28"/>
        </w:rPr>
      </w:pPr>
      <w:r w:rsidRPr="002105FA">
        <w:rPr>
          <w:rFonts w:cs="Calibri"/>
          <w:color w:val="0F243E" w:themeColor="text2" w:themeShade="80"/>
          <w:sz w:val="28"/>
          <w:szCs w:val="28"/>
        </w:rPr>
        <w:t>lipsa culturii;</w:t>
      </w:r>
    </w:p>
    <w:p w:rsidR="002105FA" w:rsidRPr="002105FA" w:rsidRDefault="002105FA" w:rsidP="002105FA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  <w:sz w:val="28"/>
          <w:szCs w:val="28"/>
        </w:rPr>
      </w:pPr>
      <w:r w:rsidRPr="002105FA">
        <w:rPr>
          <w:rFonts w:cs="Calibri"/>
          <w:color w:val="0F243E" w:themeColor="text2" w:themeShade="80"/>
          <w:sz w:val="28"/>
          <w:szCs w:val="28"/>
        </w:rPr>
        <w:t>exemplu negativ în societate;</w:t>
      </w:r>
    </w:p>
    <w:p w:rsidR="00504609" w:rsidRPr="00704BE1" w:rsidRDefault="00F10E91" w:rsidP="00504609">
      <w:pPr>
        <w:pStyle w:val="Listparagraf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Calibri"/>
          <w:color w:val="0F243E" w:themeColor="text2" w:themeShade="80"/>
        </w:rPr>
      </w:pPr>
      <w:r w:rsidRPr="00F10E91">
        <w:rPr>
          <w:rFonts w:ascii="Britannic Bold" w:hAnsi="Britannic Bold" w:cs="Comic Sans MS"/>
          <w:i/>
          <w:iCs/>
          <w:noProof/>
          <w:color w:val="632423" w:themeColor="accent2" w:themeShade="80"/>
          <w:sz w:val="40"/>
          <w:szCs w:val="40"/>
          <w:lang w:eastAsia="ro-RO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3" type="#_x0000_t106" style="position:absolute;left:0;text-align:left;margin-left:310pt;margin-top:-380.1pt;width:182.7pt;height:77.35pt;z-index:251680768" adj="207,34208" fillcolor="#b2a1c7 [1943]" strokecolor="#17365d [2415]" strokeweight="1pt">
            <v:fill color2="#b8cce4 [1300]"/>
            <v:shadow on="t" type="perspective" color="#243f60 [1604]" opacity=".5" offset="1pt" offset2="-3pt"/>
            <v:textbox>
              <w:txbxContent>
                <w:p w:rsidR="00D922A5" w:rsidRPr="00D922A5" w:rsidRDefault="00D922A5" w:rsidP="00D922A5">
                  <w:pPr>
                    <w:jc w:val="center"/>
                    <w:rPr>
                      <w:b/>
                      <w:color w:val="F2F2F2" w:themeColor="background1" w:themeShade="F2"/>
                      <w:lang w:val="en-US"/>
                    </w:rPr>
                  </w:pPr>
                  <w:r w:rsidRPr="00D922A5">
                    <w:rPr>
                      <w:b/>
                      <w:color w:val="F2F2F2" w:themeColor="background1" w:themeShade="F2"/>
                    </w:rPr>
                    <w:t>Riscurile la care sunt predispuşi cei care absentează foarte mult</w:t>
                  </w:r>
                  <w:r w:rsidRPr="00D922A5">
                    <w:rPr>
                      <w:b/>
                      <w:color w:val="F2F2F2" w:themeColor="background1" w:themeShade="F2"/>
                      <w:lang w:val="en-US"/>
                    </w:rPr>
                    <w:t>:</w:t>
                  </w:r>
                </w:p>
              </w:txbxContent>
            </v:textbox>
          </v:shape>
        </w:pict>
      </w:r>
      <w:r w:rsidR="00D25B84">
        <w:rPr>
          <w:rFonts w:cs="Calibri"/>
          <w:noProof/>
          <w:color w:val="0F243E" w:themeColor="text2" w:themeShade="80"/>
          <w:sz w:val="28"/>
          <w:szCs w:val="28"/>
          <w:lang w:eastAsia="ro-RO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502920</wp:posOffset>
            </wp:positionH>
            <wp:positionV relativeFrom="paragraph">
              <wp:posOffset>852170</wp:posOffset>
            </wp:positionV>
            <wp:extent cx="1954530" cy="1487170"/>
            <wp:effectExtent l="38100" t="0" r="26670" b="436880"/>
            <wp:wrapTight wrapText="bothSides">
              <wp:wrapPolygon edited="0">
                <wp:start x="211" y="0"/>
                <wp:lineTo x="-421" y="27945"/>
                <wp:lineTo x="21895" y="27945"/>
                <wp:lineTo x="21895" y="26562"/>
                <wp:lineTo x="21684" y="22412"/>
                <wp:lineTo x="21684" y="22135"/>
                <wp:lineTo x="21895" y="17985"/>
                <wp:lineTo x="21895" y="2767"/>
                <wp:lineTo x="21684" y="830"/>
                <wp:lineTo x="21263" y="0"/>
                <wp:lineTo x="211" y="0"/>
              </wp:wrapPolygon>
            </wp:wrapTight>
            <wp:docPr id="1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14871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25B84">
        <w:rPr>
          <w:rFonts w:cs="Calibri"/>
          <w:color w:val="0F243E" w:themeColor="text2" w:themeShade="80"/>
          <w:sz w:val="28"/>
          <w:szCs w:val="28"/>
        </w:rPr>
        <w:t xml:space="preserve">anturaje ce pot aduce regrete </w:t>
      </w:r>
      <w:r w:rsidR="00DF6C4A">
        <w:rPr>
          <w:rFonts w:cs="Calibri"/>
          <w:color w:val="0F243E" w:themeColor="text2" w:themeShade="80"/>
          <w:sz w:val="28"/>
          <w:szCs w:val="28"/>
        </w:rPr>
        <w:t>ş</w:t>
      </w:r>
      <w:r w:rsidR="00D25B84">
        <w:rPr>
          <w:rFonts w:cs="Calibri"/>
          <w:color w:val="0F243E" w:themeColor="text2" w:themeShade="80"/>
          <w:sz w:val="28"/>
          <w:szCs w:val="28"/>
        </w:rPr>
        <w:t>i e</w:t>
      </w:r>
      <w:r w:rsidR="00DF6C4A">
        <w:rPr>
          <w:rFonts w:cs="Calibri"/>
          <w:color w:val="0F243E" w:themeColor="text2" w:themeShade="80"/>
          <w:sz w:val="28"/>
          <w:szCs w:val="28"/>
        </w:rPr>
        <w:t>ş</w:t>
      </w:r>
      <w:r w:rsidR="00D25B84">
        <w:rPr>
          <w:rFonts w:cs="Calibri"/>
          <w:color w:val="0F243E" w:themeColor="text2" w:themeShade="80"/>
          <w:sz w:val="28"/>
          <w:szCs w:val="28"/>
        </w:rPr>
        <w:t>ecuri, etc.</w:t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lastRenderedPageBreak/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FF4B7E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  <w:r w:rsidR="00504609" w:rsidRPr="00A06CD2">
        <w:rPr>
          <w:rFonts w:cs="Calibri"/>
          <w:color w:val="0F243E" w:themeColor="text2" w:themeShade="80"/>
          <w:sz w:val="28"/>
          <w:szCs w:val="28"/>
        </w:rPr>
        <w:tab/>
      </w:r>
    </w:p>
    <w:p w:rsidR="00504609" w:rsidRDefault="00504609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să</w:t>
      </w:r>
      <w:r w:rsidRPr="00504609">
        <w:rPr>
          <w:rFonts w:cs="Calibri"/>
          <w:sz w:val="28"/>
          <w:szCs w:val="28"/>
        </w:rPr>
        <w:t xml:space="preserve"> se drogheze</w:t>
      </w:r>
      <w:r w:rsidR="00D25B84">
        <w:rPr>
          <w:rFonts w:cs="Calibri"/>
          <w:sz w:val="28"/>
          <w:szCs w:val="28"/>
        </w:rPr>
        <w:t>;</w:t>
      </w:r>
      <w:r w:rsidR="00B002B6" w:rsidRPr="00B002B6">
        <w:rPr>
          <w:rFonts w:cs="Calibri"/>
          <w:noProof/>
          <w:color w:val="0F243E" w:themeColor="text2" w:themeShade="80"/>
          <w:sz w:val="28"/>
          <w:szCs w:val="28"/>
          <w:lang w:eastAsia="ro-RO"/>
        </w:rPr>
        <w:t xml:space="preserve"> </w:t>
      </w:r>
    </w:p>
    <w:p w:rsidR="00504609" w:rsidRDefault="00504609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să</w:t>
      </w:r>
      <w:r w:rsidR="00D25B84">
        <w:rPr>
          <w:rFonts w:cs="Calibri"/>
          <w:sz w:val="28"/>
          <w:szCs w:val="28"/>
        </w:rPr>
        <w:t xml:space="preserve"> fumeze;</w:t>
      </w:r>
    </w:p>
    <w:p w:rsidR="00504609" w:rsidRDefault="00504609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să</w:t>
      </w:r>
      <w:r w:rsidRPr="00504609">
        <w:rPr>
          <w:rFonts w:cs="Calibri"/>
          <w:sz w:val="28"/>
          <w:szCs w:val="28"/>
        </w:rPr>
        <w:t xml:space="preserve"> fie foarte recalcitran</w:t>
      </w:r>
      <w:r>
        <w:rPr>
          <w:rFonts w:cs="Calibri"/>
          <w:sz w:val="28"/>
          <w:szCs w:val="28"/>
        </w:rPr>
        <w:t>ţ</w:t>
      </w:r>
      <w:r w:rsidR="00D25B84">
        <w:rPr>
          <w:rFonts w:cs="Calibri"/>
          <w:sz w:val="28"/>
          <w:szCs w:val="28"/>
        </w:rPr>
        <w:t>i;</w:t>
      </w:r>
    </w:p>
    <w:p w:rsidR="00D25B84" w:rsidRDefault="00D25B84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D25B84">
        <w:rPr>
          <w:rFonts w:cs="Calibri"/>
          <w:sz w:val="28"/>
          <w:szCs w:val="28"/>
        </w:rPr>
        <w:t>scăderea notei la purtare;</w:t>
      </w:r>
    </w:p>
    <w:p w:rsidR="00504609" w:rsidRPr="00D25B84" w:rsidRDefault="00D25B84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probleme cu legea;</w:t>
      </w:r>
    </w:p>
    <w:p w:rsidR="00504609" w:rsidRPr="00D25B84" w:rsidRDefault="00D25B84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şantajul </w:t>
      </w:r>
      <w:r w:rsidR="00DF6C4A">
        <w:rPr>
          <w:rFonts w:cs="Calibri"/>
          <w:sz w:val="28"/>
          <w:szCs w:val="28"/>
        </w:rPr>
        <w:t>ş</w:t>
      </w:r>
      <w:r>
        <w:rPr>
          <w:rFonts w:cs="Calibri"/>
          <w:sz w:val="28"/>
          <w:szCs w:val="28"/>
        </w:rPr>
        <w:t>i</w:t>
      </w:r>
      <w:r w:rsidR="00504609" w:rsidRPr="00D25B84">
        <w:rPr>
          <w:rFonts w:cs="Calibri"/>
          <w:sz w:val="28"/>
          <w:szCs w:val="28"/>
        </w:rPr>
        <w:t xml:space="preserve"> anturaje greş</w:t>
      </w:r>
      <w:r>
        <w:rPr>
          <w:rFonts w:cs="Calibri"/>
          <w:sz w:val="28"/>
          <w:szCs w:val="28"/>
        </w:rPr>
        <w:t>ite;</w:t>
      </w:r>
    </w:p>
    <w:p w:rsidR="00E0295F" w:rsidRDefault="00D25B84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repetenţie;</w:t>
      </w:r>
    </w:p>
    <w:p w:rsidR="00E0295F" w:rsidRDefault="00D25B84" w:rsidP="00704BE1">
      <w:pPr>
        <w:pStyle w:val="Listparagraf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în definitiv chiar </w:t>
      </w:r>
      <w:r w:rsidR="00E0295F">
        <w:rPr>
          <w:rFonts w:cs="Calibri"/>
          <w:sz w:val="28"/>
          <w:szCs w:val="28"/>
        </w:rPr>
        <w:t>distrugerea propriei vieţi</w:t>
      </w:r>
      <w:r>
        <w:rPr>
          <w:rFonts w:cs="Calibri"/>
          <w:sz w:val="28"/>
          <w:szCs w:val="28"/>
        </w:rPr>
        <w:t>.</w:t>
      </w:r>
    </w:p>
    <w:p w:rsidR="00FF4B7E" w:rsidRPr="00FF4B7E" w:rsidRDefault="00FF4B7E" w:rsidP="00FF4B7E">
      <w:pPr>
        <w:widowControl w:val="0"/>
        <w:autoSpaceDE w:val="0"/>
        <w:autoSpaceDN w:val="0"/>
        <w:adjustRightInd w:val="0"/>
        <w:spacing w:after="0" w:line="240" w:lineRule="auto"/>
        <w:ind w:left="3600"/>
        <w:jc w:val="both"/>
        <w:rPr>
          <w:rFonts w:cs="Calibri"/>
          <w:sz w:val="28"/>
          <w:szCs w:val="28"/>
        </w:rPr>
      </w:pPr>
    </w:p>
    <w:p w:rsidR="00D25B84" w:rsidRDefault="00D25B84" w:rsidP="00D95394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D95394" w:rsidRDefault="00D95394" w:rsidP="002105FA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8A4B30" w:rsidRDefault="00FF4D23" w:rsidP="00C654C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color w:val="0F243E" w:themeColor="text2" w:themeShade="80"/>
          <w:sz w:val="28"/>
          <w:szCs w:val="28"/>
        </w:rPr>
      </w:pPr>
      <w:r w:rsidRPr="00C654C8">
        <w:rPr>
          <w:rFonts w:cs="Calibri"/>
          <w:color w:val="0F243E" w:themeColor="text2" w:themeShade="80"/>
          <w:sz w:val="28"/>
          <w:szCs w:val="28"/>
        </w:rPr>
        <w:t xml:space="preserve">                  </w:t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lastRenderedPageBreak/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  <w:r w:rsidR="00C654C8" w:rsidRPr="00C654C8">
        <w:rPr>
          <w:rFonts w:cs="Calibri"/>
          <w:color w:val="0F243E" w:themeColor="text2" w:themeShade="80"/>
          <w:sz w:val="28"/>
          <w:szCs w:val="28"/>
        </w:rPr>
        <w:tab/>
      </w:r>
    </w:p>
    <w:p w:rsidR="00C654C8" w:rsidRDefault="00F10E91" w:rsidP="00C654C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color w:val="0F243E" w:themeColor="text2" w:themeShade="80"/>
          <w:sz w:val="28"/>
          <w:szCs w:val="28"/>
        </w:rPr>
      </w:pPr>
      <w:r w:rsidRPr="00F10E91">
        <w:rPr>
          <w:rFonts w:cs="Calibri"/>
          <w:noProof/>
          <w:color w:val="0F243E" w:themeColor="text2" w:themeShade="80"/>
          <w:sz w:val="28"/>
          <w:szCs w:val="28"/>
          <w:lang w:val="en-US"/>
        </w:rPr>
        <w:pict>
          <v:shape id="Nor 8" o:spid="_x0000_s1043" style="position:absolute;left:0;text-align:left;margin-left:51.05pt;margin-top:7.25pt;width:132.95pt;height:39.7pt;z-index:25169408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215a69 [1640]" strokecolor="#365f91 [2404]">
            <v:fill color2="#3da5c1 [3016]" rotate="t" angle="180" colors="0 #2787a0;52429f #36b1d2;1 #34b3d6" focus="100%" type="gradient">
              <o:fill v:ext="view" type="gradientUnscaled"/>
            </v:fill>
            <v:stroke joinstyle="miter"/>
            <v:shadow on="t" color="black" opacity="22937f" origin=",.5" offset="0,.63889mm"/>
            <v:formulas/>
            <v:path arrowok="t" o:connecttype="custom" o:connectlocs="154107,305513;70930,296212;227500,407308;191116,411755;541100,456222;519165,435914;946613,405581;937846,427861;1120719,267898;1227474,351182;1372552,179198;1325002,210429;1258473,63327;1260969,78079;954856,46124;979221,27310;727060,55087;738849,38865;459728,60596;502417,76329;135521,184274;128067,167713" o:connectangles="0,0,0,0,0,0,0,0,0,0,0,0,0,0,0,0,0,0,0,0,0,0" textboxrect="0,0,43200,43200"/>
            <v:textbox style="mso-next-textbox:#Nor 8">
              <w:txbxContent>
                <w:p w:rsidR="00D25B84" w:rsidRPr="00F41913" w:rsidRDefault="00D25B84" w:rsidP="00D25B84">
                  <w:pPr>
                    <w:jc w:val="center"/>
                    <w:rPr>
                      <w:b/>
                      <w:color w:val="F2F2F2" w:themeColor="background1" w:themeShade="F2"/>
                      <w:sz w:val="24"/>
                      <w:szCs w:val="24"/>
                      <w:lang w:val="en-US"/>
                    </w:rPr>
                  </w:pPr>
                  <w:r w:rsidRPr="00F41913">
                    <w:rPr>
                      <w:b/>
                      <w:color w:val="F2F2F2" w:themeColor="background1" w:themeShade="F2"/>
                      <w:sz w:val="24"/>
                      <w:szCs w:val="24"/>
                    </w:rPr>
                    <w:t>AVANTAJE</w:t>
                  </w:r>
                  <w:r w:rsidRPr="00F41913">
                    <w:rPr>
                      <w:b/>
                      <w:color w:val="F2F2F2" w:themeColor="background1" w:themeShade="F2"/>
                      <w:sz w:val="24"/>
                      <w:szCs w:val="24"/>
                      <w:lang w:val="en-US"/>
                    </w:rPr>
                    <w:t>:</w:t>
                  </w:r>
                  <w:r w:rsidRPr="008A4B30">
                    <w:rPr>
                      <w:rFonts w:cs="Calibri"/>
                      <w:noProof/>
                      <w:color w:val="0F243E" w:themeColor="text2" w:themeShade="80"/>
                      <w:sz w:val="28"/>
                      <w:szCs w:val="28"/>
                      <w:lang w:eastAsia="ro-RO"/>
                    </w:rPr>
                    <w:t xml:space="preserve"> </w:t>
                  </w:r>
                </w:p>
              </w:txbxContent>
            </v:textbox>
          </v:shape>
        </w:pict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2105FA">
        <w:rPr>
          <w:rFonts w:cs="Calibri"/>
          <w:color w:val="0F243E" w:themeColor="text2" w:themeShade="80"/>
          <w:sz w:val="28"/>
          <w:szCs w:val="28"/>
        </w:rPr>
        <w:tab/>
      </w:r>
      <w:r w:rsidR="00D5741C">
        <w:rPr>
          <w:rFonts w:cs="Calibri"/>
          <w:color w:val="0F243E" w:themeColor="text2" w:themeShade="80"/>
          <w:sz w:val="28"/>
          <w:szCs w:val="28"/>
        </w:rPr>
        <w:tab/>
      </w:r>
    </w:p>
    <w:p w:rsidR="00D95394" w:rsidRDefault="00D95394" w:rsidP="00C654C8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FF4D23" w:rsidRDefault="00F21A45" w:rsidP="00C654C8">
      <w:pPr>
        <w:pStyle w:val="Listparagraf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F243E" w:themeColor="text2" w:themeShade="80"/>
          <w:sz w:val="28"/>
          <w:szCs w:val="28"/>
        </w:rPr>
      </w:pPr>
      <w:r>
        <w:rPr>
          <w:rFonts w:cs="Calibri"/>
          <w:color w:val="0F243E" w:themeColor="text2" w:themeShade="80"/>
          <w:sz w:val="28"/>
          <w:szCs w:val="28"/>
        </w:rPr>
        <w:t>perfec</w:t>
      </w:r>
      <w:r w:rsidR="00DF6C4A">
        <w:rPr>
          <w:rFonts w:cs="Calibri"/>
          <w:color w:val="0F243E" w:themeColor="text2" w:themeShade="80"/>
          <w:sz w:val="28"/>
          <w:szCs w:val="28"/>
        </w:rPr>
        <w:t>ţ</w:t>
      </w:r>
      <w:r>
        <w:rPr>
          <w:rFonts w:cs="Calibri"/>
          <w:color w:val="0F243E" w:themeColor="text2" w:themeShade="80"/>
          <w:sz w:val="28"/>
          <w:szCs w:val="28"/>
        </w:rPr>
        <w:t>ionarea proprie, învă</w:t>
      </w:r>
      <w:r w:rsidR="00DF6C4A">
        <w:rPr>
          <w:rFonts w:cs="Calibri"/>
          <w:color w:val="0F243E" w:themeColor="text2" w:themeShade="80"/>
          <w:sz w:val="28"/>
          <w:szCs w:val="28"/>
        </w:rPr>
        <w:t>ţ</w:t>
      </w:r>
      <w:r>
        <w:rPr>
          <w:rFonts w:cs="Calibri"/>
          <w:color w:val="0F243E" w:themeColor="text2" w:themeShade="80"/>
          <w:sz w:val="28"/>
          <w:szCs w:val="28"/>
        </w:rPr>
        <w:t>ând;</w:t>
      </w:r>
    </w:p>
    <w:p w:rsidR="00C654C8" w:rsidRDefault="00F21A45" w:rsidP="00C654C8">
      <w:pPr>
        <w:pStyle w:val="Listparagraf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F243E" w:themeColor="text2" w:themeShade="80"/>
          <w:sz w:val="28"/>
          <w:szCs w:val="28"/>
        </w:rPr>
      </w:pPr>
      <w:r>
        <w:rPr>
          <w:rFonts w:cs="Calibri"/>
          <w:color w:val="0F243E" w:themeColor="text2" w:themeShade="80"/>
          <w:sz w:val="28"/>
          <w:szCs w:val="28"/>
        </w:rPr>
        <w:t>posibilitatea unui viitor mai bun;</w:t>
      </w:r>
    </w:p>
    <w:p w:rsidR="00C654C8" w:rsidRDefault="00A73516" w:rsidP="00C654C8">
      <w:pPr>
        <w:pStyle w:val="Listparagraf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F243E" w:themeColor="text2" w:themeShade="80"/>
          <w:sz w:val="28"/>
          <w:szCs w:val="28"/>
        </w:rPr>
      </w:pPr>
      <w:r>
        <w:rPr>
          <w:rFonts w:cs="Calibri"/>
          <w:color w:val="0F243E" w:themeColor="text2" w:themeShade="80"/>
          <w:sz w:val="28"/>
          <w:szCs w:val="28"/>
        </w:rPr>
        <w:t xml:space="preserve">de o </w:t>
      </w:r>
      <w:r w:rsidR="00DF6C4A">
        <w:rPr>
          <w:rFonts w:cs="Calibri"/>
          <w:color w:val="0F243E" w:themeColor="text2" w:themeShade="80"/>
          <w:sz w:val="28"/>
          <w:szCs w:val="28"/>
        </w:rPr>
        <w:t>ş</w:t>
      </w:r>
      <w:r>
        <w:rPr>
          <w:rFonts w:cs="Calibri"/>
          <w:color w:val="0F243E" w:themeColor="text2" w:themeShade="80"/>
          <w:sz w:val="28"/>
          <w:szCs w:val="28"/>
        </w:rPr>
        <w:t>ansă mai mare pe pia</w:t>
      </w:r>
      <w:r w:rsidR="00DF6C4A">
        <w:rPr>
          <w:rFonts w:cs="Calibri"/>
          <w:color w:val="0F243E" w:themeColor="text2" w:themeShade="80"/>
          <w:sz w:val="28"/>
          <w:szCs w:val="28"/>
        </w:rPr>
        <w:t>ţ</w:t>
      </w:r>
      <w:r>
        <w:rPr>
          <w:rFonts w:cs="Calibri"/>
          <w:color w:val="0F243E" w:themeColor="text2" w:themeShade="80"/>
          <w:sz w:val="28"/>
          <w:szCs w:val="28"/>
        </w:rPr>
        <w:t>a m</w:t>
      </w:r>
      <w:r w:rsidR="002105FA">
        <w:rPr>
          <w:rFonts w:cs="Calibri"/>
          <w:color w:val="0F243E" w:themeColor="text2" w:themeShade="80"/>
          <w:sz w:val="28"/>
          <w:szCs w:val="28"/>
        </w:rPr>
        <w:t>u</w:t>
      </w:r>
      <w:r>
        <w:rPr>
          <w:rFonts w:cs="Calibri"/>
          <w:color w:val="0F243E" w:themeColor="text2" w:themeShade="80"/>
          <w:sz w:val="28"/>
          <w:szCs w:val="28"/>
        </w:rPr>
        <w:t>ncii.</w:t>
      </w:r>
    </w:p>
    <w:p w:rsidR="00C654C8" w:rsidRDefault="00C654C8" w:rsidP="00E0295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E0295F" w:rsidRDefault="00F10E91" w:rsidP="002105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F243E" w:themeColor="text2" w:themeShade="80"/>
          <w:sz w:val="28"/>
          <w:szCs w:val="28"/>
        </w:rPr>
      </w:pPr>
      <w:r w:rsidRPr="00F10E91">
        <w:rPr>
          <w:noProof/>
        </w:rP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41" type="#_x0000_t159" style="position:absolute;left:0;text-align:left;margin-left:59.65pt;margin-top:2.1pt;width:125.2pt;height:25.4pt;z-index:-251626496" wrapcoords="19789 635 -129 1271 -129 8259 1164 10800 647 17788 2199 19059 14486 22235 15392 22235 15133 20965 20695 16518 21083 15247 19789 10800 22117 9529 22117 2541 21212 635 19789 635" fillcolor="#0f243e [1615]" strokecolor="#0f243e [1615]">
            <v:shadow on="t" color="#b2b2b2" opacity="52429f" offset="3pt"/>
            <v:textpath style="font-family:&quot;Times New Roman&quot;;font-size:10pt;v-text-kern:t" trim="t" fitpath="t" xscale="f" string="&quot;Ai carte, ai parte!&quot;"/>
            <w10:wrap type="tight"/>
          </v:shape>
        </w:pict>
      </w:r>
    </w:p>
    <w:p w:rsidR="002105FA" w:rsidRPr="002105FA" w:rsidRDefault="002105FA" w:rsidP="002105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E0295F" w:rsidRDefault="00E0295F" w:rsidP="00E0295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E0295F" w:rsidRDefault="00F10E91" w:rsidP="00E0295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rFonts w:cs="Calibri"/>
          <w:color w:val="0F243E" w:themeColor="text2" w:themeShade="80"/>
          <w:sz w:val="28"/>
          <w:szCs w:val="28"/>
        </w:rPr>
      </w:pPr>
      <w:r>
        <w:rPr>
          <w:rFonts w:cs="Calibri"/>
          <w:noProof/>
          <w:color w:val="0F243E" w:themeColor="text2" w:themeShade="80"/>
          <w:sz w:val="28"/>
          <w:szCs w:val="28"/>
          <w:lang w:eastAsia="ro-RO"/>
        </w:rPr>
        <w:pict>
          <v:shape id="_x0000_s1038" style="position:absolute;left:0;text-align:left;margin-left:60.05pt;margin-top:9.7pt;width:132.95pt;height:48.25pt;z-index:251686912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215a69 [1640]" strokecolor="#0f243e [1615]">
            <v:fill color2="#3da5c1 [3016]" rotate="t" angle="180" colors="0 #2787a0;52429f #36b1d2;1 #34b3d6" focus="100%" type="gradient">
              <o:fill v:ext="view" type="gradientUnscaled"/>
            </v:fill>
            <v:stroke joinstyle="miter"/>
            <v:shadow on="t" color="black" opacity="22937f" origin=",.5" offset="0,.63889mm"/>
            <v:formulas/>
            <v:path arrowok="t" o:connecttype="custom" o:connectlocs="154107,305513;70930,296212;227500,407308;191116,411755;541100,456222;519165,435914;946613,405581;937846,427861;1120719,267898;1227474,351182;1372552,179198;1325002,210429;1258473,63327;1260969,78079;954856,46124;979221,27310;727060,55087;738849,38865;459728,60596;502417,76329;135521,184274;128067,167713" o:connectangles="0,0,0,0,0,0,0,0,0,0,0,0,0,0,0,0,0,0,0,0,0,0" textboxrect="0,0,43200,43200"/>
            <v:textbox style="mso-next-textbox:#_x0000_s1038">
              <w:txbxContent>
                <w:p w:rsidR="00E0295F" w:rsidRPr="00E0295F" w:rsidRDefault="00E0295F" w:rsidP="00E0295F">
                  <w:pPr>
                    <w:jc w:val="center"/>
                    <w:rPr>
                      <w:b/>
                      <w:color w:val="F2F2F2" w:themeColor="background1" w:themeShade="F2"/>
                      <w:sz w:val="24"/>
                      <w:szCs w:val="24"/>
                      <w:lang w:val="en-US"/>
                    </w:rPr>
                  </w:pPr>
                  <w:r>
                    <w:rPr>
                      <w:b/>
                      <w:color w:val="F2F2F2" w:themeColor="background1" w:themeShade="F2"/>
                      <w:sz w:val="24"/>
                      <w:szCs w:val="24"/>
                    </w:rPr>
                    <w:t>REDUCEREA ABSENTEISMULUI</w:t>
                  </w:r>
                  <w:r>
                    <w:rPr>
                      <w:b/>
                      <w:color w:val="F2F2F2" w:themeColor="background1" w:themeShade="F2"/>
                      <w:sz w:val="24"/>
                      <w:szCs w:val="24"/>
                      <w:lang w:val="en-US"/>
                    </w:rPr>
                    <w:t>:</w:t>
                  </w:r>
                </w:p>
              </w:txbxContent>
            </v:textbox>
          </v:shape>
        </w:pict>
      </w:r>
    </w:p>
    <w:p w:rsidR="008A4B30" w:rsidRDefault="008A4B30" w:rsidP="00E0295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8A4B30" w:rsidRDefault="008A4B30" w:rsidP="00E0295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033626" w:rsidRDefault="00033626" w:rsidP="00E0295F">
      <w:pPr>
        <w:pStyle w:val="Listparagraf"/>
        <w:widowControl w:val="0"/>
        <w:autoSpaceDE w:val="0"/>
        <w:autoSpaceDN w:val="0"/>
        <w:adjustRightInd w:val="0"/>
        <w:spacing w:after="0" w:line="240" w:lineRule="auto"/>
        <w:ind w:left="4320"/>
        <w:jc w:val="both"/>
        <w:rPr>
          <w:rFonts w:cs="Calibri"/>
          <w:color w:val="0F243E" w:themeColor="text2" w:themeShade="80"/>
          <w:sz w:val="28"/>
          <w:szCs w:val="28"/>
        </w:rPr>
      </w:pPr>
    </w:p>
    <w:p w:rsidR="00E0295F" w:rsidRPr="008A4B30" w:rsidRDefault="00F10E91" w:rsidP="008A4B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F243E" w:themeColor="text2" w:themeShade="80"/>
          <w:sz w:val="28"/>
          <w:szCs w:val="28"/>
        </w:rPr>
      </w:pPr>
      <w:r w:rsidRPr="00F10E91">
        <w:rPr>
          <w:noProof/>
          <w:lang w:eastAsia="ro-RO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40" type="#_x0000_t158" style="position:absolute;left:0;text-align:left;margin-left:-261pt;margin-top:259.8pt;width:224.05pt;height:35.95pt;z-index:-251628544" wrapcoords="1084 0 72 900 -72 1800 -72 7200 217 14400 217 15300 16977 20700 19794 20700 20227 20700 20444 20700 21167 15750 21167 14400 21672 7200 21672 1350 1445 0 1084 0" strokecolor="#0f243e [1615]">
            <v:fill r:id="rId15" o:title="Small confetti" color2="black" type="pattern"/>
            <v:shadow color="#868686"/>
            <v:textpath style="font-family:&quot;Times New Roman&quot;;font-size:10pt;v-text-spacing:52429f;v-text-kern:t" trim="t" fitpath="t" xscale="f" string="&quot;Absenteismul duce la distrugerea propriei vieţii!&quot;"/>
            <w10:wrap type="tight"/>
          </v:shape>
        </w:pict>
      </w:r>
    </w:p>
    <w:p w:rsidR="00E0295F" w:rsidRPr="00E0295F" w:rsidRDefault="00D95394" w:rsidP="00E029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F243E" w:themeColor="text2" w:themeShade="80"/>
          <w:sz w:val="28"/>
          <w:szCs w:val="28"/>
        </w:rPr>
      </w:pPr>
      <w:r>
        <w:rPr>
          <w:noProof/>
          <w:lang w:eastAsia="ro-RO"/>
        </w:rPr>
        <w:drawing>
          <wp:inline distT="0" distB="0" distL="0" distR="0">
            <wp:extent cx="2963059" cy="2997283"/>
            <wp:effectExtent l="19050" t="114300" r="46841" b="126917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sectPr w:rsidR="00E0295F" w:rsidRPr="00E0295F" w:rsidSect="009A6D3C">
      <w:pgSz w:w="15840" w:h="12240" w:orient="landscape"/>
      <w:pgMar w:top="360" w:right="180" w:bottom="450" w:left="90" w:header="720" w:footer="720" w:gutter="0"/>
      <w:cols w:num="3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DFKai-SB">
    <w:charset w:val="88"/>
    <w:family w:val="script"/>
    <w:pitch w:val="fixed"/>
    <w:sig w:usb0="00000003" w:usb1="080E0000" w:usb2="00000016" w:usb3="00000000" w:csb0="001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0D04"/>
    <w:multiLevelType w:val="hybridMultilevel"/>
    <w:tmpl w:val="F2E4C5A8"/>
    <w:lvl w:ilvl="0" w:tplc="C12E7B06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8747E"/>
    <w:multiLevelType w:val="hybridMultilevel"/>
    <w:tmpl w:val="8FBC8C7C"/>
    <w:lvl w:ilvl="0" w:tplc="C12E7B06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433E7"/>
    <w:multiLevelType w:val="hybridMultilevel"/>
    <w:tmpl w:val="C1CADD78"/>
    <w:lvl w:ilvl="0" w:tplc="8C0043C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795D05"/>
    <w:multiLevelType w:val="hybridMultilevel"/>
    <w:tmpl w:val="953EFA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6C4AAA"/>
    <w:multiLevelType w:val="hybridMultilevel"/>
    <w:tmpl w:val="C9D0A998"/>
    <w:lvl w:ilvl="0" w:tplc="62688D6C">
      <w:start w:val="14"/>
      <w:numFmt w:val="decimal"/>
      <w:lvlText w:val="%1."/>
      <w:lvlJc w:val="left"/>
      <w:pPr>
        <w:ind w:left="720" w:hanging="360"/>
      </w:pPr>
      <w:rPr>
        <w:rFonts w:cstheme="minorBid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A1FFD"/>
    <w:multiLevelType w:val="hybridMultilevel"/>
    <w:tmpl w:val="3DBA711A"/>
    <w:lvl w:ilvl="0" w:tplc="5292FD5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43E36C9"/>
    <w:multiLevelType w:val="hybridMultilevel"/>
    <w:tmpl w:val="7A929CFE"/>
    <w:lvl w:ilvl="0" w:tplc="A992BC32">
      <w:start w:val="13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67EA7"/>
    <w:multiLevelType w:val="hybridMultilevel"/>
    <w:tmpl w:val="BA561F1C"/>
    <w:lvl w:ilvl="0" w:tplc="C12E7B06">
      <w:start w:val="1"/>
      <w:numFmt w:val="bullet"/>
      <w:lvlText w:val=""/>
      <w:lvlJc w:val="left"/>
      <w:pPr>
        <w:ind w:left="1080" w:hanging="360"/>
      </w:pPr>
      <w:rPr>
        <w:rFonts w:ascii="Wingdings" w:hAnsi="Wingdings" w:hint="default"/>
        <w:sz w:val="24"/>
        <w:szCs w:val="24"/>
      </w:rPr>
    </w:lvl>
    <w:lvl w:ilvl="1" w:tplc="C12E7B06">
      <w:start w:val="1"/>
      <w:numFmt w:val="bullet"/>
      <w:lvlText w:val=""/>
      <w:lvlJc w:val="left"/>
      <w:pPr>
        <w:ind w:left="1800" w:hanging="360"/>
      </w:pPr>
      <w:rPr>
        <w:rFonts w:ascii="Wingdings" w:hAnsi="Wingdings" w:hint="default"/>
        <w:sz w:val="24"/>
        <w:szCs w:val="24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A221BC6"/>
    <w:multiLevelType w:val="hybridMultilevel"/>
    <w:tmpl w:val="821CF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8750D"/>
    <w:multiLevelType w:val="hybridMultilevel"/>
    <w:tmpl w:val="4CF6D60A"/>
    <w:lvl w:ilvl="0" w:tplc="391C5C0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E767F0"/>
    <w:multiLevelType w:val="hybridMultilevel"/>
    <w:tmpl w:val="79D0B8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9405EB"/>
    <w:multiLevelType w:val="hybridMultilevel"/>
    <w:tmpl w:val="5A0A9992"/>
    <w:lvl w:ilvl="0" w:tplc="0418000F">
      <w:start w:val="1"/>
      <w:numFmt w:val="decimal"/>
      <w:lvlText w:val="%1."/>
      <w:lvlJc w:val="left"/>
      <w:pPr>
        <w:ind w:left="928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C737EF"/>
    <w:multiLevelType w:val="hybridMultilevel"/>
    <w:tmpl w:val="5A0A9992"/>
    <w:lvl w:ilvl="0" w:tplc="0418000F">
      <w:start w:val="1"/>
      <w:numFmt w:val="decimal"/>
      <w:lvlText w:val="%1."/>
      <w:lvlJc w:val="left"/>
      <w:pPr>
        <w:ind w:left="928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FF7E4C"/>
    <w:multiLevelType w:val="hybridMultilevel"/>
    <w:tmpl w:val="E9947F78"/>
    <w:lvl w:ilvl="0" w:tplc="C12E7B06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1"/>
  </w:num>
  <w:num w:numId="5">
    <w:abstractNumId w:val="12"/>
  </w:num>
  <w:num w:numId="6">
    <w:abstractNumId w:val="2"/>
  </w:num>
  <w:num w:numId="7">
    <w:abstractNumId w:val="9"/>
  </w:num>
  <w:num w:numId="8">
    <w:abstractNumId w:val="4"/>
  </w:num>
  <w:num w:numId="9">
    <w:abstractNumId w:val="8"/>
  </w:num>
  <w:num w:numId="10">
    <w:abstractNumId w:val="6"/>
  </w:num>
  <w:num w:numId="11">
    <w:abstractNumId w:val="13"/>
  </w:num>
  <w:num w:numId="12">
    <w:abstractNumId w:val="0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1046A3"/>
    <w:rsid w:val="00004E34"/>
    <w:rsid w:val="00012DC9"/>
    <w:rsid w:val="00027AED"/>
    <w:rsid w:val="00033626"/>
    <w:rsid w:val="000601F5"/>
    <w:rsid w:val="00066583"/>
    <w:rsid w:val="000A4263"/>
    <w:rsid w:val="000E6153"/>
    <w:rsid w:val="001046A3"/>
    <w:rsid w:val="00161EA9"/>
    <w:rsid w:val="00172BE1"/>
    <w:rsid w:val="00185179"/>
    <w:rsid w:val="001B20BF"/>
    <w:rsid w:val="001D58F4"/>
    <w:rsid w:val="00204704"/>
    <w:rsid w:val="00206B81"/>
    <w:rsid w:val="002105FA"/>
    <w:rsid w:val="0023262A"/>
    <w:rsid w:val="0024203F"/>
    <w:rsid w:val="0024413B"/>
    <w:rsid w:val="0027194F"/>
    <w:rsid w:val="002F1EF7"/>
    <w:rsid w:val="002F3015"/>
    <w:rsid w:val="002F5E55"/>
    <w:rsid w:val="00303AA4"/>
    <w:rsid w:val="00310FB6"/>
    <w:rsid w:val="0033452F"/>
    <w:rsid w:val="0034450B"/>
    <w:rsid w:val="00364353"/>
    <w:rsid w:val="003A4951"/>
    <w:rsid w:val="003C44E1"/>
    <w:rsid w:val="003D24FE"/>
    <w:rsid w:val="00504609"/>
    <w:rsid w:val="00527A02"/>
    <w:rsid w:val="005D5E5D"/>
    <w:rsid w:val="006352BC"/>
    <w:rsid w:val="00704BE1"/>
    <w:rsid w:val="0079505C"/>
    <w:rsid w:val="007C31BC"/>
    <w:rsid w:val="00811AD6"/>
    <w:rsid w:val="00855076"/>
    <w:rsid w:val="00877AE5"/>
    <w:rsid w:val="008866C2"/>
    <w:rsid w:val="00896D69"/>
    <w:rsid w:val="008A4B30"/>
    <w:rsid w:val="00904C0D"/>
    <w:rsid w:val="00966ADD"/>
    <w:rsid w:val="00976E4F"/>
    <w:rsid w:val="0098361F"/>
    <w:rsid w:val="00990789"/>
    <w:rsid w:val="009A6D3C"/>
    <w:rsid w:val="009D6927"/>
    <w:rsid w:val="00A0671C"/>
    <w:rsid w:val="00A06CD2"/>
    <w:rsid w:val="00A22C3A"/>
    <w:rsid w:val="00A52F87"/>
    <w:rsid w:val="00A64A1C"/>
    <w:rsid w:val="00A73516"/>
    <w:rsid w:val="00AC0E76"/>
    <w:rsid w:val="00AD6FBA"/>
    <w:rsid w:val="00AE110F"/>
    <w:rsid w:val="00B002B6"/>
    <w:rsid w:val="00B00C38"/>
    <w:rsid w:val="00B85B6B"/>
    <w:rsid w:val="00B8736C"/>
    <w:rsid w:val="00C064DC"/>
    <w:rsid w:val="00C654C8"/>
    <w:rsid w:val="00C71942"/>
    <w:rsid w:val="00CF3DA0"/>
    <w:rsid w:val="00CF6955"/>
    <w:rsid w:val="00D25B84"/>
    <w:rsid w:val="00D5741C"/>
    <w:rsid w:val="00D922A5"/>
    <w:rsid w:val="00D95394"/>
    <w:rsid w:val="00DA136F"/>
    <w:rsid w:val="00DB3167"/>
    <w:rsid w:val="00DE2E9E"/>
    <w:rsid w:val="00DF6C4A"/>
    <w:rsid w:val="00E0295F"/>
    <w:rsid w:val="00F10E91"/>
    <w:rsid w:val="00F21A45"/>
    <w:rsid w:val="00F62C80"/>
    <w:rsid w:val="00F92719"/>
    <w:rsid w:val="00FD3CCF"/>
    <w:rsid w:val="00FF4488"/>
    <w:rsid w:val="00FF4B7E"/>
    <w:rsid w:val="00FF4D23"/>
    <w:rsid w:val="00FF7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1615]" strokecolor="none [2404]" extrusioncolor="none [1943]"/>
    </o:shapedefaults>
    <o:shapelayout v:ext="edit">
      <o:idmap v:ext="edit" data="1"/>
      <o:rules v:ext="edit">
        <o:r id="V:Rule1" type="callout" idref="#_x0000_s1033"/>
        <o:r id="V:Rule2" type="callout" idref="#Explicaţie în oval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DA0"/>
    <w:rPr>
      <w:rFonts w:ascii="Calibri" w:eastAsia="Calibri" w:hAnsi="Calibri" w:cs="Times New Roman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10F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046A3"/>
    <w:pPr>
      <w:spacing w:after="0" w:line="240" w:lineRule="auto"/>
    </w:pPr>
  </w:style>
  <w:style w:type="paragraph" w:styleId="Titlu">
    <w:name w:val="Title"/>
    <w:basedOn w:val="Normal"/>
    <w:next w:val="Normal"/>
    <w:link w:val="TitluCaracter"/>
    <w:uiPriority w:val="10"/>
    <w:qFormat/>
    <w:rsid w:val="00CF3D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CF3D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10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0FB6"/>
    <w:rPr>
      <w:rFonts w:ascii="Tahoma" w:eastAsia="Calibri" w:hAnsi="Tahoma" w:cs="Tahoma"/>
      <w:sz w:val="16"/>
      <w:szCs w:val="16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310F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FF4D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diagramQuickStyle" Target="diagrams/quickStyle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diagramLayout" Target="diagrams/layout1.xml"/><Relationship Id="rId2" Type="http://schemas.openxmlformats.org/officeDocument/2006/relationships/numbering" Target="numbering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19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8E20835-4B7A-4EC8-8B7B-4F18A65A083E}" type="doc">
      <dgm:prSet loTypeId="urn:microsoft.com/office/officeart/2005/8/layout/radial1" loCatId="cycle" qsTypeId="urn:microsoft.com/office/officeart/2005/8/quickstyle/3d1" qsCatId="3D" csTypeId="urn:microsoft.com/office/officeart/2005/8/colors/colorful2" csCatId="colorful" phldr="1"/>
      <dgm:spPr/>
      <dgm:t>
        <a:bodyPr/>
        <a:lstStyle/>
        <a:p>
          <a:endParaRPr lang="ro-RO"/>
        </a:p>
      </dgm:t>
    </dgm:pt>
    <dgm:pt modelId="{B8BB2F83-E63F-4E29-B748-F7A37F2AE651}">
      <dgm:prSet phldrT="[Text]" custT="1"/>
      <dgm:spPr/>
      <dgm:t>
        <a:bodyPr/>
        <a:lstStyle/>
        <a:p>
          <a:r>
            <a:rPr lang="en-US" sz="1100"/>
            <a:t>La  </a:t>
          </a:r>
          <a:r>
            <a:rPr lang="ro-RO" sz="1100"/>
            <a:t>şcoală  împreună!</a:t>
          </a:r>
        </a:p>
      </dgm:t>
    </dgm:pt>
    <dgm:pt modelId="{69B4C928-3A7B-4C6B-9418-D1D5B7ACC027}" type="parTrans" cxnId="{A6D7BC10-52D1-499E-A2E4-89875A6C935A}">
      <dgm:prSet/>
      <dgm:spPr/>
      <dgm:t>
        <a:bodyPr/>
        <a:lstStyle/>
        <a:p>
          <a:endParaRPr lang="ro-RO"/>
        </a:p>
      </dgm:t>
    </dgm:pt>
    <dgm:pt modelId="{84997077-EEF7-4704-9F86-E4717A9D847D}" type="sibTrans" cxnId="{A6D7BC10-52D1-499E-A2E4-89875A6C935A}">
      <dgm:prSet/>
      <dgm:spPr/>
      <dgm:t>
        <a:bodyPr/>
        <a:lstStyle/>
        <a:p>
          <a:endParaRPr lang="ro-RO"/>
        </a:p>
      </dgm:t>
    </dgm:pt>
    <dgm:pt modelId="{9FD3BCB0-8F1C-480D-8540-4FD6DD63A6DC}">
      <dgm:prSet phldrT="[Text]"/>
      <dgm:spPr/>
      <dgm:t>
        <a:bodyPr/>
        <a:lstStyle/>
        <a:p>
          <a:r>
            <a:rPr lang="ro-RO"/>
            <a:t>captarea în activităţi şcolare</a:t>
          </a:r>
        </a:p>
      </dgm:t>
    </dgm:pt>
    <dgm:pt modelId="{05E3E439-367B-47EA-89CA-641900ED578C}" type="parTrans" cxnId="{547D4478-B0CE-4936-961F-8AA2BC1DAE53}">
      <dgm:prSet/>
      <dgm:spPr/>
      <dgm:t>
        <a:bodyPr/>
        <a:lstStyle/>
        <a:p>
          <a:endParaRPr lang="ro-RO"/>
        </a:p>
      </dgm:t>
    </dgm:pt>
    <dgm:pt modelId="{56FC592E-9EBB-4D5B-AE96-A6381388FB44}" type="sibTrans" cxnId="{547D4478-B0CE-4936-961F-8AA2BC1DAE53}">
      <dgm:prSet/>
      <dgm:spPr/>
      <dgm:t>
        <a:bodyPr/>
        <a:lstStyle/>
        <a:p>
          <a:endParaRPr lang="ro-RO"/>
        </a:p>
      </dgm:t>
    </dgm:pt>
    <dgm:pt modelId="{E65797CD-901E-4CEF-A176-C0DFD96C9F6D}">
      <dgm:prSet phldrT="[Text]" custT="1"/>
      <dgm:spPr/>
      <dgm:t>
        <a:bodyPr/>
        <a:lstStyle/>
        <a:p>
          <a:r>
            <a:rPr lang="ro-RO" sz="1000"/>
            <a:t>direcționarea propriei atenții asupra binelui personal</a:t>
          </a:r>
        </a:p>
      </dgm:t>
    </dgm:pt>
    <dgm:pt modelId="{17674D0A-B0AE-4EFB-9691-0D0F351C00FC}" type="parTrans" cxnId="{00972AF7-CB6A-41EC-A344-50AFCE6D98AB}">
      <dgm:prSet/>
      <dgm:spPr/>
      <dgm:t>
        <a:bodyPr/>
        <a:lstStyle/>
        <a:p>
          <a:endParaRPr lang="ro-RO"/>
        </a:p>
      </dgm:t>
    </dgm:pt>
    <dgm:pt modelId="{EE63B24E-9676-4FC5-9543-9231243B1D28}" type="sibTrans" cxnId="{00972AF7-CB6A-41EC-A344-50AFCE6D98AB}">
      <dgm:prSet/>
      <dgm:spPr/>
      <dgm:t>
        <a:bodyPr/>
        <a:lstStyle/>
        <a:p>
          <a:endParaRPr lang="ro-RO"/>
        </a:p>
      </dgm:t>
    </dgm:pt>
    <dgm:pt modelId="{5A7B2180-E8EA-47B2-8DCA-0A1CD86BBC41}">
      <dgm:prSet phldrT="[Text]" custT="1"/>
      <dgm:spPr/>
      <dgm:t>
        <a:bodyPr/>
        <a:lstStyle/>
        <a:p>
          <a:r>
            <a:rPr lang="ro-RO" sz="1000"/>
            <a:t>lupta</a:t>
          </a:r>
          <a:r>
            <a:rPr lang="ro-RO" sz="1000" baseline="0"/>
            <a:t> cu sine</a:t>
          </a:r>
          <a:endParaRPr lang="ro-RO" sz="1000"/>
        </a:p>
      </dgm:t>
    </dgm:pt>
    <dgm:pt modelId="{4962F73B-27B5-44A6-8F7C-3F5F624D8E85}" type="parTrans" cxnId="{E3BD52A1-7F16-4308-A3BB-29303DF34C01}">
      <dgm:prSet/>
      <dgm:spPr/>
      <dgm:t>
        <a:bodyPr/>
        <a:lstStyle/>
        <a:p>
          <a:endParaRPr lang="ro-RO"/>
        </a:p>
      </dgm:t>
    </dgm:pt>
    <dgm:pt modelId="{ABD1D948-D240-407B-B696-3B8221815B16}" type="sibTrans" cxnId="{E3BD52A1-7F16-4308-A3BB-29303DF34C01}">
      <dgm:prSet/>
      <dgm:spPr/>
      <dgm:t>
        <a:bodyPr/>
        <a:lstStyle/>
        <a:p>
          <a:endParaRPr lang="ro-RO"/>
        </a:p>
      </dgm:t>
    </dgm:pt>
    <dgm:pt modelId="{F550EC92-BE1B-494E-B655-625A7E0F17EF}">
      <dgm:prSet custT="1"/>
      <dgm:spPr/>
      <dgm:t>
        <a:bodyPr/>
        <a:lstStyle/>
        <a:p>
          <a:r>
            <a:rPr lang="en-US" sz="1000"/>
            <a:t>d</a:t>
          </a:r>
          <a:r>
            <a:rPr lang="ro-RO" sz="1000"/>
            <a:t>ialog cu părinţii</a:t>
          </a:r>
        </a:p>
      </dgm:t>
    </dgm:pt>
    <dgm:pt modelId="{BDE08B75-AEC9-442F-BB3E-F2855D5FB1C6}" type="parTrans" cxnId="{7EE15A49-40D6-44D6-B0FC-CCD655A2BC3D}">
      <dgm:prSet/>
      <dgm:spPr/>
      <dgm:t>
        <a:bodyPr/>
        <a:lstStyle/>
        <a:p>
          <a:endParaRPr lang="ro-RO"/>
        </a:p>
      </dgm:t>
    </dgm:pt>
    <dgm:pt modelId="{4E946200-B1D0-4073-BFFA-2EB40E6D6D02}" type="sibTrans" cxnId="{7EE15A49-40D6-44D6-B0FC-CCD655A2BC3D}">
      <dgm:prSet/>
      <dgm:spPr/>
      <dgm:t>
        <a:bodyPr/>
        <a:lstStyle/>
        <a:p>
          <a:endParaRPr lang="ro-RO"/>
        </a:p>
      </dgm:t>
    </dgm:pt>
    <dgm:pt modelId="{F9669DDB-74F7-4BA9-A7B0-229E4A985557}">
      <dgm:prSet custT="1"/>
      <dgm:spPr/>
      <dgm:t>
        <a:bodyPr/>
        <a:lstStyle/>
        <a:p>
          <a:r>
            <a:rPr lang="en-US" sz="1000"/>
            <a:t>d</a:t>
          </a:r>
          <a:r>
            <a:rPr lang="ro-RO" sz="1000"/>
            <a:t>ialog cu profesorii</a:t>
          </a:r>
        </a:p>
      </dgm:t>
    </dgm:pt>
    <dgm:pt modelId="{5729F368-157B-4733-B21E-814EBD4729D9}" type="parTrans" cxnId="{961B5055-CCE2-4DC4-9382-3A1211F144D3}">
      <dgm:prSet/>
      <dgm:spPr/>
      <dgm:t>
        <a:bodyPr/>
        <a:lstStyle/>
        <a:p>
          <a:endParaRPr lang="ro-RO"/>
        </a:p>
      </dgm:t>
    </dgm:pt>
    <dgm:pt modelId="{17F700FE-5F4E-4377-9BB8-05B058054092}" type="sibTrans" cxnId="{961B5055-CCE2-4DC4-9382-3A1211F144D3}">
      <dgm:prSet/>
      <dgm:spPr/>
      <dgm:t>
        <a:bodyPr/>
        <a:lstStyle/>
        <a:p>
          <a:endParaRPr lang="ro-RO"/>
        </a:p>
      </dgm:t>
    </dgm:pt>
    <dgm:pt modelId="{31270A56-07B8-407C-BC34-1ED9FE502800}">
      <dgm:prSet phldrT="[Text]" custT="1"/>
      <dgm:spPr/>
      <dgm:t>
        <a:bodyPr/>
        <a:lstStyle/>
        <a:p>
          <a:r>
            <a:rPr lang="ro-RO" sz="1000"/>
            <a:t>încurajarea elevului</a:t>
          </a:r>
        </a:p>
      </dgm:t>
    </dgm:pt>
    <dgm:pt modelId="{04CFA1F7-D27E-420D-9B07-164E38DEBBCC}" type="sibTrans" cxnId="{5C55BA41-F515-49ED-A15C-BF89F97B725A}">
      <dgm:prSet/>
      <dgm:spPr/>
      <dgm:t>
        <a:bodyPr/>
        <a:lstStyle/>
        <a:p>
          <a:endParaRPr lang="ro-RO"/>
        </a:p>
      </dgm:t>
    </dgm:pt>
    <dgm:pt modelId="{3DB2F1FE-DEC6-4E1B-B2C7-8F65578CD5B3}" type="parTrans" cxnId="{5C55BA41-F515-49ED-A15C-BF89F97B725A}">
      <dgm:prSet/>
      <dgm:spPr/>
      <dgm:t>
        <a:bodyPr/>
        <a:lstStyle/>
        <a:p>
          <a:endParaRPr lang="ro-RO"/>
        </a:p>
      </dgm:t>
    </dgm:pt>
    <dgm:pt modelId="{5FCA6083-AE2D-45BA-B9FD-5AFF4D08ECF9}" type="pres">
      <dgm:prSet presAssocID="{88E20835-4B7A-4EC8-8B7B-4F18A65A083E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o-RO"/>
        </a:p>
      </dgm:t>
    </dgm:pt>
    <dgm:pt modelId="{FFD6235B-AA55-4EC9-B83C-C0F3C649D784}" type="pres">
      <dgm:prSet presAssocID="{B8BB2F83-E63F-4E29-B748-F7A37F2AE651}" presName="centerShape" presStyleLbl="node0" presStyleIdx="0" presStyleCnt="1" custScaleX="132512" custScaleY="114538" custLinFactNeighborY="-156"/>
      <dgm:spPr/>
      <dgm:t>
        <a:bodyPr/>
        <a:lstStyle/>
        <a:p>
          <a:endParaRPr lang="ro-RO"/>
        </a:p>
      </dgm:t>
    </dgm:pt>
    <dgm:pt modelId="{2C739E6C-829C-4483-81C4-86E548411C30}" type="pres">
      <dgm:prSet presAssocID="{3DB2F1FE-DEC6-4E1B-B2C7-8F65578CD5B3}" presName="Name9" presStyleLbl="parChTrans1D2" presStyleIdx="0" presStyleCnt="6"/>
      <dgm:spPr/>
      <dgm:t>
        <a:bodyPr/>
        <a:lstStyle/>
        <a:p>
          <a:endParaRPr lang="ro-RO"/>
        </a:p>
      </dgm:t>
    </dgm:pt>
    <dgm:pt modelId="{09C9B55C-50B4-4287-BFD9-10247C83EBE8}" type="pres">
      <dgm:prSet presAssocID="{3DB2F1FE-DEC6-4E1B-B2C7-8F65578CD5B3}" presName="connTx" presStyleLbl="parChTrans1D2" presStyleIdx="0" presStyleCnt="6"/>
      <dgm:spPr/>
      <dgm:t>
        <a:bodyPr/>
        <a:lstStyle/>
        <a:p>
          <a:endParaRPr lang="ro-RO"/>
        </a:p>
      </dgm:t>
    </dgm:pt>
    <dgm:pt modelId="{AE045A84-BB96-47A0-A6FE-D7BC9C089A26}" type="pres">
      <dgm:prSet presAssocID="{31270A56-07B8-407C-BC34-1ED9FE502800}" presName="node" presStyleLbl="node1" presStyleIdx="0" presStyleCnt="6" custScaleX="119859" custScaleY="121717" custRadScaleRad="107734" custRadScaleInc="-3420">
        <dgm:presLayoutVars>
          <dgm:bulletEnabled val="1"/>
        </dgm:presLayoutVars>
      </dgm:prSet>
      <dgm:spPr/>
      <dgm:t>
        <a:bodyPr/>
        <a:lstStyle/>
        <a:p>
          <a:endParaRPr lang="ro-RO"/>
        </a:p>
      </dgm:t>
    </dgm:pt>
    <dgm:pt modelId="{B49D611D-B7FE-4093-A723-91D0E97A7FAC}" type="pres">
      <dgm:prSet presAssocID="{05E3E439-367B-47EA-89CA-641900ED578C}" presName="Name9" presStyleLbl="parChTrans1D2" presStyleIdx="1" presStyleCnt="6"/>
      <dgm:spPr/>
      <dgm:t>
        <a:bodyPr/>
        <a:lstStyle/>
        <a:p>
          <a:endParaRPr lang="ro-RO"/>
        </a:p>
      </dgm:t>
    </dgm:pt>
    <dgm:pt modelId="{C921F439-FE1A-4DAB-AAEA-099FEBA126E4}" type="pres">
      <dgm:prSet presAssocID="{05E3E439-367B-47EA-89CA-641900ED578C}" presName="connTx" presStyleLbl="parChTrans1D2" presStyleIdx="1" presStyleCnt="6"/>
      <dgm:spPr/>
      <dgm:t>
        <a:bodyPr/>
        <a:lstStyle/>
        <a:p>
          <a:endParaRPr lang="ro-RO"/>
        </a:p>
      </dgm:t>
    </dgm:pt>
    <dgm:pt modelId="{2A642A28-1DEB-40B2-95E3-B30F2C6D3A6F}" type="pres">
      <dgm:prSet presAssocID="{9FD3BCB0-8F1C-480D-8540-4FD6DD63A6DC}" presName="node" presStyleLbl="node1" presStyleIdx="1" presStyleCnt="6" custScaleX="104332" custScaleY="125773" custRadScaleRad="109941" custRadScaleInc="-6146">
        <dgm:presLayoutVars>
          <dgm:bulletEnabled val="1"/>
        </dgm:presLayoutVars>
      </dgm:prSet>
      <dgm:spPr/>
      <dgm:t>
        <a:bodyPr/>
        <a:lstStyle/>
        <a:p>
          <a:endParaRPr lang="ro-RO"/>
        </a:p>
      </dgm:t>
    </dgm:pt>
    <dgm:pt modelId="{E58431C8-B08B-4AAF-9715-570E23ED5168}" type="pres">
      <dgm:prSet presAssocID="{5729F368-157B-4733-B21E-814EBD4729D9}" presName="Name9" presStyleLbl="parChTrans1D2" presStyleIdx="2" presStyleCnt="6"/>
      <dgm:spPr/>
      <dgm:t>
        <a:bodyPr/>
        <a:lstStyle/>
        <a:p>
          <a:endParaRPr lang="ro-RO"/>
        </a:p>
      </dgm:t>
    </dgm:pt>
    <dgm:pt modelId="{591A4389-8A36-4BC5-BDAB-98CC9DE5F0EA}" type="pres">
      <dgm:prSet presAssocID="{5729F368-157B-4733-B21E-814EBD4729D9}" presName="connTx" presStyleLbl="parChTrans1D2" presStyleIdx="2" presStyleCnt="6"/>
      <dgm:spPr/>
      <dgm:t>
        <a:bodyPr/>
        <a:lstStyle/>
        <a:p>
          <a:endParaRPr lang="ro-RO"/>
        </a:p>
      </dgm:t>
    </dgm:pt>
    <dgm:pt modelId="{CFD729F2-3FC3-4918-9356-EE8C5EA1AAFE}" type="pres">
      <dgm:prSet presAssocID="{F9669DDB-74F7-4BA9-A7B0-229E4A985557}" presName="node" presStyleLbl="node1" presStyleIdx="2" presStyleCnt="6" custScaleX="111472" custScaleY="135836" custRadScaleRad="115409" custRadScaleInc="19985">
        <dgm:presLayoutVars>
          <dgm:bulletEnabled val="1"/>
        </dgm:presLayoutVars>
      </dgm:prSet>
      <dgm:spPr/>
      <dgm:t>
        <a:bodyPr/>
        <a:lstStyle/>
        <a:p>
          <a:endParaRPr lang="ro-RO"/>
        </a:p>
      </dgm:t>
    </dgm:pt>
    <dgm:pt modelId="{FFB23977-249E-455D-9BC9-53F285D926DF}" type="pres">
      <dgm:prSet presAssocID="{BDE08B75-AEC9-442F-BB3E-F2855D5FB1C6}" presName="Name9" presStyleLbl="parChTrans1D2" presStyleIdx="3" presStyleCnt="6"/>
      <dgm:spPr/>
      <dgm:t>
        <a:bodyPr/>
        <a:lstStyle/>
        <a:p>
          <a:endParaRPr lang="ro-RO"/>
        </a:p>
      </dgm:t>
    </dgm:pt>
    <dgm:pt modelId="{0FB568EB-E51C-4D1B-89C5-7BB50A65FB78}" type="pres">
      <dgm:prSet presAssocID="{BDE08B75-AEC9-442F-BB3E-F2855D5FB1C6}" presName="connTx" presStyleLbl="parChTrans1D2" presStyleIdx="3" presStyleCnt="6"/>
      <dgm:spPr/>
      <dgm:t>
        <a:bodyPr/>
        <a:lstStyle/>
        <a:p>
          <a:endParaRPr lang="ro-RO"/>
        </a:p>
      </dgm:t>
    </dgm:pt>
    <dgm:pt modelId="{75CB7171-8CDB-45CD-94CC-671C794D11B2}" type="pres">
      <dgm:prSet presAssocID="{F550EC92-BE1B-494E-B655-625A7E0F17EF}" presName="node" presStyleLbl="node1" presStyleIdx="3" presStyleCnt="6" custScaleX="116879" custScaleY="125154" custRadScaleRad="109731" custRadScaleInc="-3327">
        <dgm:presLayoutVars>
          <dgm:bulletEnabled val="1"/>
        </dgm:presLayoutVars>
      </dgm:prSet>
      <dgm:spPr/>
      <dgm:t>
        <a:bodyPr/>
        <a:lstStyle/>
        <a:p>
          <a:endParaRPr lang="ro-RO"/>
        </a:p>
      </dgm:t>
    </dgm:pt>
    <dgm:pt modelId="{02622734-28CE-4659-9CB1-B2F59BD77F8C}" type="pres">
      <dgm:prSet presAssocID="{17674D0A-B0AE-4EFB-9691-0D0F351C00FC}" presName="Name9" presStyleLbl="parChTrans1D2" presStyleIdx="4" presStyleCnt="6"/>
      <dgm:spPr/>
      <dgm:t>
        <a:bodyPr/>
        <a:lstStyle/>
        <a:p>
          <a:endParaRPr lang="ro-RO"/>
        </a:p>
      </dgm:t>
    </dgm:pt>
    <dgm:pt modelId="{3806C803-D0A5-49CD-9FC2-974A0EAEB216}" type="pres">
      <dgm:prSet presAssocID="{17674D0A-B0AE-4EFB-9691-0D0F351C00FC}" presName="connTx" presStyleLbl="parChTrans1D2" presStyleIdx="4" presStyleCnt="6"/>
      <dgm:spPr/>
      <dgm:t>
        <a:bodyPr/>
        <a:lstStyle/>
        <a:p>
          <a:endParaRPr lang="ro-RO"/>
        </a:p>
      </dgm:t>
    </dgm:pt>
    <dgm:pt modelId="{2972239B-D866-48D2-AB69-E4694CCB4BB2}" type="pres">
      <dgm:prSet presAssocID="{E65797CD-901E-4CEF-A176-C0DFD96C9F6D}" presName="node" presStyleLbl="node1" presStyleIdx="4" presStyleCnt="6" custScaleX="128899" custScaleY="133344" custRadScaleRad="110229" custRadScaleInc="-24614">
        <dgm:presLayoutVars>
          <dgm:bulletEnabled val="1"/>
        </dgm:presLayoutVars>
      </dgm:prSet>
      <dgm:spPr/>
      <dgm:t>
        <a:bodyPr/>
        <a:lstStyle/>
        <a:p>
          <a:endParaRPr lang="ro-RO"/>
        </a:p>
      </dgm:t>
    </dgm:pt>
    <dgm:pt modelId="{7A16AAA7-6CFC-48B5-9704-AE3D4F288877}" type="pres">
      <dgm:prSet presAssocID="{4962F73B-27B5-44A6-8F7C-3F5F624D8E85}" presName="Name9" presStyleLbl="parChTrans1D2" presStyleIdx="5" presStyleCnt="6"/>
      <dgm:spPr/>
      <dgm:t>
        <a:bodyPr/>
        <a:lstStyle/>
        <a:p>
          <a:endParaRPr lang="ro-RO"/>
        </a:p>
      </dgm:t>
    </dgm:pt>
    <dgm:pt modelId="{2F78D161-2BD9-43EB-A608-011BBE7DDD2C}" type="pres">
      <dgm:prSet presAssocID="{4962F73B-27B5-44A6-8F7C-3F5F624D8E85}" presName="connTx" presStyleLbl="parChTrans1D2" presStyleIdx="5" presStyleCnt="6"/>
      <dgm:spPr/>
      <dgm:t>
        <a:bodyPr/>
        <a:lstStyle/>
        <a:p>
          <a:endParaRPr lang="ro-RO"/>
        </a:p>
      </dgm:t>
    </dgm:pt>
    <dgm:pt modelId="{6D8E4307-4186-40AE-AC5C-8B41F41F24B4}" type="pres">
      <dgm:prSet presAssocID="{5A7B2180-E8EA-47B2-8DCA-0A1CD86BBC41}" presName="node" presStyleLbl="node1" presStyleIdx="5" presStyleCnt="6" custScaleX="114425" custScaleY="143061" custRadScaleRad="108539" custRadScaleInc="2781">
        <dgm:presLayoutVars>
          <dgm:bulletEnabled val="1"/>
        </dgm:presLayoutVars>
      </dgm:prSet>
      <dgm:spPr/>
      <dgm:t>
        <a:bodyPr/>
        <a:lstStyle/>
        <a:p>
          <a:endParaRPr lang="ro-RO"/>
        </a:p>
      </dgm:t>
    </dgm:pt>
  </dgm:ptLst>
  <dgm:cxnLst>
    <dgm:cxn modelId="{5C55BA41-F515-49ED-A15C-BF89F97B725A}" srcId="{B8BB2F83-E63F-4E29-B748-F7A37F2AE651}" destId="{31270A56-07B8-407C-BC34-1ED9FE502800}" srcOrd="0" destOrd="0" parTransId="{3DB2F1FE-DEC6-4E1B-B2C7-8F65578CD5B3}" sibTransId="{04CFA1F7-D27E-420D-9B07-164E38DEBBCC}"/>
    <dgm:cxn modelId="{E7B47E36-DE98-4951-AE86-2440F27FF78A}" type="presOf" srcId="{F9669DDB-74F7-4BA9-A7B0-229E4A985557}" destId="{CFD729F2-3FC3-4918-9356-EE8C5EA1AAFE}" srcOrd="0" destOrd="0" presId="urn:microsoft.com/office/officeart/2005/8/layout/radial1"/>
    <dgm:cxn modelId="{821B43B9-6A16-4703-8FB6-5051264009E5}" type="presOf" srcId="{B8BB2F83-E63F-4E29-B748-F7A37F2AE651}" destId="{FFD6235B-AA55-4EC9-B83C-C0F3C649D784}" srcOrd="0" destOrd="0" presId="urn:microsoft.com/office/officeart/2005/8/layout/radial1"/>
    <dgm:cxn modelId="{75F90B68-13AF-4D0E-863A-A829A6EAB82E}" type="presOf" srcId="{31270A56-07B8-407C-BC34-1ED9FE502800}" destId="{AE045A84-BB96-47A0-A6FE-D7BC9C089A26}" srcOrd="0" destOrd="0" presId="urn:microsoft.com/office/officeart/2005/8/layout/radial1"/>
    <dgm:cxn modelId="{DBEF382F-6EF9-40B0-A722-B045D4D4D1F1}" type="presOf" srcId="{4962F73B-27B5-44A6-8F7C-3F5F624D8E85}" destId="{2F78D161-2BD9-43EB-A608-011BBE7DDD2C}" srcOrd="1" destOrd="0" presId="urn:microsoft.com/office/officeart/2005/8/layout/radial1"/>
    <dgm:cxn modelId="{CE487152-CC43-422C-80E4-A12F802A6812}" type="presOf" srcId="{05E3E439-367B-47EA-89CA-641900ED578C}" destId="{C921F439-FE1A-4DAB-AAEA-099FEBA126E4}" srcOrd="1" destOrd="0" presId="urn:microsoft.com/office/officeart/2005/8/layout/radial1"/>
    <dgm:cxn modelId="{A6D7BC10-52D1-499E-A2E4-89875A6C935A}" srcId="{88E20835-4B7A-4EC8-8B7B-4F18A65A083E}" destId="{B8BB2F83-E63F-4E29-B748-F7A37F2AE651}" srcOrd="0" destOrd="0" parTransId="{69B4C928-3A7B-4C6B-9418-D1D5B7ACC027}" sibTransId="{84997077-EEF7-4704-9F86-E4717A9D847D}"/>
    <dgm:cxn modelId="{473FE0AE-806D-4127-92C9-CED80E01EAF6}" type="presOf" srcId="{9FD3BCB0-8F1C-480D-8540-4FD6DD63A6DC}" destId="{2A642A28-1DEB-40B2-95E3-B30F2C6D3A6F}" srcOrd="0" destOrd="0" presId="urn:microsoft.com/office/officeart/2005/8/layout/radial1"/>
    <dgm:cxn modelId="{A3547125-6CBC-4E92-9AE3-DDE6F8CC572C}" type="presOf" srcId="{BDE08B75-AEC9-442F-BB3E-F2855D5FB1C6}" destId="{FFB23977-249E-455D-9BC9-53F285D926DF}" srcOrd="0" destOrd="0" presId="urn:microsoft.com/office/officeart/2005/8/layout/radial1"/>
    <dgm:cxn modelId="{7775E9C4-6922-4622-A894-579F9B35B0F3}" type="presOf" srcId="{4962F73B-27B5-44A6-8F7C-3F5F624D8E85}" destId="{7A16AAA7-6CFC-48B5-9704-AE3D4F288877}" srcOrd="0" destOrd="0" presId="urn:microsoft.com/office/officeart/2005/8/layout/radial1"/>
    <dgm:cxn modelId="{00972AF7-CB6A-41EC-A344-50AFCE6D98AB}" srcId="{B8BB2F83-E63F-4E29-B748-F7A37F2AE651}" destId="{E65797CD-901E-4CEF-A176-C0DFD96C9F6D}" srcOrd="4" destOrd="0" parTransId="{17674D0A-B0AE-4EFB-9691-0D0F351C00FC}" sibTransId="{EE63B24E-9676-4FC5-9543-9231243B1D28}"/>
    <dgm:cxn modelId="{77284AFF-C57B-49C1-9D1F-F2E8F8F62A25}" type="presOf" srcId="{05E3E439-367B-47EA-89CA-641900ED578C}" destId="{B49D611D-B7FE-4093-A723-91D0E97A7FAC}" srcOrd="0" destOrd="0" presId="urn:microsoft.com/office/officeart/2005/8/layout/radial1"/>
    <dgm:cxn modelId="{FC085E9A-BD35-4895-AA3B-F6E7D6694239}" type="presOf" srcId="{17674D0A-B0AE-4EFB-9691-0D0F351C00FC}" destId="{3806C803-D0A5-49CD-9FC2-974A0EAEB216}" srcOrd="1" destOrd="0" presId="urn:microsoft.com/office/officeart/2005/8/layout/radial1"/>
    <dgm:cxn modelId="{A36F39D7-F989-42C1-AB3F-B98191D21534}" type="presOf" srcId="{88E20835-4B7A-4EC8-8B7B-4F18A65A083E}" destId="{5FCA6083-AE2D-45BA-B9FD-5AFF4D08ECF9}" srcOrd="0" destOrd="0" presId="urn:microsoft.com/office/officeart/2005/8/layout/radial1"/>
    <dgm:cxn modelId="{547D4478-B0CE-4936-961F-8AA2BC1DAE53}" srcId="{B8BB2F83-E63F-4E29-B748-F7A37F2AE651}" destId="{9FD3BCB0-8F1C-480D-8540-4FD6DD63A6DC}" srcOrd="1" destOrd="0" parTransId="{05E3E439-367B-47EA-89CA-641900ED578C}" sibTransId="{56FC592E-9EBB-4D5B-AE96-A6381388FB44}"/>
    <dgm:cxn modelId="{F75CC4A5-1CFE-4837-8B79-B91B8F86D389}" type="presOf" srcId="{F550EC92-BE1B-494E-B655-625A7E0F17EF}" destId="{75CB7171-8CDB-45CD-94CC-671C794D11B2}" srcOrd="0" destOrd="0" presId="urn:microsoft.com/office/officeart/2005/8/layout/radial1"/>
    <dgm:cxn modelId="{E3BD52A1-7F16-4308-A3BB-29303DF34C01}" srcId="{B8BB2F83-E63F-4E29-B748-F7A37F2AE651}" destId="{5A7B2180-E8EA-47B2-8DCA-0A1CD86BBC41}" srcOrd="5" destOrd="0" parTransId="{4962F73B-27B5-44A6-8F7C-3F5F624D8E85}" sibTransId="{ABD1D948-D240-407B-B696-3B8221815B16}"/>
    <dgm:cxn modelId="{A3FBC007-0806-4060-B084-C466A4FEFBDD}" type="presOf" srcId="{5729F368-157B-4733-B21E-814EBD4729D9}" destId="{E58431C8-B08B-4AAF-9715-570E23ED5168}" srcOrd="0" destOrd="0" presId="urn:microsoft.com/office/officeart/2005/8/layout/radial1"/>
    <dgm:cxn modelId="{961B5055-CCE2-4DC4-9382-3A1211F144D3}" srcId="{B8BB2F83-E63F-4E29-B748-F7A37F2AE651}" destId="{F9669DDB-74F7-4BA9-A7B0-229E4A985557}" srcOrd="2" destOrd="0" parTransId="{5729F368-157B-4733-B21E-814EBD4729D9}" sibTransId="{17F700FE-5F4E-4377-9BB8-05B058054092}"/>
    <dgm:cxn modelId="{A1C1227E-3824-4FAF-AC79-3214005330E7}" type="presOf" srcId="{5729F368-157B-4733-B21E-814EBD4729D9}" destId="{591A4389-8A36-4BC5-BDAB-98CC9DE5F0EA}" srcOrd="1" destOrd="0" presId="urn:microsoft.com/office/officeart/2005/8/layout/radial1"/>
    <dgm:cxn modelId="{8FECA7FB-21C4-4EB5-B01B-9CF8C4911745}" type="presOf" srcId="{5A7B2180-E8EA-47B2-8DCA-0A1CD86BBC41}" destId="{6D8E4307-4186-40AE-AC5C-8B41F41F24B4}" srcOrd="0" destOrd="0" presId="urn:microsoft.com/office/officeart/2005/8/layout/radial1"/>
    <dgm:cxn modelId="{E05BF957-4484-48B0-8ACD-9EE8EC4292C9}" type="presOf" srcId="{3DB2F1FE-DEC6-4E1B-B2C7-8F65578CD5B3}" destId="{09C9B55C-50B4-4287-BFD9-10247C83EBE8}" srcOrd="1" destOrd="0" presId="urn:microsoft.com/office/officeart/2005/8/layout/radial1"/>
    <dgm:cxn modelId="{3BAEE21B-490F-43AD-BC83-5D8F73CC7700}" type="presOf" srcId="{3DB2F1FE-DEC6-4E1B-B2C7-8F65578CD5B3}" destId="{2C739E6C-829C-4483-81C4-86E548411C30}" srcOrd="0" destOrd="0" presId="urn:microsoft.com/office/officeart/2005/8/layout/radial1"/>
    <dgm:cxn modelId="{780E2D53-0028-4470-AFB4-907700DDFABD}" type="presOf" srcId="{BDE08B75-AEC9-442F-BB3E-F2855D5FB1C6}" destId="{0FB568EB-E51C-4D1B-89C5-7BB50A65FB78}" srcOrd="1" destOrd="0" presId="urn:microsoft.com/office/officeart/2005/8/layout/radial1"/>
    <dgm:cxn modelId="{D1E57F0E-351C-4734-83B4-4A40BA206351}" type="presOf" srcId="{17674D0A-B0AE-4EFB-9691-0D0F351C00FC}" destId="{02622734-28CE-4659-9CB1-B2F59BD77F8C}" srcOrd="0" destOrd="0" presId="urn:microsoft.com/office/officeart/2005/8/layout/radial1"/>
    <dgm:cxn modelId="{E9B67B7A-C3BA-4CEB-84D5-B8BB35C604E1}" type="presOf" srcId="{E65797CD-901E-4CEF-A176-C0DFD96C9F6D}" destId="{2972239B-D866-48D2-AB69-E4694CCB4BB2}" srcOrd="0" destOrd="0" presId="urn:microsoft.com/office/officeart/2005/8/layout/radial1"/>
    <dgm:cxn modelId="{7EE15A49-40D6-44D6-B0FC-CCD655A2BC3D}" srcId="{B8BB2F83-E63F-4E29-B748-F7A37F2AE651}" destId="{F550EC92-BE1B-494E-B655-625A7E0F17EF}" srcOrd="3" destOrd="0" parTransId="{BDE08B75-AEC9-442F-BB3E-F2855D5FB1C6}" sibTransId="{4E946200-B1D0-4073-BFFA-2EB40E6D6D02}"/>
    <dgm:cxn modelId="{0844BD73-F40B-4B04-85A8-A4ED2381F54B}" type="presParOf" srcId="{5FCA6083-AE2D-45BA-B9FD-5AFF4D08ECF9}" destId="{FFD6235B-AA55-4EC9-B83C-C0F3C649D784}" srcOrd="0" destOrd="0" presId="urn:microsoft.com/office/officeart/2005/8/layout/radial1"/>
    <dgm:cxn modelId="{7261C869-1053-4596-94A7-FDAE7846ED9D}" type="presParOf" srcId="{5FCA6083-AE2D-45BA-B9FD-5AFF4D08ECF9}" destId="{2C739E6C-829C-4483-81C4-86E548411C30}" srcOrd="1" destOrd="0" presId="urn:microsoft.com/office/officeart/2005/8/layout/radial1"/>
    <dgm:cxn modelId="{A2DD5B55-419E-4225-8D50-26C5998C39F1}" type="presParOf" srcId="{2C739E6C-829C-4483-81C4-86E548411C30}" destId="{09C9B55C-50B4-4287-BFD9-10247C83EBE8}" srcOrd="0" destOrd="0" presId="urn:microsoft.com/office/officeart/2005/8/layout/radial1"/>
    <dgm:cxn modelId="{707E692C-7FD6-4B44-A7F2-34FBF0BC38A3}" type="presParOf" srcId="{5FCA6083-AE2D-45BA-B9FD-5AFF4D08ECF9}" destId="{AE045A84-BB96-47A0-A6FE-D7BC9C089A26}" srcOrd="2" destOrd="0" presId="urn:microsoft.com/office/officeart/2005/8/layout/radial1"/>
    <dgm:cxn modelId="{3ADFC1F5-1E1C-4A62-8B01-7E5F5519A870}" type="presParOf" srcId="{5FCA6083-AE2D-45BA-B9FD-5AFF4D08ECF9}" destId="{B49D611D-B7FE-4093-A723-91D0E97A7FAC}" srcOrd="3" destOrd="0" presId="urn:microsoft.com/office/officeart/2005/8/layout/radial1"/>
    <dgm:cxn modelId="{926E6348-82C3-4D81-AE56-12D2354B9CE0}" type="presParOf" srcId="{B49D611D-B7FE-4093-A723-91D0E97A7FAC}" destId="{C921F439-FE1A-4DAB-AAEA-099FEBA126E4}" srcOrd="0" destOrd="0" presId="urn:microsoft.com/office/officeart/2005/8/layout/radial1"/>
    <dgm:cxn modelId="{2C0EF475-7EDF-47A5-AB5F-7E22244F424C}" type="presParOf" srcId="{5FCA6083-AE2D-45BA-B9FD-5AFF4D08ECF9}" destId="{2A642A28-1DEB-40B2-95E3-B30F2C6D3A6F}" srcOrd="4" destOrd="0" presId="urn:microsoft.com/office/officeart/2005/8/layout/radial1"/>
    <dgm:cxn modelId="{05BCBAE4-33FD-4B95-BAC8-CF0FC86A563B}" type="presParOf" srcId="{5FCA6083-AE2D-45BA-B9FD-5AFF4D08ECF9}" destId="{E58431C8-B08B-4AAF-9715-570E23ED5168}" srcOrd="5" destOrd="0" presId="urn:microsoft.com/office/officeart/2005/8/layout/radial1"/>
    <dgm:cxn modelId="{651C395F-5160-409B-A44B-F8EAAA019822}" type="presParOf" srcId="{E58431C8-B08B-4AAF-9715-570E23ED5168}" destId="{591A4389-8A36-4BC5-BDAB-98CC9DE5F0EA}" srcOrd="0" destOrd="0" presId="urn:microsoft.com/office/officeart/2005/8/layout/radial1"/>
    <dgm:cxn modelId="{9593A77E-8A13-4E91-B766-247FFFCDA587}" type="presParOf" srcId="{5FCA6083-AE2D-45BA-B9FD-5AFF4D08ECF9}" destId="{CFD729F2-3FC3-4918-9356-EE8C5EA1AAFE}" srcOrd="6" destOrd="0" presId="urn:microsoft.com/office/officeart/2005/8/layout/radial1"/>
    <dgm:cxn modelId="{C53C70EC-088C-4C4D-BD0B-86083A0A068B}" type="presParOf" srcId="{5FCA6083-AE2D-45BA-B9FD-5AFF4D08ECF9}" destId="{FFB23977-249E-455D-9BC9-53F285D926DF}" srcOrd="7" destOrd="0" presId="urn:microsoft.com/office/officeart/2005/8/layout/radial1"/>
    <dgm:cxn modelId="{A045B96A-AE4B-4705-AE7C-2B2910F19859}" type="presParOf" srcId="{FFB23977-249E-455D-9BC9-53F285D926DF}" destId="{0FB568EB-E51C-4D1B-89C5-7BB50A65FB78}" srcOrd="0" destOrd="0" presId="urn:microsoft.com/office/officeart/2005/8/layout/radial1"/>
    <dgm:cxn modelId="{AC896C3B-BE5D-481B-BC6B-613B71EB5035}" type="presParOf" srcId="{5FCA6083-AE2D-45BA-B9FD-5AFF4D08ECF9}" destId="{75CB7171-8CDB-45CD-94CC-671C794D11B2}" srcOrd="8" destOrd="0" presId="urn:microsoft.com/office/officeart/2005/8/layout/radial1"/>
    <dgm:cxn modelId="{EFF59F79-D912-49FF-BCEA-9F9E21336F4C}" type="presParOf" srcId="{5FCA6083-AE2D-45BA-B9FD-5AFF4D08ECF9}" destId="{02622734-28CE-4659-9CB1-B2F59BD77F8C}" srcOrd="9" destOrd="0" presId="urn:microsoft.com/office/officeart/2005/8/layout/radial1"/>
    <dgm:cxn modelId="{3E92FB73-AFAD-4A1B-A64F-D20697A9A919}" type="presParOf" srcId="{02622734-28CE-4659-9CB1-B2F59BD77F8C}" destId="{3806C803-D0A5-49CD-9FC2-974A0EAEB216}" srcOrd="0" destOrd="0" presId="urn:microsoft.com/office/officeart/2005/8/layout/radial1"/>
    <dgm:cxn modelId="{7797BAAE-EAE4-4D29-966A-B1B6A0C784C0}" type="presParOf" srcId="{5FCA6083-AE2D-45BA-B9FD-5AFF4D08ECF9}" destId="{2972239B-D866-48D2-AB69-E4694CCB4BB2}" srcOrd="10" destOrd="0" presId="urn:microsoft.com/office/officeart/2005/8/layout/radial1"/>
    <dgm:cxn modelId="{FB60BFF0-A612-426E-B2EC-9DB5F0BD7B42}" type="presParOf" srcId="{5FCA6083-AE2D-45BA-B9FD-5AFF4D08ECF9}" destId="{7A16AAA7-6CFC-48B5-9704-AE3D4F288877}" srcOrd="11" destOrd="0" presId="urn:microsoft.com/office/officeart/2005/8/layout/radial1"/>
    <dgm:cxn modelId="{D5A777F0-7EFA-4874-A727-77CAB910C952}" type="presParOf" srcId="{7A16AAA7-6CFC-48B5-9704-AE3D4F288877}" destId="{2F78D161-2BD9-43EB-A608-011BBE7DDD2C}" srcOrd="0" destOrd="0" presId="urn:microsoft.com/office/officeart/2005/8/layout/radial1"/>
    <dgm:cxn modelId="{6F703771-D996-4559-9466-648FAFB2D2E0}" type="presParOf" srcId="{5FCA6083-AE2D-45BA-B9FD-5AFF4D08ECF9}" destId="{6D8E4307-4186-40AE-AC5C-8B41F41F24B4}" srcOrd="12" destOrd="0" presId="urn:microsoft.com/office/officeart/2005/8/layout/radial1"/>
  </dgm:cxnLst>
  <dgm:bg/>
  <dgm:whole>
    <a:effectLst/>
  </dgm:whole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FD6235B-AA55-4EC9-B83C-C0F3C649D784}">
      <dsp:nvSpPr>
        <dsp:cNvPr id="0" name=""/>
        <dsp:cNvSpPr/>
      </dsp:nvSpPr>
      <dsp:spPr>
        <a:xfrm>
          <a:off x="967476" y="1012534"/>
          <a:ext cx="1100468" cy="95119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La  </a:t>
          </a:r>
          <a:r>
            <a:rPr lang="ro-RO" sz="1100" kern="1200"/>
            <a:t>şcoală  împreună!</a:t>
          </a:r>
        </a:p>
      </dsp:txBody>
      <dsp:txXfrm>
        <a:off x="967476" y="1012534"/>
        <a:ext cx="1100468" cy="951199"/>
      </dsp:txXfrm>
    </dsp:sp>
    <dsp:sp modelId="{2C739E6C-829C-4483-81C4-86E548411C30}">
      <dsp:nvSpPr>
        <dsp:cNvPr id="0" name=""/>
        <dsp:cNvSpPr/>
      </dsp:nvSpPr>
      <dsp:spPr>
        <a:xfrm rot="16133483">
          <a:off x="1459467" y="939275"/>
          <a:ext cx="96220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96220" y="25224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o-RO" sz="500" kern="1200"/>
        </a:p>
      </dsp:txBody>
      <dsp:txXfrm rot="16133483">
        <a:off x="1505172" y="962094"/>
        <a:ext cx="4811" cy="4811"/>
      </dsp:txXfrm>
    </dsp:sp>
    <dsp:sp modelId="{AE045A84-BB96-47A0-A6FE-D7BC9C089A26}">
      <dsp:nvSpPr>
        <dsp:cNvPr id="0" name=""/>
        <dsp:cNvSpPr/>
      </dsp:nvSpPr>
      <dsp:spPr>
        <a:xfrm>
          <a:off x="999173" y="-94322"/>
          <a:ext cx="995389" cy="1010819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1000" kern="1200"/>
            <a:t>încurajarea elevului</a:t>
          </a:r>
        </a:p>
      </dsp:txBody>
      <dsp:txXfrm>
        <a:off x="999173" y="-94322"/>
        <a:ext cx="995389" cy="1010819"/>
      </dsp:txXfrm>
    </dsp:sp>
    <dsp:sp modelId="{B49D611D-B7FE-4093-A723-91D0E97A7FAC}">
      <dsp:nvSpPr>
        <dsp:cNvPr id="0" name=""/>
        <dsp:cNvSpPr/>
      </dsp:nvSpPr>
      <dsp:spPr>
        <a:xfrm rot="19697672">
          <a:off x="1949947" y="1132060"/>
          <a:ext cx="206680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206680" y="25224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o-RO" sz="500" kern="1200"/>
        </a:p>
      </dsp:txBody>
      <dsp:txXfrm rot="19697672">
        <a:off x="2048121" y="1152117"/>
        <a:ext cx="10334" cy="10334"/>
      </dsp:txXfrm>
    </dsp:sp>
    <dsp:sp modelId="{2A642A28-1DEB-40B2-95E3-B30F2C6D3A6F}">
      <dsp:nvSpPr>
        <dsp:cNvPr id="0" name=""/>
        <dsp:cNvSpPr/>
      </dsp:nvSpPr>
      <dsp:spPr>
        <a:xfrm>
          <a:off x="2093533" y="342552"/>
          <a:ext cx="866442" cy="1044502"/>
        </a:xfrm>
        <a:prstGeom prst="ellipse">
          <a:avLst/>
        </a:prstGeom>
        <a:gradFill rotWithShape="0">
          <a:gsLst>
            <a:gs pos="0">
              <a:schemeClr val="accent2">
                <a:hueOff val="936304"/>
                <a:satOff val="-1168"/>
                <a:lumOff val="275"/>
                <a:alphaOff val="0"/>
                <a:shade val="51000"/>
                <a:satMod val="130000"/>
              </a:schemeClr>
            </a:gs>
            <a:gs pos="80000">
              <a:schemeClr val="accent2">
                <a:hueOff val="936304"/>
                <a:satOff val="-1168"/>
                <a:lumOff val="275"/>
                <a:alphaOff val="0"/>
                <a:shade val="93000"/>
                <a:satMod val="130000"/>
              </a:schemeClr>
            </a:gs>
            <a:gs pos="100000">
              <a:schemeClr val="accent2">
                <a:hueOff val="936304"/>
                <a:satOff val="-1168"/>
                <a:lumOff val="27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1000" kern="1200"/>
            <a:t>captarea în activităţi şcolare</a:t>
          </a:r>
        </a:p>
      </dsp:txBody>
      <dsp:txXfrm>
        <a:off x="2093533" y="342552"/>
        <a:ext cx="866442" cy="1044502"/>
      </dsp:txXfrm>
    </dsp:sp>
    <dsp:sp modelId="{E58431C8-B08B-4AAF-9715-570E23ED5168}">
      <dsp:nvSpPr>
        <dsp:cNvPr id="0" name=""/>
        <dsp:cNvSpPr/>
      </dsp:nvSpPr>
      <dsp:spPr>
        <a:xfrm rot="2210720">
          <a:off x="1911944" y="1839053"/>
          <a:ext cx="215479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215479" y="25224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o-RO" sz="500" kern="1200"/>
        </a:p>
      </dsp:txBody>
      <dsp:txXfrm rot="2210720">
        <a:off x="2014297" y="1858891"/>
        <a:ext cx="10773" cy="10773"/>
      </dsp:txXfrm>
    </dsp:sp>
    <dsp:sp modelId="{CFD729F2-3FC3-4918-9356-EE8C5EA1AAFE}">
      <dsp:nvSpPr>
        <dsp:cNvPr id="0" name=""/>
        <dsp:cNvSpPr/>
      </dsp:nvSpPr>
      <dsp:spPr>
        <a:xfrm>
          <a:off x="2037321" y="1660299"/>
          <a:ext cx="925737" cy="1128072"/>
        </a:xfrm>
        <a:prstGeom prst="ellipse">
          <a:avLst/>
        </a:prstGeom>
        <a:gradFill rotWithShape="0">
          <a:gsLst>
            <a:gs pos="0">
              <a:schemeClr val="accent2">
                <a:hueOff val="1872608"/>
                <a:satOff val="-2336"/>
                <a:lumOff val="549"/>
                <a:alphaOff val="0"/>
                <a:shade val="51000"/>
                <a:satMod val="130000"/>
              </a:schemeClr>
            </a:gs>
            <a:gs pos="80000">
              <a:schemeClr val="accent2">
                <a:hueOff val="1872608"/>
                <a:satOff val="-2336"/>
                <a:lumOff val="549"/>
                <a:alphaOff val="0"/>
                <a:shade val="93000"/>
                <a:satMod val="130000"/>
              </a:schemeClr>
            </a:gs>
            <a:gs pos="100000">
              <a:schemeClr val="accent2">
                <a:hueOff val="1872608"/>
                <a:satOff val="-2336"/>
                <a:lumOff val="54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</a:t>
          </a:r>
          <a:r>
            <a:rPr lang="ro-RO" sz="1000" kern="1200"/>
            <a:t>ialog cu profesorii</a:t>
          </a:r>
        </a:p>
      </dsp:txBody>
      <dsp:txXfrm>
        <a:off x="2037321" y="1660299"/>
        <a:ext cx="925737" cy="1128072"/>
      </dsp:txXfrm>
    </dsp:sp>
    <dsp:sp modelId="{FFB23977-249E-455D-9BC9-53F285D926DF}">
      <dsp:nvSpPr>
        <dsp:cNvPr id="0" name=""/>
        <dsp:cNvSpPr/>
      </dsp:nvSpPr>
      <dsp:spPr>
        <a:xfrm rot="5334502">
          <a:off x="1483268" y="1982786"/>
          <a:ext cx="88697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88697" y="25224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o-RO" sz="500" kern="1200"/>
        </a:p>
      </dsp:txBody>
      <dsp:txXfrm rot="5334502">
        <a:off x="1525399" y="2005793"/>
        <a:ext cx="4434" cy="4434"/>
      </dsp:txXfrm>
    </dsp:sp>
    <dsp:sp modelId="{75CB7171-8CDB-45CD-94CC-671C794D11B2}">
      <dsp:nvSpPr>
        <dsp:cNvPr id="0" name=""/>
        <dsp:cNvSpPr/>
      </dsp:nvSpPr>
      <dsp:spPr>
        <a:xfrm>
          <a:off x="1053041" y="2052243"/>
          <a:ext cx="970641" cy="1039362"/>
        </a:xfrm>
        <a:prstGeom prst="ellipse">
          <a:avLst/>
        </a:prstGeom>
        <a:gradFill rotWithShape="0">
          <a:gsLst>
            <a:gs pos="0">
              <a:schemeClr val="accent2">
                <a:hueOff val="2808911"/>
                <a:satOff val="-3503"/>
                <a:lumOff val="824"/>
                <a:alphaOff val="0"/>
                <a:shade val="51000"/>
                <a:satMod val="130000"/>
              </a:schemeClr>
            </a:gs>
            <a:gs pos="80000">
              <a:schemeClr val="accent2">
                <a:hueOff val="2808911"/>
                <a:satOff val="-3503"/>
                <a:lumOff val="824"/>
                <a:alphaOff val="0"/>
                <a:shade val="93000"/>
                <a:satMod val="130000"/>
              </a:schemeClr>
            </a:gs>
            <a:gs pos="100000">
              <a:schemeClr val="accent2">
                <a:hueOff val="2808911"/>
                <a:satOff val="-3503"/>
                <a:lumOff val="82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</a:t>
          </a:r>
          <a:r>
            <a:rPr lang="ro-RO" sz="1000" kern="1200"/>
            <a:t>ialog cu părinţii</a:t>
          </a:r>
        </a:p>
      </dsp:txBody>
      <dsp:txXfrm>
        <a:off x="1053041" y="2052243"/>
        <a:ext cx="970641" cy="1039362"/>
      </dsp:txXfrm>
    </dsp:sp>
    <dsp:sp modelId="{02622734-28CE-4659-9CB1-B2F59BD77F8C}">
      <dsp:nvSpPr>
        <dsp:cNvPr id="0" name=""/>
        <dsp:cNvSpPr/>
      </dsp:nvSpPr>
      <dsp:spPr>
        <a:xfrm rot="8549230">
          <a:off x="987529" y="1819070"/>
          <a:ext cx="132478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132478" y="25224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o-RO" sz="500" kern="1200"/>
        </a:p>
      </dsp:txBody>
      <dsp:txXfrm rot="8549230">
        <a:off x="1050456" y="1840983"/>
        <a:ext cx="6623" cy="6623"/>
      </dsp:txXfrm>
    </dsp:sp>
    <dsp:sp modelId="{2972239B-D866-48D2-AB69-E4694CCB4BB2}">
      <dsp:nvSpPr>
        <dsp:cNvPr id="0" name=""/>
        <dsp:cNvSpPr/>
      </dsp:nvSpPr>
      <dsp:spPr>
        <a:xfrm>
          <a:off x="36183" y="1660901"/>
          <a:ext cx="1070463" cy="1107377"/>
        </a:xfrm>
        <a:prstGeom prst="ellipse">
          <a:avLst/>
        </a:prstGeom>
        <a:gradFill rotWithShape="0">
          <a:gsLst>
            <a:gs pos="0">
              <a:schemeClr val="accent2">
                <a:hueOff val="3745215"/>
                <a:satOff val="-4671"/>
                <a:lumOff val="1098"/>
                <a:alphaOff val="0"/>
                <a:shade val="51000"/>
                <a:satMod val="130000"/>
              </a:schemeClr>
            </a:gs>
            <a:gs pos="80000">
              <a:schemeClr val="accent2">
                <a:hueOff val="3745215"/>
                <a:satOff val="-4671"/>
                <a:lumOff val="1098"/>
                <a:alphaOff val="0"/>
                <a:shade val="93000"/>
                <a:satMod val="130000"/>
              </a:schemeClr>
            </a:gs>
            <a:gs pos="100000">
              <a:schemeClr val="accent2">
                <a:hueOff val="3745215"/>
                <a:satOff val="-4671"/>
                <a:lumOff val="109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1000" kern="1200"/>
            <a:t>direcționarea propriei atenții asupra binelui personal</a:t>
          </a:r>
        </a:p>
      </dsp:txBody>
      <dsp:txXfrm>
        <a:off x="36183" y="1660901"/>
        <a:ext cx="1070463" cy="1107377"/>
      </dsp:txXfrm>
    </dsp:sp>
    <dsp:sp modelId="{7A16AAA7-6CFC-48B5-9704-AE3D4F288877}">
      <dsp:nvSpPr>
        <dsp:cNvPr id="0" name=""/>
        <dsp:cNvSpPr/>
      </dsp:nvSpPr>
      <dsp:spPr>
        <a:xfrm rot="12641560">
          <a:off x="929892" y="1156832"/>
          <a:ext cx="144350" cy="50449"/>
        </a:xfrm>
        <a:custGeom>
          <a:avLst/>
          <a:gdLst/>
          <a:ahLst/>
          <a:cxnLst/>
          <a:rect l="0" t="0" r="0" b="0"/>
          <a:pathLst>
            <a:path>
              <a:moveTo>
                <a:pt x="0" y="25224"/>
              </a:moveTo>
              <a:lnTo>
                <a:pt x="144350" y="25224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o-RO" sz="500" kern="1200"/>
        </a:p>
      </dsp:txBody>
      <dsp:txXfrm rot="12641560">
        <a:off x="998458" y="1178448"/>
        <a:ext cx="7217" cy="7217"/>
      </dsp:txXfrm>
    </dsp:sp>
    <dsp:sp modelId="{6D8E4307-4186-40AE-AC5C-8B41F41F24B4}">
      <dsp:nvSpPr>
        <dsp:cNvPr id="0" name=""/>
        <dsp:cNvSpPr/>
      </dsp:nvSpPr>
      <dsp:spPr>
        <a:xfrm>
          <a:off x="35658" y="296405"/>
          <a:ext cx="950261" cy="1188074"/>
        </a:xfrm>
        <a:prstGeom prst="ellipse">
          <a:avLst/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1000" kern="1200"/>
            <a:t>lupta</a:t>
          </a:r>
          <a:r>
            <a:rPr lang="ro-RO" sz="1000" kern="1200" baseline="0"/>
            <a:t> cu sine</a:t>
          </a:r>
          <a:endParaRPr lang="ro-RO" sz="1000" kern="1200"/>
        </a:p>
      </dsp:txBody>
      <dsp:txXfrm>
        <a:off x="35658" y="296405"/>
        <a:ext cx="950261" cy="11880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E67F9-E011-4B5F-AE32-BC5B23E4C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272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Benea</dc:creator>
  <cp:lastModifiedBy>CRISAN</cp:lastModifiedBy>
  <cp:revision>35</cp:revision>
  <cp:lastPrinted>2012-01-18T21:43:00Z</cp:lastPrinted>
  <dcterms:created xsi:type="dcterms:W3CDTF">2011-12-20T23:02:00Z</dcterms:created>
  <dcterms:modified xsi:type="dcterms:W3CDTF">2012-01-20T07:47:00Z</dcterms:modified>
</cp:coreProperties>
</file>