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7BD" w:rsidRDefault="009A67BD">
      <w:pPr>
        <w:rPr>
          <w:rFonts w:ascii="Times New Roman" w:hAnsi="Times New Roman"/>
          <w:sz w:val="24"/>
          <w:szCs w:val="24"/>
        </w:rPr>
      </w:pPr>
      <w:r w:rsidRPr="009A67BD">
        <w:rPr>
          <w:rFonts w:ascii="Times New Roman" w:hAnsi="Times New Roman"/>
          <w:sz w:val="24"/>
          <w:szCs w:val="24"/>
        </w:rPr>
        <w:t xml:space="preserve">ANEXA </w:t>
      </w:r>
    </w:p>
    <w:p w:rsidR="00AC70AA" w:rsidRPr="00AC70AA" w:rsidRDefault="00AC70AA" w:rsidP="00AC70AA">
      <w:pPr>
        <w:pStyle w:val="Frspaiere"/>
        <w:rPr>
          <w:b/>
        </w:rPr>
      </w:pPr>
      <w:r w:rsidRPr="00AC70AA">
        <w:rPr>
          <w:b/>
        </w:rPr>
        <w:t>SCOALA GIMNAZIALĂ “MIRCEA SANTIMBREANU”</w:t>
      </w:r>
    </w:p>
    <w:p w:rsidR="00AC70AA" w:rsidRPr="00AC70AA" w:rsidRDefault="00AC70AA" w:rsidP="00AC70AA">
      <w:pPr>
        <w:pStyle w:val="Frspaiere"/>
        <w:rPr>
          <w:b/>
        </w:rPr>
      </w:pPr>
      <w:r w:rsidRPr="00AC70AA">
        <w:rPr>
          <w:b/>
        </w:rPr>
        <w:t xml:space="preserve">                   BRAD JUD. HUNDOARA</w:t>
      </w:r>
    </w:p>
    <w:p w:rsidR="009A67BD" w:rsidRPr="009A67BD" w:rsidRDefault="009A67BD" w:rsidP="009A67BD">
      <w:pPr>
        <w:spacing w:line="360" w:lineRule="auto"/>
        <w:jc w:val="center"/>
        <w:rPr>
          <w:rFonts w:ascii="Times New Roman" w:hAnsi="Times New Roman"/>
          <w:i/>
          <w:sz w:val="24"/>
          <w:szCs w:val="24"/>
          <w:lang w:val="it-IT"/>
        </w:rPr>
      </w:pPr>
      <w:r w:rsidRPr="009A67BD">
        <w:rPr>
          <w:rFonts w:ascii="Times New Roman" w:hAnsi="Times New Roman"/>
          <w:b/>
          <w:bCs/>
          <w:i/>
          <w:iCs/>
          <w:sz w:val="24"/>
          <w:szCs w:val="24"/>
          <w:lang w:val="it-IT"/>
        </w:rPr>
        <w:t>INDICATORI INCLUZIUNE</w:t>
      </w:r>
    </w:p>
    <w:p w:rsidR="009A67BD" w:rsidRPr="009A67BD" w:rsidRDefault="009A67BD" w:rsidP="009A67BD">
      <w:pPr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95"/>
        <w:gridCol w:w="2442"/>
        <w:gridCol w:w="1813"/>
      </w:tblGrid>
      <w:tr w:rsidR="009A67BD" w:rsidRPr="009A67BD" w:rsidTr="00B47960">
        <w:tc>
          <w:tcPr>
            <w:tcW w:w="5495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Indicatori pentru identificarea şi analiza iniţială a cazurilor de segregare şcolară</w:t>
            </w:r>
          </w:p>
        </w:tc>
        <w:tc>
          <w:tcPr>
            <w:tcW w:w="2442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9A67BD">
              <w:rPr>
                <w:rFonts w:ascii="Times New Roman" w:hAnsi="Times New Roman"/>
                <w:b/>
                <w:sz w:val="24"/>
                <w:szCs w:val="24"/>
              </w:rPr>
              <w:t>Indicatori</w:t>
            </w:r>
            <w:proofErr w:type="spellEnd"/>
            <w:r w:rsidRPr="009A67B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A67BD">
              <w:rPr>
                <w:rFonts w:ascii="Times New Roman" w:hAnsi="Times New Roman"/>
                <w:b/>
                <w:sz w:val="24"/>
                <w:szCs w:val="24"/>
              </w:rPr>
              <w:t>relevanţi</w:t>
            </w:r>
            <w:proofErr w:type="spellEnd"/>
          </w:p>
        </w:tc>
        <w:tc>
          <w:tcPr>
            <w:tcW w:w="1813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9A67BD">
              <w:rPr>
                <w:rFonts w:ascii="Times New Roman" w:hAnsi="Times New Roman"/>
                <w:b/>
                <w:sz w:val="24"/>
                <w:szCs w:val="24"/>
              </w:rPr>
              <w:t>Valori</w:t>
            </w:r>
            <w:proofErr w:type="spellEnd"/>
          </w:p>
        </w:tc>
      </w:tr>
      <w:tr w:rsidR="009A67BD" w:rsidRPr="009A67BD" w:rsidTr="00B47960">
        <w:tc>
          <w:tcPr>
            <w:tcW w:w="5495" w:type="dxa"/>
            <w:vMerge w:val="restart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1. Care este numărul de elevi înscrişi în şcoală? Care este numărul de elevi romi înscrişi în şcoală? Ce procent reprezintă aceştia din  totalul celor înscrişi? </w:t>
            </w:r>
          </w:p>
        </w:tc>
        <w:tc>
          <w:tcPr>
            <w:tcW w:w="2442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Nr. elevi înscrişi</w:t>
            </w:r>
          </w:p>
        </w:tc>
        <w:tc>
          <w:tcPr>
            <w:tcW w:w="1813" w:type="dxa"/>
          </w:tcPr>
          <w:p w:rsidR="009A67BD" w:rsidRPr="009A67BD" w:rsidRDefault="00063BCA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488</w:t>
            </w:r>
          </w:p>
        </w:tc>
      </w:tr>
      <w:tr w:rsidR="009A67BD" w:rsidRPr="009A67BD" w:rsidTr="00B47960">
        <w:tc>
          <w:tcPr>
            <w:tcW w:w="5495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2442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Nr. elevi romi înscrişi</w:t>
            </w:r>
          </w:p>
        </w:tc>
        <w:tc>
          <w:tcPr>
            <w:tcW w:w="1813" w:type="dxa"/>
          </w:tcPr>
          <w:p w:rsidR="009A67BD" w:rsidRPr="009A67BD" w:rsidRDefault="00964892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10</w:t>
            </w:r>
          </w:p>
        </w:tc>
      </w:tr>
      <w:tr w:rsidR="009A67BD" w:rsidRPr="009A67BD" w:rsidTr="00B47960">
        <w:tc>
          <w:tcPr>
            <w:tcW w:w="5495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2442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% din total elevi înscrişi</w:t>
            </w:r>
          </w:p>
        </w:tc>
        <w:tc>
          <w:tcPr>
            <w:tcW w:w="1813" w:type="dxa"/>
          </w:tcPr>
          <w:p w:rsidR="009A67BD" w:rsidRPr="009A67BD" w:rsidRDefault="00063BCA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2,04</w:t>
            </w:r>
          </w:p>
        </w:tc>
      </w:tr>
      <w:tr w:rsidR="009A67BD" w:rsidRPr="009A67BD" w:rsidTr="00B47960">
        <w:tc>
          <w:tcPr>
            <w:tcW w:w="5495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2. Există în comunitate copii de vârstă şcolară care nu sunt înscrişi la şcoală? Care este numărul acestora? </w:t>
            </w:r>
          </w:p>
        </w:tc>
        <w:tc>
          <w:tcPr>
            <w:tcW w:w="2442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Nr. copii romi necuprinşi (recenzaţi şi neînscrişi)</w:t>
            </w:r>
          </w:p>
        </w:tc>
        <w:tc>
          <w:tcPr>
            <w:tcW w:w="1813" w:type="dxa"/>
          </w:tcPr>
          <w:p w:rsidR="009A67BD" w:rsidRPr="009A67BD" w:rsidRDefault="009B416C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Nu </w:t>
            </w:r>
          </w:p>
        </w:tc>
      </w:tr>
      <w:tr w:rsidR="009A67BD" w:rsidRPr="009A67BD" w:rsidTr="00B47960">
        <w:tc>
          <w:tcPr>
            <w:tcW w:w="5495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3. Elevii din grupurile dezavantajate (inclusiv romi) sunt repartizaţi în toate clasele şi anii de studiu, în mod aleatoriu, şi nu în funcţie de abilităţile lor sau de rezultatele şcolare? </w:t>
            </w:r>
          </w:p>
        </w:tc>
        <w:tc>
          <w:tcPr>
            <w:tcW w:w="2442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Da/ Nu</w:t>
            </w:r>
          </w:p>
        </w:tc>
        <w:tc>
          <w:tcPr>
            <w:tcW w:w="1813" w:type="dxa"/>
          </w:tcPr>
          <w:p w:rsidR="009A67BD" w:rsidRPr="009A67BD" w:rsidRDefault="009B416C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Da </w:t>
            </w:r>
          </w:p>
        </w:tc>
      </w:tr>
      <w:tr w:rsidR="009A67BD" w:rsidRPr="009A67BD" w:rsidTr="00B47960">
        <w:tc>
          <w:tcPr>
            <w:tcW w:w="5495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4. În cazul în care elevii din grupurile dezavantajate (inclusiv romi) sunt separaţi fizic în grupe/clase/clădiri/alte facilităţi în cadrul unităţii şcolare, care este distanţa dintre grupe/clase/clădiri/alte facilităţi şi comunitatea de romi? </w:t>
            </w:r>
          </w:p>
        </w:tc>
        <w:tc>
          <w:tcPr>
            <w:tcW w:w="2442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Distanţa dintre grupe/ clase/ clădiri/ alte facilităţi</w:t>
            </w:r>
          </w:p>
        </w:tc>
        <w:tc>
          <w:tcPr>
            <w:tcW w:w="1813" w:type="dxa"/>
          </w:tcPr>
          <w:p w:rsidR="009A67BD" w:rsidRPr="009A67BD" w:rsidRDefault="009B416C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Nu este cazul</w:t>
            </w:r>
          </w:p>
        </w:tc>
      </w:tr>
      <w:tr w:rsidR="009A67BD" w:rsidRPr="009A67BD" w:rsidTr="00B47960">
        <w:tc>
          <w:tcPr>
            <w:tcW w:w="5495" w:type="dxa"/>
            <w:vMerge w:val="restart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6. Care este numărul şi procentul absolvenţilor clasei a VIII-a si care au promovat examenul de capacitate în anul şcolar anterior? </w:t>
            </w:r>
          </w:p>
        </w:tc>
        <w:tc>
          <w:tcPr>
            <w:tcW w:w="2442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u w:val="single"/>
                <w:lang w:val="ro-RO"/>
              </w:rPr>
              <w:t>2012-2013</w:t>
            </w:r>
          </w:p>
        </w:tc>
        <w:tc>
          <w:tcPr>
            <w:tcW w:w="1813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9A67BD" w:rsidRPr="009A67BD" w:rsidTr="00B47960">
        <w:tc>
          <w:tcPr>
            <w:tcW w:w="5495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2442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u w:val="single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Nr. elevi care au absolvit clasa a VIII-a</w:t>
            </w:r>
          </w:p>
        </w:tc>
        <w:tc>
          <w:tcPr>
            <w:tcW w:w="1813" w:type="dxa"/>
          </w:tcPr>
          <w:p w:rsidR="009A67BD" w:rsidRPr="009A67BD" w:rsidRDefault="009915D0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38</w:t>
            </w:r>
          </w:p>
        </w:tc>
      </w:tr>
      <w:tr w:rsidR="009A67BD" w:rsidRPr="009A67BD" w:rsidTr="00B47960">
        <w:tc>
          <w:tcPr>
            <w:tcW w:w="5495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2442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% elevi care au absolvit clasa a VIII-a faţă de cei înscrişi</w:t>
            </w:r>
          </w:p>
        </w:tc>
        <w:tc>
          <w:tcPr>
            <w:tcW w:w="1813" w:type="dxa"/>
          </w:tcPr>
          <w:p w:rsidR="009A67BD" w:rsidRPr="009A67BD" w:rsidRDefault="009915D0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90,47 %</w:t>
            </w:r>
          </w:p>
        </w:tc>
      </w:tr>
      <w:tr w:rsidR="009A67BD" w:rsidRPr="009A67BD" w:rsidTr="00B47960">
        <w:tc>
          <w:tcPr>
            <w:tcW w:w="5495" w:type="dxa"/>
            <w:vMerge w:val="restart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7. Care este numărul de elevi repetenţi şi rata </w:t>
            </w: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lastRenderedPageBreak/>
              <w:t>repetenţiei</w:t>
            </w:r>
            <w:r w:rsidRPr="009A67BD">
              <w:rPr>
                <w:rStyle w:val="Referinnotdesubsol"/>
                <w:rFonts w:ascii="Times New Roman" w:hAnsi="Times New Roman"/>
                <w:bCs/>
                <w:sz w:val="24"/>
                <w:szCs w:val="24"/>
                <w:lang w:val="ro-RO"/>
              </w:rPr>
              <w:footnoteReference w:id="1"/>
            </w: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 în ultimul an şcolar? Prezentaţi şi situaţia pe ani de studiu.</w:t>
            </w:r>
          </w:p>
        </w:tc>
        <w:tc>
          <w:tcPr>
            <w:tcW w:w="2442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lastRenderedPageBreak/>
              <w:t>Nr. total elevi repetenţi</w:t>
            </w:r>
          </w:p>
        </w:tc>
        <w:tc>
          <w:tcPr>
            <w:tcW w:w="1813" w:type="dxa"/>
          </w:tcPr>
          <w:p w:rsidR="009A67BD" w:rsidRPr="009A67BD" w:rsidRDefault="009915D0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5</w:t>
            </w:r>
          </w:p>
        </w:tc>
      </w:tr>
      <w:tr w:rsidR="009A67BD" w:rsidRPr="009A67BD" w:rsidTr="00B47960">
        <w:tc>
          <w:tcPr>
            <w:tcW w:w="5495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2442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Rata repetenţiei</w:t>
            </w:r>
          </w:p>
        </w:tc>
        <w:tc>
          <w:tcPr>
            <w:tcW w:w="1813" w:type="dxa"/>
          </w:tcPr>
          <w:p w:rsidR="009A67BD" w:rsidRPr="009A67BD" w:rsidRDefault="009915D0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1,196 %</w:t>
            </w:r>
            <w:r w:rsidR="004250BA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20,85</w:t>
            </w:r>
          </w:p>
        </w:tc>
      </w:tr>
      <w:tr w:rsidR="009A67BD" w:rsidRPr="009A67BD" w:rsidTr="00B47960">
        <w:tc>
          <w:tcPr>
            <w:tcW w:w="5495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2442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% elevi repetenţi </w:t>
            </w:r>
            <w:proofErr w:type="spellStart"/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cls.pregătitoare</w:t>
            </w:r>
            <w:proofErr w:type="spellEnd"/>
          </w:p>
        </w:tc>
        <w:tc>
          <w:tcPr>
            <w:tcW w:w="1813" w:type="dxa"/>
          </w:tcPr>
          <w:p w:rsidR="009A67BD" w:rsidRPr="009A67BD" w:rsidRDefault="009915D0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0</w:t>
            </w:r>
          </w:p>
        </w:tc>
      </w:tr>
      <w:tr w:rsidR="009A67BD" w:rsidRPr="009A67BD" w:rsidTr="00B47960">
        <w:tc>
          <w:tcPr>
            <w:tcW w:w="5495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2442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% elevi repetenţi cls. I</w:t>
            </w:r>
          </w:p>
        </w:tc>
        <w:tc>
          <w:tcPr>
            <w:tcW w:w="1813" w:type="dxa"/>
          </w:tcPr>
          <w:p w:rsidR="009A67BD" w:rsidRPr="009A67BD" w:rsidRDefault="009915D0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0</w:t>
            </w:r>
          </w:p>
        </w:tc>
      </w:tr>
      <w:tr w:rsidR="009A67BD" w:rsidRPr="009A67BD" w:rsidTr="00B47960">
        <w:tc>
          <w:tcPr>
            <w:tcW w:w="5495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2442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% elevi repetenţi cls. a II-a</w:t>
            </w:r>
          </w:p>
        </w:tc>
        <w:tc>
          <w:tcPr>
            <w:tcW w:w="1813" w:type="dxa"/>
          </w:tcPr>
          <w:p w:rsidR="009A67BD" w:rsidRPr="009A67BD" w:rsidRDefault="009915D0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0</w:t>
            </w:r>
          </w:p>
        </w:tc>
      </w:tr>
      <w:tr w:rsidR="009A67BD" w:rsidRPr="009A67BD" w:rsidTr="00B47960">
        <w:tc>
          <w:tcPr>
            <w:tcW w:w="5495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2442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% elevi repetenţi cls. a III-a</w:t>
            </w:r>
          </w:p>
        </w:tc>
        <w:tc>
          <w:tcPr>
            <w:tcW w:w="1813" w:type="dxa"/>
          </w:tcPr>
          <w:p w:rsidR="009A67BD" w:rsidRPr="009A67BD" w:rsidRDefault="009915D0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3</w:t>
            </w:r>
          </w:p>
        </w:tc>
      </w:tr>
      <w:tr w:rsidR="009A67BD" w:rsidRPr="009A67BD" w:rsidTr="00B47960">
        <w:tc>
          <w:tcPr>
            <w:tcW w:w="5495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2442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% elevi repetenţi cls. a IV-a</w:t>
            </w:r>
          </w:p>
        </w:tc>
        <w:tc>
          <w:tcPr>
            <w:tcW w:w="1813" w:type="dxa"/>
          </w:tcPr>
          <w:p w:rsidR="009A67BD" w:rsidRPr="009A67BD" w:rsidRDefault="009915D0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0</w:t>
            </w:r>
          </w:p>
        </w:tc>
      </w:tr>
      <w:tr w:rsidR="009A67BD" w:rsidRPr="009A67BD" w:rsidTr="00B47960">
        <w:tc>
          <w:tcPr>
            <w:tcW w:w="5495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2442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% elevi repetenţi cls. a V-a</w:t>
            </w:r>
          </w:p>
        </w:tc>
        <w:tc>
          <w:tcPr>
            <w:tcW w:w="1813" w:type="dxa"/>
          </w:tcPr>
          <w:p w:rsidR="009A67BD" w:rsidRPr="009A67BD" w:rsidRDefault="009915D0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1</w:t>
            </w:r>
          </w:p>
        </w:tc>
      </w:tr>
      <w:tr w:rsidR="009A67BD" w:rsidRPr="009A67BD" w:rsidTr="00B47960">
        <w:tc>
          <w:tcPr>
            <w:tcW w:w="5495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2442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% elevi repetenţi cls. a VI-a</w:t>
            </w:r>
          </w:p>
        </w:tc>
        <w:tc>
          <w:tcPr>
            <w:tcW w:w="1813" w:type="dxa"/>
          </w:tcPr>
          <w:p w:rsidR="009A67BD" w:rsidRPr="009A67BD" w:rsidRDefault="009915D0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0</w:t>
            </w:r>
          </w:p>
        </w:tc>
      </w:tr>
      <w:tr w:rsidR="009A67BD" w:rsidRPr="009A67BD" w:rsidTr="00B47960">
        <w:tc>
          <w:tcPr>
            <w:tcW w:w="5495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2442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% elevi repetenţi cls. a </w:t>
            </w:r>
            <w:smartTag w:uri="urn:schemas-microsoft-com:office:smarttags" w:element="stockticker">
              <w:r w:rsidRPr="009A67BD">
                <w:rPr>
                  <w:rFonts w:ascii="Times New Roman" w:hAnsi="Times New Roman"/>
                  <w:bCs/>
                  <w:sz w:val="24"/>
                  <w:szCs w:val="24"/>
                  <w:lang w:val="ro-RO"/>
                </w:rPr>
                <w:t>VII</w:t>
              </w:r>
            </w:smartTag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-a</w:t>
            </w:r>
          </w:p>
        </w:tc>
        <w:tc>
          <w:tcPr>
            <w:tcW w:w="1813" w:type="dxa"/>
          </w:tcPr>
          <w:p w:rsidR="009A67BD" w:rsidRPr="009A67BD" w:rsidRDefault="009915D0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0</w:t>
            </w:r>
          </w:p>
        </w:tc>
      </w:tr>
      <w:tr w:rsidR="009A67BD" w:rsidRPr="009A67BD" w:rsidTr="00B47960">
        <w:tc>
          <w:tcPr>
            <w:tcW w:w="5495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2442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% elevi repetenţi cls. a VIII-a</w:t>
            </w:r>
          </w:p>
        </w:tc>
        <w:tc>
          <w:tcPr>
            <w:tcW w:w="1813" w:type="dxa"/>
          </w:tcPr>
          <w:p w:rsidR="009A67BD" w:rsidRPr="009A67BD" w:rsidRDefault="009915D0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1</w:t>
            </w:r>
          </w:p>
        </w:tc>
      </w:tr>
      <w:tr w:rsidR="009A67BD" w:rsidRPr="009A67BD" w:rsidTr="00B47960">
        <w:tc>
          <w:tcPr>
            <w:tcW w:w="5495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2442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% elevi repetenţi cls. a IX-a</w:t>
            </w:r>
          </w:p>
        </w:tc>
        <w:tc>
          <w:tcPr>
            <w:tcW w:w="1813" w:type="dxa"/>
          </w:tcPr>
          <w:p w:rsidR="009A67BD" w:rsidRPr="009A67BD" w:rsidRDefault="009915D0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0</w:t>
            </w:r>
          </w:p>
        </w:tc>
      </w:tr>
      <w:tr w:rsidR="009A67BD" w:rsidRPr="009A67BD" w:rsidTr="00B47960">
        <w:tc>
          <w:tcPr>
            <w:tcW w:w="5495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2442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% elevi repetenţi cls. a X-a</w:t>
            </w:r>
          </w:p>
        </w:tc>
        <w:tc>
          <w:tcPr>
            <w:tcW w:w="1813" w:type="dxa"/>
          </w:tcPr>
          <w:p w:rsidR="009A67BD" w:rsidRPr="009A67BD" w:rsidRDefault="009915D0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0</w:t>
            </w:r>
          </w:p>
        </w:tc>
      </w:tr>
      <w:tr w:rsidR="009A67BD" w:rsidRPr="009A67BD" w:rsidTr="00B47960">
        <w:tc>
          <w:tcPr>
            <w:tcW w:w="5495" w:type="dxa"/>
            <w:vMerge w:val="restart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8. Toate cadrele didactice sunt calificate sau în curs de calificare? Care este numărul şi procentul personalului necalificat în personalul şcolii? </w:t>
            </w:r>
          </w:p>
        </w:tc>
        <w:tc>
          <w:tcPr>
            <w:tcW w:w="2442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Nr. personal didactic necalificat</w:t>
            </w:r>
          </w:p>
        </w:tc>
        <w:tc>
          <w:tcPr>
            <w:tcW w:w="1813" w:type="dxa"/>
          </w:tcPr>
          <w:p w:rsidR="009A67BD" w:rsidRPr="009A67BD" w:rsidRDefault="009B416C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0</w:t>
            </w:r>
          </w:p>
        </w:tc>
      </w:tr>
      <w:tr w:rsidR="009A67BD" w:rsidRPr="009A67BD" w:rsidTr="00B47960">
        <w:tc>
          <w:tcPr>
            <w:tcW w:w="5495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2442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% personal necalificat din total personal didactic</w:t>
            </w:r>
          </w:p>
        </w:tc>
        <w:tc>
          <w:tcPr>
            <w:tcW w:w="1813" w:type="dxa"/>
          </w:tcPr>
          <w:p w:rsidR="009A67BD" w:rsidRPr="009A67BD" w:rsidRDefault="009B416C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0</w:t>
            </w:r>
          </w:p>
        </w:tc>
      </w:tr>
      <w:tr w:rsidR="009A67BD" w:rsidRPr="009A67BD" w:rsidTr="00B47960">
        <w:tc>
          <w:tcPr>
            <w:tcW w:w="5495" w:type="dxa"/>
            <w:vMerge w:val="restart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9. În şcoală lucrează un mediator şcolar? Dar un </w:t>
            </w: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lastRenderedPageBreak/>
              <w:t xml:space="preserve">consilier şcolar? </w:t>
            </w:r>
          </w:p>
        </w:tc>
        <w:tc>
          <w:tcPr>
            <w:tcW w:w="2442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lastRenderedPageBreak/>
              <w:t>Mediator şcolar Da/Nu</w:t>
            </w:r>
          </w:p>
        </w:tc>
        <w:tc>
          <w:tcPr>
            <w:tcW w:w="1813" w:type="dxa"/>
          </w:tcPr>
          <w:p w:rsidR="009A67BD" w:rsidRPr="009A67BD" w:rsidRDefault="009B416C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Nu </w:t>
            </w:r>
          </w:p>
        </w:tc>
      </w:tr>
      <w:tr w:rsidR="009A67BD" w:rsidRPr="009A67BD" w:rsidTr="00B47960">
        <w:tc>
          <w:tcPr>
            <w:tcW w:w="5495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2442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Consilier şcolar Da/Nu</w:t>
            </w:r>
          </w:p>
        </w:tc>
        <w:tc>
          <w:tcPr>
            <w:tcW w:w="1813" w:type="dxa"/>
          </w:tcPr>
          <w:p w:rsidR="009A67BD" w:rsidRPr="009A67BD" w:rsidRDefault="009B416C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Da </w:t>
            </w:r>
          </w:p>
        </w:tc>
      </w:tr>
      <w:tr w:rsidR="009A67BD" w:rsidRPr="009A67BD" w:rsidTr="00B47960">
        <w:tc>
          <w:tcPr>
            <w:tcW w:w="5495" w:type="dxa"/>
            <w:vMerge w:val="restart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lastRenderedPageBreak/>
              <w:t xml:space="preserve">10. Şcoala dispune de o bibliotecă? De câte volume dispune aceasta? </w:t>
            </w:r>
          </w:p>
        </w:tc>
        <w:tc>
          <w:tcPr>
            <w:tcW w:w="2442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Biblioteca: Da/ Nu</w:t>
            </w:r>
          </w:p>
        </w:tc>
        <w:tc>
          <w:tcPr>
            <w:tcW w:w="1813" w:type="dxa"/>
          </w:tcPr>
          <w:p w:rsidR="009A67BD" w:rsidRPr="009A67BD" w:rsidRDefault="009B416C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Da </w:t>
            </w:r>
          </w:p>
        </w:tc>
      </w:tr>
      <w:tr w:rsidR="009A67BD" w:rsidRPr="009A67BD" w:rsidTr="00B47960">
        <w:tc>
          <w:tcPr>
            <w:tcW w:w="5495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2442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Nr. de volume</w:t>
            </w:r>
          </w:p>
        </w:tc>
        <w:tc>
          <w:tcPr>
            <w:tcW w:w="1813" w:type="dxa"/>
          </w:tcPr>
          <w:p w:rsidR="009A67BD" w:rsidRPr="009A67BD" w:rsidRDefault="00063BCA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12455</w:t>
            </w:r>
          </w:p>
        </w:tc>
      </w:tr>
      <w:tr w:rsidR="009A67BD" w:rsidRPr="009A67BD" w:rsidTr="00B47960">
        <w:tc>
          <w:tcPr>
            <w:tcW w:w="5495" w:type="dxa"/>
            <w:vMerge w:val="restart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11. Şcoala dispune de sală/teren de sport amenajat? </w:t>
            </w:r>
          </w:p>
        </w:tc>
        <w:tc>
          <w:tcPr>
            <w:tcW w:w="2442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Sală de sport Da/Nu</w:t>
            </w:r>
          </w:p>
        </w:tc>
        <w:tc>
          <w:tcPr>
            <w:tcW w:w="1813" w:type="dxa"/>
          </w:tcPr>
          <w:p w:rsidR="009A67BD" w:rsidRPr="009A67BD" w:rsidRDefault="009B416C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Nu </w:t>
            </w:r>
          </w:p>
        </w:tc>
      </w:tr>
      <w:tr w:rsidR="009A67BD" w:rsidRPr="009A67BD" w:rsidTr="00B47960">
        <w:tc>
          <w:tcPr>
            <w:tcW w:w="5495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2442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Teren de sport amenajat Da/ Nu</w:t>
            </w:r>
          </w:p>
        </w:tc>
        <w:tc>
          <w:tcPr>
            <w:tcW w:w="1813" w:type="dxa"/>
          </w:tcPr>
          <w:p w:rsidR="009A67BD" w:rsidRPr="009A67BD" w:rsidRDefault="009B416C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Nu </w:t>
            </w:r>
          </w:p>
        </w:tc>
      </w:tr>
      <w:tr w:rsidR="009A67BD" w:rsidRPr="009A67BD" w:rsidTr="00B47960">
        <w:tc>
          <w:tcPr>
            <w:tcW w:w="5495" w:type="dxa"/>
            <w:vMerge w:val="restart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12. Şcoala dispune de laboratoare şi de echipamente specifice? Elevii au acces la aceste echipamente? Care este nr. de elevi /calculator? </w:t>
            </w:r>
          </w:p>
        </w:tc>
        <w:tc>
          <w:tcPr>
            <w:tcW w:w="2442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Nr. de laboratoare</w:t>
            </w:r>
          </w:p>
        </w:tc>
        <w:tc>
          <w:tcPr>
            <w:tcW w:w="1813" w:type="dxa"/>
          </w:tcPr>
          <w:p w:rsidR="009A67BD" w:rsidRPr="009A67BD" w:rsidRDefault="009B416C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4</w:t>
            </w:r>
          </w:p>
        </w:tc>
      </w:tr>
      <w:tr w:rsidR="009A67BD" w:rsidRPr="009A67BD" w:rsidTr="00B47960">
        <w:tc>
          <w:tcPr>
            <w:tcW w:w="5495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2442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Nr. de elevi/ calculator</w:t>
            </w:r>
          </w:p>
        </w:tc>
        <w:tc>
          <w:tcPr>
            <w:tcW w:w="1813" w:type="dxa"/>
          </w:tcPr>
          <w:p w:rsidR="009A67BD" w:rsidRPr="009A67BD" w:rsidRDefault="004250BA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20,85</w:t>
            </w:r>
          </w:p>
        </w:tc>
      </w:tr>
      <w:tr w:rsidR="009A67BD" w:rsidRPr="009A67BD" w:rsidTr="00B47960">
        <w:tc>
          <w:tcPr>
            <w:tcW w:w="5495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Indicatori de incluziune </w:t>
            </w:r>
            <w:proofErr w:type="spellStart"/>
            <w:r w:rsidRPr="009A67BD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scolara</w:t>
            </w:r>
            <w:proofErr w:type="spellEnd"/>
          </w:p>
        </w:tc>
        <w:tc>
          <w:tcPr>
            <w:tcW w:w="2442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1813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9A67BD" w:rsidRPr="009A67BD" w:rsidTr="00B47960">
        <w:tc>
          <w:tcPr>
            <w:tcW w:w="5495" w:type="dxa"/>
            <w:vMerge w:val="restart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1. Şcoala apreciază diversitatea, prin politicile şi activităţile sale, prin materialele expuse? Diversitatea se reflectă inclusiv în elaborarea CDŞ şi organizarea a</w:t>
            </w: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ctivităţilor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extracurriculare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? </w:t>
            </w:r>
          </w:p>
          <w:p w:rsidR="0085090C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Titlul CDŞ/clasa/ aria curriculară/profesorul </w:t>
            </w:r>
          </w:p>
          <w:p w:rsidR="0085090C" w:rsidRDefault="00AB3F14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Grupa mare</w:t>
            </w:r>
          </w:p>
          <w:p w:rsidR="00AB3F14" w:rsidRDefault="00AB3F14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Călătorie în lumea minunată a muzicii/ed.</w:t>
            </w:r>
            <w:r w:rsidR="00964892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muzicală/ Nico</w:t>
            </w:r>
            <w:r w:rsidR="00964892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ară Andreea</w:t>
            </w:r>
          </w:p>
          <w:p w:rsidR="0085090C" w:rsidRDefault="0085090C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C</w:t>
            </w:r>
            <w:r w:rsidR="00964892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lasa pregătitoare şi cls. I-IV Ţărăţ</w:t>
            </w: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el</w:t>
            </w:r>
          </w:p>
          <w:p w:rsidR="009A67BD" w:rsidRPr="009A67BD" w:rsidRDefault="0085090C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Consiliere şi orientare/consiliere şi orientare/Iancu Angela</w:t>
            </w:r>
            <w:r w:rsidR="009A67BD"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                                                                  </w:t>
            </w:r>
          </w:p>
          <w:p w:rsidR="009A67BD" w:rsidRDefault="004250BA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Preg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. A şi B </w:t>
            </w:r>
          </w:p>
          <w:p w:rsidR="004250BA" w:rsidRDefault="004250BA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Creionel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 în lumea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grafismelor</w:t>
            </w:r>
            <w:proofErr w:type="spellEnd"/>
            <w:r w:rsidR="00964892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/limbă şi comunicare/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Tapalagă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 Camelia şi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Petric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 Gianina</w:t>
            </w:r>
          </w:p>
          <w:p w:rsidR="004250BA" w:rsidRDefault="004250BA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Invăţămn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 ne jucăm, cântăm în engleză/limba si comunicare/Străuţ Maria</w:t>
            </w:r>
          </w:p>
          <w:p w:rsidR="004250BA" w:rsidRDefault="004250BA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Cls. I A</w:t>
            </w:r>
          </w:p>
          <w:p w:rsidR="004250BA" w:rsidRDefault="004250BA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Educaţie pentru sănătate/consiliere şi orientare/ Coza I</w:t>
            </w:r>
          </w:p>
          <w:p w:rsidR="004250BA" w:rsidRDefault="004250BA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lastRenderedPageBreak/>
              <w:t>Cls. I B</w:t>
            </w:r>
          </w:p>
          <w:p w:rsidR="004250BA" w:rsidRDefault="004250BA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Literatură pentru copii/limbă şi comunicare/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Dose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 V</w:t>
            </w:r>
          </w:p>
          <w:p w:rsidR="004250BA" w:rsidRDefault="004250BA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Cls. a II-a A</w:t>
            </w:r>
          </w:p>
          <w:p w:rsidR="004250BA" w:rsidRDefault="004250BA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Sunt politicos/consiliere şi orientare/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Gancea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 O</w:t>
            </w:r>
          </w:p>
          <w:p w:rsidR="004250BA" w:rsidRDefault="004250BA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Cls. a II-a B</w:t>
            </w:r>
          </w:p>
          <w:p w:rsidR="004250BA" w:rsidRDefault="004250BA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Codul bunelor maniere pentru copii/consiliere şi orientare/Onea Andreea</w:t>
            </w:r>
          </w:p>
          <w:p w:rsidR="004250BA" w:rsidRDefault="004250BA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Cls. a III-a A şi B</w:t>
            </w:r>
          </w:p>
          <w:p w:rsidR="004250BA" w:rsidRDefault="004250BA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ABC-ul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 gramaticii/limbă şi comunicare/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Răpcau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 Ancuţa,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Dineş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 Dorica</w:t>
            </w:r>
          </w:p>
          <w:p w:rsidR="004250BA" w:rsidRDefault="004250BA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Cls.a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 IV-a A</w:t>
            </w:r>
          </w:p>
          <w:p w:rsidR="004250BA" w:rsidRDefault="004250BA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Gramatica prin joc/limbă şi comunicare/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Iga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 V</w:t>
            </w:r>
          </w:p>
          <w:p w:rsidR="004250BA" w:rsidRDefault="004250BA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Cls. a IV-a B</w:t>
            </w:r>
          </w:p>
          <w:p w:rsidR="004250BA" w:rsidRDefault="004250BA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Consiliere şi orientare/consiliere şi orientare/Străuţ Maria</w:t>
            </w:r>
          </w:p>
          <w:p w:rsidR="004250BA" w:rsidRDefault="004250BA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Cls. a V-a</w:t>
            </w:r>
            <w:r w:rsidR="0085090C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 A</w:t>
            </w:r>
          </w:p>
          <w:p w:rsidR="0085090C" w:rsidRDefault="0085090C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Eu învăţ germana/limbă şi comunicare/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Cioflica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 Adina</w:t>
            </w:r>
          </w:p>
          <w:p w:rsidR="0085090C" w:rsidRDefault="0085090C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Cls. a V-a B </w:t>
            </w:r>
          </w:p>
          <w:p w:rsidR="0085090C" w:rsidRDefault="0085090C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Cultură civică/om şi societate/Petruţ Elena </w:t>
            </w:r>
          </w:p>
          <w:p w:rsidR="0085090C" w:rsidRDefault="0085090C" w:rsidP="0085090C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Cls. a V-a C</w:t>
            </w:r>
          </w:p>
          <w:p w:rsidR="0085090C" w:rsidRDefault="0085090C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Cultură civică/om şi societate/Petruţ Elena </w:t>
            </w:r>
          </w:p>
          <w:p w:rsidR="0085090C" w:rsidRDefault="0085090C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Cls. a VI-a A</w:t>
            </w:r>
          </w:p>
          <w:p w:rsidR="0085090C" w:rsidRDefault="0085090C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Cultură civică/om şi societate/Petruţ Elena </w:t>
            </w:r>
          </w:p>
          <w:p w:rsidR="0085090C" w:rsidRDefault="0085090C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Cls. a VI-a B</w:t>
            </w:r>
          </w:p>
          <w:p w:rsidR="0085090C" w:rsidRDefault="0085090C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TIC/ tehnologii/Tace Daniela</w:t>
            </w:r>
          </w:p>
          <w:p w:rsidR="0085090C" w:rsidRDefault="0085090C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lastRenderedPageBreak/>
              <w:t>Cls. a VII-a A</w:t>
            </w:r>
          </w:p>
          <w:p w:rsidR="0085090C" w:rsidRDefault="0085090C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Drepturile omului drepturile mele/om şi societate/ Petruţ Elena </w:t>
            </w:r>
          </w:p>
          <w:p w:rsidR="0085090C" w:rsidRDefault="0085090C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Cls. a VII-a B</w:t>
            </w:r>
          </w:p>
          <w:p w:rsidR="0085090C" w:rsidRDefault="0085090C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Lectura şi abilităţile de viaţă/limbă şi comunicare/ Oprea Gianina</w:t>
            </w:r>
          </w:p>
          <w:p w:rsidR="0085090C" w:rsidRDefault="0085090C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Cls. a VIII-a A+B</w:t>
            </w:r>
          </w:p>
          <w:p w:rsidR="0085090C" w:rsidRDefault="0085090C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Abordarea textului literar/limbă şi comunicare/Faur Mirela</w:t>
            </w:r>
          </w:p>
          <w:p w:rsidR="0085090C" w:rsidRDefault="0085090C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Cls. a VI</w:t>
            </w:r>
            <w:r w:rsidR="00964892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II-a A+B</w:t>
            </w:r>
          </w:p>
          <w:p w:rsidR="009A67BD" w:rsidRPr="009A67BD" w:rsidRDefault="0085090C" w:rsidP="004250BA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Au învăţ germana/limbă şi comunicare/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Cioflica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 Adina</w:t>
            </w:r>
          </w:p>
        </w:tc>
        <w:tc>
          <w:tcPr>
            <w:tcW w:w="2442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lastRenderedPageBreak/>
              <w:t>Nr. opţionale</w:t>
            </w:r>
          </w:p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1813" w:type="dxa"/>
          </w:tcPr>
          <w:p w:rsidR="009A67BD" w:rsidRPr="009A67BD" w:rsidRDefault="00964892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25</w:t>
            </w:r>
          </w:p>
        </w:tc>
      </w:tr>
      <w:tr w:rsidR="009A67BD" w:rsidRPr="009A67BD" w:rsidTr="00B47960">
        <w:tc>
          <w:tcPr>
            <w:tcW w:w="5495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2442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Avizat ISJ, Da/Nu</w:t>
            </w:r>
          </w:p>
        </w:tc>
        <w:tc>
          <w:tcPr>
            <w:tcW w:w="1813" w:type="dxa"/>
          </w:tcPr>
          <w:p w:rsidR="009A67BD" w:rsidRPr="009A67BD" w:rsidRDefault="004250BA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Da </w:t>
            </w:r>
          </w:p>
        </w:tc>
      </w:tr>
      <w:tr w:rsidR="009A67BD" w:rsidRPr="009A67BD" w:rsidTr="00B47960">
        <w:tc>
          <w:tcPr>
            <w:tcW w:w="5495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lastRenderedPageBreak/>
              <w:t xml:space="preserve">2. Sunt promovate si încurajate activ reprezentarea copiilor şi părinţilor din grupurile dezavantajate în structurile consultative, cum ar fi: consiliile părinţilor şi ale elevilor? </w:t>
            </w:r>
          </w:p>
        </w:tc>
        <w:tc>
          <w:tcPr>
            <w:tcW w:w="2442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% părinţi romi în Consiliul Consultativ al Părinţilor în anul şcolar 2009-2010</w:t>
            </w:r>
          </w:p>
        </w:tc>
        <w:tc>
          <w:tcPr>
            <w:tcW w:w="1813" w:type="dxa"/>
          </w:tcPr>
          <w:p w:rsidR="009A67BD" w:rsidRPr="009A67BD" w:rsidRDefault="009B416C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0</w:t>
            </w:r>
          </w:p>
        </w:tc>
      </w:tr>
      <w:tr w:rsidR="009A67BD" w:rsidRPr="009A67BD" w:rsidTr="00B47960">
        <w:tc>
          <w:tcPr>
            <w:tcW w:w="5495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3. Şcoala oferă elevilor romi exemple de modele pozitive, prin numirea unor cadre didactice de etnie romă şi/sau prin invitarea regulată a cetăţenilor romi să participe la activităţile şcolii? </w:t>
            </w:r>
          </w:p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2442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Da/ Nu</w:t>
            </w:r>
          </w:p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Exemplificaţi</w:t>
            </w:r>
          </w:p>
        </w:tc>
        <w:tc>
          <w:tcPr>
            <w:tcW w:w="1813" w:type="dxa"/>
          </w:tcPr>
          <w:p w:rsidR="009A67BD" w:rsidRPr="009A67BD" w:rsidRDefault="009B416C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Nu </w:t>
            </w:r>
          </w:p>
        </w:tc>
      </w:tr>
      <w:tr w:rsidR="009A67BD" w:rsidRPr="009A67BD" w:rsidTr="00B47960">
        <w:tc>
          <w:tcPr>
            <w:tcW w:w="5495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4. Mediatorul şcolar şi personalul didactic lucrează împreună cu familiile, pentru a încuraja înscrierea la timp a copiilor la şcoală? </w:t>
            </w:r>
          </w:p>
        </w:tc>
        <w:tc>
          <w:tcPr>
            <w:tcW w:w="2442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Da/ Nu</w:t>
            </w:r>
          </w:p>
        </w:tc>
        <w:tc>
          <w:tcPr>
            <w:tcW w:w="1813" w:type="dxa"/>
          </w:tcPr>
          <w:p w:rsidR="009A67BD" w:rsidRPr="009A67BD" w:rsidRDefault="009B416C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Nu  avem mediator </w:t>
            </w:r>
          </w:p>
        </w:tc>
      </w:tr>
      <w:tr w:rsidR="009A67BD" w:rsidRPr="009A67BD" w:rsidTr="00B47960">
        <w:tc>
          <w:tcPr>
            <w:tcW w:w="5495" w:type="dxa"/>
            <w:vMerge w:val="restart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5. Mediatorul şcolar informează şcoala în </w:t>
            </w:r>
            <w:proofErr w:type="spellStart"/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legatură</w:t>
            </w:r>
            <w:proofErr w:type="spellEnd"/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 cu cazurile de întârziere a înscrierii la şcoală? </w:t>
            </w: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br/>
              <w:t xml:space="preserve">Există o procedură în acest sens? </w:t>
            </w:r>
          </w:p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Există o listă cu aceste cazuri? </w:t>
            </w:r>
          </w:p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Câte cazuri conţine?</w:t>
            </w:r>
          </w:p>
        </w:tc>
        <w:tc>
          <w:tcPr>
            <w:tcW w:w="2442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Da/Nu</w:t>
            </w:r>
          </w:p>
        </w:tc>
        <w:tc>
          <w:tcPr>
            <w:tcW w:w="1813" w:type="dxa"/>
          </w:tcPr>
          <w:p w:rsidR="009A67BD" w:rsidRPr="009A67BD" w:rsidRDefault="006C762F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Nu</w:t>
            </w:r>
          </w:p>
        </w:tc>
      </w:tr>
      <w:tr w:rsidR="009A67BD" w:rsidRPr="009A67BD" w:rsidTr="00B47960">
        <w:tc>
          <w:tcPr>
            <w:tcW w:w="5495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2442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Da/Nu</w:t>
            </w:r>
          </w:p>
        </w:tc>
        <w:tc>
          <w:tcPr>
            <w:tcW w:w="1813" w:type="dxa"/>
          </w:tcPr>
          <w:p w:rsidR="009A67BD" w:rsidRPr="009A67BD" w:rsidRDefault="006C762F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Nu</w:t>
            </w:r>
          </w:p>
        </w:tc>
      </w:tr>
      <w:tr w:rsidR="009A67BD" w:rsidRPr="009A67BD" w:rsidTr="00B47960">
        <w:tc>
          <w:tcPr>
            <w:tcW w:w="5495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2442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Da/Nu</w:t>
            </w:r>
          </w:p>
        </w:tc>
        <w:tc>
          <w:tcPr>
            <w:tcW w:w="1813" w:type="dxa"/>
          </w:tcPr>
          <w:p w:rsidR="009A67BD" w:rsidRPr="009A67BD" w:rsidRDefault="006C762F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Nu</w:t>
            </w:r>
          </w:p>
        </w:tc>
      </w:tr>
      <w:tr w:rsidR="009A67BD" w:rsidRPr="009A67BD" w:rsidTr="00B47960">
        <w:tc>
          <w:tcPr>
            <w:tcW w:w="5495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2442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Nr. cazuri</w:t>
            </w:r>
          </w:p>
        </w:tc>
        <w:tc>
          <w:tcPr>
            <w:tcW w:w="1813" w:type="dxa"/>
          </w:tcPr>
          <w:p w:rsidR="009A67BD" w:rsidRPr="009A67BD" w:rsidRDefault="006C762F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Nu</w:t>
            </w:r>
          </w:p>
        </w:tc>
      </w:tr>
      <w:tr w:rsidR="009A67BD" w:rsidRPr="009A67BD" w:rsidTr="00B47960">
        <w:tc>
          <w:tcPr>
            <w:tcW w:w="5495" w:type="dxa"/>
            <w:vMerge w:val="restart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6. Şcoala are în vedere eventualitatea unor înscrieri </w:t>
            </w: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lastRenderedPageBreak/>
              <w:t>întârziate?</w:t>
            </w:r>
          </w:p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Dispune de planuri pentru aceste situaţii, astfel încât să evite segregarea? </w:t>
            </w:r>
          </w:p>
        </w:tc>
        <w:tc>
          <w:tcPr>
            <w:tcW w:w="2442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lastRenderedPageBreak/>
              <w:t>Da/ Nu</w:t>
            </w:r>
          </w:p>
        </w:tc>
        <w:tc>
          <w:tcPr>
            <w:tcW w:w="1813" w:type="dxa"/>
          </w:tcPr>
          <w:p w:rsidR="009A67BD" w:rsidRPr="009A67BD" w:rsidRDefault="006C762F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</w:t>
            </w:r>
          </w:p>
        </w:tc>
      </w:tr>
      <w:tr w:rsidR="009A67BD" w:rsidRPr="009A67BD" w:rsidTr="00B47960">
        <w:tc>
          <w:tcPr>
            <w:tcW w:w="5495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2442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Da/Nu</w:t>
            </w:r>
          </w:p>
        </w:tc>
        <w:tc>
          <w:tcPr>
            <w:tcW w:w="1813" w:type="dxa"/>
          </w:tcPr>
          <w:p w:rsidR="009A67BD" w:rsidRPr="009A67BD" w:rsidRDefault="006C762F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</w:t>
            </w:r>
          </w:p>
        </w:tc>
      </w:tr>
      <w:tr w:rsidR="009A67BD" w:rsidRPr="009A67BD" w:rsidTr="00B47960">
        <w:tc>
          <w:tcPr>
            <w:tcW w:w="5495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lastRenderedPageBreak/>
              <w:t xml:space="preserve">7. Şcoala a stabilit proceduri disciplinare clare pentru a răspunde la orice comportament discriminatoriu din partea angajaţilor sau a elevilor săi? </w:t>
            </w:r>
          </w:p>
        </w:tc>
        <w:tc>
          <w:tcPr>
            <w:tcW w:w="2442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Da/ Nu</w:t>
            </w:r>
          </w:p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1813" w:type="dxa"/>
          </w:tcPr>
          <w:p w:rsidR="009A67BD" w:rsidRPr="009A67BD" w:rsidRDefault="009B416C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Da </w:t>
            </w:r>
          </w:p>
        </w:tc>
      </w:tr>
      <w:tr w:rsidR="009A67BD" w:rsidRPr="009A67BD" w:rsidTr="00B47960">
        <w:tc>
          <w:tcPr>
            <w:tcW w:w="5495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8. Şcoala are o politică clară împotriva intoleranţei şi discriminării îndreptate împotriva elevilor? </w:t>
            </w:r>
          </w:p>
        </w:tc>
        <w:tc>
          <w:tcPr>
            <w:tcW w:w="2442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Da/ Nu</w:t>
            </w:r>
          </w:p>
        </w:tc>
        <w:tc>
          <w:tcPr>
            <w:tcW w:w="1813" w:type="dxa"/>
          </w:tcPr>
          <w:p w:rsidR="009A67BD" w:rsidRPr="009A67BD" w:rsidRDefault="009B416C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Da </w:t>
            </w:r>
          </w:p>
        </w:tc>
      </w:tr>
      <w:tr w:rsidR="009A67BD" w:rsidRPr="009A67BD" w:rsidTr="00B47960">
        <w:tc>
          <w:tcPr>
            <w:tcW w:w="5495" w:type="dxa"/>
            <w:vMerge w:val="restart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9. Se monitorizează frecvenţa elevilor?</w:t>
            </w:r>
          </w:p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Se ţine cont în monitorizare de etnie pentru a evidenţia probleme specifice? </w:t>
            </w:r>
          </w:p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Se ţine cont în monitorizare de gen pentru a evidenţia probleme specifice?</w:t>
            </w:r>
          </w:p>
        </w:tc>
        <w:tc>
          <w:tcPr>
            <w:tcW w:w="2442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Da/ Nu</w:t>
            </w:r>
          </w:p>
        </w:tc>
        <w:tc>
          <w:tcPr>
            <w:tcW w:w="1813" w:type="dxa"/>
          </w:tcPr>
          <w:p w:rsidR="009A67BD" w:rsidRPr="009A67BD" w:rsidRDefault="009B416C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</w:t>
            </w:r>
          </w:p>
        </w:tc>
      </w:tr>
      <w:tr w:rsidR="009A67BD" w:rsidRPr="009A67BD" w:rsidTr="00B47960">
        <w:tc>
          <w:tcPr>
            <w:tcW w:w="5495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2442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Da/Nu</w:t>
            </w:r>
          </w:p>
        </w:tc>
        <w:tc>
          <w:tcPr>
            <w:tcW w:w="1813" w:type="dxa"/>
          </w:tcPr>
          <w:p w:rsidR="009A67BD" w:rsidRPr="009A67BD" w:rsidRDefault="009B416C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Nu</w:t>
            </w:r>
          </w:p>
        </w:tc>
      </w:tr>
      <w:tr w:rsidR="009A67BD" w:rsidRPr="009A67BD" w:rsidTr="00B47960">
        <w:tc>
          <w:tcPr>
            <w:tcW w:w="5495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2442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Da/Nu</w:t>
            </w:r>
          </w:p>
        </w:tc>
        <w:tc>
          <w:tcPr>
            <w:tcW w:w="1813" w:type="dxa"/>
          </w:tcPr>
          <w:p w:rsidR="009A67BD" w:rsidRPr="009A67BD" w:rsidRDefault="009B416C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Nu </w:t>
            </w:r>
          </w:p>
        </w:tc>
      </w:tr>
      <w:tr w:rsidR="009A67BD" w:rsidRPr="009A67BD" w:rsidTr="00B47960">
        <w:tc>
          <w:tcPr>
            <w:tcW w:w="5495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10. Se investighează şi se verifică întotdeauna motivele absenţelor? </w:t>
            </w:r>
          </w:p>
        </w:tc>
        <w:tc>
          <w:tcPr>
            <w:tcW w:w="2442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Da/ Nu</w:t>
            </w:r>
          </w:p>
        </w:tc>
        <w:tc>
          <w:tcPr>
            <w:tcW w:w="1813" w:type="dxa"/>
          </w:tcPr>
          <w:p w:rsidR="009A67BD" w:rsidRPr="009A67BD" w:rsidRDefault="00AE4228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Da </w:t>
            </w:r>
          </w:p>
        </w:tc>
      </w:tr>
      <w:tr w:rsidR="009A67BD" w:rsidRPr="009A67BD" w:rsidTr="00B47960">
        <w:tc>
          <w:tcPr>
            <w:tcW w:w="5495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11. Există un sistem de avertizare şi un set de proceduri aplicabile în cazul copiilor care sunt pe punctul de a abandona şcoala? </w:t>
            </w:r>
          </w:p>
        </w:tc>
        <w:tc>
          <w:tcPr>
            <w:tcW w:w="2442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Da/ Nu</w:t>
            </w:r>
          </w:p>
        </w:tc>
        <w:tc>
          <w:tcPr>
            <w:tcW w:w="1813" w:type="dxa"/>
          </w:tcPr>
          <w:p w:rsidR="009A67BD" w:rsidRPr="009A67BD" w:rsidRDefault="009B416C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Da </w:t>
            </w:r>
          </w:p>
        </w:tc>
      </w:tr>
      <w:tr w:rsidR="009A67BD" w:rsidRPr="009A67BD" w:rsidTr="00B47960">
        <w:tc>
          <w:tcPr>
            <w:tcW w:w="5495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12. Se investighează şi se verifică întotdeauna motivele pentru care elevii abandonează şcoala? </w:t>
            </w:r>
          </w:p>
        </w:tc>
        <w:tc>
          <w:tcPr>
            <w:tcW w:w="2442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 / Nu</w:t>
            </w:r>
          </w:p>
        </w:tc>
        <w:tc>
          <w:tcPr>
            <w:tcW w:w="1813" w:type="dxa"/>
          </w:tcPr>
          <w:p w:rsidR="009A67BD" w:rsidRPr="009A67BD" w:rsidRDefault="009B416C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</w:t>
            </w:r>
          </w:p>
        </w:tc>
      </w:tr>
      <w:tr w:rsidR="009A67BD" w:rsidRPr="009A67BD" w:rsidTr="00B47960">
        <w:tc>
          <w:tcPr>
            <w:tcW w:w="5495" w:type="dxa"/>
            <w:vMerge w:val="restart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13. Există o strategie clară pentru sprijinirea elevilor nou înscrişi sau înscrişi temporar în clasă şi la şcoală?</w:t>
            </w:r>
          </w:p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Include această strategie un sistem de îndrumare a elevului de către un cadru didactic? </w:t>
            </w:r>
          </w:p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Include această strategie un sistem de îndrumare a elevului de către un </w:t>
            </w:r>
            <w:proofErr w:type="spellStart"/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un</w:t>
            </w:r>
            <w:proofErr w:type="spellEnd"/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 coleg?</w:t>
            </w:r>
          </w:p>
        </w:tc>
        <w:tc>
          <w:tcPr>
            <w:tcW w:w="2442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Da/ Nu</w:t>
            </w:r>
          </w:p>
        </w:tc>
        <w:tc>
          <w:tcPr>
            <w:tcW w:w="1813" w:type="dxa"/>
          </w:tcPr>
          <w:p w:rsidR="009A67BD" w:rsidRPr="009A67BD" w:rsidRDefault="009B416C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Da </w:t>
            </w:r>
          </w:p>
        </w:tc>
      </w:tr>
      <w:tr w:rsidR="009A67BD" w:rsidRPr="009A67BD" w:rsidTr="00B47960">
        <w:tc>
          <w:tcPr>
            <w:tcW w:w="5495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2442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Da/ Nu</w:t>
            </w:r>
          </w:p>
        </w:tc>
        <w:tc>
          <w:tcPr>
            <w:tcW w:w="1813" w:type="dxa"/>
          </w:tcPr>
          <w:p w:rsidR="009A67BD" w:rsidRPr="009A67BD" w:rsidRDefault="009B416C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Da </w:t>
            </w:r>
          </w:p>
        </w:tc>
      </w:tr>
      <w:tr w:rsidR="009A67BD" w:rsidRPr="009A67BD" w:rsidTr="00B47960">
        <w:tc>
          <w:tcPr>
            <w:tcW w:w="5495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2442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Da/ Nu</w:t>
            </w:r>
          </w:p>
        </w:tc>
        <w:tc>
          <w:tcPr>
            <w:tcW w:w="1813" w:type="dxa"/>
          </w:tcPr>
          <w:p w:rsidR="009A67BD" w:rsidRPr="009A67BD" w:rsidRDefault="009B416C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Da </w:t>
            </w:r>
          </w:p>
        </w:tc>
      </w:tr>
      <w:tr w:rsidR="009A67BD" w:rsidRPr="009A67BD" w:rsidTr="00B47960">
        <w:tc>
          <w:tcPr>
            <w:tcW w:w="5495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14. Cadrele didactice monitorizează şi verifică sistematic rezultatele elevilor? </w:t>
            </w:r>
          </w:p>
        </w:tc>
        <w:tc>
          <w:tcPr>
            <w:tcW w:w="2442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Da/Nu</w:t>
            </w:r>
          </w:p>
        </w:tc>
        <w:tc>
          <w:tcPr>
            <w:tcW w:w="1813" w:type="dxa"/>
          </w:tcPr>
          <w:p w:rsidR="009A67BD" w:rsidRPr="009A67BD" w:rsidRDefault="009B416C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Da </w:t>
            </w:r>
          </w:p>
        </w:tc>
      </w:tr>
      <w:tr w:rsidR="009A67BD" w:rsidRPr="009A67BD" w:rsidTr="00B47960">
        <w:tc>
          <w:tcPr>
            <w:tcW w:w="5495" w:type="dxa"/>
            <w:vMerge w:val="restart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15. Cadrele didactice urmăresc </w:t>
            </w:r>
            <w:r w:rsidRPr="009A67BD">
              <w:rPr>
                <w:rFonts w:ascii="Times New Roman" w:hAnsi="Times New Roman"/>
                <w:bCs/>
                <w:sz w:val="24"/>
                <w:szCs w:val="24"/>
                <w:u w:val="single"/>
                <w:lang w:val="ro-RO"/>
              </w:rPr>
              <w:t xml:space="preserve">progresul individual al </w:t>
            </w:r>
            <w:r w:rsidRPr="009A67BD">
              <w:rPr>
                <w:rFonts w:ascii="Times New Roman" w:hAnsi="Times New Roman"/>
                <w:bCs/>
                <w:sz w:val="24"/>
                <w:szCs w:val="24"/>
                <w:u w:val="single"/>
                <w:lang w:val="ro-RO"/>
              </w:rPr>
              <w:lastRenderedPageBreak/>
              <w:t>elevului</w:t>
            </w: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?</w:t>
            </w:r>
          </w:p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 Cadrele didactice compară performanţa aşteptată cu cea reală? </w:t>
            </w:r>
          </w:p>
        </w:tc>
        <w:tc>
          <w:tcPr>
            <w:tcW w:w="2442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lastRenderedPageBreak/>
              <w:t>Da/ Nu</w:t>
            </w:r>
          </w:p>
        </w:tc>
        <w:tc>
          <w:tcPr>
            <w:tcW w:w="1813" w:type="dxa"/>
          </w:tcPr>
          <w:p w:rsidR="009A67BD" w:rsidRPr="009A67BD" w:rsidRDefault="009B416C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Da </w:t>
            </w:r>
          </w:p>
        </w:tc>
      </w:tr>
      <w:tr w:rsidR="009A67BD" w:rsidRPr="009A67BD" w:rsidTr="00B47960">
        <w:tc>
          <w:tcPr>
            <w:tcW w:w="5495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2442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Da/ Nu</w:t>
            </w:r>
          </w:p>
        </w:tc>
        <w:tc>
          <w:tcPr>
            <w:tcW w:w="1813" w:type="dxa"/>
          </w:tcPr>
          <w:p w:rsidR="009A67BD" w:rsidRPr="009A67BD" w:rsidRDefault="009B416C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Da </w:t>
            </w:r>
          </w:p>
        </w:tc>
      </w:tr>
      <w:tr w:rsidR="009A67BD" w:rsidRPr="009A67BD" w:rsidTr="00B47960">
        <w:tc>
          <w:tcPr>
            <w:tcW w:w="5495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lastRenderedPageBreak/>
              <w:t xml:space="preserve">16. Se elaborează planuri de acţiune care includ obiective stabilite cu referire la zonele de intervenţie identificate în urma analizării rezultatelor elevului? </w:t>
            </w:r>
          </w:p>
        </w:tc>
        <w:tc>
          <w:tcPr>
            <w:tcW w:w="2442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Da/ Nu</w:t>
            </w:r>
          </w:p>
        </w:tc>
        <w:tc>
          <w:tcPr>
            <w:tcW w:w="1813" w:type="dxa"/>
          </w:tcPr>
          <w:p w:rsidR="009A67BD" w:rsidRPr="009A67BD" w:rsidRDefault="009B416C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Da </w:t>
            </w:r>
          </w:p>
        </w:tc>
      </w:tr>
      <w:tr w:rsidR="009A67BD" w:rsidRPr="009A67BD" w:rsidTr="00B47960">
        <w:tc>
          <w:tcPr>
            <w:tcW w:w="5495" w:type="dxa"/>
            <w:vMerge w:val="restart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17. Cadrele didactice au acces la echipamentele din dotarea şcolii, necesare activităţii de predare? </w:t>
            </w:r>
          </w:p>
        </w:tc>
        <w:tc>
          <w:tcPr>
            <w:tcW w:w="2442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Da/ Nu</w:t>
            </w:r>
          </w:p>
        </w:tc>
        <w:tc>
          <w:tcPr>
            <w:tcW w:w="1813" w:type="dxa"/>
          </w:tcPr>
          <w:p w:rsidR="009A67BD" w:rsidRPr="009A67BD" w:rsidRDefault="009B416C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Da </w:t>
            </w:r>
          </w:p>
        </w:tc>
      </w:tr>
      <w:tr w:rsidR="009A67BD" w:rsidRPr="009A67BD" w:rsidTr="00B47960">
        <w:tc>
          <w:tcPr>
            <w:tcW w:w="5495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2442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Rata de acces</w:t>
            </w:r>
          </w:p>
        </w:tc>
        <w:tc>
          <w:tcPr>
            <w:tcW w:w="1813" w:type="dxa"/>
          </w:tcPr>
          <w:p w:rsidR="009A67BD" w:rsidRPr="009A67BD" w:rsidRDefault="009B416C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100 % </w:t>
            </w:r>
          </w:p>
        </w:tc>
      </w:tr>
      <w:tr w:rsidR="009A67BD" w:rsidRPr="009A67BD" w:rsidTr="00B47960">
        <w:tc>
          <w:tcPr>
            <w:tcW w:w="5495" w:type="dxa"/>
            <w:vMerge w:val="restart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18. Toate cadrele didactice au beneficiat de cursuri de formare pentru a lucra cu grupuri de elevi mixte din punct de vedere al abilităţilor copiilor? </w:t>
            </w:r>
          </w:p>
        </w:tc>
        <w:tc>
          <w:tcPr>
            <w:tcW w:w="2442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Da/ Nu</w:t>
            </w:r>
          </w:p>
        </w:tc>
        <w:tc>
          <w:tcPr>
            <w:tcW w:w="1813" w:type="dxa"/>
          </w:tcPr>
          <w:p w:rsidR="009A67BD" w:rsidRPr="009A67BD" w:rsidRDefault="009B416C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Nu </w:t>
            </w:r>
          </w:p>
        </w:tc>
      </w:tr>
      <w:tr w:rsidR="009A67BD" w:rsidRPr="009A67BD" w:rsidTr="00B47960">
        <w:tc>
          <w:tcPr>
            <w:tcW w:w="5495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2442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Rata de participare la formare pe această componentă</w:t>
            </w:r>
          </w:p>
        </w:tc>
        <w:tc>
          <w:tcPr>
            <w:tcW w:w="1813" w:type="dxa"/>
          </w:tcPr>
          <w:p w:rsidR="009A67BD" w:rsidRPr="009A67BD" w:rsidRDefault="00AE4228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20 % </w:t>
            </w:r>
          </w:p>
        </w:tc>
      </w:tr>
      <w:tr w:rsidR="009A67BD" w:rsidRPr="009A67BD" w:rsidTr="00B47960">
        <w:tc>
          <w:tcPr>
            <w:tcW w:w="5495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19. </w:t>
            </w:r>
            <w:proofErr w:type="spellStart"/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Scoala</w:t>
            </w:r>
            <w:proofErr w:type="spellEnd"/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 are cărţi şi alte resurse educaţionale referitoare la istoria şi cultura diverselor etnii, inclusiv cea romă, care pot fi puse la dispoziţia cadrelor didactice? </w:t>
            </w:r>
          </w:p>
        </w:tc>
        <w:tc>
          <w:tcPr>
            <w:tcW w:w="2442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Nr. de volume</w:t>
            </w:r>
          </w:p>
        </w:tc>
        <w:tc>
          <w:tcPr>
            <w:tcW w:w="1813" w:type="dxa"/>
          </w:tcPr>
          <w:p w:rsidR="009A67BD" w:rsidRPr="009A67BD" w:rsidRDefault="00AE4228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0 </w:t>
            </w:r>
          </w:p>
        </w:tc>
      </w:tr>
      <w:tr w:rsidR="009A67BD" w:rsidRPr="009A67BD" w:rsidTr="00B47960">
        <w:tc>
          <w:tcPr>
            <w:tcW w:w="5495" w:type="dxa"/>
            <w:vMerge w:val="restart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20. Profesorii de limba romani sau asistenţii care vorbesc limba romani sunt disponibili când este necesar, pentru a-i asista pe profesori şi pe elevi? </w:t>
            </w:r>
          </w:p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Câţi profesori de limba romani?</w:t>
            </w:r>
          </w:p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Câţi asistenţi de limba romani voluntari?</w:t>
            </w:r>
          </w:p>
        </w:tc>
        <w:tc>
          <w:tcPr>
            <w:tcW w:w="2442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Da/ Nu</w:t>
            </w:r>
          </w:p>
        </w:tc>
        <w:tc>
          <w:tcPr>
            <w:tcW w:w="1813" w:type="dxa"/>
          </w:tcPr>
          <w:p w:rsidR="009A67BD" w:rsidRPr="009A67BD" w:rsidRDefault="00AE4228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Nu </w:t>
            </w:r>
          </w:p>
        </w:tc>
      </w:tr>
      <w:tr w:rsidR="009A67BD" w:rsidRPr="009A67BD" w:rsidTr="00B47960">
        <w:tc>
          <w:tcPr>
            <w:tcW w:w="5495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2442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Nr. profesori de limba romani</w:t>
            </w:r>
          </w:p>
        </w:tc>
        <w:tc>
          <w:tcPr>
            <w:tcW w:w="1813" w:type="dxa"/>
          </w:tcPr>
          <w:p w:rsidR="009A67BD" w:rsidRPr="009A67BD" w:rsidRDefault="00AE4228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0</w:t>
            </w:r>
          </w:p>
        </w:tc>
      </w:tr>
      <w:tr w:rsidR="009A67BD" w:rsidRPr="009A67BD" w:rsidTr="00B47960">
        <w:tc>
          <w:tcPr>
            <w:tcW w:w="5495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2442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Nr. asistenţi de limba romani voluntari</w:t>
            </w:r>
          </w:p>
        </w:tc>
        <w:tc>
          <w:tcPr>
            <w:tcW w:w="1813" w:type="dxa"/>
          </w:tcPr>
          <w:p w:rsidR="009A67BD" w:rsidRPr="009A67BD" w:rsidRDefault="00AE4228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0</w:t>
            </w:r>
          </w:p>
        </w:tc>
      </w:tr>
      <w:tr w:rsidR="009A67BD" w:rsidRPr="009A67BD" w:rsidTr="00B47960">
        <w:tc>
          <w:tcPr>
            <w:tcW w:w="5495" w:type="dxa"/>
            <w:vMerge w:val="restart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21. Profesorii noi, fără experienţă, primesc sprijin sau mentorat din partea colegilor cu mai multă experienţă? </w:t>
            </w:r>
          </w:p>
          <w:p w:rsidR="009A67BD" w:rsidRPr="009A67BD" w:rsidRDefault="006C762F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Câţi profesori debutanţi</w:t>
            </w:r>
            <w:r w:rsidR="009A67BD"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 îşi desfăşoară activitatea?</w:t>
            </w:r>
          </w:p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Câţi profesori mentori îşi desfăşoară activitatea în şcoală?</w:t>
            </w:r>
          </w:p>
        </w:tc>
        <w:tc>
          <w:tcPr>
            <w:tcW w:w="2442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Da/ Nu</w:t>
            </w:r>
          </w:p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1813" w:type="dxa"/>
          </w:tcPr>
          <w:p w:rsidR="009A67BD" w:rsidRPr="009A67BD" w:rsidRDefault="00AE4228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Da </w:t>
            </w:r>
          </w:p>
        </w:tc>
      </w:tr>
      <w:tr w:rsidR="009A67BD" w:rsidRPr="009A67BD" w:rsidTr="00B47960">
        <w:tc>
          <w:tcPr>
            <w:tcW w:w="5495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2442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Nr. profesori debutanţi</w:t>
            </w:r>
          </w:p>
        </w:tc>
        <w:tc>
          <w:tcPr>
            <w:tcW w:w="1813" w:type="dxa"/>
          </w:tcPr>
          <w:p w:rsidR="009A67BD" w:rsidRPr="009A67BD" w:rsidRDefault="00AE4228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3</w:t>
            </w:r>
          </w:p>
        </w:tc>
      </w:tr>
      <w:tr w:rsidR="009A67BD" w:rsidRPr="009A67BD" w:rsidTr="00B47960">
        <w:tc>
          <w:tcPr>
            <w:tcW w:w="5495" w:type="dxa"/>
            <w:vMerge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2442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Nr. profesori mentori</w:t>
            </w:r>
          </w:p>
        </w:tc>
        <w:tc>
          <w:tcPr>
            <w:tcW w:w="1813" w:type="dxa"/>
          </w:tcPr>
          <w:p w:rsidR="009A67BD" w:rsidRPr="009A67BD" w:rsidRDefault="00B47960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1</w:t>
            </w:r>
          </w:p>
        </w:tc>
      </w:tr>
      <w:tr w:rsidR="009A67BD" w:rsidRPr="009A67BD" w:rsidTr="00B47960">
        <w:tc>
          <w:tcPr>
            <w:tcW w:w="5495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22. Materialele curriculare/ resursele şcolii oferă imagini pozitive despre toate etniile, inclusiv despre cea romă, şi conţin informaţii corecte privind istoria şi cultura acestora? </w:t>
            </w:r>
          </w:p>
        </w:tc>
        <w:tc>
          <w:tcPr>
            <w:tcW w:w="2442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Da/ Nu</w:t>
            </w:r>
          </w:p>
        </w:tc>
        <w:tc>
          <w:tcPr>
            <w:tcW w:w="1813" w:type="dxa"/>
          </w:tcPr>
          <w:p w:rsidR="009A67BD" w:rsidRPr="009A67BD" w:rsidRDefault="00AE4228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Da </w:t>
            </w:r>
          </w:p>
        </w:tc>
      </w:tr>
      <w:tr w:rsidR="009A67BD" w:rsidRPr="009A67BD" w:rsidTr="00B47960">
        <w:tc>
          <w:tcPr>
            <w:tcW w:w="5495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lastRenderedPageBreak/>
              <w:t xml:space="preserve">23. Produsele rezultate din activitatea tuturor elevilor sunt expuse în toate clasele? Desenele sau imaginile din sala de clasă ilustrează toate etniile reprezentate în şcoală / comunitate? </w:t>
            </w:r>
          </w:p>
        </w:tc>
        <w:tc>
          <w:tcPr>
            <w:tcW w:w="2442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Da/ Nu</w:t>
            </w:r>
          </w:p>
        </w:tc>
        <w:tc>
          <w:tcPr>
            <w:tcW w:w="1813" w:type="dxa"/>
          </w:tcPr>
          <w:p w:rsidR="009A67BD" w:rsidRPr="009A67BD" w:rsidRDefault="00AE4228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Da </w:t>
            </w:r>
          </w:p>
        </w:tc>
      </w:tr>
      <w:tr w:rsidR="009A67BD" w:rsidRPr="009A67BD" w:rsidTr="00B47960">
        <w:tc>
          <w:tcPr>
            <w:tcW w:w="5495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24. Toţi elevii au acces egal la cărţi, manuale şi la celelalte materiale didactice disponibile? </w:t>
            </w:r>
          </w:p>
        </w:tc>
        <w:tc>
          <w:tcPr>
            <w:tcW w:w="2442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Da/ Nu</w:t>
            </w:r>
          </w:p>
        </w:tc>
        <w:tc>
          <w:tcPr>
            <w:tcW w:w="1813" w:type="dxa"/>
          </w:tcPr>
          <w:p w:rsidR="009A67BD" w:rsidRPr="009A67BD" w:rsidRDefault="00AE4228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Da </w:t>
            </w:r>
          </w:p>
        </w:tc>
      </w:tr>
      <w:tr w:rsidR="009A67BD" w:rsidRPr="009A67BD" w:rsidTr="00B47960">
        <w:tc>
          <w:tcPr>
            <w:tcW w:w="5495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25. Şcoala poate oferi articole de bază, precum hârtie, obiecte de scris, creioane etc. elevilor care nu au aceste materiale? </w:t>
            </w:r>
          </w:p>
        </w:tc>
        <w:tc>
          <w:tcPr>
            <w:tcW w:w="2442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Da/ Nu</w:t>
            </w:r>
          </w:p>
        </w:tc>
        <w:tc>
          <w:tcPr>
            <w:tcW w:w="1813" w:type="dxa"/>
          </w:tcPr>
          <w:p w:rsidR="009A67BD" w:rsidRPr="009A67BD" w:rsidRDefault="00EB7F11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Nu </w:t>
            </w:r>
          </w:p>
        </w:tc>
      </w:tr>
      <w:tr w:rsidR="009A67BD" w:rsidRPr="009A67BD" w:rsidTr="00B47960">
        <w:tc>
          <w:tcPr>
            <w:tcW w:w="5495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26. La intrarea în şcoală există expuse însemne şi materiale vizibile, scrise în limbile corespunzătoare, prin care se urează bun-venit tuturor vizitatorilor, indiferent de grupul etnic din care provin? </w:t>
            </w:r>
          </w:p>
        </w:tc>
        <w:tc>
          <w:tcPr>
            <w:tcW w:w="2442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Da/ Nu</w:t>
            </w:r>
          </w:p>
        </w:tc>
        <w:tc>
          <w:tcPr>
            <w:tcW w:w="1813" w:type="dxa"/>
          </w:tcPr>
          <w:p w:rsidR="009A67BD" w:rsidRPr="009A67BD" w:rsidRDefault="00EB7F11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Da </w:t>
            </w:r>
          </w:p>
        </w:tc>
      </w:tr>
      <w:tr w:rsidR="009A67BD" w:rsidRPr="009A67BD" w:rsidTr="00B47960">
        <w:tc>
          <w:tcPr>
            <w:tcW w:w="5495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27. Părinţii elevilor din grupuri dezavantajate sunt impli</w:t>
            </w:r>
            <w:r w:rsidR="00EB7F11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caţi în anumite aspecte ale vieț</w:t>
            </w: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ii şcolare, inclusiv în comitetele de părinţi, în activităţile extraşcolare şi în cele organizate în şcoală? </w:t>
            </w:r>
          </w:p>
        </w:tc>
        <w:tc>
          <w:tcPr>
            <w:tcW w:w="2442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Da/ Nu</w:t>
            </w:r>
          </w:p>
        </w:tc>
        <w:tc>
          <w:tcPr>
            <w:tcW w:w="1813" w:type="dxa"/>
          </w:tcPr>
          <w:p w:rsidR="009A67BD" w:rsidRPr="009A67BD" w:rsidRDefault="00EB7F11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Da </w:t>
            </w:r>
          </w:p>
        </w:tc>
      </w:tr>
      <w:tr w:rsidR="009A67BD" w:rsidRPr="009A67BD" w:rsidTr="00B47960">
        <w:tc>
          <w:tcPr>
            <w:tcW w:w="5495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28. Reprezentanţii comunităţilor etnice sunt invitaţi în mod regulat la şcoală şi sunt implicaţi în activităţi prin care se oferă informaţii despre istoria, cultura şi tradiţiile lor? </w:t>
            </w:r>
          </w:p>
        </w:tc>
        <w:tc>
          <w:tcPr>
            <w:tcW w:w="2442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Da/ Nu</w:t>
            </w:r>
          </w:p>
        </w:tc>
        <w:tc>
          <w:tcPr>
            <w:tcW w:w="1813" w:type="dxa"/>
          </w:tcPr>
          <w:p w:rsidR="009A67BD" w:rsidRPr="009A67BD" w:rsidRDefault="00EB7F11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Nu </w:t>
            </w:r>
          </w:p>
        </w:tc>
      </w:tr>
      <w:tr w:rsidR="009A67BD" w:rsidRPr="009A67BD" w:rsidTr="00B47960">
        <w:tc>
          <w:tcPr>
            <w:tcW w:w="5495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29. Cadrele didactice şi elevii cunosc cultura şi stilul de viaţă al comunităţilor etnice locale? </w:t>
            </w:r>
          </w:p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Acestea sunt respectate şi sărbătorite în cadrul şcolii?</w:t>
            </w:r>
          </w:p>
        </w:tc>
        <w:tc>
          <w:tcPr>
            <w:tcW w:w="2442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Da/Nu</w:t>
            </w:r>
          </w:p>
        </w:tc>
        <w:tc>
          <w:tcPr>
            <w:tcW w:w="1813" w:type="dxa"/>
          </w:tcPr>
          <w:p w:rsidR="009A67BD" w:rsidRDefault="00EB7F11" w:rsidP="00EB7F11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</w:t>
            </w:r>
          </w:p>
          <w:p w:rsidR="00EB7F11" w:rsidRDefault="00EB7F11" w:rsidP="00EB7F11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  <w:p w:rsidR="00EB7F11" w:rsidRPr="009A67BD" w:rsidRDefault="00EB7F11" w:rsidP="00EB7F11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Nu</w:t>
            </w:r>
          </w:p>
        </w:tc>
      </w:tr>
      <w:tr w:rsidR="009A67BD" w:rsidRPr="009A67BD" w:rsidTr="00B47960">
        <w:tc>
          <w:tcPr>
            <w:tcW w:w="5495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30. Anual se realizează sondaje de opinie pentru a afla dacă elevii şi părinţii elevilor din grupuri dezavantajate se simt respectaţi şi apreciaţi de către personalul şcolii? </w:t>
            </w:r>
          </w:p>
        </w:tc>
        <w:tc>
          <w:tcPr>
            <w:tcW w:w="2442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 / Nu</w:t>
            </w:r>
          </w:p>
        </w:tc>
        <w:tc>
          <w:tcPr>
            <w:tcW w:w="1813" w:type="dxa"/>
          </w:tcPr>
          <w:p w:rsidR="009A67BD" w:rsidRPr="009A67BD" w:rsidRDefault="00EB7F11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Nu </w:t>
            </w:r>
          </w:p>
        </w:tc>
      </w:tr>
      <w:tr w:rsidR="009A67BD" w:rsidRPr="009A67BD" w:rsidTr="00B47960">
        <w:tc>
          <w:tcPr>
            <w:tcW w:w="5495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31. Informaţiile despre şcoală sunt uşor accesibile elevilor/părinţilor şi sunt prezentate într-o formă uşor de înţeles? </w:t>
            </w:r>
          </w:p>
        </w:tc>
        <w:tc>
          <w:tcPr>
            <w:tcW w:w="2442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Da/ Nu</w:t>
            </w:r>
          </w:p>
        </w:tc>
        <w:tc>
          <w:tcPr>
            <w:tcW w:w="1813" w:type="dxa"/>
          </w:tcPr>
          <w:p w:rsidR="009A67BD" w:rsidRPr="009A67BD" w:rsidRDefault="00EB7F11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Da </w:t>
            </w:r>
          </w:p>
        </w:tc>
      </w:tr>
      <w:tr w:rsidR="009A67BD" w:rsidRPr="009A67BD" w:rsidTr="00B47960">
        <w:tc>
          <w:tcPr>
            <w:tcW w:w="5495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32. Atât părinţii, cât şi elevii dispun de posibilităţi </w:t>
            </w: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lastRenderedPageBreak/>
              <w:t xml:space="preserve">formale şi informale de a discuta cu directorul şcolii şi cu cadrele didactice anumite probleme care îi preocupă? </w:t>
            </w:r>
          </w:p>
        </w:tc>
        <w:tc>
          <w:tcPr>
            <w:tcW w:w="2442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lastRenderedPageBreak/>
              <w:t>Da / Nu</w:t>
            </w:r>
          </w:p>
        </w:tc>
        <w:tc>
          <w:tcPr>
            <w:tcW w:w="1813" w:type="dxa"/>
          </w:tcPr>
          <w:p w:rsidR="009A67BD" w:rsidRPr="009A67BD" w:rsidRDefault="00EB7F11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Da </w:t>
            </w:r>
          </w:p>
        </w:tc>
      </w:tr>
      <w:tr w:rsidR="009A67BD" w:rsidRPr="009A67BD" w:rsidTr="00B47960">
        <w:tc>
          <w:tcPr>
            <w:tcW w:w="5495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lastRenderedPageBreak/>
              <w:t xml:space="preserve">33. Există întâlniri frecvente ale personalului didactic sau părinţilor cu mediatorul şcolar, în cadrul cărora se discută probleme sesizate de aceştia? </w:t>
            </w:r>
          </w:p>
        </w:tc>
        <w:tc>
          <w:tcPr>
            <w:tcW w:w="2442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 / Nu</w:t>
            </w:r>
          </w:p>
        </w:tc>
        <w:tc>
          <w:tcPr>
            <w:tcW w:w="1813" w:type="dxa"/>
          </w:tcPr>
          <w:p w:rsidR="009A67BD" w:rsidRPr="009A67BD" w:rsidRDefault="00EB7F11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Nu </w:t>
            </w:r>
          </w:p>
        </w:tc>
      </w:tr>
      <w:tr w:rsidR="009A67BD" w:rsidRPr="009A67BD" w:rsidTr="00B47960">
        <w:tc>
          <w:tcPr>
            <w:tcW w:w="5495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34. Există diverse canale de comunicare prin care elevii şi părinţii îşi pot face cunoscute problemele, în mod confidenţial? </w:t>
            </w:r>
          </w:p>
        </w:tc>
        <w:tc>
          <w:tcPr>
            <w:tcW w:w="2442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 / Nu</w:t>
            </w:r>
          </w:p>
        </w:tc>
        <w:tc>
          <w:tcPr>
            <w:tcW w:w="1813" w:type="dxa"/>
          </w:tcPr>
          <w:p w:rsidR="009A67BD" w:rsidRPr="009A67BD" w:rsidRDefault="00EB7F11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Da </w:t>
            </w:r>
          </w:p>
        </w:tc>
      </w:tr>
      <w:tr w:rsidR="009A67BD" w:rsidRPr="009A67BD" w:rsidTr="00B47960">
        <w:tc>
          <w:tcPr>
            <w:tcW w:w="5495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35. V-aţi asigurat că toţi părinţii ştiu că şcoala are obligaţia legală de a furniza un mediu în care toţi copiii învaţă împreună? </w:t>
            </w:r>
          </w:p>
        </w:tc>
        <w:tc>
          <w:tcPr>
            <w:tcW w:w="2442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 / Nu</w:t>
            </w:r>
          </w:p>
        </w:tc>
        <w:tc>
          <w:tcPr>
            <w:tcW w:w="1813" w:type="dxa"/>
          </w:tcPr>
          <w:p w:rsidR="009A67BD" w:rsidRPr="009A67BD" w:rsidRDefault="00EB7F11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Da </w:t>
            </w:r>
          </w:p>
        </w:tc>
      </w:tr>
      <w:tr w:rsidR="009A67BD" w:rsidRPr="009A67BD" w:rsidTr="00B47960">
        <w:tc>
          <w:tcPr>
            <w:tcW w:w="5495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36.Educaţia incluzivă este parte componentă a Planului de dezvoltare al şcolii / Planul de acţiune a şcolii</w:t>
            </w:r>
            <w:r w:rsidRPr="009A67BD">
              <w:rPr>
                <w:rFonts w:ascii="Times New Roman" w:hAnsi="Times New Roman"/>
                <w:bCs/>
                <w:sz w:val="24"/>
                <w:szCs w:val="24"/>
              </w:rPr>
              <w:t>?</w:t>
            </w:r>
          </w:p>
        </w:tc>
        <w:tc>
          <w:tcPr>
            <w:tcW w:w="2442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 / Nu</w:t>
            </w:r>
          </w:p>
        </w:tc>
        <w:tc>
          <w:tcPr>
            <w:tcW w:w="1813" w:type="dxa"/>
          </w:tcPr>
          <w:p w:rsidR="009A67BD" w:rsidRPr="009A67BD" w:rsidRDefault="00EB7F11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Da </w:t>
            </w:r>
          </w:p>
        </w:tc>
      </w:tr>
      <w:tr w:rsidR="009A67BD" w:rsidRPr="009A67BD" w:rsidTr="00B47960">
        <w:trPr>
          <w:trHeight w:val="1377"/>
        </w:trPr>
        <w:tc>
          <w:tcPr>
            <w:tcW w:w="5495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37.Menţionaţi ţintele / obiectivele strategice vizate în aceste documente</w:t>
            </w:r>
          </w:p>
        </w:tc>
        <w:tc>
          <w:tcPr>
            <w:tcW w:w="2442" w:type="dxa"/>
          </w:tcPr>
          <w:p w:rsidR="00B47960" w:rsidRDefault="00B47960" w:rsidP="00B47960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-</w:t>
            </w:r>
            <w:proofErr w:type="spellStart"/>
            <w:r w:rsidRPr="00B47960">
              <w:rPr>
                <w:color w:val="000000"/>
              </w:rPr>
              <w:t>I</w:t>
            </w:r>
            <w:r w:rsidRPr="00B47960">
              <w:rPr>
                <w:color w:val="000000"/>
              </w:rPr>
              <w:t>mplementarea</w:t>
            </w:r>
            <w:proofErr w:type="spellEnd"/>
            <w:r w:rsidRPr="00E85607">
              <w:rPr>
                <w:color w:val="000000"/>
              </w:rPr>
              <w:t xml:space="preserve"> </w:t>
            </w:r>
            <w:proofErr w:type="spellStart"/>
            <w:r w:rsidRPr="00E85607">
              <w:rPr>
                <w:color w:val="000000"/>
              </w:rPr>
              <w:t>unei</w:t>
            </w:r>
            <w:proofErr w:type="spellEnd"/>
            <w:r w:rsidRPr="00E85607">
              <w:rPr>
                <w:color w:val="000000"/>
              </w:rPr>
              <w:t xml:space="preserve"> </w:t>
            </w:r>
            <w:proofErr w:type="spellStart"/>
            <w:r w:rsidRPr="00E85607">
              <w:rPr>
                <w:color w:val="000000"/>
              </w:rPr>
              <w:t>unităţi</w:t>
            </w:r>
            <w:proofErr w:type="spellEnd"/>
            <w:r w:rsidRPr="00E85607">
              <w:rPr>
                <w:color w:val="000000"/>
              </w:rPr>
              <w:t xml:space="preserve"> de </w:t>
            </w:r>
            <w:proofErr w:type="spellStart"/>
            <w:r w:rsidRPr="00E85607">
              <w:rPr>
                <w:color w:val="000000"/>
              </w:rPr>
              <w:t>învăţământ</w:t>
            </w:r>
            <w:proofErr w:type="spellEnd"/>
            <w:r w:rsidRPr="00E85607">
              <w:rPr>
                <w:color w:val="000000"/>
              </w:rPr>
              <w:t xml:space="preserve"> </w:t>
            </w:r>
            <w:proofErr w:type="spellStart"/>
            <w:r w:rsidRPr="00E85607">
              <w:rPr>
                <w:color w:val="000000"/>
              </w:rPr>
              <w:t>stabilă</w:t>
            </w:r>
            <w:proofErr w:type="spellEnd"/>
            <w:r w:rsidRPr="00E85607">
              <w:rPr>
                <w:color w:val="000000"/>
              </w:rPr>
              <w:t xml:space="preserve">, </w:t>
            </w:r>
            <w:proofErr w:type="spellStart"/>
            <w:r w:rsidRPr="00E85607">
              <w:rPr>
                <w:color w:val="000000"/>
              </w:rPr>
              <w:t>echitabilă</w:t>
            </w:r>
            <w:proofErr w:type="spellEnd"/>
            <w:r w:rsidRPr="00E85607">
              <w:rPr>
                <w:color w:val="000000"/>
              </w:rPr>
              <w:t xml:space="preserve"> </w:t>
            </w:r>
            <w:proofErr w:type="spellStart"/>
            <w:r w:rsidRPr="00E85607">
              <w:rPr>
                <w:color w:val="000000"/>
              </w:rPr>
              <w:t>şi</w:t>
            </w:r>
            <w:proofErr w:type="spellEnd"/>
            <w:r w:rsidRPr="00E85607">
              <w:rPr>
                <w:color w:val="000000"/>
              </w:rPr>
              <w:t xml:space="preserve"> </w:t>
            </w:r>
            <w:proofErr w:type="spellStart"/>
            <w:r w:rsidRPr="00E85607">
              <w:rPr>
                <w:color w:val="000000"/>
              </w:rPr>
              <w:t>eficientă</w:t>
            </w:r>
            <w:proofErr w:type="spellEnd"/>
            <w:r w:rsidRPr="00E85607">
              <w:rPr>
                <w:color w:val="000000"/>
              </w:rPr>
              <w:t xml:space="preserve">, </w:t>
            </w:r>
            <w:proofErr w:type="spellStart"/>
            <w:r w:rsidRPr="00E85607">
              <w:rPr>
                <w:color w:val="000000"/>
              </w:rPr>
              <w:t>prin</w:t>
            </w:r>
            <w:proofErr w:type="spellEnd"/>
            <w:r w:rsidRPr="00E85607">
              <w:rPr>
                <w:color w:val="000000"/>
              </w:rPr>
              <w:t xml:space="preserve"> </w:t>
            </w:r>
            <w:proofErr w:type="spellStart"/>
            <w:r w:rsidRPr="00E85607">
              <w:rPr>
                <w:color w:val="000000"/>
              </w:rPr>
              <w:t>optimizarea</w:t>
            </w:r>
            <w:proofErr w:type="spellEnd"/>
            <w:r w:rsidRPr="00E85607">
              <w:rPr>
                <w:color w:val="000000"/>
              </w:rPr>
              <w:t xml:space="preserve"> </w:t>
            </w:r>
            <w:proofErr w:type="spellStart"/>
            <w:r w:rsidRPr="00E85607">
              <w:rPr>
                <w:color w:val="000000"/>
              </w:rPr>
              <w:t>reţelei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şcolare</w:t>
            </w:r>
            <w:proofErr w:type="spellEnd"/>
            <w:r>
              <w:rPr>
                <w:color w:val="000000"/>
              </w:rPr>
              <w:t xml:space="preserve"> </w:t>
            </w:r>
            <w:r w:rsidRPr="00E85607">
              <w:rPr>
                <w:color w:val="000000"/>
              </w:rPr>
              <w:t xml:space="preserve">, </w:t>
            </w:r>
            <w:proofErr w:type="spellStart"/>
            <w:r w:rsidRPr="00E85607">
              <w:rPr>
                <w:color w:val="000000"/>
              </w:rPr>
              <w:t>prin</w:t>
            </w:r>
            <w:proofErr w:type="spellEnd"/>
            <w:r w:rsidRPr="00E85607">
              <w:rPr>
                <w:color w:val="000000"/>
              </w:rPr>
              <w:t xml:space="preserve"> </w:t>
            </w:r>
            <w:proofErr w:type="spellStart"/>
            <w:r w:rsidRPr="00E85607">
              <w:rPr>
                <w:color w:val="000000"/>
              </w:rPr>
              <w:t>asigurarea</w:t>
            </w:r>
            <w:proofErr w:type="spellEnd"/>
            <w:r w:rsidRPr="00E85607">
              <w:rPr>
                <w:color w:val="000000"/>
              </w:rPr>
              <w:t xml:space="preserve"> </w:t>
            </w:r>
            <w:proofErr w:type="spellStart"/>
            <w:r w:rsidRPr="00E85607">
              <w:rPr>
                <w:color w:val="000000"/>
              </w:rPr>
              <w:t>egalităţii</w:t>
            </w:r>
            <w:proofErr w:type="spellEnd"/>
            <w:r w:rsidRPr="00E85607">
              <w:rPr>
                <w:color w:val="000000"/>
              </w:rPr>
              <w:t xml:space="preserve"> de </w:t>
            </w:r>
            <w:proofErr w:type="spellStart"/>
            <w:r w:rsidRPr="00E85607">
              <w:rPr>
                <w:color w:val="000000"/>
              </w:rPr>
              <w:t>şanse</w:t>
            </w:r>
            <w:proofErr w:type="spellEnd"/>
            <w:r w:rsidRPr="00E85607">
              <w:rPr>
                <w:color w:val="000000"/>
              </w:rPr>
              <w:t xml:space="preserve">, </w:t>
            </w:r>
            <w:proofErr w:type="spellStart"/>
            <w:r w:rsidRPr="00E85607">
              <w:rPr>
                <w:color w:val="000000"/>
              </w:rPr>
              <w:t>facilitarea</w:t>
            </w:r>
            <w:proofErr w:type="spellEnd"/>
            <w:r w:rsidRPr="00E85607">
              <w:rPr>
                <w:color w:val="000000"/>
              </w:rPr>
              <w:t xml:space="preserve"> </w:t>
            </w:r>
            <w:proofErr w:type="spellStart"/>
            <w:r w:rsidRPr="00E85607">
              <w:rPr>
                <w:color w:val="000000"/>
              </w:rPr>
              <w:t>accesului</w:t>
            </w:r>
            <w:proofErr w:type="spellEnd"/>
            <w:r w:rsidRPr="00E85607">
              <w:rPr>
                <w:color w:val="000000"/>
              </w:rPr>
              <w:t xml:space="preserve"> la </w:t>
            </w:r>
            <w:proofErr w:type="spellStart"/>
            <w:r w:rsidRPr="00E85607">
              <w:rPr>
                <w:color w:val="000000"/>
              </w:rPr>
              <w:t>educaţie</w:t>
            </w:r>
            <w:proofErr w:type="spellEnd"/>
            <w:r w:rsidRPr="00E85607">
              <w:rPr>
                <w:color w:val="000000"/>
              </w:rPr>
              <w:t xml:space="preserve"> </w:t>
            </w:r>
            <w:proofErr w:type="spellStart"/>
            <w:r w:rsidRPr="00E85607">
              <w:rPr>
                <w:color w:val="000000"/>
              </w:rPr>
              <w:t>şi</w:t>
            </w:r>
            <w:proofErr w:type="spellEnd"/>
            <w:r w:rsidRPr="00E85607">
              <w:rPr>
                <w:color w:val="000000"/>
              </w:rPr>
              <w:t xml:space="preserve"> </w:t>
            </w:r>
            <w:proofErr w:type="spellStart"/>
            <w:r w:rsidRPr="00E85607">
              <w:rPr>
                <w:color w:val="000000"/>
              </w:rPr>
              <w:t>creşterea</w:t>
            </w:r>
            <w:proofErr w:type="spellEnd"/>
            <w:r w:rsidRPr="00E85607">
              <w:rPr>
                <w:color w:val="000000"/>
              </w:rPr>
              <w:t xml:space="preserve"> </w:t>
            </w:r>
            <w:proofErr w:type="spellStart"/>
            <w:r w:rsidRPr="00E85607">
              <w:rPr>
                <w:color w:val="000000"/>
              </w:rPr>
              <w:t>ratei</w:t>
            </w:r>
            <w:proofErr w:type="spellEnd"/>
            <w:r w:rsidRPr="00E85607">
              <w:rPr>
                <w:color w:val="000000"/>
              </w:rPr>
              <w:t xml:space="preserve"> de </w:t>
            </w:r>
            <w:proofErr w:type="spellStart"/>
            <w:r w:rsidRPr="00E85607">
              <w:rPr>
                <w:color w:val="000000"/>
              </w:rPr>
              <w:t>participare</w:t>
            </w:r>
            <w:proofErr w:type="spellEnd"/>
            <w:r w:rsidRPr="00E85607">
              <w:rPr>
                <w:color w:val="000000"/>
              </w:rPr>
              <w:t xml:space="preserve">; </w:t>
            </w:r>
          </w:p>
          <w:p w:rsidR="00B47960" w:rsidRDefault="00B47960" w:rsidP="00B47960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/>
              </w:rPr>
            </w:pPr>
          </w:p>
          <w:p w:rsidR="00B47960" w:rsidRPr="00E85607" w:rsidRDefault="00B47960" w:rsidP="00B47960">
            <w:pPr>
              <w:autoSpaceDE w:val="0"/>
              <w:autoSpaceDN w:val="0"/>
              <w:adjustRightInd w:val="0"/>
              <w:spacing w:after="0" w:line="240" w:lineRule="auto"/>
            </w:pPr>
            <w:r>
              <w:rPr>
                <w:color w:val="000000"/>
              </w:rPr>
              <w:t xml:space="preserve">  -</w:t>
            </w:r>
            <w:proofErr w:type="spellStart"/>
            <w:r w:rsidRPr="00B47960">
              <w:rPr>
                <w:color w:val="000000"/>
              </w:rPr>
              <w:t>crearea</w:t>
            </w:r>
            <w:proofErr w:type="spellEnd"/>
            <w:r w:rsidRPr="00B47960">
              <w:rPr>
                <w:color w:val="000000"/>
              </w:rPr>
              <w:t xml:space="preserve"> </w:t>
            </w:r>
            <w:proofErr w:type="spellStart"/>
            <w:r w:rsidRPr="00B47960">
              <w:rPr>
                <w:color w:val="000000"/>
              </w:rPr>
              <w:t>structurilor</w:t>
            </w:r>
            <w:proofErr w:type="spellEnd"/>
            <w:r w:rsidRPr="00B47960">
              <w:rPr>
                <w:color w:val="000000"/>
              </w:rPr>
              <w:t xml:space="preserve"> </w:t>
            </w:r>
            <w:proofErr w:type="spellStart"/>
            <w:r w:rsidRPr="00B47960">
              <w:rPr>
                <w:color w:val="000000"/>
              </w:rPr>
              <w:t>organizaţionale</w:t>
            </w:r>
            <w:proofErr w:type="spellEnd"/>
            <w:r w:rsidRPr="00B47960">
              <w:rPr>
                <w:color w:val="000000"/>
              </w:rPr>
              <w:t xml:space="preserve"> </w:t>
            </w:r>
            <w:proofErr w:type="spellStart"/>
            <w:r w:rsidRPr="00B47960">
              <w:rPr>
                <w:color w:val="000000"/>
              </w:rPr>
              <w:t>pentru</w:t>
            </w:r>
            <w:proofErr w:type="spellEnd"/>
            <w:r w:rsidRPr="00B47960">
              <w:rPr>
                <w:color w:val="000000"/>
              </w:rPr>
              <w:t xml:space="preserve"> </w:t>
            </w:r>
            <w:proofErr w:type="spellStart"/>
            <w:r w:rsidRPr="00B47960">
              <w:rPr>
                <w:color w:val="000000"/>
              </w:rPr>
              <w:t>noi</w:t>
            </w:r>
            <w:proofErr w:type="spellEnd"/>
            <w:r w:rsidRPr="00B47960">
              <w:rPr>
                <w:color w:val="000000"/>
              </w:rPr>
              <w:t xml:space="preserve"> </w:t>
            </w:r>
            <w:proofErr w:type="spellStart"/>
            <w:r w:rsidRPr="00B47960">
              <w:rPr>
                <w:color w:val="000000"/>
              </w:rPr>
              <w:t>programe</w:t>
            </w:r>
            <w:proofErr w:type="spellEnd"/>
            <w:r w:rsidRPr="00B47960">
              <w:rPr>
                <w:color w:val="000000"/>
              </w:rPr>
              <w:t xml:space="preserve"> </w:t>
            </w:r>
            <w:proofErr w:type="spellStart"/>
            <w:r w:rsidRPr="00B47960">
              <w:rPr>
                <w:color w:val="000000"/>
              </w:rPr>
              <w:t>educaţionale</w:t>
            </w:r>
            <w:proofErr w:type="spellEnd"/>
            <w:r w:rsidRPr="00B47960">
              <w:rPr>
                <w:color w:val="000000"/>
              </w:rPr>
              <w:t xml:space="preserve"> </w:t>
            </w:r>
            <w:proofErr w:type="spellStart"/>
            <w:r w:rsidRPr="00B47960">
              <w:rPr>
                <w:color w:val="000000"/>
              </w:rPr>
              <w:t>vizând</w:t>
            </w:r>
            <w:proofErr w:type="spellEnd"/>
            <w:r w:rsidRPr="00B47960">
              <w:rPr>
                <w:color w:val="000000"/>
              </w:rPr>
              <w:t xml:space="preserve"> </w:t>
            </w:r>
            <w:proofErr w:type="spellStart"/>
            <w:r w:rsidRPr="00B47960">
              <w:rPr>
                <w:color w:val="000000"/>
              </w:rPr>
              <w:t>sprijinirea</w:t>
            </w:r>
            <w:proofErr w:type="spellEnd"/>
            <w:r w:rsidRPr="00B47960">
              <w:rPr>
                <w:color w:val="000000"/>
              </w:rPr>
              <w:t xml:space="preserve"> </w:t>
            </w:r>
            <w:proofErr w:type="spellStart"/>
            <w:r w:rsidRPr="00B47960">
              <w:rPr>
                <w:color w:val="000000"/>
              </w:rPr>
              <w:t>copiilor</w:t>
            </w:r>
            <w:proofErr w:type="spellEnd"/>
            <w:r w:rsidRPr="00B47960">
              <w:rPr>
                <w:color w:val="000000"/>
              </w:rPr>
              <w:t>/</w:t>
            </w:r>
            <w:proofErr w:type="spellStart"/>
            <w:r w:rsidRPr="00B47960">
              <w:rPr>
                <w:color w:val="000000"/>
              </w:rPr>
              <w:t>elevilor</w:t>
            </w:r>
            <w:proofErr w:type="spellEnd"/>
            <w:r w:rsidRPr="00B47960">
              <w:rPr>
                <w:color w:val="000000"/>
              </w:rPr>
              <w:t xml:space="preserve"> care </w:t>
            </w:r>
            <w:proofErr w:type="spellStart"/>
            <w:r w:rsidRPr="00B47960">
              <w:rPr>
                <w:color w:val="000000"/>
              </w:rPr>
              <w:t>provin</w:t>
            </w:r>
            <w:proofErr w:type="spellEnd"/>
            <w:r w:rsidRPr="00B47960">
              <w:rPr>
                <w:color w:val="000000"/>
              </w:rPr>
              <w:t xml:space="preserve"> din </w:t>
            </w:r>
            <w:proofErr w:type="spellStart"/>
            <w:r w:rsidRPr="00B47960">
              <w:rPr>
                <w:color w:val="000000"/>
              </w:rPr>
              <w:t>medii</w:t>
            </w:r>
            <w:proofErr w:type="spellEnd"/>
            <w:r w:rsidRPr="00E85607">
              <w:t xml:space="preserve"> </w:t>
            </w:r>
            <w:proofErr w:type="spellStart"/>
            <w:r w:rsidRPr="00B47960">
              <w:rPr>
                <w:color w:val="000000"/>
              </w:rPr>
              <w:t>defavorizate</w:t>
            </w:r>
            <w:proofErr w:type="spellEnd"/>
            <w:r w:rsidRPr="00B47960">
              <w:rPr>
                <w:color w:val="000000"/>
              </w:rPr>
              <w:t xml:space="preserve"> </w:t>
            </w:r>
            <w:proofErr w:type="spellStart"/>
            <w:r w:rsidRPr="00B47960">
              <w:rPr>
                <w:color w:val="000000"/>
              </w:rPr>
              <w:t>şi</w:t>
            </w:r>
            <w:proofErr w:type="spellEnd"/>
            <w:r w:rsidRPr="00B47960">
              <w:rPr>
                <w:color w:val="000000"/>
              </w:rPr>
              <w:t xml:space="preserve"> a </w:t>
            </w:r>
            <w:proofErr w:type="spellStart"/>
            <w:r w:rsidRPr="00B47960">
              <w:rPr>
                <w:color w:val="000000"/>
              </w:rPr>
              <w:t>copiilor</w:t>
            </w:r>
            <w:proofErr w:type="spellEnd"/>
            <w:r w:rsidRPr="00B47960">
              <w:rPr>
                <w:color w:val="000000"/>
              </w:rPr>
              <w:t xml:space="preserve">/ </w:t>
            </w:r>
            <w:proofErr w:type="spellStart"/>
            <w:r w:rsidRPr="00B47960">
              <w:rPr>
                <w:color w:val="000000"/>
              </w:rPr>
              <w:t>elevilor</w:t>
            </w:r>
            <w:proofErr w:type="spellEnd"/>
            <w:r w:rsidRPr="00B47960">
              <w:rPr>
                <w:color w:val="000000"/>
              </w:rPr>
              <w:t xml:space="preserve"> cu CES;</w:t>
            </w:r>
          </w:p>
          <w:p w:rsidR="00B47960" w:rsidRPr="00E85607" w:rsidRDefault="00B47960" w:rsidP="00B47960">
            <w:pPr>
              <w:autoSpaceDE w:val="0"/>
              <w:autoSpaceDN w:val="0"/>
              <w:adjustRightInd w:val="0"/>
              <w:spacing w:after="0" w:line="240" w:lineRule="auto"/>
            </w:pPr>
          </w:p>
          <w:p w:rsidR="009A67BD" w:rsidRPr="009A67BD" w:rsidRDefault="009A67BD" w:rsidP="00B47960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1813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9A67BD" w:rsidRPr="009A67BD" w:rsidTr="00B47960">
        <w:tc>
          <w:tcPr>
            <w:tcW w:w="5495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Precizaţi care sunt obiectivele concrete din Planul </w:t>
            </w: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lastRenderedPageBreak/>
              <w:t>managerial, precum şi responsabilii</w:t>
            </w:r>
          </w:p>
        </w:tc>
        <w:tc>
          <w:tcPr>
            <w:tcW w:w="2442" w:type="dxa"/>
          </w:tcPr>
          <w:p w:rsidR="00B47960" w:rsidRPr="00B47960" w:rsidRDefault="00B47960" w:rsidP="00B47960">
            <w:pPr>
              <w:numPr>
                <w:ilvl w:val="0"/>
                <w:numId w:val="3"/>
              </w:numPr>
              <w:tabs>
                <w:tab w:val="num" w:pos="34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jc w:val="both"/>
            </w:pPr>
            <w:proofErr w:type="spellStart"/>
            <w:r w:rsidRPr="00E85607">
              <w:rPr>
                <w:color w:val="000000"/>
              </w:rPr>
              <w:lastRenderedPageBreak/>
              <w:t>Armonizarea</w:t>
            </w:r>
            <w:proofErr w:type="spellEnd"/>
            <w:r w:rsidRPr="00E85607">
              <w:rPr>
                <w:color w:val="000000"/>
              </w:rPr>
              <w:t xml:space="preserve"> </w:t>
            </w:r>
            <w:proofErr w:type="spellStart"/>
            <w:r w:rsidRPr="00E85607">
              <w:rPr>
                <w:color w:val="000000"/>
              </w:rPr>
              <w:t>curriculumului</w:t>
            </w:r>
            <w:proofErr w:type="spellEnd"/>
            <w:r w:rsidRPr="00E85607">
              <w:rPr>
                <w:color w:val="000000"/>
              </w:rPr>
              <w:t xml:space="preserve"> </w:t>
            </w:r>
            <w:proofErr w:type="spellStart"/>
            <w:r w:rsidRPr="00E85607">
              <w:rPr>
                <w:color w:val="000000"/>
              </w:rPr>
              <w:t>naţional</w:t>
            </w:r>
            <w:proofErr w:type="spellEnd"/>
            <w:r w:rsidRPr="00E85607">
              <w:rPr>
                <w:color w:val="000000"/>
              </w:rPr>
              <w:t xml:space="preserve">, </w:t>
            </w:r>
            <w:r w:rsidRPr="00E85607">
              <w:rPr>
                <w:color w:val="000000"/>
              </w:rPr>
              <w:lastRenderedPageBreak/>
              <w:t xml:space="preserve">local </w:t>
            </w:r>
            <w:proofErr w:type="spellStart"/>
            <w:r w:rsidRPr="00E85607">
              <w:rPr>
                <w:color w:val="000000"/>
              </w:rPr>
              <w:t>şi</w:t>
            </w:r>
            <w:proofErr w:type="spellEnd"/>
            <w:r w:rsidRPr="00E85607">
              <w:rPr>
                <w:color w:val="000000"/>
              </w:rPr>
              <w:t xml:space="preserve"> </w:t>
            </w:r>
            <w:proofErr w:type="spellStart"/>
            <w:r w:rsidRPr="00E85607">
              <w:rPr>
                <w:color w:val="000000"/>
              </w:rPr>
              <w:t>cel</w:t>
            </w:r>
            <w:proofErr w:type="spellEnd"/>
            <w:r w:rsidRPr="00E85607">
              <w:rPr>
                <w:color w:val="000000"/>
              </w:rPr>
              <w:t xml:space="preserve"> la </w:t>
            </w:r>
            <w:proofErr w:type="spellStart"/>
            <w:r w:rsidRPr="00E85607">
              <w:rPr>
                <w:color w:val="000000"/>
              </w:rPr>
              <w:t>decizia</w:t>
            </w:r>
            <w:proofErr w:type="spellEnd"/>
            <w:r w:rsidRPr="00E85607">
              <w:rPr>
                <w:color w:val="000000"/>
              </w:rPr>
              <w:t xml:space="preserve"> </w:t>
            </w:r>
            <w:proofErr w:type="spellStart"/>
            <w:r w:rsidRPr="00E85607">
              <w:rPr>
                <w:color w:val="000000"/>
              </w:rPr>
              <w:t>şcolii</w:t>
            </w:r>
            <w:proofErr w:type="spellEnd"/>
            <w:r w:rsidRPr="00E85607">
              <w:rPr>
                <w:color w:val="000000"/>
              </w:rPr>
              <w:t xml:space="preserve"> </w:t>
            </w:r>
            <w:proofErr w:type="spellStart"/>
            <w:r w:rsidRPr="00E85607">
              <w:rPr>
                <w:color w:val="000000"/>
              </w:rPr>
              <w:t>în</w:t>
            </w:r>
            <w:proofErr w:type="spellEnd"/>
            <w:r w:rsidRPr="00E85607">
              <w:rPr>
                <w:color w:val="000000"/>
              </w:rPr>
              <w:t xml:space="preserve"> </w:t>
            </w:r>
            <w:proofErr w:type="spellStart"/>
            <w:r w:rsidRPr="00E85607">
              <w:rPr>
                <w:color w:val="000000"/>
              </w:rPr>
              <w:t>vederea</w:t>
            </w:r>
            <w:proofErr w:type="spellEnd"/>
            <w:r w:rsidRPr="00E85607">
              <w:rPr>
                <w:color w:val="000000"/>
              </w:rPr>
              <w:t xml:space="preserve"> </w:t>
            </w:r>
            <w:proofErr w:type="spellStart"/>
            <w:r w:rsidRPr="00E85607">
              <w:rPr>
                <w:color w:val="000000"/>
              </w:rPr>
              <w:t>asigurării</w:t>
            </w:r>
            <w:proofErr w:type="spellEnd"/>
            <w:r w:rsidRPr="00E85607">
              <w:rPr>
                <w:color w:val="000000"/>
              </w:rPr>
              <w:t xml:space="preserve"> </w:t>
            </w:r>
            <w:proofErr w:type="spellStart"/>
            <w:r w:rsidRPr="00E85607">
              <w:rPr>
                <w:color w:val="000000"/>
              </w:rPr>
              <w:t>şanselor</w:t>
            </w:r>
            <w:proofErr w:type="spellEnd"/>
            <w:r w:rsidRPr="00E85607">
              <w:rPr>
                <w:color w:val="000000"/>
              </w:rPr>
              <w:t xml:space="preserve"> </w:t>
            </w:r>
            <w:proofErr w:type="spellStart"/>
            <w:r w:rsidRPr="00E85607">
              <w:rPr>
                <w:color w:val="000000"/>
              </w:rPr>
              <w:t>egale</w:t>
            </w:r>
            <w:proofErr w:type="spellEnd"/>
            <w:r w:rsidRPr="00E85607">
              <w:rPr>
                <w:color w:val="000000"/>
              </w:rPr>
              <w:t xml:space="preserve"> </w:t>
            </w:r>
            <w:proofErr w:type="spellStart"/>
            <w:r w:rsidRPr="00E85607">
              <w:rPr>
                <w:color w:val="000000"/>
              </w:rPr>
              <w:t>tuturor</w:t>
            </w:r>
            <w:proofErr w:type="spellEnd"/>
            <w:r w:rsidRPr="00E85607">
              <w:rPr>
                <w:color w:val="000000"/>
              </w:rPr>
              <w:t xml:space="preserve"> </w:t>
            </w:r>
            <w:proofErr w:type="spellStart"/>
            <w:r w:rsidRPr="00E85607">
              <w:rPr>
                <w:color w:val="000000"/>
              </w:rPr>
              <w:t>elevilor</w:t>
            </w:r>
            <w:proofErr w:type="spellEnd"/>
            <w:r w:rsidRPr="00E85607">
              <w:rPr>
                <w:color w:val="000000"/>
              </w:rPr>
              <w:t xml:space="preserve"> </w:t>
            </w:r>
            <w:proofErr w:type="spellStart"/>
            <w:r w:rsidRPr="00E85607">
              <w:rPr>
                <w:color w:val="000000"/>
              </w:rPr>
              <w:t>potrivit</w:t>
            </w:r>
            <w:proofErr w:type="spellEnd"/>
            <w:r w:rsidRPr="00E85607">
              <w:rPr>
                <w:color w:val="000000"/>
              </w:rPr>
              <w:t xml:space="preserve"> </w:t>
            </w:r>
            <w:proofErr w:type="spellStart"/>
            <w:r w:rsidRPr="00E85607">
              <w:rPr>
                <w:color w:val="000000"/>
              </w:rPr>
              <w:t>posibilităţilor</w:t>
            </w:r>
            <w:proofErr w:type="spellEnd"/>
            <w:r w:rsidRPr="00E85607">
              <w:rPr>
                <w:color w:val="000000"/>
              </w:rPr>
              <w:t xml:space="preserve"> </w:t>
            </w:r>
            <w:proofErr w:type="spellStart"/>
            <w:r w:rsidRPr="00E85607">
              <w:rPr>
                <w:color w:val="000000"/>
              </w:rPr>
              <w:t>şi</w:t>
            </w:r>
            <w:proofErr w:type="spellEnd"/>
            <w:r w:rsidRPr="00E85607">
              <w:rPr>
                <w:color w:val="000000"/>
              </w:rPr>
              <w:t xml:space="preserve"> </w:t>
            </w:r>
            <w:proofErr w:type="spellStart"/>
            <w:r w:rsidRPr="00E85607">
              <w:rPr>
                <w:color w:val="000000"/>
              </w:rPr>
              <w:t>aspiraţiilor</w:t>
            </w:r>
            <w:proofErr w:type="spellEnd"/>
            <w:r w:rsidRPr="00E85607">
              <w:rPr>
                <w:color w:val="000000"/>
              </w:rPr>
              <w:t xml:space="preserve"> </w:t>
            </w:r>
            <w:proofErr w:type="spellStart"/>
            <w:r w:rsidRPr="00E85607">
              <w:rPr>
                <w:color w:val="000000"/>
              </w:rPr>
              <w:t>individuale</w:t>
            </w:r>
            <w:proofErr w:type="spellEnd"/>
            <w:r w:rsidRPr="00E85607">
              <w:rPr>
                <w:color w:val="000000"/>
              </w:rPr>
              <w:t xml:space="preserve">; </w:t>
            </w:r>
          </w:p>
          <w:p w:rsidR="00B47960" w:rsidRPr="00E85607" w:rsidRDefault="00B47960" w:rsidP="00B47960">
            <w:pPr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</w:pPr>
          </w:p>
          <w:p w:rsidR="00B47960" w:rsidRPr="00B47960" w:rsidRDefault="00B47960" w:rsidP="00B47960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both"/>
            </w:pPr>
            <w:proofErr w:type="spellStart"/>
            <w:r w:rsidRPr="00E85607">
              <w:rPr>
                <w:color w:val="000000"/>
              </w:rPr>
              <w:t>Sprijinirea</w:t>
            </w:r>
            <w:proofErr w:type="spellEnd"/>
            <w:r w:rsidRPr="00E85607">
              <w:rPr>
                <w:color w:val="000000"/>
              </w:rPr>
              <w:t xml:space="preserve"> </w:t>
            </w:r>
            <w:proofErr w:type="spellStart"/>
            <w:r w:rsidRPr="00E85607">
              <w:rPr>
                <w:color w:val="000000"/>
              </w:rPr>
              <w:t>accesului</w:t>
            </w:r>
            <w:proofErr w:type="spellEnd"/>
            <w:r w:rsidRPr="00E85607">
              <w:rPr>
                <w:color w:val="000000"/>
              </w:rPr>
              <w:t xml:space="preserve"> la </w:t>
            </w:r>
            <w:proofErr w:type="spellStart"/>
            <w:r w:rsidRPr="00E85607">
              <w:rPr>
                <w:color w:val="000000"/>
              </w:rPr>
              <w:t>educaţie</w:t>
            </w:r>
            <w:proofErr w:type="spellEnd"/>
            <w:r w:rsidRPr="00E85607">
              <w:rPr>
                <w:color w:val="000000"/>
              </w:rPr>
              <w:t xml:space="preserve"> a </w:t>
            </w:r>
            <w:proofErr w:type="spellStart"/>
            <w:r w:rsidRPr="00E85607">
              <w:rPr>
                <w:color w:val="000000"/>
              </w:rPr>
              <w:t>elevilor</w:t>
            </w:r>
            <w:proofErr w:type="spellEnd"/>
            <w:r w:rsidRPr="00E85607">
              <w:rPr>
                <w:color w:val="000000"/>
              </w:rPr>
              <w:t xml:space="preserve"> </w:t>
            </w:r>
            <w:proofErr w:type="spellStart"/>
            <w:r w:rsidRPr="00E85607">
              <w:rPr>
                <w:color w:val="000000"/>
              </w:rPr>
              <w:t>proveniti</w:t>
            </w:r>
            <w:proofErr w:type="spellEnd"/>
            <w:r w:rsidRPr="00E85607">
              <w:rPr>
                <w:color w:val="000000"/>
              </w:rPr>
              <w:t xml:space="preserve"> din </w:t>
            </w:r>
            <w:proofErr w:type="spellStart"/>
            <w:r w:rsidRPr="00E85607">
              <w:rPr>
                <w:color w:val="000000"/>
              </w:rPr>
              <w:t>medii</w:t>
            </w:r>
            <w:proofErr w:type="spellEnd"/>
            <w:r w:rsidRPr="00E85607">
              <w:rPr>
                <w:color w:val="000000"/>
              </w:rPr>
              <w:t xml:space="preserve"> </w:t>
            </w:r>
            <w:proofErr w:type="spellStart"/>
            <w:r w:rsidRPr="00E85607">
              <w:rPr>
                <w:color w:val="000000"/>
              </w:rPr>
              <w:t>dezavantajate</w:t>
            </w:r>
            <w:proofErr w:type="spellEnd"/>
            <w:r w:rsidRPr="00E85607">
              <w:rPr>
                <w:color w:val="000000"/>
              </w:rPr>
              <w:t xml:space="preserve">, </w:t>
            </w:r>
            <w:proofErr w:type="spellStart"/>
            <w:r w:rsidRPr="00E85607">
              <w:rPr>
                <w:color w:val="000000"/>
              </w:rPr>
              <w:t>în</w:t>
            </w:r>
            <w:proofErr w:type="spellEnd"/>
            <w:r w:rsidRPr="00E85607">
              <w:rPr>
                <w:color w:val="000000"/>
              </w:rPr>
              <w:t xml:space="preserve"> </w:t>
            </w:r>
            <w:proofErr w:type="spellStart"/>
            <w:r w:rsidRPr="00E85607">
              <w:rPr>
                <w:color w:val="000000"/>
              </w:rPr>
              <w:t>vederea</w:t>
            </w:r>
            <w:proofErr w:type="spellEnd"/>
            <w:r w:rsidRPr="00E85607">
              <w:rPr>
                <w:color w:val="000000"/>
              </w:rPr>
              <w:t xml:space="preserve"> </w:t>
            </w:r>
            <w:proofErr w:type="spellStart"/>
            <w:r w:rsidRPr="00E85607">
              <w:rPr>
                <w:color w:val="000000"/>
              </w:rPr>
              <w:t>prevenirii</w:t>
            </w:r>
            <w:proofErr w:type="spellEnd"/>
            <w:r w:rsidRPr="00E85607">
              <w:rPr>
                <w:color w:val="000000"/>
              </w:rPr>
              <w:t xml:space="preserve"> </w:t>
            </w:r>
            <w:proofErr w:type="spellStart"/>
            <w:r w:rsidRPr="00E85607">
              <w:rPr>
                <w:color w:val="000000"/>
              </w:rPr>
              <w:t>şi</w:t>
            </w:r>
            <w:proofErr w:type="spellEnd"/>
            <w:r w:rsidRPr="00E85607">
              <w:rPr>
                <w:color w:val="000000"/>
              </w:rPr>
              <w:t xml:space="preserve"> </w:t>
            </w:r>
            <w:proofErr w:type="spellStart"/>
            <w:r w:rsidRPr="00E85607">
              <w:rPr>
                <w:color w:val="000000"/>
              </w:rPr>
              <w:t>combaterii</w:t>
            </w:r>
            <w:proofErr w:type="spellEnd"/>
            <w:r w:rsidRPr="00E85607">
              <w:rPr>
                <w:color w:val="000000"/>
              </w:rPr>
              <w:t xml:space="preserve"> </w:t>
            </w:r>
            <w:proofErr w:type="spellStart"/>
            <w:r w:rsidRPr="00E85607">
              <w:rPr>
                <w:color w:val="000000"/>
              </w:rPr>
              <w:t>marginalizării</w:t>
            </w:r>
            <w:proofErr w:type="spellEnd"/>
            <w:r w:rsidRPr="00E85607">
              <w:rPr>
                <w:color w:val="000000"/>
              </w:rPr>
              <w:t xml:space="preserve"> </w:t>
            </w:r>
            <w:proofErr w:type="spellStart"/>
            <w:r w:rsidRPr="00E85607">
              <w:rPr>
                <w:color w:val="000000"/>
              </w:rPr>
              <w:t>şi</w:t>
            </w:r>
            <w:proofErr w:type="spellEnd"/>
            <w:r w:rsidRPr="00E85607">
              <w:rPr>
                <w:color w:val="000000"/>
              </w:rPr>
              <w:t xml:space="preserve"> a </w:t>
            </w:r>
            <w:proofErr w:type="spellStart"/>
            <w:r w:rsidRPr="00E85607">
              <w:rPr>
                <w:color w:val="000000"/>
              </w:rPr>
              <w:t>excluziunii</w:t>
            </w:r>
            <w:proofErr w:type="spellEnd"/>
            <w:r w:rsidRPr="00E85607">
              <w:rPr>
                <w:color w:val="000000"/>
              </w:rPr>
              <w:t xml:space="preserve"> </w:t>
            </w:r>
            <w:proofErr w:type="spellStart"/>
            <w:r w:rsidRPr="00E85607">
              <w:rPr>
                <w:color w:val="000000"/>
              </w:rPr>
              <w:t>sociale</w:t>
            </w:r>
            <w:proofErr w:type="spellEnd"/>
            <w:r w:rsidRPr="00E85607">
              <w:rPr>
                <w:color w:val="000000"/>
              </w:rPr>
              <w:t>;</w:t>
            </w:r>
          </w:p>
          <w:p w:rsidR="00B47960" w:rsidRPr="00E85607" w:rsidRDefault="00B47960" w:rsidP="00B47960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</w:p>
          <w:p w:rsidR="00B47960" w:rsidRPr="00E85607" w:rsidRDefault="00B47960" w:rsidP="00B47960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both"/>
            </w:pPr>
            <w:proofErr w:type="spellStart"/>
            <w:r w:rsidRPr="00E85607">
              <w:rPr>
                <w:color w:val="000000"/>
              </w:rPr>
              <w:t>Promovarea</w:t>
            </w:r>
            <w:proofErr w:type="spellEnd"/>
            <w:r w:rsidRPr="00E85607">
              <w:rPr>
                <w:color w:val="000000"/>
              </w:rPr>
              <w:t xml:space="preserve"> </w:t>
            </w:r>
            <w:proofErr w:type="spellStart"/>
            <w:r w:rsidRPr="00E85607">
              <w:rPr>
                <w:color w:val="000000"/>
              </w:rPr>
              <w:t>activităţilor</w:t>
            </w:r>
            <w:proofErr w:type="spellEnd"/>
            <w:r w:rsidRPr="00E85607">
              <w:rPr>
                <w:color w:val="000000"/>
              </w:rPr>
              <w:t xml:space="preserve"> </w:t>
            </w:r>
            <w:proofErr w:type="spellStart"/>
            <w:r w:rsidRPr="00E85607">
              <w:rPr>
                <w:color w:val="000000"/>
              </w:rPr>
              <w:t>remediale</w:t>
            </w:r>
            <w:proofErr w:type="spellEnd"/>
            <w:r w:rsidRPr="00E85607">
              <w:rPr>
                <w:color w:val="000000"/>
              </w:rPr>
              <w:t xml:space="preserve"> </w:t>
            </w:r>
            <w:proofErr w:type="spellStart"/>
            <w:r w:rsidRPr="00E85607">
              <w:rPr>
                <w:color w:val="000000"/>
              </w:rPr>
              <w:t>prin</w:t>
            </w:r>
            <w:proofErr w:type="spellEnd"/>
            <w:r w:rsidRPr="00E85607">
              <w:rPr>
                <w:color w:val="000000"/>
              </w:rPr>
              <w:t xml:space="preserve"> </w:t>
            </w:r>
            <w:proofErr w:type="spellStart"/>
            <w:r w:rsidRPr="00E85607">
              <w:rPr>
                <w:color w:val="000000"/>
              </w:rPr>
              <w:t>voluntariat</w:t>
            </w:r>
            <w:proofErr w:type="spellEnd"/>
            <w:r w:rsidRPr="00E85607">
              <w:rPr>
                <w:color w:val="000000"/>
              </w:rPr>
              <w:t>;</w:t>
            </w:r>
          </w:p>
          <w:p w:rsidR="009A67BD" w:rsidRPr="00B47960" w:rsidRDefault="00B47960" w:rsidP="00B47960">
            <w:pPr>
              <w:rPr>
                <w:color w:val="000000"/>
                <w:lang w:val="ro-RO"/>
              </w:rPr>
            </w:pPr>
            <w:proofErr w:type="spellStart"/>
            <w:r w:rsidRPr="00E85607">
              <w:rPr>
                <w:color w:val="000000"/>
              </w:rPr>
              <w:t>Facilitarea</w:t>
            </w:r>
            <w:proofErr w:type="spellEnd"/>
            <w:r w:rsidRPr="00E85607">
              <w:rPr>
                <w:color w:val="000000"/>
              </w:rPr>
              <w:t xml:space="preserve"> </w:t>
            </w:r>
            <w:proofErr w:type="spellStart"/>
            <w:r w:rsidRPr="00E85607">
              <w:rPr>
                <w:color w:val="000000"/>
              </w:rPr>
              <w:t>accesului</w:t>
            </w:r>
            <w:proofErr w:type="spellEnd"/>
            <w:r w:rsidRPr="00E85607">
              <w:rPr>
                <w:color w:val="000000"/>
              </w:rPr>
              <w:t xml:space="preserve"> </w:t>
            </w:r>
            <w:proofErr w:type="spellStart"/>
            <w:r w:rsidRPr="00E85607">
              <w:rPr>
                <w:color w:val="000000"/>
              </w:rPr>
              <w:t>persoanelor</w:t>
            </w:r>
            <w:proofErr w:type="spellEnd"/>
            <w:r w:rsidRPr="00E85607">
              <w:rPr>
                <w:color w:val="000000"/>
              </w:rPr>
              <w:t xml:space="preserve"> </w:t>
            </w:r>
            <w:proofErr w:type="spellStart"/>
            <w:r w:rsidRPr="00E85607">
              <w:rPr>
                <w:color w:val="000000"/>
              </w:rPr>
              <w:t>fără</w:t>
            </w:r>
            <w:proofErr w:type="spellEnd"/>
            <w:r w:rsidRPr="00E85607">
              <w:rPr>
                <w:color w:val="000000"/>
              </w:rPr>
              <w:t xml:space="preserve"> </w:t>
            </w:r>
            <w:proofErr w:type="spellStart"/>
            <w:r w:rsidRPr="00E85607">
              <w:rPr>
                <w:color w:val="000000"/>
              </w:rPr>
              <w:t>studii</w:t>
            </w:r>
            <w:proofErr w:type="spellEnd"/>
            <w:r w:rsidRPr="00E85607">
              <w:rPr>
                <w:color w:val="000000"/>
              </w:rPr>
              <w:t xml:space="preserve"> la </w:t>
            </w:r>
            <w:proofErr w:type="spellStart"/>
            <w:r w:rsidRPr="00E85607">
              <w:rPr>
                <w:color w:val="000000"/>
              </w:rPr>
              <w:t>programe</w:t>
            </w:r>
            <w:proofErr w:type="spellEnd"/>
            <w:r w:rsidRPr="00E85607">
              <w:rPr>
                <w:color w:val="000000"/>
              </w:rPr>
              <w:t xml:space="preserve"> de </w:t>
            </w:r>
            <w:proofErr w:type="spellStart"/>
            <w:r w:rsidRPr="00E85607">
              <w:rPr>
                <w:color w:val="000000"/>
              </w:rPr>
              <w:t>educaţie</w:t>
            </w:r>
            <w:proofErr w:type="spellEnd"/>
            <w:r w:rsidRPr="00E85607">
              <w:rPr>
                <w:color w:val="000000"/>
              </w:rPr>
              <w:t xml:space="preserve"> </w:t>
            </w:r>
            <w:proofErr w:type="spellStart"/>
            <w:r w:rsidRPr="00E85607">
              <w:rPr>
                <w:color w:val="000000"/>
              </w:rPr>
              <w:t>şi</w:t>
            </w:r>
            <w:proofErr w:type="spellEnd"/>
            <w:r w:rsidRPr="00E85607">
              <w:rPr>
                <w:color w:val="000000"/>
              </w:rPr>
              <w:t xml:space="preserve"> </w:t>
            </w:r>
            <w:proofErr w:type="spellStart"/>
            <w:r w:rsidRPr="00E85607">
              <w:rPr>
                <w:color w:val="000000"/>
              </w:rPr>
              <w:t>formare</w:t>
            </w:r>
            <w:proofErr w:type="spellEnd"/>
            <w:r w:rsidRPr="00E85607">
              <w:rPr>
                <w:color w:val="000000"/>
              </w:rPr>
              <w:t xml:space="preserve"> </w:t>
            </w:r>
            <w:proofErr w:type="spellStart"/>
            <w:r w:rsidRPr="00E85607">
              <w:rPr>
                <w:color w:val="000000"/>
              </w:rPr>
              <w:t>profesională</w:t>
            </w:r>
            <w:proofErr w:type="spellEnd"/>
            <w:r w:rsidRPr="00E85607">
              <w:rPr>
                <w:color w:val="000000"/>
              </w:rPr>
              <w:t xml:space="preserve"> de tip „A </w:t>
            </w:r>
            <w:proofErr w:type="spellStart"/>
            <w:r w:rsidRPr="00E85607">
              <w:rPr>
                <w:color w:val="000000"/>
              </w:rPr>
              <w:t>doua</w:t>
            </w:r>
            <w:proofErr w:type="spellEnd"/>
            <w:r w:rsidRPr="00E85607">
              <w:rPr>
                <w:color w:val="000000"/>
              </w:rPr>
              <w:t xml:space="preserve"> </w:t>
            </w:r>
            <w:proofErr w:type="spellStart"/>
            <w:r w:rsidRPr="00E85607">
              <w:rPr>
                <w:color w:val="000000"/>
              </w:rPr>
              <w:t>şansă</w:t>
            </w:r>
            <w:proofErr w:type="spellEnd"/>
            <w:r>
              <w:rPr>
                <w:color w:val="000000"/>
                <w:lang w:val="ro-RO"/>
              </w:rPr>
              <w:t>”</w:t>
            </w:r>
          </w:p>
          <w:p w:rsidR="00B47960" w:rsidRDefault="00B47960" w:rsidP="00B47960">
            <w:pPr>
              <w:rPr>
                <w:color w:val="000000"/>
              </w:rPr>
            </w:pPr>
            <w:r>
              <w:rPr>
                <w:color w:val="000000"/>
              </w:rPr>
              <w:t>RESPONSABILI:</w:t>
            </w:r>
          </w:p>
          <w:p w:rsidR="00B47960" w:rsidRPr="009A67BD" w:rsidRDefault="00B47960" w:rsidP="00B47960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</w:rPr>
              <w:t>Directorul</w:t>
            </w:r>
            <w:proofErr w:type="spellEnd"/>
            <w:r>
              <w:rPr>
                <w:color w:val="000000"/>
              </w:rPr>
              <w:t xml:space="preserve"> , </w:t>
            </w:r>
            <w:proofErr w:type="spellStart"/>
            <w:r>
              <w:rPr>
                <w:color w:val="000000"/>
              </w:rPr>
              <w:t>directorul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adj</w:t>
            </w:r>
            <w:proofErr w:type="spellEnd"/>
            <w:r>
              <w:rPr>
                <w:color w:val="000000"/>
              </w:rPr>
              <w:t>,</w:t>
            </w:r>
            <w:r w:rsidR="009915D0">
              <w:rPr>
                <w:color w:val="000000"/>
              </w:rPr>
              <w:t xml:space="preserve"> </w:t>
            </w:r>
            <w:proofErr w:type="spellStart"/>
            <w:r w:rsidR="009915D0">
              <w:rPr>
                <w:color w:val="000000"/>
              </w:rPr>
              <w:t>consilierul</w:t>
            </w:r>
            <w:proofErr w:type="spellEnd"/>
            <w:r w:rsidR="009915D0">
              <w:rPr>
                <w:color w:val="000000"/>
              </w:rPr>
              <w:t xml:space="preserve"> educative, </w:t>
            </w:r>
            <w:proofErr w:type="spellStart"/>
            <w:r w:rsidR="009915D0">
              <w:rPr>
                <w:color w:val="000000"/>
              </w:rPr>
              <w:t>psihologul</w:t>
            </w:r>
            <w:proofErr w:type="spellEnd"/>
            <w:r w:rsidR="009915D0">
              <w:rPr>
                <w:color w:val="000000"/>
              </w:rPr>
              <w:t xml:space="preserve"> </w:t>
            </w:r>
            <w:proofErr w:type="spellStart"/>
            <w:r w:rsidR="009915D0">
              <w:rPr>
                <w:color w:val="000000"/>
              </w:rPr>
              <w:t>şcolar</w:t>
            </w:r>
            <w:proofErr w:type="spellEnd"/>
            <w:r w:rsidR="009915D0"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responsabilii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comisiilor</w:t>
            </w:r>
            <w:proofErr w:type="spellEnd"/>
          </w:p>
        </w:tc>
        <w:tc>
          <w:tcPr>
            <w:tcW w:w="1813" w:type="dxa"/>
          </w:tcPr>
          <w:p w:rsidR="009A67BD" w:rsidRPr="009A67BD" w:rsidRDefault="009A67BD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</w:p>
        </w:tc>
      </w:tr>
      <w:tr w:rsidR="009A67BD" w:rsidRPr="009A67BD" w:rsidTr="00B47960">
        <w:tc>
          <w:tcPr>
            <w:tcW w:w="5495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lastRenderedPageBreak/>
              <w:t xml:space="preserve">38. Conducerea şcolii a stabilit legături şi se consultă în mod regulat cu autorităţile locale, ONG-uri şi alte instituţii care pot sprijini eforturile şcolii de a răspunde nevoilor elevilor din grupurile dezavantajate, inclusiv a celor de etnie romă? </w:t>
            </w:r>
          </w:p>
        </w:tc>
        <w:tc>
          <w:tcPr>
            <w:tcW w:w="2442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 / Nu</w:t>
            </w:r>
          </w:p>
        </w:tc>
        <w:tc>
          <w:tcPr>
            <w:tcW w:w="1813" w:type="dxa"/>
          </w:tcPr>
          <w:p w:rsidR="009A67BD" w:rsidRPr="009A67BD" w:rsidRDefault="009915D0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Da </w:t>
            </w:r>
          </w:p>
        </w:tc>
      </w:tr>
      <w:tr w:rsidR="009A67BD" w:rsidRPr="009A67BD" w:rsidTr="00B47960">
        <w:tc>
          <w:tcPr>
            <w:tcW w:w="5495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39. Conducerea şcolii caută în mod activ să </w:t>
            </w:r>
            <w:proofErr w:type="spellStart"/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obtină</w:t>
            </w:r>
            <w:proofErr w:type="spellEnd"/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 sprijin pentru activitatea şcolii şi pentru a răspunde unor nevoi mai largi de consiliere ale elevilor din grupurile dezavantajate, inclusiv celor de etnie romă? </w:t>
            </w:r>
          </w:p>
        </w:tc>
        <w:tc>
          <w:tcPr>
            <w:tcW w:w="2442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 / Nu</w:t>
            </w:r>
          </w:p>
        </w:tc>
        <w:tc>
          <w:tcPr>
            <w:tcW w:w="1813" w:type="dxa"/>
          </w:tcPr>
          <w:p w:rsidR="009A67BD" w:rsidRPr="009A67BD" w:rsidRDefault="009915D0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Da </w:t>
            </w:r>
          </w:p>
        </w:tc>
      </w:tr>
      <w:tr w:rsidR="009A67BD" w:rsidRPr="009A67BD" w:rsidTr="00B47960">
        <w:tc>
          <w:tcPr>
            <w:tcW w:w="5495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lastRenderedPageBreak/>
              <w:t xml:space="preserve">40. Conducerea şcolii promovează în mod activ succesele instituţiei şi face eforturi pentru a spori reputaţia acesteia? </w:t>
            </w:r>
          </w:p>
        </w:tc>
        <w:tc>
          <w:tcPr>
            <w:tcW w:w="2442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 / Nu</w:t>
            </w:r>
          </w:p>
        </w:tc>
        <w:tc>
          <w:tcPr>
            <w:tcW w:w="1813" w:type="dxa"/>
          </w:tcPr>
          <w:p w:rsidR="009A67BD" w:rsidRPr="009A67BD" w:rsidRDefault="009915D0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Da </w:t>
            </w:r>
          </w:p>
        </w:tc>
      </w:tr>
      <w:tr w:rsidR="009A67BD" w:rsidRPr="009A67BD" w:rsidTr="00B47960">
        <w:tc>
          <w:tcPr>
            <w:tcW w:w="5495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41. Conducerea şcolii este pregătită să îşi asume un rol de lider în ceea ce priveşte apărarea drepturilor copiilor şi să aibă o reacţie </w:t>
            </w:r>
            <w:proofErr w:type="spellStart"/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proactivă</w:t>
            </w:r>
            <w:proofErr w:type="spellEnd"/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 dacă au loc incidente discriminatorii în şcoală sau în afara şcolii? </w:t>
            </w:r>
          </w:p>
        </w:tc>
        <w:tc>
          <w:tcPr>
            <w:tcW w:w="2442" w:type="dxa"/>
          </w:tcPr>
          <w:p w:rsidR="009A67BD" w:rsidRPr="009A67BD" w:rsidRDefault="009A67BD" w:rsidP="000E5107">
            <w:pPr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 w:rsidRPr="009A67BD"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Da / Nu</w:t>
            </w:r>
          </w:p>
        </w:tc>
        <w:tc>
          <w:tcPr>
            <w:tcW w:w="1813" w:type="dxa"/>
          </w:tcPr>
          <w:p w:rsidR="009A67BD" w:rsidRPr="009A67BD" w:rsidRDefault="009915D0" w:rsidP="000E5107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 xml:space="preserve">Da </w:t>
            </w:r>
          </w:p>
        </w:tc>
      </w:tr>
    </w:tbl>
    <w:p w:rsidR="009A67BD" w:rsidRPr="009A67BD" w:rsidRDefault="009A67BD" w:rsidP="009A67BD">
      <w:pPr>
        <w:rPr>
          <w:rFonts w:ascii="Times New Roman" w:hAnsi="Times New Roman"/>
          <w:sz w:val="24"/>
          <w:szCs w:val="24"/>
        </w:rPr>
      </w:pPr>
    </w:p>
    <w:p w:rsidR="009A67BD" w:rsidRPr="009A67BD" w:rsidRDefault="009A67BD" w:rsidP="009A67BD">
      <w:pPr>
        <w:rPr>
          <w:rFonts w:ascii="Times New Roman" w:hAnsi="Times New Roman"/>
          <w:sz w:val="24"/>
          <w:szCs w:val="24"/>
        </w:rPr>
      </w:pPr>
      <w:r w:rsidRPr="009A67BD">
        <w:rPr>
          <w:rFonts w:ascii="Times New Roman" w:hAnsi="Times New Roman"/>
          <w:sz w:val="24"/>
          <w:szCs w:val="24"/>
        </w:rPr>
        <w:t>NOTĂ:</w:t>
      </w:r>
    </w:p>
    <w:p w:rsidR="009A67BD" w:rsidRPr="009A67BD" w:rsidRDefault="00677EB0" w:rsidP="009A67BD">
      <w:pPr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bookmarkStart w:id="0" w:name="_GoBack"/>
      <w:bookmarkEnd w:id="0"/>
      <w:proofErr w:type="spellStart"/>
      <w:r w:rsidR="009A67BD" w:rsidRPr="009A67BD">
        <w:rPr>
          <w:rFonts w:ascii="Times New Roman" w:hAnsi="Times New Roman"/>
          <w:sz w:val="24"/>
          <w:szCs w:val="24"/>
        </w:rPr>
        <w:t>Vă</w:t>
      </w:r>
      <w:proofErr w:type="spellEnd"/>
      <w:r w:rsidR="009A67BD" w:rsidRPr="009A67B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A67BD" w:rsidRPr="009A67BD">
        <w:rPr>
          <w:rFonts w:ascii="Times New Roman" w:hAnsi="Times New Roman"/>
          <w:sz w:val="24"/>
          <w:szCs w:val="24"/>
        </w:rPr>
        <w:t>rugăm</w:t>
      </w:r>
      <w:proofErr w:type="spellEnd"/>
      <w:r w:rsidR="009A67BD" w:rsidRPr="009A67BD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="009A67BD" w:rsidRPr="009A67BD">
        <w:rPr>
          <w:rFonts w:ascii="Times New Roman" w:hAnsi="Times New Roman"/>
          <w:sz w:val="24"/>
          <w:szCs w:val="24"/>
        </w:rPr>
        <w:t>să</w:t>
      </w:r>
      <w:proofErr w:type="spellEnd"/>
      <w:proofErr w:type="gramEnd"/>
      <w:r w:rsidR="009A67BD" w:rsidRPr="009A67B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A67BD" w:rsidRPr="009A67BD">
        <w:rPr>
          <w:rFonts w:ascii="Times New Roman" w:hAnsi="Times New Roman"/>
          <w:sz w:val="24"/>
          <w:szCs w:val="24"/>
        </w:rPr>
        <w:t>centralizaţi</w:t>
      </w:r>
      <w:proofErr w:type="spellEnd"/>
      <w:r w:rsidR="009A67BD" w:rsidRPr="009A67B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A67BD" w:rsidRPr="009A67BD">
        <w:rPr>
          <w:rFonts w:ascii="Times New Roman" w:hAnsi="Times New Roman"/>
          <w:sz w:val="24"/>
          <w:szCs w:val="24"/>
        </w:rPr>
        <w:t>toate</w:t>
      </w:r>
      <w:proofErr w:type="spellEnd"/>
      <w:r w:rsidR="009A67BD" w:rsidRPr="009A67B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A67BD" w:rsidRPr="009A67BD">
        <w:rPr>
          <w:rFonts w:ascii="Times New Roman" w:hAnsi="Times New Roman"/>
          <w:sz w:val="24"/>
          <w:szCs w:val="24"/>
        </w:rPr>
        <w:t>aceste</w:t>
      </w:r>
      <w:proofErr w:type="spellEnd"/>
      <w:r w:rsidR="009A67BD" w:rsidRPr="009A67B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A67BD" w:rsidRPr="009A67BD">
        <w:rPr>
          <w:rFonts w:ascii="Times New Roman" w:hAnsi="Times New Roman"/>
          <w:sz w:val="24"/>
          <w:szCs w:val="24"/>
        </w:rPr>
        <w:t>informaţii</w:t>
      </w:r>
      <w:proofErr w:type="spellEnd"/>
      <w:r w:rsidR="009A67BD" w:rsidRPr="009A67BD">
        <w:rPr>
          <w:rFonts w:ascii="Times New Roman" w:hAnsi="Times New Roman"/>
          <w:sz w:val="24"/>
          <w:szCs w:val="24"/>
        </w:rPr>
        <w:t xml:space="preserve"> la </w:t>
      </w:r>
      <w:proofErr w:type="spellStart"/>
      <w:r w:rsidR="009A67BD" w:rsidRPr="009A67BD">
        <w:rPr>
          <w:rFonts w:ascii="Times New Roman" w:hAnsi="Times New Roman"/>
          <w:sz w:val="24"/>
          <w:szCs w:val="24"/>
        </w:rPr>
        <w:t>nivelul</w:t>
      </w:r>
      <w:proofErr w:type="spellEnd"/>
      <w:r w:rsidR="009A67BD" w:rsidRPr="009A67B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A67BD" w:rsidRPr="009A67BD">
        <w:rPr>
          <w:rFonts w:ascii="Times New Roman" w:hAnsi="Times New Roman"/>
          <w:sz w:val="24"/>
          <w:szCs w:val="24"/>
        </w:rPr>
        <w:t>unităţii</w:t>
      </w:r>
      <w:proofErr w:type="spellEnd"/>
      <w:r w:rsidR="009A67BD" w:rsidRPr="009A67BD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="009A67BD" w:rsidRPr="009A67BD">
        <w:rPr>
          <w:rFonts w:ascii="Times New Roman" w:hAnsi="Times New Roman"/>
          <w:sz w:val="24"/>
          <w:szCs w:val="24"/>
        </w:rPr>
        <w:t>învăţământ</w:t>
      </w:r>
      <w:proofErr w:type="spellEnd"/>
      <w:r w:rsidR="009A67BD" w:rsidRPr="009A67BD">
        <w:rPr>
          <w:rFonts w:ascii="Times New Roman" w:hAnsi="Times New Roman"/>
          <w:sz w:val="24"/>
          <w:szCs w:val="24"/>
        </w:rPr>
        <w:t xml:space="preserve"> cu </w:t>
      </w:r>
      <w:proofErr w:type="spellStart"/>
      <w:r w:rsidR="009A67BD" w:rsidRPr="009A67BD">
        <w:rPr>
          <w:rFonts w:ascii="Times New Roman" w:hAnsi="Times New Roman"/>
          <w:sz w:val="24"/>
          <w:szCs w:val="24"/>
        </w:rPr>
        <w:t>personalitate</w:t>
      </w:r>
      <w:proofErr w:type="spellEnd"/>
      <w:r w:rsidR="009A67BD" w:rsidRPr="009A67B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A67BD" w:rsidRPr="009A67BD">
        <w:rPr>
          <w:rFonts w:ascii="Times New Roman" w:hAnsi="Times New Roman"/>
          <w:sz w:val="24"/>
          <w:szCs w:val="24"/>
        </w:rPr>
        <w:t>juridic</w:t>
      </w:r>
      <w:proofErr w:type="spellEnd"/>
      <w:r w:rsidR="009A67BD" w:rsidRPr="009A67BD">
        <w:rPr>
          <w:rFonts w:ascii="Times New Roman" w:hAnsi="Times New Roman"/>
          <w:sz w:val="24"/>
          <w:szCs w:val="24"/>
          <w:lang w:val="ro-RO"/>
        </w:rPr>
        <w:t>ă</w:t>
      </w:r>
    </w:p>
    <w:p w:rsidR="009A67BD" w:rsidRPr="009A67BD" w:rsidRDefault="009A67BD" w:rsidP="009A67BD">
      <w:pPr>
        <w:rPr>
          <w:rFonts w:ascii="Times New Roman" w:hAnsi="Times New Roman"/>
          <w:sz w:val="24"/>
          <w:szCs w:val="24"/>
        </w:rPr>
      </w:pPr>
    </w:p>
    <w:p w:rsidR="009A67BD" w:rsidRPr="009A67BD" w:rsidRDefault="009A67BD" w:rsidP="009A67BD">
      <w:pPr>
        <w:rPr>
          <w:rFonts w:ascii="Times New Roman" w:hAnsi="Times New Roman"/>
          <w:sz w:val="24"/>
          <w:szCs w:val="24"/>
        </w:rPr>
      </w:pPr>
    </w:p>
    <w:p w:rsidR="009A67BD" w:rsidRPr="009A67BD" w:rsidRDefault="009A67BD" w:rsidP="009A67BD">
      <w:pPr>
        <w:rPr>
          <w:rFonts w:ascii="Times New Roman" w:hAnsi="Times New Roman"/>
          <w:sz w:val="24"/>
          <w:szCs w:val="24"/>
        </w:rPr>
      </w:pPr>
    </w:p>
    <w:p w:rsidR="009915D0" w:rsidRDefault="009A67BD" w:rsidP="009A67BD">
      <w:pPr>
        <w:ind w:firstLine="720"/>
        <w:rPr>
          <w:rFonts w:ascii="Times New Roman" w:hAnsi="Times New Roman"/>
          <w:b/>
          <w:i/>
          <w:sz w:val="24"/>
          <w:szCs w:val="24"/>
        </w:rPr>
      </w:pPr>
      <w:r w:rsidRPr="009A67BD">
        <w:rPr>
          <w:rFonts w:ascii="Times New Roman" w:hAnsi="Times New Roman"/>
          <w:b/>
          <w:i/>
          <w:sz w:val="24"/>
          <w:szCs w:val="24"/>
        </w:rPr>
        <w:t>DIRECTOR,</w:t>
      </w:r>
      <w:r w:rsidRPr="009A67BD">
        <w:rPr>
          <w:rFonts w:ascii="Times New Roman" w:hAnsi="Times New Roman"/>
          <w:b/>
          <w:i/>
          <w:sz w:val="24"/>
          <w:szCs w:val="24"/>
        </w:rPr>
        <w:tab/>
      </w:r>
      <w:r w:rsidRPr="009A67BD">
        <w:rPr>
          <w:rFonts w:ascii="Times New Roman" w:hAnsi="Times New Roman"/>
          <w:b/>
          <w:i/>
          <w:sz w:val="24"/>
          <w:szCs w:val="24"/>
        </w:rPr>
        <w:tab/>
      </w:r>
      <w:r w:rsidRPr="009A67BD">
        <w:rPr>
          <w:rFonts w:ascii="Times New Roman" w:hAnsi="Times New Roman"/>
          <w:b/>
          <w:i/>
          <w:sz w:val="24"/>
          <w:szCs w:val="24"/>
        </w:rPr>
        <w:tab/>
      </w:r>
      <w:r w:rsidRPr="009A67BD">
        <w:rPr>
          <w:rFonts w:ascii="Times New Roman" w:hAnsi="Times New Roman"/>
          <w:b/>
          <w:i/>
          <w:sz w:val="24"/>
          <w:szCs w:val="24"/>
        </w:rPr>
        <w:tab/>
      </w:r>
      <w:r w:rsidRPr="009A67BD">
        <w:rPr>
          <w:rFonts w:ascii="Times New Roman" w:hAnsi="Times New Roman"/>
          <w:b/>
          <w:i/>
          <w:sz w:val="24"/>
          <w:szCs w:val="24"/>
        </w:rPr>
        <w:tab/>
      </w:r>
      <w:r w:rsidRPr="009A67BD">
        <w:rPr>
          <w:rFonts w:ascii="Times New Roman" w:hAnsi="Times New Roman"/>
          <w:b/>
          <w:i/>
          <w:sz w:val="24"/>
          <w:szCs w:val="24"/>
        </w:rPr>
        <w:tab/>
      </w:r>
      <w:r w:rsidRPr="009A67BD">
        <w:rPr>
          <w:rFonts w:ascii="Times New Roman" w:hAnsi="Times New Roman"/>
          <w:b/>
          <w:i/>
          <w:sz w:val="24"/>
          <w:szCs w:val="24"/>
        </w:rPr>
        <w:tab/>
      </w:r>
      <w:proofErr w:type="spellStart"/>
      <w:r w:rsidRPr="009A67BD">
        <w:rPr>
          <w:rFonts w:ascii="Times New Roman" w:hAnsi="Times New Roman"/>
          <w:b/>
          <w:i/>
          <w:sz w:val="24"/>
          <w:szCs w:val="24"/>
        </w:rPr>
        <w:t>Consilier</w:t>
      </w:r>
      <w:proofErr w:type="spellEnd"/>
      <w:r w:rsidRPr="009A67BD">
        <w:rPr>
          <w:rFonts w:ascii="Times New Roman" w:hAnsi="Times New Roman"/>
          <w:b/>
          <w:i/>
          <w:sz w:val="24"/>
          <w:szCs w:val="24"/>
        </w:rPr>
        <w:t xml:space="preserve"> </w:t>
      </w:r>
      <w:proofErr w:type="spellStart"/>
      <w:r w:rsidRPr="009A67BD">
        <w:rPr>
          <w:rFonts w:ascii="Times New Roman" w:hAnsi="Times New Roman"/>
          <w:b/>
          <w:i/>
          <w:sz w:val="24"/>
          <w:szCs w:val="24"/>
        </w:rPr>
        <w:t>scolar</w:t>
      </w:r>
      <w:proofErr w:type="spellEnd"/>
      <w:r w:rsidRPr="009A67BD">
        <w:rPr>
          <w:rFonts w:ascii="Times New Roman" w:hAnsi="Times New Roman"/>
          <w:b/>
          <w:i/>
          <w:sz w:val="24"/>
          <w:szCs w:val="24"/>
        </w:rPr>
        <w:t>,</w:t>
      </w:r>
      <w:r w:rsidRPr="009A67BD">
        <w:rPr>
          <w:rFonts w:ascii="Times New Roman" w:hAnsi="Times New Roman"/>
          <w:b/>
          <w:i/>
          <w:sz w:val="24"/>
          <w:szCs w:val="24"/>
        </w:rPr>
        <w:tab/>
      </w:r>
    </w:p>
    <w:p w:rsidR="009A67BD" w:rsidRPr="009A67BD" w:rsidRDefault="009915D0" w:rsidP="009A67BD">
      <w:pPr>
        <w:ind w:firstLine="72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Prof. </w:t>
      </w:r>
      <w:proofErr w:type="spellStart"/>
      <w:r>
        <w:rPr>
          <w:rFonts w:ascii="Times New Roman" w:hAnsi="Times New Roman"/>
          <w:b/>
          <w:i/>
          <w:sz w:val="24"/>
          <w:szCs w:val="24"/>
        </w:rPr>
        <w:t>Mihet</w:t>
      </w:r>
      <w:proofErr w:type="spellEnd"/>
      <w:r>
        <w:rPr>
          <w:rFonts w:ascii="Times New Roman" w:hAnsi="Times New Roman"/>
          <w:b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sz w:val="24"/>
          <w:szCs w:val="24"/>
        </w:rPr>
        <w:t>Ancuţa</w:t>
      </w:r>
      <w:proofErr w:type="spellEnd"/>
      <w:r>
        <w:rPr>
          <w:rFonts w:ascii="Times New Roman" w:hAnsi="Times New Roman"/>
          <w:b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sz w:val="24"/>
          <w:szCs w:val="24"/>
        </w:rPr>
        <w:t>Florentina</w:t>
      </w:r>
      <w:proofErr w:type="spellEnd"/>
      <w:r>
        <w:rPr>
          <w:rFonts w:ascii="Times New Roman" w:hAnsi="Times New Roman"/>
          <w:b/>
          <w:i/>
          <w:sz w:val="24"/>
          <w:szCs w:val="24"/>
        </w:rPr>
        <w:t xml:space="preserve">                                      Prof. </w:t>
      </w:r>
      <w:proofErr w:type="spellStart"/>
      <w:r>
        <w:rPr>
          <w:rFonts w:ascii="Times New Roman" w:hAnsi="Times New Roman"/>
          <w:b/>
          <w:i/>
          <w:sz w:val="24"/>
          <w:szCs w:val="24"/>
        </w:rPr>
        <w:t>Borlea</w:t>
      </w:r>
      <w:proofErr w:type="spellEnd"/>
      <w:r>
        <w:rPr>
          <w:rFonts w:ascii="Times New Roman" w:hAnsi="Times New Roman"/>
          <w:b/>
          <w:i/>
          <w:sz w:val="24"/>
          <w:szCs w:val="24"/>
        </w:rPr>
        <w:t xml:space="preserve"> Adriana </w:t>
      </w:r>
      <w:r w:rsidR="009A67BD" w:rsidRPr="009A67BD">
        <w:rPr>
          <w:rFonts w:ascii="Times New Roman" w:hAnsi="Times New Roman"/>
          <w:b/>
          <w:i/>
          <w:sz w:val="24"/>
          <w:szCs w:val="24"/>
        </w:rPr>
        <w:tab/>
      </w:r>
      <w:r w:rsidR="009A67BD" w:rsidRPr="009A67BD">
        <w:rPr>
          <w:rFonts w:ascii="Times New Roman" w:hAnsi="Times New Roman"/>
          <w:b/>
          <w:i/>
          <w:sz w:val="24"/>
          <w:szCs w:val="24"/>
        </w:rPr>
        <w:tab/>
        <w:t xml:space="preserve">    </w:t>
      </w:r>
    </w:p>
    <w:p w:rsidR="009A67BD" w:rsidRPr="009A67BD" w:rsidRDefault="009A67BD" w:rsidP="009A67BD">
      <w:pPr>
        <w:spacing w:line="360" w:lineRule="auto"/>
        <w:jc w:val="both"/>
        <w:rPr>
          <w:rFonts w:ascii="Times New Roman" w:hAnsi="Times New Roman"/>
          <w:i/>
          <w:sz w:val="24"/>
          <w:szCs w:val="24"/>
        </w:rPr>
      </w:pPr>
      <w:r w:rsidRPr="009A67BD">
        <w:rPr>
          <w:rFonts w:ascii="Times New Roman" w:hAnsi="Times New Roman"/>
          <w:i/>
          <w:sz w:val="24"/>
          <w:szCs w:val="24"/>
        </w:rPr>
        <w:tab/>
      </w:r>
      <w:r w:rsidRPr="009A67BD">
        <w:rPr>
          <w:rFonts w:ascii="Times New Roman" w:hAnsi="Times New Roman"/>
          <w:i/>
          <w:sz w:val="24"/>
          <w:szCs w:val="24"/>
        </w:rPr>
        <w:tab/>
      </w:r>
      <w:r w:rsidRPr="009A67BD">
        <w:rPr>
          <w:rFonts w:ascii="Times New Roman" w:hAnsi="Times New Roman"/>
          <w:i/>
          <w:sz w:val="24"/>
          <w:szCs w:val="24"/>
        </w:rPr>
        <w:tab/>
      </w:r>
      <w:r w:rsidRPr="009A67BD">
        <w:rPr>
          <w:rFonts w:ascii="Times New Roman" w:hAnsi="Times New Roman"/>
          <w:i/>
          <w:sz w:val="24"/>
          <w:szCs w:val="24"/>
        </w:rPr>
        <w:tab/>
      </w:r>
      <w:r w:rsidRPr="009A67BD">
        <w:rPr>
          <w:rFonts w:ascii="Times New Roman" w:hAnsi="Times New Roman"/>
          <w:i/>
          <w:sz w:val="24"/>
          <w:szCs w:val="24"/>
        </w:rPr>
        <w:tab/>
      </w:r>
    </w:p>
    <w:p w:rsidR="009A67BD" w:rsidRDefault="009A67BD"/>
    <w:sectPr w:rsidR="009A67BD" w:rsidSect="00786E2C">
      <w:headerReference w:type="default" r:id="rId9"/>
      <w:footerReference w:type="default" r:id="rId10"/>
      <w:pgSz w:w="11907" w:h="16840" w:code="9"/>
      <w:pgMar w:top="418" w:right="850" w:bottom="850" w:left="1411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0568" w:rsidRDefault="000B0568" w:rsidP="009A67BD">
      <w:pPr>
        <w:spacing w:after="0" w:line="240" w:lineRule="auto"/>
      </w:pPr>
      <w:r>
        <w:separator/>
      </w:r>
    </w:p>
  </w:endnote>
  <w:endnote w:type="continuationSeparator" w:id="0">
    <w:p w:rsidR="000B0568" w:rsidRDefault="000B0568" w:rsidP="009A6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9862"/>
    </w:tblGrid>
    <w:tr w:rsidR="008419EB" w:rsidRPr="00A97032" w:rsidTr="00FE1A9A">
      <w:trPr>
        <w:trHeight w:val="1414"/>
      </w:trPr>
      <w:tc>
        <w:tcPr>
          <w:tcW w:w="5000" w:type="pct"/>
          <w:shd w:val="clear" w:color="auto" w:fill="auto"/>
        </w:tcPr>
        <w:p w:rsidR="00FE1A9A" w:rsidRPr="00F6646E" w:rsidRDefault="004A5B23" w:rsidP="00FE1A9A">
          <w:pPr>
            <w:pStyle w:val="Subsol"/>
            <w:spacing w:before="120" w:after="0"/>
            <w:jc w:val="right"/>
            <w:rPr>
              <w:rFonts w:ascii="Arial" w:hAnsi="Arial" w:cs="Arial"/>
              <w:b/>
              <w:color w:val="7F7F7F"/>
              <w:sz w:val="16"/>
              <w:szCs w:val="18"/>
            </w:rPr>
          </w:pPr>
          <w:r w:rsidRPr="00F6646E">
            <w:rPr>
              <w:rFonts w:ascii="Arial" w:hAnsi="Arial" w:cs="Arial"/>
              <w:b/>
              <w:color w:val="7F7F7F"/>
              <w:sz w:val="16"/>
              <w:szCs w:val="18"/>
            </w:rPr>
            <w:t xml:space="preserve">Str. </w:t>
          </w:r>
          <w:proofErr w:type="spellStart"/>
          <w:r w:rsidRPr="00F6646E">
            <w:rPr>
              <w:rFonts w:ascii="Arial" w:hAnsi="Arial" w:cs="Arial"/>
              <w:b/>
              <w:color w:val="7F7F7F"/>
              <w:sz w:val="16"/>
              <w:szCs w:val="18"/>
            </w:rPr>
            <w:t>Gh</w:t>
          </w:r>
          <w:proofErr w:type="spellEnd"/>
          <w:r w:rsidRPr="00F6646E">
            <w:rPr>
              <w:rFonts w:ascii="Arial" w:hAnsi="Arial" w:cs="Arial"/>
              <w:b/>
              <w:color w:val="7F7F7F"/>
              <w:sz w:val="16"/>
              <w:szCs w:val="18"/>
            </w:rPr>
            <w:t xml:space="preserve">. </w:t>
          </w:r>
          <w:proofErr w:type="spellStart"/>
          <w:proofErr w:type="gramStart"/>
          <w:r w:rsidRPr="00F6646E">
            <w:rPr>
              <w:rFonts w:ascii="Arial" w:hAnsi="Arial" w:cs="Arial"/>
              <w:b/>
              <w:color w:val="7F7F7F"/>
              <w:sz w:val="16"/>
              <w:szCs w:val="18"/>
            </w:rPr>
            <w:t>Baritiu</w:t>
          </w:r>
          <w:proofErr w:type="spellEnd"/>
          <w:r w:rsidRPr="00F6646E">
            <w:rPr>
              <w:rFonts w:ascii="Arial" w:hAnsi="Arial" w:cs="Arial"/>
              <w:b/>
              <w:color w:val="7F7F7F"/>
              <w:sz w:val="16"/>
              <w:szCs w:val="18"/>
            </w:rPr>
            <w:t xml:space="preserve">  nr</w:t>
          </w:r>
          <w:proofErr w:type="gramEnd"/>
          <w:r w:rsidRPr="00F6646E">
            <w:rPr>
              <w:rFonts w:ascii="Arial" w:hAnsi="Arial" w:cs="Arial"/>
              <w:b/>
              <w:color w:val="7F7F7F"/>
              <w:sz w:val="16"/>
              <w:szCs w:val="18"/>
            </w:rPr>
            <w:t xml:space="preserve">. 2, 330065 - DEVA, </w:t>
          </w:r>
          <w:proofErr w:type="spellStart"/>
          <w:r w:rsidRPr="00F6646E">
            <w:rPr>
              <w:rFonts w:ascii="Arial" w:hAnsi="Arial" w:cs="Arial"/>
              <w:b/>
              <w:color w:val="7F7F7F"/>
              <w:sz w:val="16"/>
              <w:szCs w:val="18"/>
            </w:rPr>
            <w:t>jud</w:t>
          </w:r>
          <w:proofErr w:type="spellEnd"/>
          <w:r w:rsidRPr="00F6646E">
            <w:rPr>
              <w:rFonts w:ascii="Arial" w:hAnsi="Arial" w:cs="Arial"/>
              <w:b/>
              <w:color w:val="7F7F7F"/>
              <w:sz w:val="16"/>
              <w:szCs w:val="18"/>
            </w:rPr>
            <w:t>. HUNEDOARA</w:t>
          </w:r>
        </w:p>
        <w:p w:rsidR="00FE1A9A" w:rsidRPr="00F6646E" w:rsidRDefault="004A5B23" w:rsidP="00FE1A9A">
          <w:pPr>
            <w:pStyle w:val="Subsol"/>
            <w:spacing w:after="0"/>
            <w:jc w:val="right"/>
            <w:rPr>
              <w:rFonts w:ascii="Arial" w:hAnsi="Arial" w:cs="Arial"/>
              <w:color w:val="7F7F7F"/>
              <w:sz w:val="16"/>
              <w:szCs w:val="18"/>
            </w:rPr>
          </w:pPr>
          <w:r w:rsidRPr="00F6646E">
            <w:rPr>
              <w:rFonts w:ascii="Arial" w:hAnsi="Arial" w:cs="Arial"/>
              <w:color w:val="7F7F7F"/>
              <w:sz w:val="16"/>
              <w:szCs w:val="18"/>
            </w:rPr>
            <w:t>Tel:    +4 (0) 254213315, +4 (0) 254215755</w:t>
          </w:r>
        </w:p>
        <w:p w:rsidR="00FE1A9A" w:rsidRPr="00F6646E" w:rsidRDefault="004A5B23" w:rsidP="00FE1A9A">
          <w:pPr>
            <w:pStyle w:val="Subsol"/>
            <w:spacing w:after="0"/>
            <w:jc w:val="right"/>
            <w:rPr>
              <w:rFonts w:ascii="Arial" w:hAnsi="Arial" w:cs="Arial"/>
              <w:color w:val="7F7F7F"/>
              <w:sz w:val="16"/>
              <w:szCs w:val="18"/>
            </w:rPr>
          </w:pPr>
          <w:r w:rsidRPr="00F6646E">
            <w:rPr>
              <w:rFonts w:ascii="Arial" w:hAnsi="Arial" w:cs="Arial"/>
              <w:color w:val="7F7F7F"/>
              <w:sz w:val="16"/>
              <w:szCs w:val="18"/>
            </w:rPr>
            <w:t>Fax:   +4 (0) 254215034, +4 (0) 254220911</w:t>
          </w:r>
        </w:p>
        <w:p w:rsidR="00FE1A9A" w:rsidRPr="00A97032" w:rsidRDefault="004A5B23" w:rsidP="00FE1A9A">
          <w:pPr>
            <w:spacing w:after="0" w:line="240" w:lineRule="auto"/>
            <w:jc w:val="right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r w:rsidRPr="00A97032">
            <w:rPr>
              <w:rFonts w:ascii="Arial" w:hAnsi="Arial" w:cs="Arial"/>
              <w:color w:val="7F7F7F"/>
              <w:sz w:val="16"/>
              <w:szCs w:val="20"/>
            </w:rPr>
            <w:t>inspectorat@isj.hd.edu.ro</w:t>
          </w:r>
        </w:p>
        <w:p w:rsidR="00FE1A9A" w:rsidRPr="00F6646E" w:rsidRDefault="000B0568" w:rsidP="00FE1A9A">
          <w:pPr>
            <w:pStyle w:val="Subsol"/>
            <w:spacing w:after="0"/>
            <w:jc w:val="right"/>
            <w:rPr>
              <w:rFonts w:ascii="Arial" w:hAnsi="Arial" w:cs="Arial"/>
              <w:color w:val="7F7F7F"/>
            </w:rPr>
          </w:pPr>
          <w:hyperlink r:id="rId1" w:history="1">
            <w:r w:rsidR="004A5B23" w:rsidRPr="00F6646E">
              <w:rPr>
                <w:rStyle w:val="Hyperlink"/>
                <w:rFonts w:ascii="Arial" w:hAnsi="Arial" w:cs="Arial"/>
                <w:color w:val="7F7F7F"/>
                <w:sz w:val="16"/>
              </w:rPr>
              <w:t>http://isj.hd.edu.ro</w:t>
            </w:r>
          </w:hyperlink>
        </w:p>
      </w:tc>
    </w:tr>
  </w:tbl>
  <w:p w:rsidR="00FE1A9A" w:rsidRDefault="000B0568" w:rsidP="008419EB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0568" w:rsidRDefault="000B0568" w:rsidP="009A67BD">
      <w:pPr>
        <w:spacing w:after="0" w:line="240" w:lineRule="auto"/>
      </w:pPr>
      <w:r>
        <w:separator/>
      </w:r>
    </w:p>
  </w:footnote>
  <w:footnote w:type="continuationSeparator" w:id="0">
    <w:p w:rsidR="000B0568" w:rsidRDefault="000B0568" w:rsidP="009A67BD">
      <w:pPr>
        <w:spacing w:after="0" w:line="240" w:lineRule="auto"/>
      </w:pPr>
      <w:r>
        <w:continuationSeparator/>
      </w:r>
    </w:p>
  </w:footnote>
  <w:footnote w:id="1">
    <w:p w:rsidR="009A67BD" w:rsidRPr="00161913" w:rsidRDefault="009A67BD" w:rsidP="009A67BD">
      <w:pPr>
        <w:pStyle w:val="Textnotdesubsol"/>
        <w:rPr>
          <w:rFonts w:ascii="Arial Narrow" w:hAnsi="Arial Narrow"/>
          <w:lang w:val="ro-RO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74" w:type="pct"/>
      <w:tblBorders>
        <w:bottom w:val="single" w:sz="4" w:space="0" w:color="auto"/>
      </w:tblBorders>
      <w:tblLayout w:type="fixed"/>
      <w:tblCellMar>
        <w:left w:w="57" w:type="dxa"/>
        <w:right w:w="0" w:type="dxa"/>
      </w:tblCellMar>
      <w:tblLook w:val="04A0" w:firstRow="1" w:lastRow="0" w:firstColumn="1" w:lastColumn="0" w:noHBand="0" w:noVBand="1"/>
    </w:tblPr>
    <w:tblGrid>
      <w:gridCol w:w="1192"/>
      <w:gridCol w:w="5977"/>
      <w:gridCol w:w="955"/>
      <w:gridCol w:w="1723"/>
    </w:tblGrid>
    <w:tr w:rsidR="008419EB" w:rsidRPr="00FE1A9A" w:rsidTr="002C5149">
      <w:tc>
        <w:tcPr>
          <w:tcW w:w="605" w:type="pct"/>
          <w:shd w:val="clear" w:color="auto" w:fill="auto"/>
        </w:tcPr>
        <w:p w:rsidR="00FE1A9A" w:rsidRPr="00FE1A9A" w:rsidRDefault="00AE4228" w:rsidP="00FE1A9A">
          <w:pPr>
            <w:spacing w:after="0" w:line="240" w:lineRule="auto"/>
            <w:contextualSpacing/>
            <w:rPr>
              <w:sz w:val="28"/>
              <w:szCs w:val="28"/>
            </w:rPr>
          </w:pPr>
          <w:r>
            <w:rPr>
              <w:noProof/>
              <w:sz w:val="28"/>
              <w:szCs w:val="28"/>
              <w:lang w:val="ro-RO" w:eastAsia="ro-RO"/>
            </w:rPr>
            <w:drawing>
              <wp:inline distT="0" distB="0" distL="0" distR="0">
                <wp:extent cx="716280" cy="685800"/>
                <wp:effectExtent l="0" t="0" r="7620" b="0"/>
                <wp:docPr id="1" name="Imagine 1" descr="s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628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35" w:type="pct"/>
          <w:shd w:val="clear" w:color="auto" w:fill="auto"/>
          <w:vAlign w:val="center"/>
        </w:tcPr>
        <w:p w:rsidR="00FE1A9A" w:rsidRPr="001A6FCB" w:rsidRDefault="004A5B23" w:rsidP="00FE1A9A">
          <w:pPr>
            <w:spacing w:after="0" w:line="240" w:lineRule="auto"/>
            <w:contextualSpacing/>
            <w:rPr>
              <w:b/>
              <w:spacing w:val="24"/>
              <w:sz w:val="28"/>
              <w:szCs w:val="28"/>
            </w:rPr>
          </w:pPr>
          <w:r w:rsidRPr="001A6FCB">
            <w:rPr>
              <w:b/>
              <w:spacing w:val="24"/>
              <w:sz w:val="28"/>
              <w:szCs w:val="28"/>
            </w:rPr>
            <w:t xml:space="preserve">INSPECTORATUL </w:t>
          </w:r>
        </w:p>
        <w:p w:rsidR="00FE1A9A" w:rsidRPr="00FE1A9A" w:rsidRDefault="004A5B23" w:rsidP="00FE1A9A">
          <w:pPr>
            <w:spacing w:after="0" w:line="240" w:lineRule="auto"/>
            <w:contextualSpacing/>
            <w:rPr>
              <w:b/>
              <w:sz w:val="28"/>
              <w:szCs w:val="28"/>
            </w:rPr>
          </w:pPr>
          <w:r w:rsidRPr="00FE1A9A">
            <w:rPr>
              <w:b/>
              <w:sz w:val="28"/>
              <w:szCs w:val="28"/>
            </w:rPr>
            <w:t>Ș</w:t>
          </w:r>
          <w:r>
            <w:rPr>
              <w:b/>
              <w:sz w:val="28"/>
              <w:szCs w:val="28"/>
            </w:rPr>
            <w:t>COLAR</w:t>
          </w:r>
          <w:r w:rsidRPr="00FE1A9A">
            <w:rPr>
              <w:b/>
              <w:sz w:val="28"/>
              <w:szCs w:val="28"/>
            </w:rPr>
            <w:t xml:space="preserve"> JUDEȚ</w:t>
          </w:r>
          <w:r>
            <w:rPr>
              <w:b/>
              <w:sz w:val="28"/>
              <w:szCs w:val="28"/>
            </w:rPr>
            <w:t>EAN</w:t>
          </w:r>
          <w:r w:rsidRPr="00FE1A9A">
            <w:rPr>
              <w:b/>
              <w:sz w:val="28"/>
              <w:szCs w:val="28"/>
            </w:rPr>
            <w:t xml:space="preserve"> </w:t>
          </w:r>
        </w:p>
        <w:p w:rsidR="00FE1A9A" w:rsidRPr="001A6FCB" w:rsidRDefault="004A5B23" w:rsidP="00FE1A9A">
          <w:pPr>
            <w:spacing w:after="0" w:line="240" w:lineRule="auto"/>
            <w:contextualSpacing/>
            <w:rPr>
              <w:b/>
              <w:spacing w:val="76"/>
              <w:sz w:val="28"/>
              <w:szCs w:val="28"/>
            </w:rPr>
          </w:pPr>
          <w:r w:rsidRPr="001A6FCB">
            <w:rPr>
              <w:b/>
              <w:spacing w:val="76"/>
              <w:sz w:val="28"/>
              <w:szCs w:val="28"/>
            </w:rPr>
            <w:t>HUNEDOARA</w:t>
          </w:r>
        </w:p>
        <w:p w:rsidR="00440CE1" w:rsidRPr="002C5149" w:rsidRDefault="000B0568" w:rsidP="00FE1A9A">
          <w:pPr>
            <w:spacing w:after="0" w:line="240" w:lineRule="auto"/>
            <w:contextualSpacing/>
            <w:rPr>
              <w:b/>
              <w:sz w:val="6"/>
              <w:szCs w:val="28"/>
            </w:rPr>
          </w:pPr>
        </w:p>
      </w:tc>
      <w:tc>
        <w:tcPr>
          <w:tcW w:w="485" w:type="pct"/>
          <w:shd w:val="clear" w:color="auto" w:fill="auto"/>
          <w:vAlign w:val="center"/>
        </w:tcPr>
        <w:p w:rsidR="00FE1A9A" w:rsidRPr="00FE1A9A" w:rsidRDefault="00AE4228" w:rsidP="00FE1A9A">
          <w:pPr>
            <w:spacing w:after="0" w:line="240" w:lineRule="auto"/>
            <w:contextualSpacing/>
            <w:jc w:val="right"/>
            <w:rPr>
              <w:sz w:val="28"/>
              <w:szCs w:val="28"/>
            </w:rPr>
          </w:pPr>
          <w:r>
            <w:rPr>
              <w:noProof/>
              <w:sz w:val="28"/>
              <w:szCs w:val="28"/>
              <w:lang w:val="ro-RO" w:eastAsia="ro-RO"/>
            </w:rPr>
            <w:drawing>
              <wp:inline distT="0" distB="0" distL="0" distR="0">
                <wp:extent cx="571500" cy="647700"/>
                <wp:effectExtent l="0" t="0" r="0" b="0"/>
                <wp:docPr id="2" name="Imagine 2" descr="siglaM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siglaM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15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5" w:type="pct"/>
          <w:shd w:val="clear" w:color="auto" w:fill="auto"/>
          <w:vAlign w:val="center"/>
        </w:tcPr>
        <w:p w:rsidR="00FE1A9A" w:rsidRPr="00FE1A9A" w:rsidRDefault="004A5B23" w:rsidP="00FE1A9A">
          <w:pPr>
            <w:spacing w:after="0" w:line="240" w:lineRule="auto"/>
            <w:contextualSpacing/>
            <w:rPr>
              <w:b/>
              <w:sz w:val="28"/>
              <w:szCs w:val="28"/>
              <w:lang w:val="ro-RO"/>
            </w:rPr>
          </w:pPr>
          <w:r w:rsidRPr="008419EB">
            <w:rPr>
              <w:b/>
              <w:spacing w:val="22"/>
              <w:sz w:val="28"/>
              <w:szCs w:val="28"/>
            </w:rPr>
            <w:t>MINISTERUL</w:t>
          </w:r>
          <w:r w:rsidRPr="00FE1A9A">
            <w:rPr>
              <w:b/>
              <w:sz w:val="28"/>
              <w:szCs w:val="28"/>
            </w:rPr>
            <w:t xml:space="preserve"> </w:t>
          </w:r>
          <w:r w:rsidRPr="008419EB">
            <w:rPr>
              <w:b/>
              <w:spacing w:val="40"/>
              <w:sz w:val="28"/>
              <w:szCs w:val="28"/>
            </w:rPr>
            <w:t>EDUCA</w:t>
          </w:r>
          <w:r w:rsidRPr="008419EB">
            <w:rPr>
              <w:b/>
              <w:spacing w:val="40"/>
              <w:sz w:val="28"/>
              <w:szCs w:val="28"/>
              <w:lang w:val="ro-RO"/>
            </w:rPr>
            <w:t>ȚIEI</w:t>
          </w:r>
          <w:r w:rsidRPr="00FE1A9A">
            <w:rPr>
              <w:b/>
              <w:sz w:val="28"/>
              <w:szCs w:val="28"/>
              <w:lang w:val="ro-RO"/>
            </w:rPr>
            <w:t xml:space="preserve"> </w:t>
          </w:r>
        </w:p>
        <w:p w:rsidR="00FE1A9A" w:rsidRPr="008419EB" w:rsidRDefault="004A5B23" w:rsidP="00FE1A9A">
          <w:pPr>
            <w:spacing w:after="0" w:line="240" w:lineRule="auto"/>
            <w:contextualSpacing/>
            <w:rPr>
              <w:spacing w:val="24"/>
              <w:sz w:val="28"/>
              <w:szCs w:val="28"/>
              <w:lang w:val="ro-RO"/>
            </w:rPr>
          </w:pPr>
          <w:r w:rsidRPr="008419EB">
            <w:rPr>
              <w:b/>
              <w:spacing w:val="24"/>
              <w:sz w:val="28"/>
              <w:szCs w:val="28"/>
              <w:lang w:val="ro-RO"/>
            </w:rPr>
            <w:t>NAȚIONALE</w:t>
          </w:r>
        </w:p>
      </w:tc>
    </w:tr>
    <w:tr w:rsidR="002C5149" w:rsidRPr="002C5149" w:rsidTr="002C5149">
      <w:tc>
        <w:tcPr>
          <w:tcW w:w="605" w:type="pct"/>
          <w:shd w:val="clear" w:color="auto" w:fill="auto"/>
        </w:tcPr>
        <w:p w:rsidR="002C5149" w:rsidRPr="002C5149" w:rsidRDefault="000B0568" w:rsidP="00FE1A9A">
          <w:pPr>
            <w:spacing w:after="0" w:line="240" w:lineRule="auto"/>
            <w:contextualSpacing/>
            <w:rPr>
              <w:sz w:val="12"/>
              <w:szCs w:val="12"/>
            </w:rPr>
          </w:pPr>
        </w:p>
      </w:tc>
      <w:tc>
        <w:tcPr>
          <w:tcW w:w="3035" w:type="pct"/>
          <w:shd w:val="clear" w:color="auto" w:fill="auto"/>
          <w:vAlign w:val="center"/>
        </w:tcPr>
        <w:p w:rsidR="002C5149" w:rsidRPr="002C5149" w:rsidRDefault="000B0568" w:rsidP="00FE1A9A">
          <w:pPr>
            <w:spacing w:after="0" w:line="240" w:lineRule="auto"/>
            <w:contextualSpacing/>
            <w:rPr>
              <w:b/>
              <w:spacing w:val="24"/>
              <w:sz w:val="12"/>
              <w:szCs w:val="12"/>
            </w:rPr>
          </w:pPr>
        </w:p>
      </w:tc>
      <w:tc>
        <w:tcPr>
          <w:tcW w:w="485" w:type="pct"/>
          <w:shd w:val="clear" w:color="auto" w:fill="auto"/>
          <w:vAlign w:val="center"/>
        </w:tcPr>
        <w:p w:rsidR="002C5149" w:rsidRPr="002C5149" w:rsidRDefault="000B0568" w:rsidP="00FE1A9A">
          <w:pPr>
            <w:spacing w:after="0" w:line="240" w:lineRule="auto"/>
            <w:contextualSpacing/>
            <w:jc w:val="right"/>
            <w:rPr>
              <w:sz w:val="12"/>
              <w:szCs w:val="12"/>
            </w:rPr>
          </w:pPr>
        </w:p>
      </w:tc>
      <w:tc>
        <w:tcPr>
          <w:tcW w:w="875" w:type="pct"/>
          <w:shd w:val="clear" w:color="auto" w:fill="auto"/>
          <w:vAlign w:val="center"/>
        </w:tcPr>
        <w:p w:rsidR="002C5149" w:rsidRPr="002C5149" w:rsidRDefault="000B0568" w:rsidP="00FE1A9A">
          <w:pPr>
            <w:spacing w:after="0" w:line="240" w:lineRule="auto"/>
            <w:contextualSpacing/>
            <w:rPr>
              <w:b/>
              <w:spacing w:val="22"/>
              <w:sz w:val="12"/>
              <w:szCs w:val="12"/>
            </w:rPr>
          </w:pPr>
        </w:p>
      </w:tc>
    </w:tr>
  </w:tbl>
  <w:p w:rsidR="00FE1A9A" w:rsidRPr="00440CE1" w:rsidRDefault="000B0568" w:rsidP="00FE1A9A">
    <w:pPr>
      <w:pStyle w:val="Antet"/>
      <w:spacing w:after="0"/>
      <w:rPr>
        <w:sz w:val="1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5082E"/>
    <w:multiLevelType w:val="hybridMultilevel"/>
    <w:tmpl w:val="1CC8894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CF327AA"/>
    <w:multiLevelType w:val="hybridMultilevel"/>
    <w:tmpl w:val="40882EE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8915C32"/>
    <w:multiLevelType w:val="hybridMultilevel"/>
    <w:tmpl w:val="6C86D138"/>
    <w:lvl w:ilvl="0" w:tplc="0158CFA4">
      <w:start w:val="27"/>
      <w:numFmt w:val="bullet"/>
      <w:lvlText w:val="-"/>
      <w:lvlJc w:val="left"/>
      <w:pPr>
        <w:ind w:left="456" w:hanging="360"/>
      </w:pPr>
      <w:rPr>
        <w:rFonts w:ascii="Calibri" w:eastAsia="Calibri" w:hAnsi="Calibri" w:cs="Times New Roman" w:hint="default"/>
        <w:color w:val="000000"/>
      </w:rPr>
    </w:lvl>
    <w:lvl w:ilvl="1" w:tplc="04180003" w:tentative="1">
      <w:start w:val="1"/>
      <w:numFmt w:val="bullet"/>
      <w:lvlText w:val="o"/>
      <w:lvlJc w:val="left"/>
      <w:pPr>
        <w:ind w:left="117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9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61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33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5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77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9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21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67BD"/>
    <w:rsid w:val="00063BCA"/>
    <w:rsid w:val="000B0568"/>
    <w:rsid w:val="000B1662"/>
    <w:rsid w:val="00321B0A"/>
    <w:rsid w:val="00340870"/>
    <w:rsid w:val="004250BA"/>
    <w:rsid w:val="004A5B23"/>
    <w:rsid w:val="00677EB0"/>
    <w:rsid w:val="006C762F"/>
    <w:rsid w:val="0085090C"/>
    <w:rsid w:val="00964892"/>
    <w:rsid w:val="009915D0"/>
    <w:rsid w:val="009A67BD"/>
    <w:rsid w:val="009B416C"/>
    <w:rsid w:val="00AB3F14"/>
    <w:rsid w:val="00AC70AA"/>
    <w:rsid w:val="00AE4228"/>
    <w:rsid w:val="00B47960"/>
    <w:rsid w:val="00D17E00"/>
    <w:rsid w:val="00EB7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67BD"/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9A67BD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9A67BD"/>
    <w:rPr>
      <w:rFonts w:ascii="Calibri" w:eastAsia="Calibri" w:hAnsi="Calibri" w:cs="Times New Roman"/>
    </w:rPr>
  </w:style>
  <w:style w:type="paragraph" w:styleId="Subsol">
    <w:name w:val="footer"/>
    <w:basedOn w:val="Normal"/>
    <w:link w:val="SubsolCaracter"/>
    <w:uiPriority w:val="99"/>
    <w:unhideWhenUsed/>
    <w:rsid w:val="009A67BD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9A67BD"/>
    <w:rPr>
      <w:rFonts w:ascii="Calibri" w:eastAsia="Calibri" w:hAnsi="Calibri" w:cs="Times New Roman"/>
    </w:rPr>
  </w:style>
  <w:style w:type="character" w:styleId="Hyperlink">
    <w:name w:val="Hyperlink"/>
    <w:semiHidden/>
    <w:rsid w:val="009A67BD"/>
    <w:rPr>
      <w:color w:val="0000FF"/>
      <w:u w:val="single"/>
    </w:rPr>
  </w:style>
  <w:style w:type="paragraph" w:styleId="Textnotdesubsol">
    <w:name w:val="footnote text"/>
    <w:basedOn w:val="Normal"/>
    <w:link w:val="TextnotdesubsolCaracter"/>
    <w:semiHidden/>
    <w:rsid w:val="009A67BD"/>
    <w:pPr>
      <w:suppressAutoHyphens/>
      <w:spacing w:after="0" w:line="240" w:lineRule="auto"/>
      <w:jc w:val="both"/>
    </w:pPr>
    <w:rPr>
      <w:rFonts w:ascii="Arial" w:eastAsia="Times New Roman" w:hAnsi="Arial"/>
      <w:sz w:val="20"/>
      <w:szCs w:val="20"/>
      <w:lang w:eastAsia="ar-SA"/>
    </w:rPr>
  </w:style>
  <w:style w:type="character" w:customStyle="1" w:styleId="TextnotdesubsolCaracter">
    <w:name w:val="Text notă de subsol Caracter"/>
    <w:basedOn w:val="Fontdeparagrafimplicit"/>
    <w:link w:val="Textnotdesubsol"/>
    <w:semiHidden/>
    <w:rsid w:val="009A67BD"/>
    <w:rPr>
      <w:rFonts w:ascii="Arial" w:eastAsia="Times New Roman" w:hAnsi="Arial" w:cs="Times New Roman"/>
      <w:sz w:val="20"/>
      <w:szCs w:val="20"/>
      <w:lang w:eastAsia="ar-SA"/>
    </w:rPr>
  </w:style>
  <w:style w:type="character" w:styleId="Referinnotdesubsol">
    <w:name w:val="footnote reference"/>
    <w:basedOn w:val="Fontdeparagrafimplicit"/>
    <w:semiHidden/>
    <w:rsid w:val="009A67BD"/>
    <w:rPr>
      <w:vertAlign w:val="superscript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6C76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C762F"/>
    <w:rPr>
      <w:rFonts w:ascii="Tahoma" w:eastAsia="Calibri" w:hAnsi="Tahoma" w:cs="Tahoma"/>
      <w:sz w:val="16"/>
      <w:szCs w:val="16"/>
    </w:rPr>
  </w:style>
  <w:style w:type="paragraph" w:styleId="Listparagraf">
    <w:name w:val="List Paragraph"/>
    <w:basedOn w:val="Normal"/>
    <w:uiPriority w:val="34"/>
    <w:qFormat/>
    <w:rsid w:val="00B47960"/>
    <w:pPr>
      <w:ind w:left="720"/>
      <w:contextualSpacing/>
    </w:pPr>
  </w:style>
  <w:style w:type="paragraph" w:styleId="Frspaiere">
    <w:name w:val="No Spacing"/>
    <w:uiPriority w:val="1"/>
    <w:qFormat/>
    <w:rsid w:val="00AC70AA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67BD"/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9A67BD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9A67BD"/>
    <w:rPr>
      <w:rFonts w:ascii="Calibri" w:eastAsia="Calibri" w:hAnsi="Calibri" w:cs="Times New Roman"/>
    </w:rPr>
  </w:style>
  <w:style w:type="paragraph" w:styleId="Subsol">
    <w:name w:val="footer"/>
    <w:basedOn w:val="Normal"/>
    <w:link w:val="SubsolCaracter"/>
    <w:uiPriority w:val="99"/>
    <w:unhideWhenUsed/>
    <w:rsid w:val="009A67BD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9A67BD"/>
    <w:rPr>
      <w:rFonts w:ascii="Calibri" w:eastAsia="Calibri" w:hAnsi="Calibri" w:cs="Times New Roman"/>
    </w:rPr>
  </w:style>
  <w:style w:type="character" w:styleId="Hyperlink">
    <w:name w:val="Hyperlink"/>
    <w:semiHidden/>
    <w:rsid w:val="009A67BD"/>
    <w:rPr>
      <w:color w:val="0000FF"/>
      <w:u w:val="single"/>
    </w:rPr>
  </w:style>
  <w:style w:type="paragraph" w:styleId="Textnotdesubsol">
    <w:name w:val="footnote text"/>
    <w:basedOn w:val="Normal"/>
    <w:link w:val="TextnotdesubsolCaracter"/>
    <w:semiHidden/>
    <w:rsid w:val="009A67BD"/>
    <w:pPr>
      <w:suppressAutoHyphens/>
      <w:spacing w:after="0" w:line="240" w:lineRule="auto"/>
      <w:jc w:val="both"/>
    </w:pPr>
    <w:rPr>
      <w:rFonts w:ascii="Arial" w:eastAsia="Times New Roman" w:hAnsi="Arial"/>
      <w:sz w:val="20"/>
      <w:szCs w:val="20"/>
      <w:lang w:eastAsia="ar-SA"/>
    </w:rPr>
  </w:style>
  <w:style w:type="character" w:customStyle="1" w:styleId="TextnotdesubsolCaracter">
    <w:name w:val="Text notă de subsol Caracter"/>
    <w:basedOn w:val="Fontdeparagrafimplicit"/>
    <w:link w:val="Textnotdesubsol"/>
    <w:semiHidden/>
    <w:rsid w:val="009A67BD"/>
    <w:rPr>
      <w:rFonts w:ascii="Arial" w:eastAsia="Times New Roman" w:hAnsi="Arial" w:cs="Times New Roman"/>
      <w:sz w:val="20"/>
      <w:szCs w:val="20"/>
      <w:lang w:eastAsia="ar-SA"/>
    </w:rPr>
  </w:style>
  <w:style w:type="character" w:styleId="Referinnotdesubsol">
    <w:name w:val="footnote reference"/>
    <w:basedOn w:val="Fontdeparagrafimplicit"/>
    <w:semiHidden/>
    <w:rsid w:val="009A67BD"/>
    <w:rPr>
      <w:vertAlign w:val="superscript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6C76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C762F"/>
    <w:rPr>
      <w:rFonts w:ascii="Tahoma" w:eastAsia="Calibri" w:hAnsi="Tahoma" w:cs="Tahoma"/>
      <w:sz w:val="16"/>
      <w:szCs w:val="16"/>
    </w:rPr>
  </w:style>
  <w:style w:type="paragraph" w:styleId="Listparagraf">
    <w:name w:val="List Paragraph"/>
    <w:basedOn w:val="Normal"/>
    <w:uiPriority w:val="34"/>
    <w:qFormat/>
    <w:rsid w:val="00B47960"/>
    <w:pPr>
      <w:ind w:left="720"/>
      <w:contextualSpacing/>
    </w:pPr>
  </w:style>
  <w:style w:type="paragraph" w:styleId="Frspaiere">
    <w:name w:val="No Spacing"/>
    <w:uiPriority w:val="1"/>
    <w:qFormat/>
    <w:rsid w:val="00AC70A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45E070-005C-45B4-9B2F-319FA62B03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11</Pages>
  <Words>1944</Words>
  <Characters>11277</Characters>
  <Application>Microsoft Office Word</Application>
  <DocSecurity>0</DocSecurity>
  <Lines>93</Lines>
  <Paragraphs>26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13195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agy</dc:creator>
  <cp:lastModifiedBy>Unitate Scolara</cp:lastModifiedBy>
  <cp:revision>7</cp:revision>
  <cp:lastPrinted>2013-10-02T17:00:00Z</cp:lastPrinted>
  <dcterms:created xsi:type="dcterms:W3CDTF">2013-10-02T15:55:00Z</dcterms:created>
  <dcterms:modified xsi:type="dcterms:W3CDTF">2013-10-02T17:04:00Z</dcterms:modified>
</cp:coreProperties>
</file>