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</w:t>
      </w:r>
      <w:r w:rsidR="00696D8A">
        <w:rPr>
          <w:rFonts w:ascii="Times New Roman" w:hAnsi="Times New Roman" w:cs="Times New Roman"/>
          <w:b/>
        </w:rPr>
        <w:t>: Liceul Tehnologic ”Grigore Moisil” Deva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D8A" w:rsidRPr="00591BB2" w:rsidRDefault="00696D8A" w:rsidP="00696D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696D8A" w:rsidP="00696D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69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9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69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69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820"/>
        <w:gridCol w:w="918"/>
        <w:gridCol w:w="1107"/>
        <w:gridCol w:w="1855"/>
        <w:gridCol w:w="1986"/>
        <w:gridCol w:w="1687"/>
        <w:gridCol w:w="1554"/>
        <w:gridCol w:w="2340"/>
        <w:gridCol w:w="1554"/>
      </w:tblGrid>
      <w:tr w:rsidR="00696D8A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696D8A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696D8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Simina Marius</w:t>
            </w:r>
          </w:p>
        </w:tc>
        <w:tc>
          <w:tcPr>
            <w:tcW w:w="1860" w:type="dxa"/>
          </w:tcPr>
          <w:p w:rsidR="00010C05" w:rsidRPr="007645CC" w:rsidRDefault="00696D8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”Grigore Moisil” Deva</w:t>
            </w:r>
          </w:p>
        </w:tc>
        <w:tc>
          <w:tcPr>
            <w:tcW w:w="1956" w:type="dxa"/>
          </w:tcPr>
          <w:p w:rsidR="00010C05" w:rsidRPr="007645CC" w:rsidRDefault="00696D8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688" w:type="dxa"/>
          </w:tcPr>
          <w:p w:rsidR="00010C05" w:rsidRPr="007645CC" w:rsidRDefault="00696D8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Economie, Economie aplicată, Educatie antreprenorială</w:t>
            </w:r>
          </w:p>
        </w:tc>
        <w:tc>
          <w:tcPr>
            <w:tcW w:w="1559" w:type="dxa"/>
          </w:tcPr>
          <w:p w:rsidR="00010C05" w:rsidRPr="007645CC" w:rsidRDefault="00696D8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49" w:type="dxa"/>
          </w:tcPr>
          <w:p w:rsidR="00010C05" w:rsidRPr="007645CC" w:rsidRDefault="00696D8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7" w:type="dxa"/>
          </w:tcPr>
          <w:p w:rsidR="00010C05" w:rsidRPr="007645CC" w:rsidRDefault="00696D8A" w:rsidP="0069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Este titularul unității de la data de 01.09.2009. De la data de 01.09.2009 are 0,5 catedră rezervată, având funcția de bază la Direcția de Tineret și Sport </w:t>
            </w: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96D8A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696D8A" w:rsidRDefault="00696D8A" w:rsidP="003E4758">
      <w:pPr>
        <w:rPr>
          <w:rFonts w:ascii="Times New Roman" w:hAnsi="Times New Roman" w:cs="Times New Roman"/>
        </w:rPr>
      </w:pPr>
    </w:p>
    <w:p w:rsidR="00696D8A" w:rsidRDefault="00696D8A" w:rsidP="003E4758">
      <w:pPr>
        <w:rPr>
          <w:rFonts w:ascii="Times New Roman" w:hAnsi="Times New Roman" w:cs="Times New Roman"/>
        </w:rPr>
      </w:pPr>
    </w:p>
    <w:sectPr w:rsidR="00696D8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20B32"/>
    <w:rsid w:val="004503B9"/>
    <w:rsid w:val="00480BEF"/>
    <w:rsid w:val="00591BB2"/>
    <w:rsid w:val="005E1410"/>
    <w:rsid w:val="005E20E8"/>
    <w:rsid w:val="00613E76"/>
    <w:rsid w:val="00696D8A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6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97720-37E4-419B-BF33-0E72B906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251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Gabi</cp:lastModifiedBy>
  <cp:revision>5</cp:revision>
  <cp:lastPrinted>2013-10-21T06:44:00Z</cp:lastPrinted>
  <dcterms:created xsi:type="dcterms:W3CDTF">2013-10-20T16:02:00Z</dcterms:created>
  <dcterms:modified xsi:type="dcterms:W3CDTF">2013-10-21T06:44:00Z</dcterms:modified>
</cp:coreProperties>
</file>