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1AC" w:rsidRPr="003310C5" w:rsidRDefault="004101AC" w:rsidP="004101AC">
      <w:pPr>
        <w:tabs>
          <w:tab w:val="left" w:pos="2311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ro-RO"/>
        </w:rPr>
      </w:pPr>
      <w:r w:rsidRPr="003310C5">
        <w:rPr>
          <w:rFonts w:ascii="Times New Roman" w:eastAsia="Times New Roman" w:hAnsi="Times New Roman"/>
          <w:b/>
          <w:color w:val="000000"/>
          <w:sz w:val="32"/>
          <w:szCs w:val="32"/>
          <w:lang w:val="ro-RO"/>
        </w:rPr>
        <w:t>INVITAŢIE</w:t>
      </w:r>
    </w:p>
    <w:p w:rsidR="004101AC" w:rsidRPr="003310C5" w:rsidRDefault="004101AC" w:rsidP="004101AC">
      <w:pPr>
        <w:tabs>
          <w:tab w:val="left" w:pos="2311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ro-RO"/>
        </w:rPr>
      </w:pPr>
    </w:p>
    <w:p w:rsidR="004101AC" w:rsidRPr="003310C5" w:rsidRDefault="004101AC" w:rsidP="004101AC">
      <w:pPr>
        <w:tabs>
          <w:tab w:val="left" w:pos="2311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ro-RO"/>
        </w:rPr>
      </w:pPr>
      <w:r w:rsidRPr="003310C5">
        <w:rPr>
          <w:rFonts w:ascii="Times New Roman" w:eastAsia="Times New Roman" w:hAnsi="Times New Roman"/>
          <w:b/>
          <w:color w:val="000000"/>
          <w:sz w:val="28"/>
          <w:szCs w:val="28"/>
          <w:lang w:val="ro-RO"/>
        </w:rPr>
        <w:t xml:space="preserve">Stimate doamne / </w:t>
      </w:r>
      <w:proofErr w:type="spellStart"/>
      <w:r w:rsidRPr="003310C5">
        <w:rPr>
          <w:rFonts w:ascii="Times New Roman" w:eastAsia="Times New Roman" w:hAnsi="Times New Roman"/>
          <w:b/>
          <w:color w:val="000000"/>
          <w:sz w:val="28"/>
          <w:szCs w:val="28"/>
          <w:lang w:val="ro-RO"/>
        </w:rPr>
        <w:t>Stimaţi</w:t>
      </w:r>
      <w:proofErr w:type="spellEnd"/>
      <w:r w:rsidRPr="003310C5">
        <w:rPr>
          <w:rFonts w:ascii="Times New Roman" w:eastAsia="Times New Roman" w:hAnsi="Times New Roman"/>
          <w:b/>
          <w:color w:val="000000"/>
          <w:sz w:val="28"/>
          <w:szCs w:val="28"/>
          <w:lang w:val="ro-RO"/>
        </w:rPr>
        <w:t xml:space="preserve"> domni</w:t>
      </w:r>
      <w:r w:rsidRPr="003310C5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>,</w:t>
      </w:r>
    </w:p>
    <w:p w:rsidR="004101AC" w:rsidRPr="003310C5" w:rsidRDefault="004101AC" w:rsidP="004101AC">
      <w:pPr>
        <w:tabs>
          <w:tab w:val="left" w:pos="2311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ro-RO"/>
        </w:rPr>
      </w:pPr>
      <w:r w:rsidRPr="003310C5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 xml:space="preserve">      </w:t>
      </w:r>
    </w:p>
    <w:p w:rsidR="004101AC" w:rsidRPr="003310C5" w:rsidRDefault="004101AC" w:rsidP="004101A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Ministerul Educaţiei Naţionale</w:t>
      </w:r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, Inspectoratul Şcolar al </w:t>
      </w:r>
      <w:proofErr w:type="spellStart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judeţului</w:t>
      </w:r>
      <w:proofErr w:type="spellEnd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Bacău, </w:t>
      </w:r>
      <w:proofErr w:type="spellStart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Asociaţia</w:t>
      </w:r>
      <w:proofErr w:type="spellEnd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profesorilor de matematică şi fizică din Bacău, în colaborare cu Primăria Municipiului Bacău</w:t>
      </w:r>
      <w:r w:rsid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 organizează în perioada 15 – 17  noiembrie 2013</w:t>
      </w:r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 Concursul Naţional ”Vrânceanu–Procopiu” concurs de matematică şi fizică, nominalizat in calendarul concursurilor şcolare al M.E.</w:t>
      </w:r>
      <w:r w:rsid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N. pentru anul 2013</w:t>
      </w:r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. </w:t>
      </w:r>
    </w:p>
    <w:p w:rsidR="004101AC" w:rsidRPr="003310C5" w:rsidRDefault="004101AC" w:rsidP="004101A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  <w:t xml:space="preserve">Concursul constă în două probe scrise diferite ce se </w:t>
      </w:r>
      <w:r w:rsidR="003310C5"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desfășoară</w:t>
      </w:r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simultan. Prima probă, de 3 ore constă din 2 probleme de matematică şi 2 probleme de fizică, din programa de liceu aferentă clasei candidatului. Cu </w:t>
      </w:r>
      <w:proofErr w:type="spellStart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excepţia</w:t>
      </w:r>
      <w:proofErr w:type="spellEnd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clasei a IX-a, subiectele pot cuprinde şi teme din materia anilor </w:t>
      </w:r>
      <w:proofErr w:type="spellStart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precedenţi</w:t>
      </w:r>
      <w:proofErr w:type="spellEnd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. La a doua probă, participă, de regulă, elevii </w:t>
      </w:r>
      <w:proofErr w:type="spellStart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selecţionaţi</w:t>
      </w:r>
      <w:proofErr w:type="spellEnd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în loturile lărgite</w:t>
      </w:r>
      <w:r w:rsid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la fizică şi matematică în 2013</w:t>
      </w:r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. Problemele la această probă vor aborda teme din programa pentru olimpiada </w:t>
      </w:r>
      <w:proofErr w:type="spellStart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internaţională</w:t>
      </w:r>
      <w:proofErr w:type="spellEnd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.</w:t>
      </w:r>
    </w:p>
    <w:p w:rsidR="004101AC" w:rsidRPr="003310C5" w:rsidRDefault="004101AC" w:rsidP="004101A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  <w:t xml:space="preserve">Pentru prima probă, din judeţul dumneavoastră vor participa 4 (patru) elevi din clasele IX – XII) </w:t>
      </w:r>
      <w:proofErr w:type="spellStart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însoţiţi</w:t>
      </w:r>
      <w:proofErr w:type="spellEnd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 un profesor (2 profesori pentru municipiul </w:t>
      </w:r>
      <w:proofErr w:type="spellStart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Bucureşti</w:t>
      </w:r>
      <w:proofErr w:type="spellEnd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), având specialitatea matematică sau fizică. La cea de a doua probă, participă elevii din loturile lărgite, ei făcând parte din </w:t>
      </w:r>
      <w:proofErr w:type="spellStart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delegaţiile</w:t>
      </w:r>
      <w:proofErr w:type="spellEnd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judeţelor</w:t>
      </w:r>
      <w:proofErr w:type="spellEnd"/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respective.</w:t>
      </w:r>
    </w:p>
    <w:p w:rsidR="004101AC" w:rsidRPr="003310C5" w:rsidRDefault="004101AC" w:rsidP="004101A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3310C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  <w:t>Program preliminar:</w:t>
      </w:r>
    </w:p>
    <w:p w:rsidR="004101AC" w:rsidRPr="003310C5" w:rsidRDefault="004101AC" w:rsidP="004101AC">
      <w:pPr>
        <w:pStyle w:val="Listparagraf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Vineri, </w:t>
      </w:r>
      <w:r w:rsidR="003310C5">
        <w:rPr>
          <w:rFonts w:ascii="Times New Roman" w:eastAsia="Times New Roman" w:hAnsi="Times New Roman"/>
          <w:color w:val="000000"/>
          <w:sz w:val="24"/>
          <w:szCs w:val="24"/>
        </w:rPr>
        <w:t>15.11.2013</w:t>
      </w: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, sosirea participanţilor din alte </w:t>
      </w:r>
      <w:proofErr w:type="spellStart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judeţe</w:t>
      </w:r>
      <w:proofErr w:type="spellEnd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4101AC" w:rsidRPr="003310C5" w:rsidRDefault="003310C5" w:rsidP="004101AC">
      <w:pPr>
        <w:pStyle w:val="Listparagraf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Sâmbătă, 16.11.2013</w:t>
      </w:r>
      <w:r w:rsidR="004101AC" w:rsidRPr="003310C5">
        <w:rPr>
          <w:rFonts w:ascii="Times New Roman" w:eastAsia="Times New Roman" w:hAnsi="Times New Roman"/>
          <w:color w:val="000000"/>
          <w:sz w:val="24"/>
          <w:szCs w:val="24"/>
        </w:rPr>
        <w:t>, zi de concurs la Colegiul Naţional „Ferdinand I” Bacău;</w:t>
      </w:r>
    </w:p>
    <w:p w:rsidR="004101AC" w:rsidRPr="003310C5" w:rsidRDefault="004101AC" w:rsidP="004101AC">
      <w:pPr>
        <w:pStyle w:val="Listparagraf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Duminică, </w:t>
      </w:r>
      <w:r w:rsidR="003310C5">
        <w:rPr>
          <w:rFonts w:ascii="Times New Roman" w:eastAsia="Times New Roman" w:hAnsi="Times New Roman"/>
          <w:color w:val="000000"/>
          <w:sz w:val="24"/>
          <w:szCs w:val="24"/>
        </w:rPr>
        <w:t>17.11.2013</w:t>
      </w: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dimineaţa</w:t>
      </w:r>
      <w:proofErr w:type="spellEnd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, premierea.</w:t>
      </w: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Pentru buna </w:t>
      </w:r>
      <w:proofErr w:type="spellStart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desfăşurare</w:t>
      </w:r>
      <w:proofErr w:type="spellEnd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 a concursului vă rugam să </w:t>
      </w:r>
      <w:proofErr w:type="spellStart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transmiteţi</w:t>
      </w:r>
      <w:proofErr w:type="spellEnd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 la Colegiul Naţional „Ferdinand I” Bacău (Str. George Bacovia, nr. 45, Bacău, fax: 0234.513.020, tel: 0234.513</w:t>
      </w:r>
      <w:r w:rsidR="003310C5">
        <w:rPr>
          <w:rFonts w:ascii="Times New Roman" w:eastAsia="Times New Roman" w:hAnsi="Times New Roman"/>
          <w:color w:val="000000"/>
          <w:sz w:val="24"/>
          <w:szCs w:val="24"/>
        </w:rPr>
        <w:t>.565), până la data de 13.</w:t>
      </w:r>
      <w:bookmarkStart w:id="0" w:name="_GoBack"/>
      <w:bookmarkEnd w:id="0"/>
      <w:r w:rsidR="003310C5">
        <w:rPr>
          <w:rFonts w:ascii="Times New Roman" w:eastAsia="Times New Roman" w:hAnsi="Times New Roman"/>
          <w:color w:val="000000"/>
          <w:sz w:val="24"/>
          <w:szCs w:val="24"/>
        </w:rPr>
        <w:t>11.2013</w:t>
      </w: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, date privind lista de </w:t>
      </w:r>
      <w:proofErr w:type="spellStart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participanţi</w:t>
      </w:r>
      <w:proofErr w:type="spellEnd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 şi sosirea la </w:t>
      </w:r>
      <w:proofErr w:type="spellStart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competiţie</w:t>
      </w:r>
      <w:proofErr w:type="spellEnd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 (nr. tren, ziua şi ora sosirii), conform machetelor de mai jos.</w:t>
      </w: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Aceleaşi date vor fi transmise şi pe adresa de e-mail: </w:t>
      </w:r>
      <w:hyperlink r:id="rId5" w:history="1">
        <w:r w:rsidRPr="003310C5">
          <w:rPr>
            <w:rStyle w:val="Hyperlink"/>
            <w:rFonts w:ascii="Times New Roman" w:eastAsia="Times New Roman" w:hAnsi="Times New Roman"/>
            <w:sz w:val="24"/>
            <w:szCs w:val="24"/>
          </w:rPr>
          <w:t>inspectorfizica@gmail.com</w:t>
        </w:r>
      </w:hyperlink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 atât în format editabil Excel, cât şi cu adresă de înaintare scanată, sub semnătură şi </w:t>
      </w:r>
      <w:proofErr w:type="spellStart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ştampilă</w:t>
      </w:r>
      <w:proofErr w:type="spellEnd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, până la </w:t>
      </w:r>
      <w:proofErr w:type="spellStart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aceeaşi</w:t>
      </w:r>
      <w:proofErr w:type="spellEnd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 dată (</w:t>
      </w:r>
      <w:r w:rsidR="003310C5">
        <w:rPr>
          <w:rFonts w:ascii="Times New Roman" w:eastAsia="Times New Roman" w:hAnsi="Times New Roman"/>
          <w:color w:val="000000"/>
          <w:sz w:val="24"/>
          <w:szCs w:val="24"/>
        </w:rPr>
        <w:t>13.11.2013</w:t>
      </w: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).</w:t>
      </w: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Nu se admit </w:t>
      </w:r>
      <w:proofErr w:type="spellStart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candidaţi</w:t>
      </w:r>
      <w:proofErr w:type="spellEnd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 în plus faţă de numărul stabilit.</w:t>
      </w: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Cheltuielile de transport pentru elevi şi profesorii </w:t>
      </w:r>
      <w:proofErr w:type="spellStart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însoţitori</w:t>
      </w:r>
      <w:proofErr w:type="spellEnd"/>
      <w:r w:rsidRP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 vor fi suportate de I.S.J</w:t>
      </w:r>
      <w:r w:rsid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 - </w:t>
      </w:r>
      <w:proofErr w:type="spellStart"/>
      <w:r w:rsidR="003310C5">
        <w:rPr>
          <w:rFonts w:ascii="Times New Roman" w:eastAsia="Times New Roman" w:hAnsi="Times New Roman"/>
          <w:color w:val="000000"/>
          <w:sz w:val="24"/>
          <w:szCs w:val="24"/>
        </w:rPr>
        <w:t>ul</w:t>
      </w:r>
      <w:proofErr w:type="spellEnd"/>
      <w:r w:rsid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 de unde </w:t>
      </w: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provin</w:t>
      </w:r>
      <w:r w:rsidR="003310C5">
        <w:rPr>
          <w:rFonts w:ascii="Times New Roman" w:eastAsia="Times New Roman" w:hAnsi="Times New Roman"/>
          <w:color w:val="000000"/>
          <w:sz w:val="24"/>
          <w:szCs w:val="24"/>
        </w:rPr>
        <w:t xml:space="preserve"> participanţii</w:t>
      </w:r>
      <w:r w:rsidRPr="003310C5">
        <w:rPr>
          <w:rFonts w:ascii="Times New Roman" w:eastAsia="Times New Roman" w:hAnsi="Times New Roman"/>
          <w:color w:val="000000"/>
          <w:sz w:val="24"/>
          <w:szCs w:val="24"/>
        </w:rPr>
        <w:t>; masa şi cazarea e suportată de organizatorii concursului.</w:t>
      </w: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3310C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Tabelul nr. 1. </w:t>
      </w:r>
      <w:proofErr w:type="spellStart"/>
      <w:r w:rsidRPr="003310C5">
        <w:rPr>
          <w:rFonts w:ascii="Times New Roman" w:eastAsia="Times New Roman" w:hAnsi="Times New Roman"/>
          <w:b/>
          <w:color w:val="000000"/>
          <w:sz w:val="24"/>
          <w:szCs w:val="24"/>
        </w:rPr>
        <w:t>Informaţii</w:t>
      </w:r>
      <w:proofErr w:type="spellEnd"/>
      <w:r w:rsidRPr="003310C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necesare pentru cazarea participanţilor:</w:t>
      </w: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Style w:val="Tabelgril"/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533"/>
        <w:gridCol w:w="2127"/>
        <w:gridCol w:w="791"/>
        <w:gridCol w:w="1477"/>
        <w:gridCol w:w="1023"/>
        <w:gridCol w:w="1812"/>
        <w:gridCol w:w="992"/>
        <w:gridCol w:w="890"/>
      </w:tblGrid>
      <w:tr w:rsidR="004101AC" w:rsidRPr="003310C5" w:rsidTr="00E05168">
        <w:trPr>
          <w:trHeight w:val="555"/>
        </w:trPr>
        <w:tc>
          <w:tcPr>
            <w:tcW w:w="533" w:type="dxa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Nr. </w:t>
            </w:r>
            <w:proofErr w:type="spellStart"/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2127" w:type="dxa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Numele şi prenumele profesorului </w:t>
            </w:r>
            <w:proofErr w:type="spellStart"/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însoţitor</w:t>
            </w:r>
            <w:proofErr w:type="spellEnd"/>
          </w:p>
        </w:tc>
        <w:tc>
          <w:tcPr>
            <w:tcW w:w="791" w:type="dxa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Sexul</w:t>
            </w:r>
          </w:p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(M/F)</w:t>
            </w:r>
          </w:p>
        </w:tc>
        <w:tc>
          <w:tcPr>
            <w:tcW w:w="1477" w:type="dxa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Şcoala de </w:t>
            </w:r>
            <w:proofErr w:type="spellStart"/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provenienţă</w:t>
            </w:r>
            <w:proofErr w:type="spellEnd"/>
          </w:p>
        </w:tc>
        <w:tc>
          <w:tcPr>
            <w:tcW w:w="1023" w:type="dxa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Judeţul</w:t>
            </w:r>
          </w:p>
        </w:tc>
        <w:tc>
          <w:tcPr>
            <w:tcW w:w="1812" w:type="dxa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Calitatea (profesor/elev)</w:t>
            </w:r>
          </w:p>
        </w:tc>
        <w:tc>
          <w:tcPr>
            <w:tcW w:w="1882" w:type="dxa"/>
            <w:gridSpan w:val="2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Solicită</w:t>
            </w:r>
          </w:p>
        </w:tc>
      </w:tr>
      <w:tr w:rsidR="004101AC" w:rsidRPr="003310C5" w:rsidTr="00E05168">
        <w:trPr>
          <w:trHeight w:val="555"/>
        </w:trPr>
        <w:tc>
          <w:tcPr>
            <w:tcW w:w="533" w:type="dxa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1" w:type="dxa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77" w:type="dxa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12" w:type="dxa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310C5">
              <w:rPr>
                <w:rFonts w:ascii="Times New Roman" w:eastAsia="Times New Roman" w:hAnsi="Times New Roman"/>
                <w:color w:val="000000"/>
              </w:rPr>
              <w:t>Cazare</w:t>
            </w:r>
          </w:p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310C5">
              <w:rPr>
                <w:rFonts w:ascii="Times New Roman" w:eastAsia="Times New Roman" w:hAnsi="Times New Roman"/>
                <w:color w:val="000000"/>
              </w:rPr>
              <w:t>(Da/Nu)</w:t>
            </w:r>
          </w:p>
        </w:tc>
        <w:tc>
          <w:tcPr>
            <w:tcW w:w="890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310C5">
              <w:rPr>
                <w:rFonts w:ascii="Times New Roman" w:eastAsia="Times New Roman" w:hAnsi="Times New Roman"/>
                <w:color w:val="000000"/>
              </w:rPr>
              <w:t>Masă</w:t>
            </w:r>
          </w:p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310C5">
              <w:rPr>
                <w:rFonts w:ascii="Times New Roman" w:eastAsia="Times New Roman" w:hAnsi="Times New Roman"/>
                <w:color w:val="000000"/>
              </w:rPr>
              <w:t>(Da/Nu)</w:t>
            </w:r>
          </w:p>
        </w:tc>
      </w:tr>
      <w:tr w:rsidR="004101AC" w:rsidRPr="003310C5" w:rsidTr="00E05168">
        <w:tc>
          <w:tcPr>
            <w:tcW w:w="533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1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77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12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0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4101AC" w:rsidRPr="003310C5" w:rsidTr="00E05168">
        <w:tc>
          <w:tcPr>
            <w:tcW w:w="533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1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77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12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0" w:type="dxa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01AC" w:rsidRPr="003310C5" w:rsidRDefault="004101AC" w:rsidP="004101AC">
      <w:pPr>
        <w:tabs>
          <w:tab w:val="left" w:pos="2311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</w:pPr>
      <w:r w:rsidRPr="003310C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lastRenderedPageBreak/>
        <w:t xml:space="preserve">Tabelul nr. 2. </w:t>
      </w:r>
      <w:proofErr w:type="spellStart"/>
      <w:r w:rsidRPr="003310C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>Informaţii</w:t>
      </w:r>
      <w:proofErr w:type="spellEnd"/>
      <w:r w:rsidRPr="003310C5"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  <w:t xml:space="preserve"> necesare pentru înscrierea participanţilor:</w:t>
      </w:r>
    </w:p>
    <w:p w:rsidR="004101AC" w:rsidRPr="003310C5" w:rsidRDefault="004101AC" w:rsidP="004101AC">
      <w:pPr>
        <w:tabs>
          <w:tab w:val="left" w:pos="2311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val="ro-RO"/>
        </w:rPr>
      </w:pP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530"/>
        <w:gridCol w:w="2205"/>
        <w:gridCol w:w="1485"/>
        <w:gridCol w:w="991"/>
        <w:gridCol w:w="1167"/>
        <w:gridCol w:w="2638"/>
      </w:tblGrid>
      <w:tr w:rsidR="004101AC" w:rsidRPr="003310C5" w:rsidTr="00E05168">
        <w:trPr>
          <w:trHeight w:val="555"/>
        </w:trPr>
        <w:tc>
          <w:tcPr>
            <w:tcW w:w="273" w:type="pct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Nr. </w:t>
            </w:r>
            <w:proofErr w:type="spellStart"/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227" w:type="pct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Numele şi prenumele elevului</w:t>
            </w:r>
          </w:p>
        </w:tc>
        <w:tc>
          <w:tcPr>
            <w:tcW w:w="828" w:type="pct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Unitatea de învăţământ</w:t>
            </w:r>
          </w:p>
        </w:tc>
        <w:tc>
          <w:tcPr>
            <w:tcW w:w="554" w:type="pct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Clasa</w:t>
            </w:r>
          </w:p>
        </w:tc>
        <w:tc>
          <w:tcPr>
            <w:tcW w:w="651" w:type="pct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Judeţul</w:t>
            </w:r>
          </w:p>
        </w:tc>
        <w:tc>
          <w:tcPr>
            <w:tcW w:w="1468" w:type="pct"/>
            <w:vMerge w:val="restar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310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Numele şi prenumele profesorilor îndrumători</w:t>
            </w:r>
          </w:p>
        </w:tc>
      </w:tr>
      <w:tr w:rsidR="004101AC" w:rsidRPr="003310C5" w:rsidTr="00E05168">
        <w:trPr>
          <w:trHeight w:val="276"/>
        </w:trPr>
        <w:tc>
          <w:tcPr>
            <w:tcW w:w="273" w:type="pct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pct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54" w:type="pct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8" w:type="pct"/>
            <w:vMerge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4101AC" w:rsidRPr="003310C5" w:rsidTr="00E05168">
        <w:tc>
          <w:tcPr>
            <w:tcW w:w="273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8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54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8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4101AC" w:rsidRPr="003310C5" w:rsidTr="00E05168">
        <w:tc>
          <w:tcPr>
            <w:tcW w:w="273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27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8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54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51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8" w:type="pct"/>
          </w:tcPr>
          <w:p w:rsidR="004101AC" w:rsidRPr="003310C5" w:rsidRDefault="004101AC" w:rsidP="00E05168">
            <w:pPr>
              <w:pStyle w:val="Listparagraf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4101AC" w:rsidRPr="003310C5" w:rsidRDefault="004101AC" w:rsidP="004101AC">
      <w:pPr>
        <w:tabs>
          <w:tab w:val="left" w:pos="2311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</w:p>
    <w:p w:rsidR="004101AC" w:rsidRPr="003310C5" w:rsidRDefault="004101AC" w:rsidP="004101AC">
      <w:pPr>
        <w:tabs>
          <w:tab w:val="left" w:pos="2311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</w:p>
    <w:p w:rsidR="004101AC" w:rsidRPr="003310C5" w:rsidRDefault="004101AC" w:rsidP="004101AC">
      <w:pPr>
        <w:tabs>
          <w:tab w:val="left" w:pos="2311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</w:p>
    <w:p w:rsidR="004101AC" w:rsidRPr="003310C5" w:rsidRDefault="004101AC" w:rsidP="004101AC">
      <w:pPr>
        <w:tabs>
          <w:tab w:val="left" w:pos="2311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</w:p>
    <w:p w:rsidR="004101AC" w:rsidRPr="003310C5" w:rsidRDefault="004101AC" w:rsidP="004101AC">
      <w:pPr>
        <w:tabs>
          <w:tab w:val="left" w:pos="2311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</w:p>
    <w:p w:rsidR="004101AC" w:rsidRPr="003310C5" w:rsidRDefault="004101AC" w:rsidP="004101AC">
      <w:pPr>
        <w:tabs>
          <w:tab w:val="left" w:pos="2311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ro-RO"/>
        </w:rPr>
      </w:pPr>
    </w:p>
    <w:p w:rsidR="004101AC" w:rsidRPr="003310C5" w:rsidRDefault="004101AC" w:rsidP="004101A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ro-RO"/>
        </w:rPr>
      </w:pPr>
      <w:r w:rsidRPr="003310C5">
        <w:rPr>
          <w:lang w:val="ro-RO"/>
        </w:rPr>
        <w:tab/>
      </w:r>
      <w:r w:rsidRPr="003310C5">
        <w:rPr>
          <w:lang w:val="ro-RO"/>
        </w:rPr>
        <w:tab/>
      </w:r>
      <w:r w:rsidRPr="003310C5">
        <w:rPr>
          <w:lang w:val="ro-RO"/>
        </w:rPr>
        <w:tab/>
      </w:r>
      <w:r w:rsidRPr="003310C5">
        <w:rPr>
          <w:lang w:val="ro-RO"/>
        </w:rPr>
        <w:tab/>
      </w:r>
      <w:r w:rsidRPr="003310C5">
        <w:rPr>
          <w:lang w:val="ro-RO"/>
        </w:rPr>
        <w:tab/>
      </w:r>
      <w:r w:rsidRPr="003310C5">
        <w:rPr>
          <w:rFonts w:ascii="Times New Roman" w:eastAsia="Times New Roman" w:hAnsi="Times New Roman"/>
          <w:color w:val="000000"/>
          <w:sz w:val="24"/>
          <w:szCs w:val="24"/>
          <w:lang w:val="ro-RO"/>
        </w:rPr>
        <w:t>Inspector de specialitate fizică</w:t>
      </w:r>
    </w:p>
    <w:p w:rsidR="004101AC" w:rsidRPr="003310C5" w:rsidRDefault="004101AC" w:rsidP="004101AC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ro-RO"/>
        </w:rPr>
      </w:pPr>
      <w:r w:rsidRPr="003310C5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 xml:space="preserve">prof. Nechita Marius </w:t>
      </w:r>
    </w:p>
    <w:p w:rsidR="004101AC" w:rsidRPr="003310C5" w:rsidRDefault="004101AC" w:rsidP="004101AC">
      <w:pPr>
        <w:rPr>
          <w:lang w:val="ro-RO"/>
        </w:rPr>
      </w:pPr>
      <w:r w:rsidRPr="003310C5">
        <w:rPr>
          <w:lang w:val="ro-RO"/>
        </w:rPr>
        <w:tab/>
      </w:r>
      <w:r w:rsidRPr="003310C5">
        <w:rPr>
          <w:lang w:val="ro-RO"/>
        </w:rPr>
        <w:tab/>
      </w:r>
      <w:r w:rsidRPr="003310C5">
        <w:rPr>
          <w:lang w:val="ro-RO"/>
        </w:rPr>
        <w:tab/>
      </w:r>
      <w:r w:rsidRPr="003310C5">
        <w:rPr>
          <w:lang w:val="ro-RO"/>
        </w:rPr>
        <w:tab/>
      </w:r>
      <w:r w:rsidRPr="003310C5">
        <w:rPr>
          <w:lang w:val="ro-RO"/>
        </w:rPr>
        <w:tab/>
      </w:r>
      <w:r w:rsidRPr="003310C5">
        <w:rPr>
          <w:lang w:val="ro-RO"/>
        </w:rPr>
        <w:tab/>
      </w:r>
      <w:r w:rsidRPr="003310C5">
        <w:rPr>
          <w:lang w:val="ro-RO"/>
        </w:rPr>
        <w:tab/>
      </w:r>
      <w:r w:rsidRPr="003310C5">
        <w:rPr>
          <w:lang w:val="ro-RO"/>
        </w:rPr>
        <w:tab/>
      </w:r>
    </w:p>
    <w:p w:rsidR="004101AC" w:rsidRPr="003310C5" w:rsidRDefault="004101AC" w:rsidP="004101AC">
      <w:pPr>
        <w:spacing w:line="240" w:lineRule="auto"/>
        <w:rPr>
          <w:sz w:val="24"/>
          <w:szCs w:val="24"/>
          <w:lang w:val="ro-RO"/>
        </w:rPr>
      </w:pPr>
    </w:p>
    <w:p w:rsidR="004101AC" w:rsidRPr="003310C5" w:rsidRDefault="004101AC" w:rsidP="004101AC">
      <w:pPr>
        <w:pStyle w:val="Listparagraf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color w:val="000000"/>
          <w:sz w:val="28"/>
          <w:szCs w:val="28"/>
        </w:rPr>
      </w:pPr>
      <w:r w:rsidRPr="003310C5">
        <w:rPr>
          <w:rFonts w:ascii="Times New Roman" w:eastAsia="Times New Roman" w:hAnsi="Times New Roman"/>
          <w:color w:val="000000"/>
          <w:sz w:val="28"/>
          <w:szCs w:val="28"/>
        </w:rPr>
        <w:t xml:space="preserve">Date de contact: </w:t>
      </w:r>
      <w:hyperlink r:id="rId6" w:history="1">
        <w:r w:rsidRPr="003310C5">
          <w:rPr>
            <w:rStyle w:val="Hyperlink"/>
            <w:rFonts w:ascii="Times New Roman" w:eastAsia="Times New Roman" w:hAnsi="Times New Roman"/>
            <w:sz w:val="28"/>
            <w:szCs w:val="28"/>
          </w:rPr>
          <w:t>inspectorfizica@gmail.com</w:t>
        </w:r>
      </w:hyperlink>
      <w:r w:rsidRPr="003310C5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</w:p>
    <w:p w:rsidR="003310C5" w:rsidRDefault="003310C5" w:rsidP="003310C5">
      <w:pPr>
        <w:pStyle w:val="Listparagraf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Inspector şcolar matematică – Popa Carmen: 0754033722</w:t>
      </w:r>
    </w:p>
    <w:p w:rsidR="003310C5" w:rsidRDefault="003310C5" w:rsidP="003310C5">
      <w:pPr>
        <w:pStyle w:val="Listparagraf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Inspector şcolar fizică – Nechita Marius: </w:t>
      </w:r>
      <w:r w:rsidRPr="003310C5">
        <w:rPr>
          <w:rFonts w:ascii="Times New Roman" w:eastAsia="Times New Roman" w:hAnsi="Times New Roman"/>
          <w:color w:val="000000"/>
          <w:sz w:val="28"/>
          <w:szCs w:val="28"/>
        </w:rPr>
        <w:t>0754033719</w:t>
      </w:r>
    </w:p>
    <w:p w:rsidR="003310C5" w:rsidRPr="003310C5" w:rsidRDefault="003310C5" w:rsidP="003310C5">
      <w:pPr>
        <w:pStyle w:val="Listparagraf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Director adjunct C.N. „Ferdinand I” Bacău –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Iftimescu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Otilia: 0744862188</w:t>
      </w:r>
    </w:p>
    <w:p w:rsidR="00522805" w:rsidRPr="003310C5" w:rsidRDefault="00522805">
      <w:pPr>
        <w:rPr>
          <w:lang w:val="ro-RO"/>
        </w:rPr>
      </w:pPr>
    </w:p>
    <w:sectPr w:rsidR="00522805" w:rsidRPr="00331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C03555"/>
    <w:multiLevelType w:val="hybridMultilevel"/>
    <w:tmpl w:val="D4DEE422"/>
    <w:lvl w:ilvl="0" w:tplc="C966EB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1AC"/>
    <w:rsid w:val="003310C5"/>
    <w:rsid w:val="004101AC"/>
    <w:rsid w:val="00522805"/>
    <w:rsid w:val="009E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DA21CD-1329-4DC8-9353-CAADB717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rsid w:val="004101AC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4101AC"/>
    <w:pPr>
      <w:ind w:left="720"/>
      <w:contextualSpacing/>
    </w:pPr>
    <w:rPr>
      <w:rFonts w:ascii="Calibri" w:eastAsia="Calibri" w:hAnsi="Calibri" w:cs="Times New Roman"/>
      <w:lang w:val="ro-RO" w:eastAsia="en-US"/>
    </w:rPr>
  </w:style>
  <w:style w:type="table" w:styleId="Tabelgril">
    <w:name w:val="Table Grid"/>
    <w:basedOn w:val="TabelNormal"/>
    <w:uiPriority w:val="59"/>
    <w:rsid w:val="004101A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ctorfizica@gmail.com" TargetMode="External"/><Relationship Id="rId5" Type="http://schemas.openxmlformats.org/officeDocument/2006/relationships/hyperlink" Target="mailto:inspectorfizic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DAS</cp:lastModifiedBy>
  <cp:revision>3</cp:revision>
  <dcterms:created xsi:type="dcterms:W3CDTF">2013-11-05T16:27:00Z</dcterms:created>
  <dcterms:modified xsi:type="dcterms:W3CDTF">2013-11-05T16:56:00Z</dcterms:modified>
</cp:coreProperties>
</file>