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71" w:rsidRDefault="00C34264">
      <w:r>
        <w:rPr>
          <w:rFonts w:ascii="Trebuchet MS" w:hAnsi="Trebuchet MS"/>
          <w:noProof/>
          <w:color w:val="FFFFFF"/>
          <w:lang w:val="en-US"/>
        </w:rPr>
        <w:drawing>
          <wp:inline distT="0" distB="0" distL="0" distR="0">
            <wp:extent cx="5943600" cy="3982904"/>
            <wp:effectExtent l="19050" t="0" r="0" b="0"/>
            <wp:docPr id="1" name="Picture 1" descr="http://www.avocatnet.ro/UserFiles/Image/definitivat%20in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vocatnet.ro/UserFiles/Image/definitivat%20in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82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0271" w:rsidSect="00220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C34264"/>
    <w:rsid w:val="00220271"/>
    <w:rsid w:val="008C70C6"/>
    <w:rsid w:val="009461BE"/>
    <w:rsid w:val="009D6D32"/>
    <w:rsid w:val="00C34264"/>
    <w:rsid w:val="00FC4E9A"/>
    <w:rsid w:val="00FD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271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42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64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claudia</cp:lastModifiedBy>
  <cp:revision>2</cp:revision>
  <dcterms:created xsi:type="dcterms:W3CDTF">2013-11-15T10:30:00Z</dcterms:created>
  <dcterms:modified xsi:type="dcterms:W3CDTF">2013-11-15T10:30:00Z</dcterms:modified>
</cp:coreProperties>
</file>