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3B8" w:rsidRDefault="008F13B8" w:rsidP="008F13B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PROGRAMUL ACTIVITĂŢILOR </w:t>
      </w:r>
    </w:p>
    <w:p w:rsidR="008F13B8" w:rsidRDefault="008F13B8" w:rsidP="008F13B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DESFĂŞURATE ÎN CADRUL CERCULUI PEDAGOGIC AL PROFESORILOR LOGOPEZI </w:t>
      </w:r>
    </w:p>
    <w:p w:rsidR="008F13B8" w:rsidRDefault="008F13B8" w:rsidP="008F13B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28 noiembrie 2013</w:t>
      </w:r>
    </w:p>
    <w:p w:rsidR="008F13B8" w:rsidRDefault="008F13B8" w:rsidP="008F13B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F13B8" w:rsidRDefault="00932B88" w:rsidP="00194BD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11.00 – 11</w:t>
      </w:r>
      <w:r w:rsidR="008F13B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3</w:t>
      </w:r>
      <w:r w:rsidR="008F13B8">
        <w:rPr>
          <w:rFonts w:ascii="Times New Roman" w:hAnsi="Times New Roman"/>
          <w:b/>
          <w:sz w:val="28"/>
          <w:szCs w:val="28"/>
        </w:rPr>
        <w:t>0</w:t>
      </w:r>
      <w:r w:rsidR="008F13B8">
        <w:rPr>
          <w:rFonts w:ascii="Times New Roman" w:hAnsi="Times New Roman"/>
          <w:b/>
          <w:sz w:val="28"/>
          <w:szCs w:val="28"/>
        </w:rPr>
        <w:tab/>
        <w:t>Primirea cadrelor didactice participante</w:t>
      </w:r>
    </w:p>
    <w:p w:rsidR="008F13B8" w:rsidRDefault="00932B88" w:rsidP="00194BD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11.3</w:t>
      </w:r>
      <w:r w:rsidR="008F13B8">
        <w:rPr>
          <w:rFonts w:ascii="Times New Roman" w:hAnsi="Times New Roman"/>
          <w:b/>
          <w:sz w:val="28"/>
          <w:szCs w:val="28"/>
        </w:rPr>
        <w:t>0 – 1</w:t>
      </w:r>
      <w:r>
        <w:rPr>
          <w:rFonts w:ascii="Times New Roman" w:hAnsi="Times New Roman"/>
          <w:b/>
          <w:sz w:val="28"/>
          <w:szCs w:val="28"/>
        </w:rPr>
        <w:t>2</w:t>
      </w:r>
      <w:r w:rsidR="008F13B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30</w:t>
      </w:r>
      <w:r w:rsidR="008F13B8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Dezvoltarea vocabularului la elevul disfazic – secventa de terapie logopedica filmata</w:t>
      </w:r>
    </w:p>
    <w:p w:rsidR="008F13B8" w:rsidRDefault="00932B88" w:rsidP="00194BD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12.30</w:t>
      </w:r>
      <w:r w:rsidR="008F13B8">
        <w:rPr>
          <w:rFonts w:ascii="Times New Roman" w:hAnsi="Times New Roman"/>
          <w:b/>
          <w:sz w:val="28"/>
          <w:szCs w:val="28"/>
        </w:rPr>
        <w:t xml:space="preserve"> – 1</w:t>
      </w:r>
      <w:r>
        <w:rPr>
          <w:rFonts w:ascii="Times New Roman" w:hAnsi="Times New Roman"/>
          <w:b/>
          <w:sz w:val="28"/>
          <w:szCs w:val="28"/>
        </w:rPr>
        <w:t>3</w:t>
      </w:r>
      <w:r w:rsidR="008F13B8">
        <w:rPr>
          <w:rFonts w:ascii="Times New Roman" w:hAnsi="Times New Roman"/>
          <w:b/>
          <w:sz w:val="28"/>
          <w:szCs w:val="28"/>
        </w:rPr>
        <w:t>.00</w:t>
      </w:r>
      <w:r w:rsidR="008F13B8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Pauz</w:t>
      </w:r>
      <w:r w:rsidR="008F13B8">
        <w:rPr>
          <w:rFonts w:ascii="Times New Roman" w:hAnsi="Times New Roman"/>
          <w:b/>
          <w:sz w:val="28"/>
          <w:szCs w:val="28"/>
        </w:rPr>
        <w:t>ă</w:t>
      </w:r>
    </w:p>
    <w:p w:rsidR="008F13B8" w:rsidRDefault="00932B88" w:rsidP="00194BD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13.00 – 13.15</w:t>
      </w:r>
      <w:r>
        <w:rPr>
          <w:rFonts w:ascii="Times New Roman" w:hAnsi="Times New Roman"/>
          <w:b/>
          <w:sz w:val="28"/>
          <w:szCs w:val="28"/>
        </w:rPr>
        <w:tab/>
        <w:t>Prezentarea platformei pentru evaluarea dezvoltarii neuropsihologice a copiilor - NEPSY</w:t>
      </w:r>
    </w:p>
    <w:p w:rsidR="008F13B8" w:rsidRDefault="008F13B8" w:rsidP="00194BD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506546">
        <w:rPr>
          <w:rFonts w:ascii="Times New Roman" w:hAnsi="Times New Roman"/>
          <w:b/>
          <w:sz w:val="28"/>
          <w:szCs w:val="28"/>
        </w:rPr>
        <w:t>3.15 – 14.00         Activitati interactive. Concluzii si recomandari.</w:t>
      </w:r>
    </w:p>
    <w:p w:rsidR="00DF35F5" w:rsidRDefault="00DF35F5"/>
    <w:p w:rsidR="00194BDB" w:rsidRDefault="00194BDB"/>
    <w:p w:rsidR="00194BDB" w:rsidRDefault="00194BDB"/>
    <w:p w:rsidR="00194BDB" w:rsidRPr="00194BDB" w:rsidRDefault="00194BDB">
      <w:pPr>
        <w:rPr>
          <w:rFonts w:ascii="Times New Roman" w:hAnsi="Times New Roman"/>
          <w:b/>
          <w:sz w:val="24"/>
          <w:szCs w:val="24"/>
        </w:rPr>
      </w:pPr>
      <w:r w:rsidRPr="00194BDB">
        <w:rPr>
          <w:rFonts w:ascii="Times New Roman" w:hAnsi="Times New Roman"/>
          <w:b/>
          <w:sz w:val="24"/>
          <w:szCs w:val="24"/>
        </w:rPr>
        <w:t>Locatie  - Sc. Gimnaziala Andrei Muresanu Deva, Cabinet Logopedic Interscolar Nr. 2</w:t>
      </w:r>
    </w:p>
    <w:p w:rsidR="00194BDB" w:rsidRPr="00194BDB" w:rsidRDefault="00194BDB">
      <w:pPr>
        <w:rPr>
          <w:rFonts w:ascii="Times New Roman" w:hAnsi="Times New Roman"/>
          <w:b/>
          <w:sz w:val="24"/>
          <w:szCs w:val="24"/>
        </w:rPr>
      </w:pPr>
      <w:r w:rsidRPr="00194BDB">
        <w:rPr>
          <w:rFonts w:ascii="Times New Roman" w:hAnsi="Times New Roman"/>
          <w:b/>
          <w:sz w:val="24"/>
          <w:szCs w:val="24"/>
        </w:rPr>
        <w:t>Profesor logoped Luiza Moldovan</w:t>
      </w:r>
      <w:bookmarkStart w:id="0" w:name="_GoBack"/>
      <w:bookmarkEnd w:id="0"/>
    </w:p>
    <w:sectPr w:rsidR="00194BDB" w:rsidRPr="00194BDB" w:rsidSect="000F29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F13B8"/>
    <w:rsid w:val="000F29FE"/>
    <w:rsid w:val="00194BDB"/>
    <w:rsid w:val="00506546"/>
    <w:rsid w:val="0062551C"/>
    <w:rsid w:val="008F13B8"/>
    <w:rsid w:val="00932B88"/>
    <w:rsid w:val="00DF3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3B8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3B8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6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Acasa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Moldovan</dc:creator>
  <cp:keywords/>
  <dc:description/>
  <cp:lastModifiedBy>agy</cp:lastModifiedBy>
  <cp:revision>2</cp:revision>
  <dcterms:created xsi:type="dcterms:W3CDTF">2013-11-22T06:30:00Z</dcterms:created>
  <dcterms:modified xsi:type="dcterms:W3CDTF">2013-11-22T06:30:00Z</dcterms:modified>
</cp:coreProperties>
</file>