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9DA" w:rsidRPr="00DE488A" w:rsidRDefault="004629DA" w:rsidP="00DE488A">
      <w:pPr>
        <w:shd w:val="clear" w:color="auto" w:fill="FFFFFF"/>
        <w:spacing w:line="240" w:lineRule="auto"/>
        <w:rPr>
          <w:b/>
          <w:bCs/>
          <w:sz w:val="28"/>
          <w:szCs w:val="28"/>
        </w:rPr>
      </w:pPr>
      <w:r w:rsidRPr="00DE488A">
        <w:rPr>
          <w:b/>
          <w:bCs/>
          <w:sz w:val="28"/>
          <w:szCs w:val="28"/>
        </w:rPr>
        <w:t>INTREBARI SPECIFICE PROIECT</w:t>
      </w:r>
    </w:p>
    <w:p w:rsidR="004629DA" w:rsidRPr="004A2B9E" w:rsidRDefault="004629DA">
      <w:pPr>
        <w:rPr>
          <w:rFonts w:ascii="Arial" w:hAnsi="Arial" w:cs="Arial"/>
          <w:b/>
          <w:bCs/>
          <w:color w:val="002060"/>
        </w:rPr>
      </w:pPr>
    </w:p>
    <w:p w:rsidR="004629DA" w:rsidRPr="00DD69DD" w:rsidRDefault="004629DA" w:rsidP="004A2B9E">
      <w:pPr>
        <w:numPr>
          <w:ilvl w:val="0"/>
          <w:numId w:val="3"/>
        </w:numPr>
        <w:rPr>
          <w:rFonts w:ascii="Arial" w:hAnsi="Arial" w:cs="Arial"/>
          <w:b/>
          <w:bCs/>
          <w:color w:val="002060"/>
          <w:lang w:val="it-IT"/>
        </w:rPr>
      </w:pPr>
      <w:r w:rsidRPr="00DD69DD">
        <w:rPr>
          <w:rFonts w:ascii="Arial" w:hAnsi="Arial" w:cs="Arial"/>
          <w:b/>
          <w:bCs/>
          <w:color w:val="002060"/>
          <w:lang w:val="it-IT"/>
        </w:rPr>
        <w:t>Situatia abandonului şcolar in ultimii  ultimii 3 ani ( cifre; pe categorii de cicluri de scolaritate; sex; mediu de provenienta)</w:t>
      </w:r>
    </w:p>
    <w:p w:rsidR="004629DA" w:rsidRDefault="004629DA" w:rsidP="004A2B9E">
      <w:pPr>
        <w:numPr>
          <w:ilvl w:val="0"/>
          <w:numId w:val="3"/>
        </w:numPr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  <w:b/>
          <w:bCs/>
          <w:color w:val="002060"/>
        </w:rPr>
        <w:t xml:space="preserve">Cauze ale abandonului </w:t>
      </w:r>
      <w:r>
        <w:rPr>
          <w:rFonts w:ascii="Arial" w:hAnsi="Arial" w:cs="Arial"/>
          <w:b/>
          <w:bCs/>
          <w:color w:val="002060"/>
          <w:lang w:val="ro-RO"/>
        </w:rPr>
        <w:t>ş</w:t>
      </w:r>
      <w:r>
        <w:rPr>
          <w:rFonts w:ascii="Arial" w:hAnsi="Arial" w:cs="Arial"/>
          <w:b/>
          <w:bCs/>
          <w:color w:val="002060"/>
        </w:rPr>
        <w:t>colar</w:t>
      </w:r>
    </w:p>
    <w:p w:rsidR="004629DA" w:rsidRPr="00DD69DD" w:rsidRDefault="004629DA" w:rsidP="004A2B9E">
      <w:pPr>
        <w:numPr>
          <w:ilvl w:val="0"/>
          <w:numId w:val="3"/>
        </w:numPr>
        <w:rPr>
          <w:rFonts w:ascii="Arial" w:hAnsi="Arial" w:cs="Arial"/>
          <w:b/>
          <w:bCs/>
          <w:color w:val="002060"/>
          <w:lang w:val="pt-BR"/>
        </w:rPr>
      </w:pPr>
      <w:r w:rsidRPr="00DD69DD">
        <w:rPr>
          <w:rFonts w:ascii="Arial" w:hAnsi="Arial" w:cs="Arial"/>
          <w:b/>
          <w:bCs/>
          <w:color w:val="002060"/>
          <w:lang w:val="pt-BR"/>
        </w:rPr>
        <w:t>Programe de tip “A DOUA SANSA”</w:t>
      </w:r>
    </w:p>
    <w:p w:rsidR="004629DA" w:rsidRPr="00DD69DD" w:rsidRDefault="004629DA" w:rsidP="00164250">
      <w:pPr>
        <w:numPr>
          <w:ilvl w:val="1"/>
          <w:numId w:val="3"/>
        </w:numPr>
        <w:rPr>
          <w:rFonts w:ascii="Arial" w:hAnsi="Arial" w:cs="Arial"/>
          <w:b/>
          <w:bCs/>
          <w:color w:val="002060"/>
          <w:lang w:val="pt-BR"/>
        </w:rPr>
      </w:pPr>
      <w:r w:rsidRPr="00DD69DD">
        <w:rPr>
          <w:rFonts w:ascii="Arial" w:hAnsi="Arial" w:cs="Arial"/>
          <w:b/>
          <w:bCs/>
          <w:color w:val="002060"/>
          <w:lang w:val="pt-BR"/>
        </w:rPr>
        <w:t>Rapoarte / analize  care sa reflecte situatia la nivel local. Analize calitative si cantitative care sa reflecte masuri luate, analiza rezultatelor obtinute, cauze care au determinat obtinerea rezultatelor</w:t>
      </w:r>
    </w:p>
    <w:p w:rsidR="004629DA" w:rsidRPr="00DD69DD" w:rsidRDefault="004629DA" w:rsidP="00D7319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D69DD">
        <w:rPr>
          <w:rFonts w:ascii="Times New Roman" w:hAnsi="Times New Roman" w:cs="Times New Roman"/>
          <w:sz w:val="24"/>
          <w:szCs w:val="24"/>
          <w:lang w:val="pt-BR"/>
        </w:rPr>
        <w:t xml:space="preserve">        Învăţământul A doua şansă, constituit la începutul anului şcolar şi-a corelat activitatea cu aceea a celorlalte catedre  din aria curricular şi în acord cu planul managerial  aprobat de CA al Liceului Teoretic ”Mircea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pt-BR"/>
        </w:rPr>
        <w:t>Eliade” Structura Şcoala Gimnazială Nr.1 Lupeni, realizând următoarele activităţi ce se impun la modul general: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DD69DD">
        <w:rPr>
          <w:rFonts w:ascii="Times New Roman" w:hAnsi="Times New Roman" w:cs="Times New Roman"/>
          <w:sz w:val="24"/>
          <w:szCs w:val="24"/>
          <w:lang w:val="pt-BR"/>
        </w:rPr>
        <w:t xml:space="preserve">  -  a elaborat programul de activităţi anual  în concordanţă  cu activităţile desfăşurate la nivel de şcoală şi judeţ;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DD69DD">
        <w:rPr>
          <w:rFonts w:ascii="Times New Roman" w:hAnsi="Times New Roman" w:cs="Times New Roman"/>
          <w:sz w:val="24"/>
          <w:szCs w:val="24"/>
          <w:lang w:val="pt-BR"/>
        </w:rPr>
        <w:t xml:space="preserve">  - a dezbătut programele de învăţământ, stabilind procesul de elaborare al proiectării didactice 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DD69DD">
        <w:rPr>
          <w:rFonts w:ascii="Times New Roman" w:hAnsi="Times New Roman" w:cs="Times New Roman"/>
          <w:sz w:val="24"/>
          <w:szCs w:val="24"/>
          <w:lang w:val="pt-BR"/>
        </w:rPr>
        <w:t xml:space="preserve">  - a utilizat noi metode de predare în funcţie de nivelul fiecărei clase;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DD69DD">
        <w:rPr>
          <w:rFonts w:ascii="Times New Roman" w:hAnsi="Times New Roman" w:cs="Times New Roman"/>
          <w:sz w:val="24"/>
          <w:szCs w:val="24"/>
          <w:lang w:val="pt-BR"/>
        </w:rPr>
        <w:t xml:space="preserve">  - a stabilit diverse metode de evaluare şi notare (teste, fişe de lucru, lucrări de laborator, prezentări Power point, practica, vizite, etc.);</w:t>
      </w:r>
    </w:p>
    <w:p w:rsidR="004629DA" w:rsidRPr="00DD69DD" w:rsidRDefault="004629DA" w:rsidP="00D73199">
      <w:pPr>
        <w:spacing w:line="240" w:lineRule="auto"/>
        <w:ind w:left="1094" w:right="2016" w:hanging="86"/>
        <w:rPr>
          <w:rFonts w:ascii="Times New Roman" w:hAnsi="Times New Roman" w:cs="Times New Roman"/>
          <w:b/>
          <w:bCs/>
          <w:i/>
          <w:iCs/>
          <w:sz w:val="28"/>
          <w:szCs w:val="28"/>
          <w:lang w:val="pt-BR"/>
        </w:rPr>
      </w:pPr>
    </w:p>
    <w:p w:rsidR="004629DA" w:rsidRPr="00DD69DD" w:rsidRDefault="004629DA" w:rsidP="00D73199">
      <w:pPr>
        <w:spacing w:line="240" w:lineRule="auto"/>
        <w:ind w:left="1094" w:right="2016" w:hanging="86"/>
        <w:rPr>
          <w:rFonts w:ascii="Times New Roman" w:hAnsi="Times New Roman" w:cs="Times New Roman"/>
          <w:sz w:val="24"/>
          <w:szCs w:val="24"/>
          <w:lang w:val="pt-BR"/>
        </w:rPr>
      </w:pPr>
      <w:r w:rsidRPr="00DD69DD">
        <w:rPr>
          <w:rFonts w:ascii="Times New Roman" w:hAnsi="Times New Roman" w:cs="Times New Roman"/>
          <w:b/>
          <w:bCs/>
          <w:i/>
          <w:iCs/>
          <w:sz w:val="28"/>
          <w:szCs w:val="28"/>
          <w:lang w:val="pt-BR"/>
        </w:rPr>
        <w:t xml:space="preserve">CURRICULUM </w:t>
      </w:r>
    </w:p>
    <w:p w:rsidR="004629DA" w:rsidRPr="00DD69DD" w:rsidRDefault="004629DA" w:rsidP="00D73199">
      <w:pPr>
        <w:spacing w:line="240" w:lineRule="auto"/>
        <w:ind w:left="1094" w:right="2016" w:hanging="86"/>
        <w:rPr>
          <w:rFonts w:ascii="Times New Roman" w:hAnsi="Times New Roman" w:cs="Times New Roman"/>
          <w:sz w:val="24"/>
          <w:szCs w:val="24"/>
          <w:lang w:val="pt-BR"/>
        </w:rPr>
      </w:pPr>
      <w:r w:rsidRPr="00DD69DD"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  <w:t>Aspecte pozitive</w:t>
      </w:r>
    </w:p>
    <w:p w:rsidR="004629DA" w:rsidRPr="00DD69DD" w:rsidRDefault="004629DA" w:rsidP="0045446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DD69D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D69DD">
        <w:rPr>
          <w:rFonts w:ascii="Times New Roman" w:hAnsi="Times New Roman" w:cs="Times New Roman"/>
          <w:sz w:val="24"/>
          <w:szCs w:val="24"/>
          <w:lang w:val="pt-BR"/>
        </w:rPr>
        <w:t xml:space="preserve"> Toţi membrii catedrei s-au preocupat de susţinerea în condiţii cât mai bune a orelor din cadrul programului A doua şansă, fapt ce presupune:</w:t>
      </w:r>
    </w:p>
    <w:p w:rsidR="004629DA" w:rsidRPr="00DD69DD" w:rsidRDefault="004629DA" w:rsidP="0045446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pt-BR"/>
        </w:rPr>
        <w:t xml:space="preserve">           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-realizarea unei planificări care să asigure parcurgerea integrală a programei şcolare;</w:t>
      </w:r>
    </w:p>
    <w:p w:rsidR="004629DA" w:rsidRPr="00DD69DD" w:rsidRDefault="004629DA" w:rsidP="0045446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    -efectuarea de experimente demonstrative şi frontale utilizând aparatura din dotare;</w:t>
      </w:r>
    </w:p>
    <w:p w:rsidR="004629DA" w:rsidRPr="00DD69DD" w:rsidRDefault="004629DA" w:rsidP="00454463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    -realizarea unei colaborări permanente între membrii caderelor;</w:t>
      </w:r>
    </w:p>
    <w:p w:rsidR="004629DA" w:rsidRPr="00DD69DD" w:rsidRDefault="004629DA" w:rsidP="00454463">
      <w:pPr>
        <w:spacing w:line="240" w:lineRule="auto"/>
        <w:ind w:left="547" w:right="180" w:hanging="457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    - realizarea evaluării rezultatelor procesului didactic (evaluare iniţială, evaluare continuă, evaluare finală).</w:t>
      </w:r>
    </w:p>
    <w:p w:rsidR="004629DA" w:rsidRPr="00DD69DD" w:rsidRDefault="004629DA" w:rsidP="00454463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 perfecţionarea continuă şi susţinută a membrilor , în vederea desfăşurării unei activităţi didactice de calitate;</w:t>
      </w:r>
    </w:p>
    <w:p w:rsidR="004629DA" w:rsidRPr="00DD69DD" w:rsidRDefault="004629DA" w:rsidP="00454463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 realizarea evaluării continue;</w:t>
      </w:r>
    </w:p>
    <w:p w:rsidR="004629DA" w:rsidRPr="00DD69DD" w:rsidRDefault="004629DA" w:rsidP="00454463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 parcurgerea programei şcolare conform planificării calendaristice;</w:t>
      </w:r>
    </w:p>
    <w:p w:rsidR="004629DA" w:rsidRPr="00DD69DD" w:rsidRDefault="004629DA" w:rsidP="00454463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 receptivitatea cursanţilor faţă de acest tip de învăţământ;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Aspecte negative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 înregistrarea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unor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situatii de slaba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comunicare cu o parte din elevi;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-lipsa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manualelor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scolare la unele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materii au creat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dificultati in predare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si in asimilarea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cunostintelor de catre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cursanti;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-realizarea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legaturii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interdisciplinare nu a avut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caracter permanent;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-abordarea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prea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teoretica a notiunilor in unelecazuri;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-ineficienta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folosire a lectiilor in sistem AEL.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-dezinteres fata de activitatile practice ale cursantilor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 absenteismul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ridicat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la anumite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materii</w:t>
      </w:r>
    </w:p>
    <w:p w:rsidR="004629DA" w:rsidRPr="00DD69DD" w:rsidRDefault="004629DA" w:rsidP="00D73199">
      <w:pPr>
        <w:spacing w:before="100" w:beforeAutospacing="1" w:after="100" w:afterAutospacing="1" w:line="240" w:lineRule="auto"/>
        <w:ind w:firstLine="720"/>
        <w:rPr>
          <w:b/>
          <w:bCs/>
          <w:i/>
          <w:iCs/>
          <w:sz w:val="28"/>
          <w:szCs w:val="28"/>
          <w:lang w:val="it-IT"/>
        </w:rPr>
      </w:pPr>
      <w:r w:rsidRPr="00DD69DD">
        <w:rPr>
          <w:b/>
          <w:bCs/>
          <w:i/>
          <w:iCs/>
          <w:sz w:val="28"/>
          <w:szCs w:val="28"/>
          <w:lang w:val="it-IT"/>
        </w:rPr>
        <w:t>Analiza</w:t>
      </w:r>
      <w:r>
        <w:rPr>
          <w:b/>
          <w:bCs/>
          <w:i/>
          <w:iCs/>
          <w:sz w:val="28"/>
          <w:szCs w:val="28"/>
          <w:lang w:val="it-IT"/>
        </w:rPr>
        <w:t xml:space="preserve"> </w:t>
      </w:r>
      <w:r w:rsidRPr="00DD69DD">
        <w:rPr>
          <w:b/>
          <w:bCs/>
          <w:i/>
          <w:iCs/>
          <w:sz w:val="28"/>
          <w:szCs w:val="28"/>
          <w:lang w:val="it-IT"/>
        </w:rPr>
        <w:t>activitat</w:t>
      </w:r>
      <w:r>
        <w:rPr>
          <w:b/>
          <w:bCs/>
          <w:i/>
          <w:iCs/>
          <w:sz w:val="28"/>
          <w:szCs w:val="28"/>
          <w:lang w:val="it-IT"/>
        </w:rPr>
        <w:t>i</w:t>
      </w:r>
      <w:r w:rsidRPr="00DD69DD">
        <w:rPr>
          <w:b/>
          <w:bCs/>
          <w:i/>
          <w:iCs/>
          <w:sz w:val="28"/>
          <w:szCs w:val="28"/>
          <w:lang w:val="it-IT"/>
        </w:rPr>
        <w:t>i</w:t>
      </w:r>
      <w:r>
        <w:rPr>
          <w:b/>
          <w:bCs/>
          <w:i/>
          <w:iCs/>
          <w:sz w:val="28"/>
          <w:szCs w:val="28"/>
          <w:lang w:val="it-IT"/>
        </w:rPr>
        <w:t xml:space="preserve"> </w:t>
      </w:r>
      <w:r w:rsidRPr="00DD69DD">
        <w:rPr>
          <w:b/>
          <w:bCs/>
          <w:i/>
          <w:iCs/>
          <w:sz w:val="28"/>
          <w:szCs w:val="28"/>
          <w:lang w:val="it-IT"/>
        </w:rPr>
        <w:t>comisiei</w:t>
      </w:r>
      <w:r>
        <w:rPr>
          <w:b/>
          <w:bCs/>
          <w:i/>
          <w:iCs/>
          <w:sz w:val="28"/>
          <w:szCs w:val="28"/>
          <w:lang w:val="it-IT"/>
        </w:rPr>
        <w:t xml:space="preserve"> </w:t>
      </w:r>
      <w:r w:rsidRPr="00DD69DD">
        <w:rPr>
          <w:b/>
          <w:bCs/>
          <w:i/>
          <w:iCs/>
          <w:sz w:val="28"/>
          <w:szCs w:val="28"/>
          <w:lang w:val="it-IT"/>
        </w:rPr>
        <w:t>metodice de la invatamantul de a II-a Sansa</w:t>
      </w:r>
    </w:p>
    <w:p w:rsidR="004629DA" w:rsidRPr="006935B7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i/>
          <w:iCs/>
          <w:sz w:val="28"/>
          <w:szCs w:val="28"/>
        </w:rPr>
        <w:t>Colectivul de la acest tip de invatamant este format din: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03"/>
        <w:gridCol w:w="3105"/>
        <w:gridCol w:w="2880"/>
        <w:gridCol w:w="2088"/>
      </w:tblGrid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Nume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prenume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cadru didactic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functia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DRAGOI EUGENIA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INVATATOR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PRIMAR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POPA  CAMELIA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INVATATOR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PRIMAR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KELEMEN  MELINDA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PROF. LIMBA SI LIT. ROMANA / FRANCEZA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VORAK</w:t>
            </w: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 xml:space="preserve">  CLAUDIA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ENGLEZA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place">
              <w:r w:rsidRPr="00D73199">
                <w:rPr>
                  <w:rFonts w:ascii="Times New Roman" w:hAnsi="Times New Roman" w:cs="Times New Roman"/>
                  <w:sz w:val="24"/>
                  <w:szCs w:val="24"/>
                </w:rPr>
                <w:t>RAPA</w:t>
              </w:r>
            </w:smartTag>
            <w:r w:rsidRPr="00D73199">
              <w:rPr>
                <w:rFonts w:ascii="Times New Roman" w:hAnsi="Times New Roman" w:cs="Times New Roman"/>
                <w:sz w:val="24"/>
                <w:szCs w:val="24"/>
              </w:rPr>
              <w:t xml:space="preserve">  MIHAELA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BOGHIAN MIHAELA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STIINTE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KASZA  MARIA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CULTURA DE SPECIALITATE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NEAGU    FELICIA</w:t>
            </w:r>
          </w:p>
        </w:tc>
        <w:tc>
          <w:tcPr>
            <w:tcW w:w="2880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CULTURA DE SPECIALITATE</w:t>
            </w:r>
          </w:p>
        </w:tc>
        <w:tc>
          <w:tcPr>
            <w:tcW w:w="2088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05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BARANGA GHEORGHE </w:t>
            </w:r>
          </w:p>
        </w:tc>
        <w:tc>
          <w:tcPr>
            <w:tcW w:w="2880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CULTURA DE SPECIALITATE</w:t>
            </w:r>
          </w:p>
        </w:tc>
        <w:tc>
          <w:tcPr>
            <w:tcW w:w="2088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05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IORDACHE  ATENA</w:t>
            </w:r>
          </w:p>
        </w:tc>
        <w:tc>
          <w:tcPr>
            <w:tcW w:w="2880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2088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105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 xml:space="preserve">IACOB MARIANA </w:t>
            </w:r>
          </w:p>
        </w:tc>
        <w:tc>
          <w:tcPr>
            <w:tcW w:w="2880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TIC</w:t>
            </w:r>
          </w:p>
        </w:tc>
        <w:tc>
          <w:tcPr>
            <w:tcW w:w="2088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105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BODO IOSIF</w:t>
            </w:r>
          </w:p>
        </w:tc>
        <w:tc>
          <w:tcPr>
            <w:tcW w:w="2880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2088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  <w:tr w:rsidR="004629DA" w:rsidTr="00DD69DD">
        <w:tc>
          <w:tcPr>
            <w:tcW w:w="1503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05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ROSU  GIANINA</w:t>
            </w:r>
          </w:p>
        </w:tc>
        <w:tc>
          <w:tcPr>
            <w:tcW w:w="2880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CULTURA CIVICA</w:t>
            </w:r>
          </w:p>
        </w:tc>
        <w:tc>
          <w:tcPr>
            <w:tcW w:w="2088" w:type="dxa"/>
          </w:tcPr>
          <w:p w:rsidR="004629DA" w:rsidRPr="00D73199" w:rsidRDefault="004629DA" w:rsidP="004D386D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sz w:val="24"/>
                <w:szCs w:val="24"/>
              </w:rPr>
              <w:t>NIV. SEC. INFERIOR</w:t>
            </w:r>
          </w:p>
        </w:tc>
      </w:tr>
    </w:tbl>
    <w:p w:rsidR="004629DA" w:rsidRPr="00973D7A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fr-FR"/>
        </w:rPr>
      </w:pPr>
      <w:r w:rsidRPr="00973D7A">
        <w:rPr>
          <w:rFonts w:ascii="Times New Roman" w:hAnsi="Times New Roman" w:cs="Times New Roman"/>
          <w:sz w:val="24"/>
          <w:szCs w:val="24"/>
          <w:lang w:val="fr-FR"/>
        </w:rPr>
        <w:t>Cursantii au fost repartizati astfel:</w:t>
      </w:r>
    </w:p>
    <w:p w:rsidR="004629DA" w:rsidRPr="00973D7A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973D7A">
        <w:rPr>
          <w:rFonts w:ascii="Times New Roman" w:hAnsi="Times New Roman" w:cs="Times New Roman"/>
          <w:b/>
          <w:bCs/>
          <w:sz w:val="24"/>
          <w:szCs w:val="24"/>
          <w:lang w:val="it-IT"/>
        </w:rPr>
        <w:t>Invatamant primar</w:t>
      </w:r>
    </w:p>
    <w:p w:rsidR="004629DA" w:rsidRPr="00973D7A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Niv.I inv. primar           12</w:t>
      </w: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 cursanti</w:t>
      </w:r>
    </w:p>
    <w:p w:rsidR="004629DA" w:rsidRPr="00973D7A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Niv. II inv. primar          9</w:t>
      </w: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 cursanti</w:t>
      </w:r>
    </w:p>
    <w:p w:rsidR="004629DA" w:rsidRPr="00973D7A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Niv. </w:t>
      </w:r>
      <w:r>
        <w:rPr>
          <w:rFonts w:ascii="Times New Roman" w:hAnsi="Times New Roman" w:cs="Times New Roman"/>
          <w:sz w:val="24"/>
          <w:szCs w:val="24"/>
          <w:lang w:val="it-IT"/>
        </w:rPr>
        <w:t>III  inv. primar      10</w:t>
      </w: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 cursanti</w:t>
      </w:r>
    </w:p>
    <w:p w:rsidR="004629DA" w:rsidRPr="00973D7A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Niv. </w:t>
      </w:r>
      <w:r>
        <w:rPr>
          <w:rFonts w:ascii="Times New Roman" w:hAnsi="Times New Roman" w:cs="Times New Roman"/>
          <w:sz w:val="24"/>
          <w:szCs w:val="24"/>
          <w:lang w:val="it-IT"/>
        </w:rPr>
        <w:t>IV  inv. primar        8</w:t>
      </w: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 cursanti</w:t>
      </w:r>
    </w:p>
    <w:p w:rsidR="004629DA" w:rsidRPr="00973D7A" w:rsidRDefault="004629DA" w:rsidP="00D73199">
      <w:pPr>
        <w:spacing w:before="100" w:beforeAutospacing="1" w:after="100" w:afterAutospacing="1"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973D7A">
        <w:rPr>
          <w:rFonts w:ascii="Times New Roman" w:hAnsi="Times New Roman" w:cs="Times New Roman"/>
          <w:b/>
          <w:bCs/>
          <w:sz w:val="24"/>
          <w:szCs w:val="24"/>
          <w:lang w:val="it-IT"/>
        </w:rPr>
        <w:t>Invatamant secundar inferior - promovabilitatea pe medii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03"/>
        <w:gridCol w:w="1474"/>
        <w:gridCol w:w="1474"/>
        <w:gridCol w:w="1475"/>
        <w:gridCol w:w="1475"/>
        <w:gridCol w:w="1475"/>
      </w:tblGrid>
      <w:tr w:rsidR="004629DA"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Niv/cursanti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5-5,99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6- 6,99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7- 7,99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8-8,99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9-10</w:t>
            </w:r>
          </w:p>
        </w:tc>
      </w:tr>
      <w:tr w:rsidR="004629DA"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Niv.I/25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629DA"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Niv.II/31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629DA"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Niv.III/8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629DA"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Niv.III Alba/12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4629DA"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Niv.IV/11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96" w:type="dxa"/>
          </w:tcPr>
          <w:p w:rsidR="004629DA" w:rsidRPr="00D73199" w:rsidRDefault="004629DA" w:rsidP="00D73199">
            <w:pPr>
              <w:spacing w:before="100" w:beforeAutospacing="1" w:after="100" w:afterAutospacing="1"/>
              <w:ind w:left="72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31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</w:tbl>
    <w:p w:rsidR="004629DA" w:rsidRPr="00973D7A" w:rsidRDefault="004629DA" w:rsidP="008B51B6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73D7A">
        <w:rPr>
          <w:rFonts w:ascii="Times New Roman" w:hAnsi="Times New Roman" w:cs="Times New Roman"/>
          <w:sz w:val="24"/>
          <w:szCs w:val="24"/>
          <w:lang w:val="it-IT"/>
        </w:rPr>
        <w:t>La niv. I sec. inferio</w:t>
      </w:r>
      <w:r>
        <w:rPr>
          <w:rFonts w:ascii="Times New Roman" w:hAnsi="Times New Roman" w:cs="Times New Roman"/>
          <w:sz w:val="24"/>
          <w:szCs w:val="24"/>
          <w:lang w:val="it-IT"/>
        </w:rPr>
        <w:t>r 16</w:t>
      </w: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 au situatia neincheiata si 9 au promovat</w:t>
      </w:r>
    </w:p>
    <w:p w:rsidR="004629DA" w:rsidRPr="00973D7A" w:rsidRDefault="004629DA" w:rsidP="008B51B6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La niv. II sec. </w:t>
      </w:r>
      <w:r>
        <w:rPr>
          <w:rFonts w:ascii="Times New Roman" w:hAnsi="Times New Roman" w:cs="Times New Roman"/>
          <w:sz w:val="24"/>
          <w:szCs w:val="24"/>
          <w:lang w:val="it-IT"/>
        </w:rPr>
        <w:t>inferior 20</w:t>
      </w:r>
      <w:r w:rsidRPr="00973D7A">
        <w:rPr>
          <w:rFonts w:ascii="Times New Roman" w:hAnsi="Times New Roman" w:cs="Times New Roman"/>
          <w:sz w:val="24"/>
          <w:szCs w:val="24"/>
          <w:lang w:val="it-IT"/>
        </w:rPr>
        <w:t xml:space="preserve"> au situatia neincheiata si 11 au pr</w:t>
      </w:r>
      <w:r>
        <w:rPr>
          <w:rFonts w:ascii="Times New Roman" w:hAnsi="Times New Roman" w:cs="Times New Roman"/>
          <w:sz w:val="24"/>
          <w:szCs w:val="24"/>
          <w:lang w:val="it-IT"/>
        </w:rPr>
        <w:t>omovat.</w:t>
      </w:r>
    </w:p>
    <w:p w:rsidR="004629DA" w:rsidRPr="00973D7A" w:rsidRDefault="004629DA" w:rsidP="008B51B6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73D7A">
        <w:rPr>
          <w:rFonts w:ascii="Times New Roman" w:hAnsi="Times New Roman" w:cs="Times New Roman"/>
          <w:sz w:val="24"/>
          <w:szCs w:val="24"/>
          <w:lang w:val="it-IT"/>
        </w:rPr>
        <w:t>La niv. III sec. inferior,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73D7A">
        <w:rPr>
          <w:rFonts w:ascii="Times New Roman" w:hAnsi="Times New Roman" w:cs="Times New Roman"/>
          <w:sz w:val="24"/>
          <w:szCs w:val="24"/>
          <w:lang w:val="it-IT"/>
        </w:rPr>
        <w:t>5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973D7A">
        <w:rPr>
          <w:rFonts w:ascii="Times New Roman" w:hAnsi="Times New Roman" w:cs="Times New Roman"/>
          <w:sz w:val="24"/>
          <w:szCs w:val="24"/>
          <w:lang w:val="it-IT"/>
        </w:rPr>
        <w:t>situatii neincheiate si 3 au promovat</w:t>
      </w:r>
    </w:p>
    <w:p w:rsidR="004629DA" w:rsidRPr="0031349C" w:rsidRDefault="004629DA" w:rsidP="008B51B6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349C">
        <w:rPr>
          <w:rFonts w:ascii="Times New Roman" w:hAnsi="Times New Roman" w:cs="Times New Roman"/>
          <w:sz w:val="24"/>
          <w:szCs w:val="24"/>
        </w:rPr>
        <w:t>La niv. III sec. inferior Alba, nivel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49C">
        <w:rPr>
          <w:rFonts w:ascii="Times New Roman" w:hAnsi="Times New Roman" w:cs="Times New Roman"/>
          <w:sz w:val="24"/>
          <w:szCs w:val="24"/>
        </w:rPr>
        <w:t>care a fuctionat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49C">
        <w:rPr>
          <w:rFonts w:ascii="Times New Roman" w:hAnsi="Times New Roman" w:cs="Times New Roman"/>
          <w:sz w:val="24"/>
          <w:szCs w:val="24"/>
        </w:rPr>
        <w:t>prin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49C">
        <w:rPr>
          <w:rFonts w:ascii="Times New Roman" w:hAnsi="Times New Roman" w:cs="Times New Roman"/>
          <w:sz w:val="24"/>
          <w:szCs w:val="24"/>
        </w:rPr>
        <w:t xml:space="preserve">proiectul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49C">
        <w:rPr>
          <w:rFonts w:ascii="Times New Roman" w:hAnsi="Times New Roman" w:cs="Times New Roman"/>
          <w:sz w:val="24"/>
          <w:szCs w:val="24"/>
        </w:rPr>
        <w:t>POSDRU 5328, sunt 4 situati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31349C">
        <w:rPr>
          <w:rFonts w:ascii="Times New Roman" w:hAnsi="Times New Roman" w:cs="Times New Roman"/>
          <w:sz w:val="24"/>
          <w:szCs w:val="24"/>
        </w:rPr>
        <w:t>neincheiate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49C">
        <w:rPr>
          <w:rFonts w:ascii="Times New Roman" w:hAnsi="Times New Roman" w:cs="Times New Roman"/>
          <w:sz w:val="24"/>
          <w:szCs w:val="24"/>
        </w:rPr>
        <w:t>dintre care 1 situatie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49C">
        <w:rPr>
          <w:rFonts w:ascii="Times New Roman" w:hAnsi="Times New Roman" w:cs="Times New Roman"/>
          <w:sz w:val="24"/>
          <w:szCs w:val="24"/>
        </w:rPr>
        <w:t>Bodescu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49C">
        <w:rPr>
          <w:rFonts w:ascii="Times New Roman" w:hAnsi="Times New Roman" w:cs="Times New Roman"/>
          <w:sz w:val="24"/>
          <w:szCs w:val="24"/>
        </w:rPr>
        <w:t>Bogdan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349C">
        <w:rPr>
          <w:rFonts w:ascii="Times New Roman" w:hAnsi="Times New Roman" w:cs="Times New Roman"/>
          <w:sz w:val="24"/>
          <w:szCs w:val="24"/>
        </w:rPr>
        <w:t>arestat din 4.07.2013.</w:t>
      </w:r>
    </w:p>
    <w:p w:rsidR="004629DA" w:rsidRPr="00DD69DD" w:rsidRDefault="004629DA" w:rsidP="008B51B6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La niv. Sec IV 10 promovati 2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situatie neincheiata</w:t>
      </w:r>
      <w:r w:rsidRPr="00DD69DD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</w:p>
    <w:p w:rsidR="004629DA" w:rsidRPr="003A41F2" w:rsidRDefault="004629DA" w:rsidP="008B51B6">
      <w:pPr>
        <w:spacing w:before="100" w:beforeAutospacing="1" w:after="100" w:afterAutospacing="1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Men</w:t>
      </w:r>
      <w:r w:rsidRPr="003A41F2">
        <w:rPr>
          <w:rFonts w:ascii="Times New Roman" w:hAnsi="Times New Roman" w:cs="Times New Roman"/>
          <w:sz w:val="24"/>
          <w:szCs w:val="24"/>
          <w:lang w:val="ro-RO"/>
        </w:rPr>
        <w:t>ţionăm că au efectuat stagiul de pregătire practică în domeniul mecanic-motoare la Liceul Tehnologic Lupeni, conform planului cadru din Metodologia privind A Doua Şan</w:t>
      </w:r>
      <w:r>
        <w:rPr>
          <w:rFonts w:ascii="Times New Roman" w:hAnsi="Times New Roman" w:cs="Times New Roman"/>
          <w:sz w:val="24"/>
          <w:szCs w:val="24"/>
          <w:lang w:val="ro-RO"/>
        </w:rPr>
        <w:t>sa – Nivel Secundar Inferior, 12</w:t>
      </w:r>
      <w:r w:rsidRPr="003A41F2">
        <w:rPr>
          <w:rFonts w:ascii="Times New Roman" w:hAnsi="Times New Roman" w:cs="Times New Roman"/>
          <w:sz w:val="24"/>
          <w:szCs w:val="24"/>
          <w:lang w:val="ro-RO"/>
        </w:rPr>
        <w:t xml:space="preserve"> elevi, din care au absolvit 10 elevi.</w:t>
      </w:r>
    </w:p>
    <w:p w:rsidR="004629DA" w:rsidRPr="00DD69DD" w:rsidRDefault="004629DA" w:rsidP="008B51B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</w:pPr>
    </w:p>
    <w:p w:rsidR="004629DA" w:rsidRPr="00DD69DD" w:rsidRDefault="004629DA" w:rsidP="00D73199">
      <w:pPr>
        <w:spacing w:before="100" w:beforeAutospacing="1" w:after="100" w:afterAutospacing="1" w:line="240" w:lineRule="auto"/>
        <w:ind w:left="2880" w:firstLine="720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ANALIZA  SWOT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Puncte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tari: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-pregatirea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stiintifica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metodica a profesorilor in metode inclusive de predare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-efectuarea de experimente demonstrative si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frontale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utilizand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aparatura din dotare;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-utilizarea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metodelor alternative de evaluare: portofoliu,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autoevaluare.</w:t>
      </w:r>
    </w:p>
    <w:p w:rsidR="004629DA" w:rsidRDefault="004629DA" w:rsidP="001F2B9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- integrarea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persoanelor, care nu au avut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posibilitatea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de a-si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termina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studiile in acest tip de invatamant</w:t>
      </w:r>
    </w:p>
    <w:p w:rsidR="004629DA" w:rsidRPr="001F2B94" w:rsidRDefault="004629DA" w:rsidP="001F2B9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Puncte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>slabe: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-realizarea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legaturii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interdisciplinare nu a avut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caracter permanent;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-insuficienta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adecvare a metodelor la specificul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clasei de cursanti</w:t>
      </w:r>
    </w:p>
    <w:p w:rsidR="004629DA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-abordarea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prea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teoretica a notiunilor in unele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cazuri;</w:t>
      </w:r>
    </w:p>
    <w:p w:rsidR="004629DA" w:rsidRPr="004C540A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b/>
          <w:bCs/>
          <w:i/>
          <w:iCs/>
          <w:sz w:val="24"/>
          <w:szCs w:val="24"/>
          <w:lang w:val="it-IT"/>
        </w:rPr>
        <w:t xml:space="preserve"> Oportunitati: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 -valorificarea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bazei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material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e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,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bibliotecii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scolare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si a laboratorului de informatica/AEL;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 -diversificarea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modalitatilor de lucru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utilizand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strategii de tipul: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lucrul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pe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grupe,in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perechi,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activitati de proiect;</w:t>
      </w:r>
    </w:p>
    <w:p w:rsidR="004629DA" w:rsidRDefault="004629DA" w:rsidP="00F575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>-intensificarea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asistentelor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si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interasistentelor.</w:t>
      </w:r>
    </w:p>
    <w:p w:rsidR="004629DA" w:rsidRPr="00F57556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F57556">
        <w:rPr>
          <w:rFonts w:ascii="Times New Roman" w:hAnsi="Times New Roman" w:cs="Times New Roman"/>
          <w:b/>
          <w:bCs/>
          <w:sz w:val="24"/>
          <w:szCs w:val="24"/>
          <w:lang w:val="pt-BR"/>
        </w:rPr>
        <w:t>Amenintari :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695ECC">
        <w:rPr>
          <w:rFonts w:ascii="Times New Roman" w:hAnsi="Times New Roman" w:cs="Times New Roman"/>
          <w:sz w:val="24"/>
          <w:szCs w:val="24"/>
          <w:lang w:val="pt-BR"/>
        </w:rPr>
        <w:t xml:space="preserve">         </w:t>
      </w:r>
      <w:r w:rsidRPr="00DD69DD">
        <w:rPr>
          <w:rFonts w:ascii="Times New Roman" w:hAnsi="Times New Roman" w:cs="Times New Roman"/>
          <w:sz w:val="24"/>
          <w:szCs w:val="24"/>
          <w:lang w:val="pt-BR"/>
        </w:rPr>
        <w:t>-reducerea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pt-BR"/>
        </w:rPr>
        <w:t>numarului de ore din planul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pt-BR"/>
        </w:rPr>
        <w:t>cadru de studiu</w:t>
      </w:r>
    </w:p>
    <w:p w:rsidR="004629DA" w:rsidRPr="00DD69DD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695ECC">
        <w:rPr>
          <w:rFonts w:ascii="Times New Roman" w:hAnsi="Times New Roman" w:cs="Times New Roman"/>
          <w:sz w:val="24"/>
          <w:szCs w:val="24"/>
          <w:lang w:val="it-IT"/>
        </w:rPr>
        <w:t xml:space="preserve">        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-corelarea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interdisciplinara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neadecvata a programelor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scolare cu planurile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DD69DD">
        <w:rPr>
          <w:rFonts w:ascii="Times New Roman" w:hAnsi="Times New Roman" w:cs="Times New Roman"/>
          <w:sz w:val="24"/>
          <w:szCs w:val="24"/>
          <w:lang w:val="it-IT"/>
        </w:rPr>
        <w:t>cadru;</w:t>
      </w:r>
    </w:p>
    <w:p w:rsidR="004629DA" w:rsidRPr="00695ECC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DD69DD">
        <w:rPr>
          <w:rFonts w:ascii="Times New Roman" w:hAnsi="Times New Roman" w:cs="Times New Roman"/>
          <w:sz w:val="24"/>
          <w:szCs w:val="24"/>
          <w:lang w:val="it-IT"/>
        </w:rPr>
        <w:t xml:space="preserve">          </w:t>
      </w:r>
      <w:r w:rsidRPr="00695ECC">
        <w:rPr>
          <w:rFonts w:ascii="Times New Roman" w:hAnsi="Times New Roman" w:cs="Times New Roman"/>
          <w:sz w:val="24"/>
          <w:szCs w:val="24"/>
          <w:lang w:val="it-IT"/>
        </w:rPr>
        <w:t>-scaderea motivatiei si interesul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95ECC">
        <w:rPr>
          <w:rFonts w:ascii="Times New Roman" w:hAnsi="Times New Roman" w:cs="Times New Roman"/>
          <w:sz w:val="24"/>
          <w:szCs w:val="24"/>
          <w:lang w:val="it-IT"/>
        </w:rPr>
        <w:t>pentru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95ECC">
        <w:rPr>
          <w:rFonts w:ascii="Times New Roman" w:hAnsi="Times New Roman" w:cs="Times New Roman"/>
          <w:sz w:val="24"/>
          <w:szCs w:val="24"/>
          <w:lang w:val="it-IT"/>
        </w:rPr>
        <w:t xml:space="preserve">activitatile prof </w:t>
      </w:r>
    </w:p>
    <w:p w:rsidR="004629DA" w:rsidRPr="00695ECC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695ECC">
        <w:rPr>
          <w:rFonts w:ascii="Times New Roman" w:hAnsi="Times New Roman" w:cs="Times New Roman"/>
          <w:sz w:val="24"/>
          <w:szCs w:val="24"/>
          <w:lang w:val="it-IT"/>
        </w:rPr>
        <w:t xml:space="preserve">          -interesul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95ECC">
        <w:rPr>
          <w:rFonts w:ascii="Times New Roman" w:hAnsi="Times New Roman" w:cs="Times New Roman"/>
          <w:sz w:val="24"/>
          <w:szCs w:val="24"/>
          <w:lang w:val="it-IT"/>
        </w:rPr>
        <w:t>scazut fata de anumite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95ECC">
        <w:rPr>
          <w:rFonts w:ascii="Times New Roman" w:hAnsi="Times New Roman" w:cs="Times New Roman"/>
          <w:sz w:val="24"/>
          <w:szCs w:val="24"/>
          <w:lang w:val="it-IT"/>
        </w:rPr>
        <w:t>materii</w:t>
      </w:r>
    </w:p>
    <w:p w:rsidR="004629DA" w:rsidRPr="00695ECC" w:rsidRDefault="004629DA" w:rsidP="00D7319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it-IT"/>
        </w:rPr>
      </w:pPr>
    </w:p>
    <w:p w:rsidR="004629DA" w:rsidRPr="00695ECC" w:rsidRDefault="004629DA" w:rsidP="00D73199">
      <w:pPr>
        <w:spacing w:before="100" w:beforeAutospacing="1" w:after="100" w:afterAutospacing="1" w:line="240" w:lineRule="auto"/>
        <w:rPr>
          <w:b/>
          <w:bCs/>
          <w:i/>
          <w:iCs/>
          <w:lang w:val="it-IT"/>
        </w:rPr>
      </w:pPr>
      <w:r w:rsidRPr="00695ECC">
        <w:rPr>
          <w:b/>
          <w:bCs/>
          <w:i/>
          <w:iCs/>
          <w:lang w:val="it-IT"/>
        </w:rPr>
        <w:t>Perfectionare:</w:t>
      </w:r>
    </w:p>
    <w:p w:rsidR="004629DA" w:rsidRDefault="004629DA" w:rsidP="00D73199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D-na prof. inv. Primar Dragoi Eugenia  a participat la conferinta international ROMED de la BRUXELLES, prima Olimpiada de limba rromani</w:t>
      </w:r>
    </w:p>
    <w:p w:rsidR="004629DA" w:rsidRPr="00312D6E" w:rsidRDefault="004629DA" w:rsidP="00D73199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312D6E">
        <w:rPr>
          <w:rFonts w:ascii="Times New Roman" w:hAnsi="Times New Roman" w:cs="Times New Roman"/>
          <w:sz w:val="24"/>
          <w:szCs w:val="24"/>
        </w:rPr>
        <w:t xml:space="preserve">D-na prof. Kasza Maria  a participat la cursul de formare prosionala AUTOFORM , curs POSDRU organizat la </w:t>
      </w:r>
      <w:smartTag w:uri="urn:schemas-microsoft-com:office:smarttags" w:element="place">
        <w:smartTag w:uri="urn:schemas-microsoft-com:office:smarttags" w:element="City">
          <w:r w:rsidRPr="00312D6E">
            <w:rPr>
              <w:rFonts w:ascii="Times New Roman" w:hAnsi="Times New Roman" w:cs="Times New Roman"/>
              <w:sz w:val="24"/>
              <w:szCs w:val="24"/>
            </w:rPr>
            <w:t>Sibiu</w:t>
          </w:r>
        </w:smartTag>
      </w:smartTag>
      <w:r w:rsidRPr="00312D6E">
        <w:rPr>
          <w:rFonts w:ascii="Times New Roman" w:hAnsi="Times New Roman" w:cs="Times New Roman"/>
          <w:sz w:val="24"/>
          <w:szCs w:val="24"/>
        </w:rPr>
        <w:t xml:space="preserve"> e catre TERRA IMPEX SRL</w:t>
      </w:r>
    </w:p>
    <w:p w:rsidR="004629DA" w:rsidRPr="00D73199" w:rsidRDefault="004629DA" w:rsidP="00D73199">
      <w:pPr>
        <w:spacing w:after="0" w:line="240" w:lineRule="auto"/>
        <w:rPr>
          <w:rFonts w:ascii="Palatino Linotype" w:hAnsi="Palatino Linotype" w:cs="Palatino Linotype"/>
          <w:lang w:val="ro-RO"/>
        </w:rPr>
      </w:pPr>
      <w:bookmarkStart w:id="0" w:name="_GoBack"/>
      <w:bookmarkEnd w:id="0"/>
      <w:r w:rsidRPr="001E3872">
        <w:rPr>
          <w:rFonts w:ascii="Palatino Linotype" w:hAnsi="Palatino Linotype" w:cs="Palatino Linotype"/>
          <w:lang w:val="ro-RO"/>
        </w:rPr>
        <w:tab/>
      </w:r>
      <w:r w:rsidRPr="001E3872">
        <w:rPr>
          <w:rFonts w:ascii="Palatino Linotype" w:hAnsi="Palatino Linotype" w:cs="Palatino Linotype"/>
          <w:lang w:val="ro-RO"/>
        </w:rPr>
        <w:tab/>
      </w:r>
      <w:r w:rsidRPr="001E3872">
        <w:rPr>
          <w:rFonts w:ascii="Palatino Linotype" w:hAnsi="Palatino Linotype" w:cs="Palatino Linotype"/>
          <w:lang w:val="ro-RO"/>
        </w:rPr>
        <w:tab/>
      </w:r>
      <w:r w:rsidRPr="001E3872">
        <w:rPr>
          <w:rFonts w:ascii="Palatino Linotype" w:hAnsi="Palatino Linotype" w:cs="Palatino Linotype"/>
          <w:lang w:val="ro-RO"/>
        </w:rPr>
        <w:tab/>
      </w:r>
    </w:p>
    <w:p w:rsidR="004629DA" w:rsidRPr="00DD69DD" w:rsidRDefault="004629DA" w:rsidP="00164250">
      <w:pPr>
        <w:numPr>
          <w:ilvl w:val="1"/>
          <w:numId w:val="3"/>
        </w:numPr>
        <w:rPr>
          <w:rFonts w:ascii="Arial" w:hAnsi="Arial" w:cs="Arial"/>
          <w:b/>
          <w:bCs/>
          <w:color w:val="002060"/>
          <w:lang w:val="it-IT"/>
        </w:rPr>
      </w:pPr>
      <w:r w:rsidRPr="00DD69DD">
        <w:rPr>
          <w:rFonts w:ascii="Arial" w:hAnsi="Arial" w:cs="Arial"/>
          <w:b/>
          <w:bCs/>
          <w:color w:val="002060"/>
          <w:lang w:val="it-IT"/>
        </w:rPr>
        <w:t>Persoane implicate in programe de “A doua sansa”</w:t>
      </w:r>
    </w:p>
    <w:tbl>
      <w:tblPr>
        <w:tblW w:w="9000" w:type="dxa"/>
        <w:jc w:val="center"/>
        <w:tblInd w:w="-162" w:type="dxa"/>
        <w:tblLook w:val="00A0"/>
      </w:tblPr>
      <w:tblGrid>
        <w:gridCol w:w="1890"/>
        <w:gridCol w:w="810"/>
        <w:gridCol w:w="540"/>
        <w:gridCol w:w="810"/>
        <w:gridCol w:w="540"/>
        <w:gridCol w:w="720"/>
        <w:gridCol w:w="540"/>
        <w:gridCol w:w="720"/>
        <w:gridCol w:w="720"/>
        <w:gridCol w:w="720"/>
        <w:gridCol w:w="990"/>
      </w:tblGrid>
      <w:tr w:rsidR="004629DA" w:rsidRPr="00280E2B">
        <w:trPr>
          <w:trHeight w:val="315"/>
          <w:jc w:val="center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DD69DD" w:rsidRDefault="004629DA" w:rsidP="00280E2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D69DD">
              <w:rPr>
                <w:rFonts w:ascii="Arial" w:hAnsi="Arial" w:cs="Arial"/>
                <w:sz w:val="20"/>
                <w:szCs w:val="20"/>
                <w:lang w:val="it-IT"/>
              </w:rPr>
              <w:t> </w:t>
            </w:r>
          </w:p>
        </w:tc>
        <w:tc>
          <w:tcPr>
            <w:tcW w:w="7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EXISTENT 2012/2013</w:t>
            </w:r>
          </w:p>
        </w:tc>
      </w:tr>
      <w:tr w:rsidR="004629DA" w:rsidRPr="00280E2B">
        <w:trPr>
          <w:trHeight w:val="255"/>
          <w:jc w:val="center"/>
        </w:trPr>
        <w:tc>
          <w:tcPr>
            <w:tcW w:w="189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INVATA</w:t>
            </w: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MANT PRIMAR</w:t>
            </w:r>
          </w:p>
        </w:tc>
      </w:tr>
      <w:tr w:rsidR="004629DA" w:rsidRPr="00280E2B">
        <w:trPr>
          <w:trHeight w:val="255"/>
          <w:jc w:val="center"/>
        </w:trPr>
        <w:tc>
          <w:tcPr>
            <w:tcW w:w="189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I-IV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III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IV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</w:tr>
      <w:tr w:rsidR="004629DA" w:rsidRPr="00280E2B">
        <w:trPr>
          <w:trHeight w:val="270"/>
          <w:jc w:val="center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</w:tr>
      <w:tr w:rsidR="004629DA" w:rsidRPr="00280E2B">
        <w:trPr>
          <w:trHeight w:val="720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DD69DD" w:rsidRDefault="004629DA" w:rsidP="00280E2B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 w:rsidRPr="00DD69DD"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  <w:t xml:space="preserve">Liceul Teoretic </w:t>
            </w:r>
          </w:p>
          <w:p w:rsidR="004629DA" w:rsidRPr="00DD69DD" w:rsidRDefault="004629DA" w:rsidP="00280E2B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 w:rsidRPr="00DD69DD"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  <w:t>“Mircea Eliade”</w:t>
            </w:r>
          </w:p>
          <w:p w:rsidR="004629DA" w:rsidRPr="00DD0407" w:rsidRDefault="004629DA" w:rsidP="00280E2B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ro-RO"/>
              </w:rPr>
            </w:pPr>
            <w:r>
              <w:rPr>
                <w:rFonts w:ascii="Arial" w:hAnsi="Arial" w:cs="Arial"/>
                <w:color w:val="17365D"/>
                <w:sz w:val="18"/>
                <w:szCs w:val="18"/>
                <w:lang w:val="ro-RO"/>
              </w:rPr>
              <w:t>Şcoala Gimn. Nr. 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39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0.56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0.44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280E2B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</w:tbl>
    <w:p w:rsidR="004629DA" w:rsidRDefault="004629DA" w:rsidP="00280E2B">
      <w:pPr>
        <w:rPr>
          <w:rFonts w:ascii="Arial" w:hAnsi="Arial" w:cs="Arial"/>
          <w:b/>
          <w:bCs/>
          <w:color w:val="002060"/>
        </w:rPr>
      </w:pPr>
    </w:p>
    <w:tbl>
      <w:tblPr>
        <w:tblW w:w="8910" w:type="dxa"/>
        <w:jc w:val="center"/>
        <w:tblInd w:w="-162" w:type="dxa"/>
        <w:tblLook w:val="00A0"/>
      </w:tblPr>
      <w:tblGrid>
        <w:gridCol w:w="1890"/>
        <w:gridCol w:w="810"/>
        <w:gridCol w:w="540"/>
        <w:gridCol w:w="810"/>
        <w:gridCol w:w="540"/>
        <w:gridCol w:w="720"/>
        <w:gridCol w:w="540"/>
        <w:gridCol w:w="720"/>
        <w:gridCol w:w="720"/>
        <w:gridCol w:w="720"/>
        <w:gridCol w:w="900"/>
      </w:tblGrid>
      <w:tr w:rsidR="004629DA" w:rsidRPr="00280E2B">
        <w:trPr>
          <w:trHeight w:val="315"/>
          <w:jc w:val="center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EXISTENT 2012/2013</w:t>
            </w:r>
          </w:p>
        </w:tc>
      </w:tr>
      <w:tr w:rsidR="004629DA" w:rsidRPr="00280E2B">
        <w:trPr>
          <w:trHeight w:val="255"/>
          <w:jc w:val="center"/>
        </w:trPr>
        <w:tc>
          <w:tcPr>
            <w:tcW w:w="189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 xml:space="preserve">INVATAMANT </w:t>
            </w:r>
            <w:r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SECUNDAR INFERIOR</w:t>
            </w:r>
          </w:p>
        </w:tc>
      </w:tr>
      <w:tr w:rsidR="004629DA" w:rsidRPr="00280E2B">
        <w:trPr>
          <w:trHeight w:val="255"/>
          <w:jc w:val="center"/>
        </w:trPr>
        <w:tc>
          <w:tcPr>
            <w:tcW w:w="189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 xml:space="preserve">NIVEL </w:t>
            </w:r>
            <w:r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V - VIII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III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IV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</w:tr>
      <w:tr w:rsidR="004629DA" w:rsidRPr="00280E2B">
        <w:trPr>
          <w:trHeight w:val="270"/>
          <w:jc w:val="center"/>
        </w:trPr>
        <w:tc>
          <w:tcPr>
            <w:tcW w:w="189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</w:tr>
      <w:tr w:rsidR="004629DA" w:rsidRPr="00280E2B">
        <w:trPr>
          <w:trHeight w:val="720"/>
          <w:jc w:val="center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DD69DD" w:rsidRDefault="004629DA" w:rsidP="00DD0407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 w:rsidRPr="00DD69DD"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  <w:t xml:space="preserve">Liceul Teoretic </w:t>
            </w:r>
          </w:p>
          <w:p w:rsidR="004629DA" w:rsidRPr="00DD69DD" w:rsidRDefault="004629DA" w:rsidP="00DD0407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 w:rsidRPr="00DD69DD"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  <w:t>“Mircea Eliade”</w:t>
            </w:r>
          </w:p>
          <w:p w:rsidR="004629DA" w:rsidRPr="00DD69DD" w:rsidRDefault="004629DA" w:rsidP="00DD0407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color w:val="17365D"/>
                <w:sz w:val="18"/>
                <w:szCs w:val="18"/>
                <w:lang w:val="ro-RO"/>
              </w:rPr>
              <w:t>Şcoala Gimn. Nr. 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4629DA" w:rsidRDefault="004629DA" w:rsidP="00280E2B">
      <w:pPr>
        <w:rPr>
          <w:rFonts w:ascii="Arial" w:hAnsi="Arial" w:cs="Arial"/>
          <w:b/>
          <w:bCs/>
          <w:color w:val="002060"/>
        </w:rPr>
      </w:pPr>
    </w:p>
    <w:p w:rsidR="004629DA" w:rsidRDefault="004629DA" w:rsidP="00280E2B">
      <w:pPr>
        <w:numPr>
          <w:ilvl w:val="0"/>
          <w:numId w:val="4"/>
        </w:numPr>
        <w:rPr>
          <w:rFonts w:ascii="Arial" w:hAnsi="Arial" w:cs="Arial"/>
          <w:b/>
          <w:bCs/>
          <w:color w:val="002060"/>
        </w:rPr>
      </w:pPr>
      <w:r w:rsidRPr="00DD69DD">
        <w:rPr>
          <w:rFonts w:ascii="Arial" w:hAnsi="Arial" w:cs="Arial"/>
          <w:b/>
          <w:bCs/>
          <w:color w:val="002060"/>
          <w:lang w:val="it-IT"/>
        </w:rPr>
        <w:t xml:space="preserve">Din cifrele prezentate in table : cate fete / cati baieti? Cate persoane de etnie roma? Cate persoane defavorizate economic/social? </w:t>
      </w:r>
      <w:r>
        <w:rPr>
          <w:rFonts w:ascii="Arial" w:hAnsi="Arial" w:cs="Arial"/>
          <w:b/>
          <w:bCs/>
          <w:color w:val="002060"/>
        </w:rPr>
        <w:t>Etc.</w:t>
      </w:r>
    </w:p>
    <w:p w:rsidR="004629DA" w:rsidRDefault="004629DA" w:rsidP="007118BF">
      <w:pPr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  <w:b/>
          <w:bCs/>
          <w:color w:val="002060"/>
        </w:rPr>
        <w:t xml:space="preserve">ÎNVĂŢĂMÂNT PRIMAR: 20 fete; </w:t>
      </w:r>
    </w:p>
    <w:p w:rsidR="004629DA" w:rsidRDefault="004629DA" w:rsidP="007118BF">
      <w:pPr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  <w:b/>
          <w:bCs/>
          <w:color w:val="002060"/>
        </w:rPr>
        <w:t>ÎNVĂŢĂMÂNT SECUNDAR INFERIOR: 32 fete;</w:t>
      </w:r>
    </w:p>
    <w:p w:rsidR="004629DA" w:rsidRPr="00DD69DD" w:rsidRDefault="004629DA" w:rsidP="00164250">
      <w:pPr>
        <w:numPr>
          <w:ilvl w:val="1"/>
          <w:numId w:val="3"/>
        </w:numPr>
        <w:rPr>
          <w:rFonts w:ascii="Arial" w:hAnsi="Arial" w:cs="Arial"/>
          <w:b/>
          <w:bCs/>
          <w:color w:val="002060"/>
          <w:lang w:val="it-IT"/>
        </w:rPr>
      </w:pPr>
      <w:r w:rsidRPr="00DD69DD">
        <w:rPr>
          <w:rFonts w:ascii="Arial" w:hAnsi="Arial" w:cs="Arial"/>
          <w:b/>
          <w:bCs/>
          <w:color w:val="002060"/>
          <w:lang w:val="it-IT"/>
        </w:rPr>
        <w:t xml:space="preserve">Persoane care pot fi implicate in cadrul proiectului intrun program de tip “A doua sansa” </w:t>
      </w:r>
    </w:p>
    <w:tbl>
      <w:tblPr>
        <w:tblW w:w="8715" w:type="dxa"/>
        <w:tblInd w:w="93" w:type="dxa"/>
        <w:tblLook w:val="00A0"/>
      </w:tblPr>
      <w:tblGrid>
        <w:gridCol w:w="1635"/>
        <w:gridCol w:w="810"/>
        <w:gridCol w:w="540"/>
        <w:gridCol w:w="810"/>
        <w:gridCol w:w="540"/>
        <w:gridCol w:w="720"/>
        <w:gridCol w:w="540"/>
        <w:gridCol w:w="720"/>
        <w:gridCol w:w="720"/>
        <w:gridCol w:w="720"/>
        <w:gridCol w:w="960"/>
      </w:tblGrid>
      <w:tr w:rsidR="004629DA" w:rsidRPr="00280E2B">
        <w:trPr>
          <w:trHeight w:val="315"/>
        </w:trPr>
        <w:tc>
          <w:tcPr>
            <w:tcW w:w="16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DD69DD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DD69DD">
              <w:rPr>
                <w:rFonts w:ascii="Arial" w:hAnsi="Arial" w:cs="Arial"/>
                <w:sz w:val="20"/>
                <w:szCs w:val="20"/>
                <w:lang w:val="it-IT"/>
              </w:rPr>
              <w:t> </w:t>
            </w:r>
          </w:p>
        </w:tc>
        <w:tc>
          <w:tcPr>
            <w:tcW w:w="70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 xml:space="preserve">PROPUNERE </w:t>
            </w:r>
            <w:r w:rsidRPr="00280E2B"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201</w:t>
            </w:r>
            <w:r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3</w:t>
            </w:r>
            <w:r w:rsidRPr="00280E2B"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/201</w:t>
            </w:r>
            <w:r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4</w:t>
            </w:r>
          </w:p>
        </w:tc>
      </w:tr>
      <w:tr w:rsidR="004629DA" w:rsidRPr="00280E2B">
        <w:trPr>
          <w:trHeight w:val="25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INVATAMANT PRIMAR</w:t>
            </w:r>
          </w:p>
        </w:tc>
      </w:tr>
      <w:tr w:rsidR="004629DA" w:rsidRPr="00280E2B">
        <w:trPr>
          <w:trHeight w:val="25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I-IV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III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</w:tr>
      <w:tr w:rsidR="004629DA" w:rsidRPr="00280E2B">
        <w:trPr>
          <w:trHeight w:val="27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</w:tr>
      <w:tr w:rsidR="004629DA" w:rsidRPr="00280E2B">
        <w:trPr>
          <w:trHeight w:val="72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DD69DD" w:rsidRDefault="004629DA" w:rsidP="00D73199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 w:rsidRPr="00DD69DD"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  <w:t xml:space="preserve">Liceul Teoretic </w:t>
            </w:r>
          </w:p>
          <w:p w:rsidR="004629DA" w:rsidRPr="00DD69DD" w:rsidRDefault="004629DA" w:rsidP="00D73199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 w:rsidRPr="00DD69DD"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  <w:t>“Mircea Eliade”</w:t>
            </w:r>
          </w:p>
          <w:p w:rsidR="004629DA" w:rsidRPr="00DD69DD" w:rsidRDefault="004629DA" w:rsidP="00D73199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color w:val="17365D"/>
                <w:sz w:val="18"/>
                <w:szCs w:val="18"/>
                <w:lang w:val="ro-RO"/>
              </w:rPr>
              <w:t>Şcoala Gimn. Nr. 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4629DA" w:rsidRDefault="004629DA" w:rsidP="00280E2B">
      <w:pPr>
        <w:rPr>
          <w:rFonts w:ascii="Arial" w:hAnsi="Arial" w:cs="Arial"/>
          <w:b/>
          <w:bCs/>
          <w:color w:val="002060"/>
        </w:rPr>
      </w:pPr>
    </w:p>
    <w:tbl>
      <w:tblPr>
        <w:tblW w:w="8715" w:type="dxa"/>
        <w:tblInd w:w="93" w:type="dxa"/>
        <w:tblLook w:val="00A0"/>
      </w:tblPr>
      <w:tblGrid>
        <w:gridCol w:w="1635"/>
        <w:gridCol w:w="810"/>
        <w:gridCol w:w="540"/>
        <w:gridCol w:w="810"/>
        <w:gridCol w:w="540"/>
        <w:gridCol w:w="720"/>
        <w:gridCol w:w="540"/>
        <w:gridCol w:w="720"/>
        <w:gridCol w:w="720"/>
        <w:gridCol w:w="720"/>
        <w:gridCol w:w="960"/>
      </w:tblGrid>
      <w:tr w:rsidR="004629DA" w:rsidRPr="00280E2B">
        <w:trPr>
          <w:trHeight w:val="315"/>
        </w:trPr>
        <w:tc>
          <w:tcPr>
            <w:tcW w:w="16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280E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PROPUNERE</w:t>
            </w:r>
            <w:r w:rsidRPr="00280E2B"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 xml:space="preserve"> 201</w:t>
            </w:r>
            <w:r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3</w:t>
            </w:r>
            <w:r w:rsidRPr="00280E2B"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/201</w:t>
            </w:r>
            <w:r>
              <w:rPr>
                <w:rFonts w:ascii="Arial" w:hAnsi="Arial" w:cs="Arial"/>
                <w:b/>
                <w:bCs/>
                <w:color w:val="17365D"/>
                <w:sz w:val="24"/>
                <w:szCs w:val="24"/>
              </w:rPr>
              <w:t>4</w:t>
            </w:r>
          </w:p>
        </w:tc>
      </w:tr>
      <w:tr w:rsidR="004629DA" w:rsidRPr="00280E2B">
        <w:trPr>
          <w:trHeight w:val="25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 xml:space="preserve">INVATAMANT </w:t>
            </w:r>
            <w:r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SECUNDAR INFERIOR</w:t>
            </w:r>
          </w:p>
        </w:tc>
      </w:tr>
      <w:tr w:rsidR="004629DA" w:rsidRPr="00280E2B">
        <w:trPr>
          <w:trHeight w:val="25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 xml:space="preserve">NIVEL </w:t>
            </w:r>
            <w:r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V - VIII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II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III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b/>
                <w:bCs/>
                <w:color w:val="17365D"/>
                <w:sz w:val="20"/>
                <w:szCs w:val="20"/>
              </w:rPr>
              <w:t>nivel 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color w:val="17365D"/>
                <w:sz w:val="20"/>
                <w:szCs w:val="20"/>
              </w:rPr>
            </w:pPr>
            <w:r w:rsidRPr="00280E2B">
              <w:rPr>
                <w:rFonts w:ascii="Arial" w:hAnsi="Arial" w:cs="Arial"/>
                <w:color w:val="17365D"/>
                <w:sz w:val="20"/>
                <w:szCs w:val="20"/>
              </w:rPr>
              <w:t> </w:t>
            </w:r>
          </w:p>
        </w:tc>
      </w:tr>
      <w:tr w:rsidR="004629DA" w:rsidRPr="00280E2B">
        <w:trPr>
          <w:trHeight w:val="270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80E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b/>
                <w:bCs/>
                <w:color w:val="17365D"/>
                <w:sz w:val="16"/>
                <w:szCs w:val="16"/>
              </w:rPr>
              <w:t>CLS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rPr>
                <w:rFonts w:ascii="Arial Narrow" w:hAnsi="Arial Narrow" w:cs="Arial Narrow"/>
                <w:color w:val="17365D"/>
                <w:sz w:val="16"/>
                <w:szCs w:val="16"/>
              </w:rPr>
            </w:pPr>
            <w:r w:rsidRPr="00280E2B">
              <w:rPr>
                <w:rFonts w:ascii="Arial Narrow" w:hAnsi="Arial Narrow" w:cs="Arial Narrow"/>
                <w:color w:val="17365D"/>
                <w:sz w:val="16"/>
                <w:szCs w:val="16"/>
              </w:rPr>
              <w:t>ELE</w:t>
            </w:r>
          </w:p>
        </w:tc>
      </w:tr>
      <w:tr w:rsidR="004629DA" w:rsidRPr="00280E2B">
        <w:trPr>
          <w:trHeight w:val="720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DD69DD" w:rsidRDefault="004629DA" w:rsidP="00D73199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 w:rsidRPr="00DD69DD"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  <w:t xml:space="preserve">Liceul Teoretic </w:t>
            </w:r>
          </w:p>
          <w:p w:rsidR="004629DA" w:rsidRPr="00DD69DD" w:rsidRDefault="004629DA" w:rsidP="00D73199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 w:rsidRPr="00DD69DD"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  <w:t>“Mircea Eliade”</w:t>
            </w:r>
          </w:p>
          <w:p w:rsidR="004629DA" w:rsidRPr="00DD69DD" w:rsidRDefault="004629DA" w:rsidP="00D73199">
            <w:pPr>
              <w:spacing w:after="0" w:line="240" w:lineRule="auto"/>
              <w:rPr>
                <w:rFonts w:ascii="Arial" w:hAnsi="Arial" w:cs="Arial"/>
                <w:color w:val="17365D"/>
                <w:sz w:val="18"/>
                <w:szCs w:val="18"/>
                <w:lang w:val="it-IT"/>
              </w:rPr>
            </w:pPr>
            <w:r>
              <w:rPr>
                <w:rFonts w:ascii="Arial" w:hAnsi="Arial" w:cs="Arial"/>
                <w:color w:val="17365D"/>
                <w:sz w:val="18"/>
                <w:szCs w:val="18"/>
                <w:lang w:val="ro-RO"/>
              </w:rPr>
              <w:t>Şcoala Gimn. Nr. 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99"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29DA" w:rsidRPr="00280E2B" w:rsidRDefault="004629DA" w:rsidP="00D55977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</w:tbl>
    <w:p w:rsidR="004629DA" w:rsidRDefault="004629DA" w:rsidP="00280E2B">
      <w:pPr>
        <w:rPr>
          <w:rFonts w:ascii="Arial" w:hAnsi="Arial" w:cs="Arial"/>
          <w:b/>
          <w:bCs/>
          <w:color w:val="002060"/>
        </w:rPr>
      </w:pPr>
    </w:p>
    <w:p w:rsidR="004629DA" w:rsidRDefault="004629DA" w:rsidP="00D01312">
      <w:pPr>
        <w:numPr>
          <w:ilvl w:val="0"/>
          <w:numId w:val="4"/>
        </w:numPr>
        <w:rPr>
          <w:rFonts w:ascii="Arial" w:hAnsi="Arial" w:cs="Arial"/>
          <w:b/>
          <w:bCs/>
          <w:color w:val="002060"/>
        </w:rPr>
      </w:pPr>
      <w:r w:rsidRPr="00DD69DD">
        <w:rPr>
          <w:rFonts w:ascii="Arial" w:hAnsi="Arial" w:cs="Arial"/>
          <w:b/>
          <w:bCs/>
          <w:color w:val="002060"/>
          <w:lang w:val="it-IT"/>
        </w:rPr>
        <w:t xml:space="preserve">Din cifrele prezentate in table : cate fete / cati baieti? Cate persoane de etnie roma? Cate persoane defavorizate economi/social? </w:t>
      </w:r>
      <w:r>
        <w:rPr>
          <w:rFonts w:ascii="Arial" w:hAnsi="Arial" w:cs="Arial"/>
          <w:b/>
          <w:bCs/>
          <w:color w:val="002060"/>
        </w:rPr>
        <w:t>Etc.</w:t>
      </w:r>
    </w:p>
    <w:p w:rsidR="004629DA" w:rsidRDefault="004629DA" w:rsidP="00761603">
      <w:pPr>
        <w:numPr>
          <w:ilvl w:val="0"/>
          <w:numId w:val="4"/>
        </w:numPr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  <w:b/>
          <w:bCs/>
          <w:color w:val="002060"/>
        </w:rPr>
        <w:t xml:space="preserve">ÎNVĂŢĂMÂNT PRIMAR: 17 fete; </w:t>
      </w:r>
    </w:p>
    <w:p w:rsidR="004629DA" w:rsidRPr="00761603" w:rsidRDefault="004629DA" w:rsidP="00761603">
      <w:pPr>
        <w:numPr>
          <w:ilvl w:val="0"/>
          <w:numId w:val="4"/>
        </w:numPr>
        <w:rPr>
          <w:rFonts w:ascii="Arial" w:hAnsi="Arial" w:cs="Arial"/>
          <w:b/>
          <w:bCs/>
          <w:color w:val="002060"/>
        </w:rPr>
      </w:pPr>
      <w:r>
        <w:rPr>
          <w:rFonts w:ascii="Arial" w:hAnsi="Arial" w:cs="Arial"/>
          <w:b/>
          <w:bCs/>
          <w:color w:val="002060"/>
        </w:rPr>
        <w:t>ÎNVĂŢĂMÂNT SECUNDAR INFERIOR: 35 fete;</w:t>
      </w:r>
    </w:p>
    <w:p w:rsidR="004629DA" w:rsidRDefault="004629DA" w:rsidP="00761603">
      <w:pPr>
        <w:ind w:left="360"/>
        <w:rPr>
          <w:rFonts w:ascii="Arial" w:hAnsi="Arial" w:cs="Arial"/>
          <w:b/>
          <w:bCs/>
          <w:color w:val="002060"/>
        </w:rPr>
      </w:pPr>
    </w:p>
    <w:p w:rsidR="004629DA" w:rsidRPr="00164250" w:rsidRDefault="004629DA" w:rsidP="00D73199">
      <w:pPr>
        <w:rPr>
          <w:rFonts w:ascii="Arial" w:hAnsi="Arial" w:cs="Arial"/>
          <w:b/>
          <w:bCs/>
          <w:color w:val="002060"/>
        </w:rPr>
      </w:pPr>
    </w:p>
    <w:sectPr w:rsidR="004629DA" w:rsidRPr="00164250" w:rsidSect="006D71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571DF"/>
    <w:multiLevelType w:val="hybridMultilevel"/>
    <w:tmpl w:val="F76ED6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EC7D81"/>
    <w:multiLevelType w:val="hybridMultilevel"/>
    <w:tmpl w:val="3B1E7D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63E46"/>
    <w:multiLevelType w:val="hybridMultilevel"/>
    <w:tmpl w:val="694020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8E0323F"/>
    <w:multiLevelType w:val="hybridMultilevel"/>
    <w:tmpl w:val="8104E7F8"/>
    <w:lvl w:ilvl="0" w:tplc="3DFA23CC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D5B16"/>
    <w:multiLevelType w:val="hybridMultilevel"/>
    <w:tmpl w:val="5F1AF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D6368"/>
    <w:multiLevelType w:val="hybridMultilevel"/>
    <w:tmpl w:val="3B1E7D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30E47"/>
    <w:multiLevelType w:val="hybridMultilevel"/>
    <w:tmpl w:val="D1F68978"/>
    <w:lvl w:ilvl="0" w:tplc="100E29B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hint="default"/>
        <w:i/>
        <w:iCs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A08F3"/>
    <w:multiLevelType w:val="hybridMultilevel"/>
    <w:tmpl w:val="91A01030"/>
    <w:lvl w:ilvl="0" w:tplc="0940308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2C14686"/>
    <w:multiLevelType w:val="hybridMultilevel"/>
    <w:tmpl w:val="71DEB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82345C9"/>
    <w:multiLevelType w:val="hybridMultilevel"/>
    <w:tmpl w:val="94C028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488A"/>
    <w:rsid w:val="0004461D"/>
    <w:rsid w:val="00091BBC"/>
    <w:rsid w:val="00164250"/>
    <w:rsid w:val="001A149A"/>
    <w:rsid w:val="001C3211"/>
    <w:rsid w:val="001D0A5A"/>
    <w:rsid w:val="001E3872"/>
    <w:rsid w:val="001F2B94"/>
    <w:rsid w:val="002000CB"/>
    <w:rsid w:val="00233B31"/>
    <w:rsid w:val="00280E2B"/>
    <w:rsid w:val="00291774"/>
    <w:rsid w:val="00312D6E"/>
    <w:rsid w:val="0031349C"/>
    <w:rsid w:val="00321394"/>
    <w:rsid w:val="00327B8E"/>
    <w:rsid w:val="00361A23"/>
    <w:rsid w:val="003A41F2"/>
    <w:rsid w:val="003E585D"/>
    <w:rsid w:val="00454463"/>
    <w:rsid w:val="004629DA"/>
    <w:rsid w:val="004965AD"/>
    <w:rsid w:val="004A2B9E"/>
    <w:rsid w:val="004A56F6"/>
    <w:rsid w:val="004C3CC6"/>
    <w:rsid w:val="004C540A"/>
    <w:rsid w:val="004D386D"/>
    <w:rsid w:val="004E02DE"/>
    <w:rsid w:val="004E7AAD"/>
    <w:rsid w:val="00541C1B"/>
    <w:rsid w:val="005B684B"/>
    <w:rsid w:val="005F4FAE"/>
    <w:rsid w:val="00641567"/>
    <w:rsid w:val="00675F74"/>
    <w:rsid w:val="006858AB"/>
    <w:rsid w:val="006935B7"/>
    <w:rsid w:val="00695ECC"/>
    <w:rsid w:val="006A0A3C"/>
    <w:rsid w:val="006D71F4"/>
    <w:rsid w:val="007118BF"/>
    <w:rsid w:val="00761603"/>
    <w:rsid w:val="007A6D89"/>
    <w:rsid w:val="007D25E5"/>
    <w:rsid w:val="00803A05"/>
    <w:rsid w:val="00826519"/>
    <w:rsid w:val="008A5EBF"/>
    <w:rsid w:val="008B51B6"/>
    <w:rsid w:val="008D186C"/>
    <w:rsid w:val="00916CED"/>
    <w:rsid w:val="00973D7A"/>
    <w:rsid w:val="009F7A7D"/>
    <w:rsid w:val="00A41B1A"/>
    <w:rsid w:val="00A964F7"/>
    <w:rsid w:val="00AB17E9"/>
    <w:rsid w:val="00B25AA5"/>
    <w:rsid w:val="00B709C2"/>
    <w:rsid w:val="00B9179C"/>
    <w:rsid w:val="00C23E95"/>
    <w:rsid w:val="00C36257"/>
    <w:rsid w:val="00C51BC2"/>
    <w:rsid w:val="00C73D71"/>
    <w:rsid w:val="00D01312"/>
    <w:rsid w:val="00D47141"/>
    <w:rsid w:val="00D55977"/>
    <w:rsid w:val="00D70DE8"/>
    <w:rsid w:val="00D73199"/>
    <w:rsid w:val="00DA45CC"/>
    <w:rsid w:val="00DC263A"/>
    <w:rsid w:val="00DD0407"/>
    <w:rsid w:val="00DD69DD"/>
    <w:rsid w:val="00DE488A"/>
    <w:rsid w:val="00E07D9A"/>
    <w:rsid w:val="00F06B83"/>
    <w:rsid w:val="00F3571F"/>
    <w:rsid w:val="00F57556"/>
    <w:rsid w:val="00FB4814"/>
    <w:rsid w:val="00FB4EE6"/>
    <w:rsid w:val="00FF5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1F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E488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3213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213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139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213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139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21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3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DA45C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14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93</TotalTime>
  <Pages>6</Pages>
  <Words>1105</Words>
  <Characters>6411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rpietroiu</dc:creator>
  <cp:keywords/>
  <dc:description/>
  <cp:lastModifiedBy>AMD</cp:lastModifiedBy>
  <cp:revision>13</cp:revision>
  <cp:lastPrinted>2013-12-09T12:11:00Z</cp:lastPrinted>
  <dcterms:created xsi:type="dcterms:W3CDTF">2013-12-09T10:51:00Z</dcterms:created>
  <dcterms:modified xsi:type="dcterms:W3CDTF">2013-12-09T12:36:00Z</dcterms:modified>
</cp:coreProperties>
</file>