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pPr w:leftFromText="180" w:rightFromText="180" w:vertAnchor="page" w:horzAnchor="margin" w:tblpY="2746"/>
        <w:tblW w:w="0" w:type="auto"/>
        <w:tblLook w:val="04A0" w:firstRow="1" w:lastRow="0" w:firstColumn="1" w:lastColumn="0" w:noHBand="0" w:noVBand="1"/>
      </w:tblPr>
      <w:tblGrid>
        <w:gridCol w:w="534"/>
        <w:gridCol w:w="2126"/>
        <w:gridCol w:w="4819"/>
        <w:gridCol w:w="1809"/>
      </w:tblGrid>
      <w:tr w:rsidR="002C0B26" w:rsidTr="00DB25AB">
        <w:trPr>
          <w:trHeight w:val="566"/>
        </w:trPr>
        <w:tc>
          <w:tcPr>
            <w:tcW w:w="534" w:type="dxa"/>
            <w:vAlign w:val="center"/>
          </w:tcPr>
          <w:p w:rsidR="002C0B26" w:rsidRPr="00DB25AB" w:rsidRDefault="002C0B26" w:rsidP="00DB25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25AB">
              <w:rPr>
                <w:rFonts w:cs="Times New Roman"/>
                <w:sz w:val="24"/>
                <w:szCs w:val="24"/>
              </w:rPr>
              <w:t xml:space="preserve">Nr. </w:t>
            </w:r>
            <w:proofErr w:type="spellStart"/>
            <w:r w:rsidRPr="00DB25AB">
              <w:rPr>
                <w:rFonts w:cs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2126" w:type="dxa"/>
            <w:vAlign w:val="center"/>
          </w:tcPr>
          <w:p w:rsidR="002C0B26" w:rsidRPr="00DB25AB" w:rsidRDefault="002C0B26" w:rsidP="00DB25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25AB">
              <w:rPr>
                <w:rFonts w:cs="Times New Roman"/>
                <w:sz w:val="24"/>
                <w:szCs w:val="24"/>
              </w:rPr>
              <w:t>Nume, prenume</w:t>
            </w:r>
          </w:p>
        </w:tc>
        <w:tc>
          <w:tcPr>
            <w:tcW w:w="4819" w:type="dxa"/>
            <w:vAlign w:val="center"/>
          </w:tcPr>
          <w:p w:rsidR="002C0B26" w:rsidRPr="00DB25AB" w:rsidRDefault="002C0B26" w:rsidP="00DB25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25AB">
              <w:rPr>
                <w:rFonts w:cs="Times New Roman"/>
                <w:sz w:val="24"/>
                <w:szCs w:val="24"/>
              </w:rPr>
              <w:t>Titlul lucrării …………………………………………</w:t>
            </w:r>
          </w:p>
        </w:tc>
        <w:tc>
          <w:tcPr>
            <w:tcW w:w="1809" w:type="dxa"/>
            <w:vAlign w:val="center"/>
          </w:tcPr>
          <w:p w:rsidR="002C0B26" w:rsidRPr="00DB25AB" w:rsidRDefault="002C0B26" w:rsidP="00DB25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25AB">
              <w:rPr>
                <w:rFonts w:cs="Times New Roman"/>
                <w:sz w:val="24"/>
                <w:szCs w:val="24"/>
              </w:rPr>
              <w:t>Dacă este prezentare PowerPoint</w:t>
            </w:r>
          </w:p>
          <w:p w:rsidR="002C0B26" w:rsidRPr="00DB25AB" w:rsidRDefault="002C0B26" w:rsidP="00DB25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25AB">
              <w:rPr>
                <w:rFonts w:cs="Times New Roman"/>
                <w:sz w:val="24"/>
                <w:szCs w:val="24"/>
              </w:rPr>
              <w:t>DA/NU</w:t>
            </w:r>
          </w:p>
        </w:tc>
      </w:tr>
      <w:tr w:rsidR="002C0B26" w:rsidTr="00DB25AB">
        <w:trPr>
          <w:trHeight w:val="1113"/>
        </w:trPr>
        <w:tc>
          <w:tcPr>
            <w:tcW w:w="534" w:type="dxa"/>
            <w:vAlign w:val="center"/>
          </w:tcPr>
          <w:p w:rsidR="002C0B26" w:rsidRDefault="002C0B26" w:rsidP="00DB25AB">
            <w:pPr>
              <w:jc w:val="center"/>
            </w:pPr>
            <w:r>
              <w:t>1</w:t>
            </w:r>
          </w:p>
        </w:tc>
        <w:tc>
          <w:tcPr>
            <w:tcW w:w="2126" w:type="dxa"/>
            <w:vAlign w:val="center"/>
          </w:tcPr>
          <w:p w:rsidR="002C0B26" w:rsidRDefault="002C0B26" w:rsidP="00DB25AB">
            <w:pPr>
              <w:jc w:val="center"/>
            </w:pPr>
            <w:r>
              <w:t>GOLĂŞIE MIRONICĂ</w:t>
            </w:r>
          </w:p>
        </w:tc>
        <w:tc>
          <w:tcPr>
            <w:tcW w:w="4819" w:type="dxa"/>
            <w:vAlign w:val="center"/>
          </w:tcPr>
          <w:p w:rsidR="002C0B26" w:rsidRDefault="00B133AA" w:rsidP="00DB25AB">
            <w:pPr>
              <w:jc w:val="center"/>
            </w:pPr>
            <w:r>
              <w:t>TEMPERAMENTELE DIN PERSPECTIVA PEDAGOGIEI CURATIVE</w:t>
            </w:r>
          </w:p>
        </w:tc>
        <w:tc>
          <w:tcPr>
            <w:tcW w:w="1809" w:type="dxa"/>
            <w:vAlign w:val="center"/>
          </w:tcPr>
          <w:p w:rsidR="002C0B26" w:rsidRDefault="002C0B26" w:rsidP="00DB25AB">
            <w:pPr>
              <w:jc w:val="center"/>
            </w:pPr>
            <w:r>
              <w:t>DA</w:t>
            </w:r>
          </w:p>
        </w:tc>
      </w:tr>
      <w:tr w:rsidR="002C0B26" w:rsidTr="00DB25AB">
        <w:trPr>
          <w:trHeight w:val="1129"/>
        </w:trPr>
        <w:tc>
          <w:tcPr>
            <w:tcW w:w="534" w:type="dxa"/>
            <w:vAlign w:val="center"/>
          </w:tcPr>
          <w:p w:rsidR="002C0B26" w:rsidRDefault="002C0B26" w:rsidP="00DB25AB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:rsidR="002C0B26" w:rsidRDefault="00B133AA" w:rsidP="00DB25AB">
            <w:pPr>
              <w:jc w:val="center"/>
            </w:pPr>
            <w:r>
              <w:t>STĂNICĂ DANIEL</w:t>
            </w:r>
          </w:p>
        </w:tc>
        <w:tc>
          <w:tcPr>
            <w:tcW w:w="4819" w:type="dxa"/>
            <w:vAlign w:val="center"/>
          </w:tcPr>
          <w:p w:rsidR="002C0B26" w:rsidRDefault="00B133AA" w:rsidP="00DB25AB">
            <w:pPr>
              <w:jc w:val="center"/>
            </w:pPr>
            <w:r>
              <w:t>DEZVOLTAREA ABILITĂŢILOR PRACTICE ALE COPILULUI CU DIZABILITĂŢI ÎN PEDAGOGIA CURATIVĂ – INCURSIUNE ÎN LUMEA LEMNULUI</w:t>
            </w:r>
          </w:p>
        </w:tc>
        <w:tc>
          <w:tcPr>
            <w:tcW w:w="1809" w:type="dxa"/>
            <w:vAlign w:val="center"/>
          </w:tcPr>
          <w:p w:rsidR="002C0B26" w:rsidRDefault="00B133AA" w:rsidP="00DB25AB">
            <w:pPr>
              <w:jc w:val="center"/>
            </w:pPr>
            <w:r>
              <w:t>DA</w:t>
            </w:r>
          </w:p>
        </w:tc>
      </w:tr>
      <w:tr w:rsidR="002C0B26" w:rsidTr="00DB25AB">
        <w:trPr>
          <w:trHeight w:val="1117"/>
        </w:trPr>
        <w:tc>
          <w:tcPr>
            <w:tcW w:w="534" w:type="dxa"/>
            <w:vAlign w:val="center"/>
          </w:tcPr>
          <w:p w:rsidR="002C0B26" w:rsidRDefault="002C0B26" w:rsidP="00DB25AB">
            <w:pPr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:rsidR="002C0B26" w:rsidRDefault="00B133AA" w:rsidP="00DB25AB">
            <w:pPr>
              <w:jc w:val="center"/>
            </w:pPr>
            <w:r>
              <w:t>NIŢĂ MARIANA</w:t>
            </w:r>
          </w:p>
        </w:tc>
        <w:tc>
          <w:tcPr>
            <w:tcW w:w="4819" w:type="dxa"/>
            <w:vAlign w:val="center"/>
          </w:tcPr>
          <w:p w:rsidR="002C0B26" w:rsidRDefault="008851D5" w:rsidP="00DB25AB">
            <w:pPr>
              <w:jc w:val="center"/>
            </w:pPr>
            <w:r>
              <w:t>UTILIZAREA ECVINELOR ÎN ACTIVITĂŢILE DE STIMULARE SENZORIALĂ ŞI RECUPERAREA ELEVILOR CU CES</w:t>
            </w:r>
          </w:p>
        </w:tc>
        <w:tc>
          <w:tcPr>
            <w:tcW w:w="1809" w:type="dxa"/>
            <w:vAlign w:val="center"/>
          </w:tcPr>
          <w:p w:rsidR="002C0B26" w:rsidRDefault="008851D5" w:rsidP="00DB25AB">
            <w:pPr>
              <w:jc w:val="center"/>
            </w:pPr>
            <w:r>
              <w:t>DA</w:t>
            </w:r>
          </w:p>
        </w:tc>
      </w:tr>
      <w:tr w:rsidR="002C0B26" w:rsidTr="00DB25AB">
        <w:trPr>
          <w:trHeight w:val="1119"/>
        </w:trPr>
        <w:tc>
          <w:tcPr>
            <w:tcW w:w="534" w:type="dxa"/>
            <w:vAlign w:val="center"/>
          </w:tcPr>
          <w:p w:rsidR="002C0B26" w:rsidRDefault="002C0B26" w:rsidP="00DB25AB">
            <w:pPr>
              <w:jc w:val="center"/>
            </w:pPr>
            <w:r>
              <w:t>4</w:t>
            </w:r>
          </w:p>
        </w:tc>
        <w:tc>
          <w:tcPr>
            <w:tcW w:w="2126" w:type="dxa"/>
            <w:vAlign w:val="center"/>
          </w:tcPr>
          <w:p w:rsidR="008851D5" w:rsidRDefault="008851D5" w:rsidP="00DB25AB">
            <w:pPr>
              <w:jc w:val="center"/>
            </w:pPr>
            <w:r>
              <w:t xml:space="preserve">TRIF DIANA </w:t>
            </w:r>
          </w:p>
          <w:p w:rsidR="008851D5" w:rsidRDefault="008851D5" w:rsidP="00DB25AB">
            <w:pPr>
              <w:jc w:val="center"/>
            </w:pPr>
            <w:r>
              <w:t>şi</w:t>
            </w:r>
          </w:p>
          <w:p w:rsidR="008851D5" w:rsidRDefault="008851D5" w:rsidP="00DB25AB">
            <w:pPr>
              <w:jc w:val="center"/>
            </w:pPr>
            <w:r>
              <w:t>MORARIU CRISTINA</w:t>
            </w:r>
          </w:p>
        </w:tc>
        <w:tc>
          <w:tcPr>
            <w:tcW w:w="4819" w:type="dxa"/>
            <w:vAlign w:val="center"/>
          </w:tcPr>
          <w:p w:rsidR="002C0B26" w:rsidRDefault="008851D5" w:rsidP="00DB25AB">
            <w:pPr>
              <w:jc w:val="center"/>
            </w:pPr>
            <w:r>
              <w:t>INSTRUIREA COPILULUI AFLAT ÎN DIFICULTATE CU ACCENT PE ACTIVITĂŢILE EXTRACURRICULARE</w:t>
            </w:r>
          </w:p>
        </w:tc>
        <w:tc>
          <w:tcPr>
            <w:tcW w:w="1809" w:type="dxa"/>
            <w:vAlign w:val="center"/>
          </w:tcPr>
          <w:p w:rsidR="002C0B26" w:rsidRDefault="008851D5" w:rsidP="00DB25AB">
            <w:pPr>
              <w:jc w:val="center"/>
            </w:pPr>
            <w:r>
              <w:t>DA</w:t>
            </w:r>
          </w:p>
        </w:tc>
      </w:tr>
    </w:tbl>
    <w:p w:rsidR="00DB25AB" w:rsidRPr="00DB25AB" w:rsidRDefault="00A50EAC" w:rsidP="00DB25AB">
      <w:pPr>
        <w:jc w:val="center"/>
        <w:rPr>
          <w:sz w:val="24"/>
          <w:szCs w:val="24"/>
        </w:rPr>
      </w:pPr>
      <w:r w:rsidRPr="00DB25AB">
        <w:rPr>
          <w:sz w:val="24"/>
          <w:szCs w:val="24"/>
        </w:rPr>
        <w:t xml:space="preserve">Cadre didactice de la Centrul de Pedagogie Curativă Simeria </w:t>
      </w:r>
    </w:p>
    <w:p w:rsidR="00DB25AB" w:rsidRPr="00DB25AB" w:rsidRDefault="00A50EAC" w:rsidP="00DB25AB">
      <w:pPr>
        <w:jc w:val="center"/>
        <w:rPr>
          <w:sz w:val="24"/>
          <w:szCs w:val="24"/>
        </w:rPr>
      </w:pPr>
      <w:r w:rsidRPr="00DB25AB">
        <w:rPr>
          <w:sz w:val="24"/>
          <w:szCs w:val="24"/>
        </w:rPr>
        <w:t>care vor prezenta lucrări</w:t>
      </w:r>
      <w:r w:rsidR="00DB25AB" w:rsidRPr="00DB25AB">
        <w:rPr>
          <w:sz w:val="24"/>
          <w:szCs w:val="24"/>
        </w:rPr>
        <w:t xml:space="preserve"> la sesiunea de referate şi comunicări ştiinţifice</w:t>
      </w:r>
    </w:p>
    <w:p w:rsidR="00A50EAC" w:rsidRDefault="00A50EAC"/>
    <w:p w:rsidR="00DB25AB" w:rsidRDefault="00DB25AB"/>
    <w:p w:rsidR="00DB25AB" w:rsidRDefault="00DB25AB"/>
    <w:p w:rsidR="00DB25AB" w:rsidRDefault="00DB25AB"/>
    <w:p w:rsidR="00DB25AB" w:rsidRDefault="00DB25AB"/>
    <w:p w:rsidR="00DB25AB" w:rsidRPr="00DB25AB" w:rsidRDefault="00DB25AB">
      <w:pPr>
        <w:rPr>
          <w:sz w:val="24"/>
          <w:szCs w:val="24"/>
        </w:rPr>
      </w:pPr>
      <w:r w:rsidRPr="00DB25AB">
        <w:rPr>
          <w:sz w:val="24"/>
          <w:szCs w:val="24"/>
        </w:rPr>
        <w:t xml:space="preserve">Director </w:t>
      </w:r>
    </w:p>
    <w:p w:rsidR="00DB25AB" w:rsidRPr="00DB25AB" w:rsidRDefault="00DB25AB">
      <w:pPr>
        <w:rPr>
          <w:sz w:val="24"/>
          <w:szCs w:val="24"/>
        </w:rPr>
      </w:pPr>
      <w:r w:rsidRPr="00DB25AB">
        <w:rPr>
          <w:sz w:val="24"/>
          <w:szCs w:val="24"/>
        </w:rPr>
        <w:t xml:space="preserve">Prof. </w:t>
      </w:r>
      <w:proofErr w:type="spellStart"/>
      <w:r w:rsidRPr="00DB25AB">
        <w:rPr>
          <w:sz w:val="24"/>
          <w:szCs w:val="24"/>
        </w:rPr>
        <w:t>Golăşie</w:t>
      </w:r>
      <w:proofErr w:type="spellEnd"/>
      <w:r w:rsidRPr="00DB25AB">
        <w:rPr>
          <w:sz w:val="24"/>
          <w:szCs w:val="24"/>
        </w:rPr>
        <w:t xml:space="preserve"> </w:t>
      </w:r>
      <w:proofErr w:type="spellStart"/>
      <w:r w:rsidRPr="00DB25AB">
        <w:rPr>
          <w:sz w:val="24"/>
          <w:szCs w:val="24"/>
        </w:rPr>
        <w:t>Mironică</w:t>
      </w:r>
      <w:bookmarkStart w:id="0" w:name="_GoBack"/>
      <w:bookmarkEnd w:id="0"/>
      <w:proofErr w:type="spellEnd"/>
    </w:p>
    <w:sectPr w:rsidR="00DB25AB" w:rsidRPr="00DB25AB" w:rsidSect="00A50EA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148" w:rsidRDefault="00DA0148" w:rsidP="00A50EAC">
      <w:pPr>
        <w:spacing w:after="0" w:line="240" w:lineRule="auto"/>
      </w:pPr>
      <w:r>
        <w:separator/>
      </w:r>
    </w:p>
  </w:endnote>
  <w:endnote w:type="continuationSeparator" w:id="0">
    <w:p w:rsidR="00DA0148" w:rsidRDefault="00DA0148" w:rsidP="00A50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148" w:rsidRDefault="00DA0148" w:rsidP="00A50EAC">
      <w:pPr>
        <w:spacing w:after="0" w:line="240" w:lineRule="auto"/>
      </w:pPr>
      <w:r>
        <w:separator/>
      </w:r>
    </w:p>
  </w:footnote>
  <w:footnote w:type="continuationSeparator" w:id="0">
    <w:p w:rsidR="00DA0148" w:rsidRDefault="00DA0148" w:rsidP="00A50E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B26"/>
    <w:rsid w:val="002932C7"/>
    <w:rsid w:val="002C0B26"/>
    <w:rsid w:val="008851D5"/>
    <w:rsid w:val="00A3688C"/>
    <w:rsid w:val="00A50EAC"/>
    <w:rsid w:val="00A551FB"/>
    <w:rsid w:val="00B133AA"/>
    <w:rsid w:val="00DA0148"/>
    <w:rsid w:val="00DB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C0B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50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50EAC"/>
  </w:style>
  <w:style w:type="paragraph" w:styleId="Subsol">
    <w:name w:val="footer"/>
    <w:basedOn w:val="Normal"/>
    <w:link w:val="SubsolCaracter"/>
    <w:uiPriority w:val="99"/>
    <w:unhideWhenUsed/>
    <w:rsid w:val="00A50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50E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C0B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50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50EAC"/>
  </w:style>
  <w:style w:type="paragraph" w:styleId="Subsol">
    <w:name w:val="footer"/>
    <w:basedOn w:val="Normal"/>
    <w:link w:val="SubsolCaracter"/>
    <w:uiPriority w:val="99"/>
    <w:unhideWhenUsed/>
    <w:rsid w:val="00A50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50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2AA0A-23DE-458F-8E90-BB42B66AB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105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2</cp:revision>
  <cp:lastPrinted>2014-05-23T07:15:00Z</cp:lastPrinted>
  <dcterms:created xsi:type="dcterms:W3CDTF">2014-05-22T07:56:00Z</dcterms:created>
  <dcterms:modified xsi:type="dcterms:W3CDTF">2014-05-23T07:34:00Z</dcterms:modified>
</cp:coreProperties>
</file>