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3C" w:rsidRDefault="0085163C" w:rsidP="0085163C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85163C" w:rsidRDefault="0085163C" w:rsidP="0085163C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85163C" w:rsidRDefault="0085163C" w:rsidP="0085163C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X-a</w:t>
      </w:r>
      <w:bookmarkStart w:id="0" w:name="_GoBack"/>
      <w:bookmarkEnd w:id="0"/>
    </w:p>
    <w:p w:rsidR="0085163C" w:rsidRDefault="0085163C" w:rsidP="0085163C">
      <w:pPr>
        <w:rPr>
          <w:b/>
          <w:sz w:val="18"/>
          <w:szCs w:val="18"/>
          <w:lang w:val="ro-RO"/>
        </w:rPr>
      </w:pPr>
    </w:p>
    <w:p w:rsidR="0085163C" w:rsidRDefault="0085163C" w:rsidP="0085163C">
      <w:pPr>
        <w:jc w:val="center"/>
        <w:rPr>
          <w:b/>
          <w:sz w:val="18"/>
          <w:szCs w:val="18"/>
          <w:lang w:val="it-IT"/>
        </w:rPr>
      </w:pPr>
    </w:p>
    <w:p w:rsidR="0085163C" w:rsidRDefault="0085163C" w:rsidP="0085163C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85163C" w:rsidRDefault="0085163C" w:rsidP="0085163C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Geografia </w:t>
      </w:r>
      <w:r>
        <w:rPr>
          <w:b/>
          <w:sz w:val="18"/>
          <w:szCs w:val="18"/>
          <w:lang w:val="it-IT"/>
        </w:rPr>
        <w:t>resurselor</w:t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85163C" w:rsidRDefault="0085163C" w:rsidP="0085163C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4</w:t>
      </w:r>
      <w:r>
        <w:rPr>
          <w:b/>
          <w:sz w:val="18"/>
          <w:szCs w:val="18"/>
          <w:lang w:val="it-IT"/>
        </w:rPr>
        <w:t xml:space="preserve"> ore</w:t>
      </w:r>
    </w:p>
    <w:p w:rsidR="00A40108" w:rsidRDefault="00A40108" w:rsidP="00A40108">
      <w:pPr>
        <w:rPr>
          <w:sz w:val="18"/>
          <w:szCs w:val="18"/>
          <w:lang w:val="it-IT"/>
        </w:rPr>
      </w:pPr>
    </w:p>
    <w:p w:rsidR="0085163C" w:rsidRDefault="0085163C" w:rsidP="00A40108">
      <w:pPr>
        <w:rPr>
          <w:sz w:val="18"/>
          <w:szCs w:val="18"/>
          <w:lang w:val="it-IT"/>
        </w:rPr>
      </w:pPr>
    </w:p>
    <w:p w:rsidR="0085163C" w:rsidRPr="001A4A2C" w:rsidRDefault="0085163C" w:rsidP="00A40108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851"/>
        <w:gridCol w:w="4394"/>
        <w:gridCol w:w="555"/>
        <w:gridCol w:w="1713"/>
        <w:gridCol w:w="2268"/>
        <w:gridCol w:w="1188"/>
      </w:tblGrid>
      <w:tr w:rsidR="00A40108" w:rsidRPr="001A4A2C" w:rsidTr="0085163C">
        <w:tc>
          <w:tcPr>
            <w:tcW w:w="2943" w:type="dxa"/>
            <w:shd w:val="clear" w:color="auto" w:fill="E0E0E0"/>
            <w:vAlign w:val="center"/>
          </w:tcPr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E0E0E0"/>
            <w:vAlign w:val="center"/>
          </w:tcPr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394" w:type="dxa"/>
            <w:shd w:val="clear" w:color="auto" w:fill="E0E0E0"/>
            <w:vAlign w:val="center"/>
          </w:tcPr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55" w:type="dxa"/>
            <w:shd w:val="clear" w:color="auto" w:fill="E0E0E0"/>
            <w:vAlign w:val="center"/>
          </w:tcPr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</w:rPr>
            </w:pPr>
            <w:r w:rsidRPr="00C35356">
              <w:rPr>
                <w:b/>
                <w:sz w:val="18"/>
                <w:szCs w:val="18"/>
              </w:rPr>
              <w:t>Nr.</w:t>
            </w: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</w:rPr>
            </w:pPr>
            <w:r w:rsidRPr="00C35356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981" w:type="dxa"/>
            <w:gridSpan w:val="2"/>
            <w:shd w:val="clear" w:color="auto" w:fill="E0E0E0"/>
            <w:vAlign w:val="center"/>
          </w:tcPr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A40108" w:rsidRPr="001A4A2C" w:rsidRDefault="00A40108" w:rsidP="0085163C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A40108" w:rsidRPr="001A4A2C" w:rsidTr="0085163C">
        <w:tc>
          <w:tcPr>
            <w:tcW w:w="2943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85163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Resursele naturale, concept şi clasificare. </w:t>
            </w:r>
          </w:p>
          <w:p w:rsidR="0085163C" w:rsidRDefault="0085163C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Resursele extraatmosferice şi ale atmosferei</w:t>
            </w:r>
          </w:p>
        </w:tc>
        <w:tc>
          <w:tcPr>
            <w:tcW w:w="851" w:type="dxa"/>
            <w:vMerge w:val="restart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1.1.</w:t>
            </w: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1.2.</w:t>
            </w: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1.3.</w:t>
            </w: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3.2.       4.2.</w:t>
            </w: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4.5.</w:t>
            </w: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5.3.</w:t>
            </w:r>
          </w:p>
          <w:p w:rsidR="00A40108" w:rsidRPr="001A4A2C" w:rsidRDefault="00A40108" w:rsidP="0085163C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5.4.</w:t>
            </w:r>
          </w:p>
        </w:tc>
        <w:tc>
          <w:tcPr>
            <w:tcW w:w="4394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ro-RO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conceptului de resursă naturală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clasificării resurselor pe baza documentului din manual</w:t>
            </w:r>
          </w:p>
          <w:p w:rsidR="00A40108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Prezentarea şi localizarea resurselor extraatmosferice şi ale atmosferei, analiza importanţei acestora</w:t>
            </w:r>
          </w:p>
          <w:p w:rsidR="0085163C" w:rsidRPr="001A4A2C" w:rsidRDefault="0085163C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55" w:type="dxa"/>
          </w:tcPr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it-IT"/>
              </w:rPr>
            </w:pPr>
            <w:r w:rsidRPr="00C35356">
              <w:rPr>
                <w:b/>
                <w:sz w:val="18"/>
                <w:szCs w:val="18"/>
                <w:lang w:val="it-IT"/>
              </w:rPr>
              <w:t>1</w:t>
            </w:r>
          </w:p>
        </w:tc>
        <w:tc>
          <w:tcPr>
            <w:tcW w:w="1713" w:type="dxa"/>
          </w:tcPr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268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Hărţi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Atlasul geografic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Manualul</w:t>
            </w:r>
          </w:p>
        </w:tc>
        <w:tc>
          <w:tcPr>
            <w:tcW w:w="1188" w:type="dxa"/>
          </w:tcPr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Apreciere</w:t>
            </w: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orală</w:t>
            </w:r>
          </w:p>
        </w:tc>
      </w:tr>
      <w:tr w:rsidR="00A40108" w:rsidRPr="001A4A2C" w:rsidTr="0085163C">
        <w:trPr>
          <w:trHeight w:val="1487"/>
        </w:trPr>
        <w:tc>
          <w:tcPr>
            <w:tcW w:w="2943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Resursele litosferei: energetice şi minerale</w:t>
            </w:r>
          </w:p>
        </w:tc>
        <w:tc>
          <w:tcPr>
            <w:tcW w:w="851" w:type="dxa"/>
            <w:vMerge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394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Prezentarea şi localizarea resurselor litosferei, analiza importanţei acestora</w:t>
            </w:r>
          </w:p>
        </w:tc>
        <w:tc>
          <w:tcPr>
            <w:tcW w:w="555" w:type="dxa"/>
          </w:tcPr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</w:rPr>
            </w:pPr>
            <w:r w:rsidRPr="00C3535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13" w:type="dxa"/>
          </w:tcPr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268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>- Fişe de lucru</w:t>
            </w:r>
          </w:p>
        </w:tc>
        <w:tc>
          <w:tcPr>
            <w:tcW w:w="1188" w:type="dxa"/>
          </w:tcPr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A40108" w:rsidRPr="001A4A2C" w:rsidTr="0085163C">
        <w:trPr>
          <w:trHeight w:val="1471"/>
        </w:trPr>
        <w:tc>
          <w:tcPr>
            <w:tcW w:w="2943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</w:p>
          <w:p w:rsidR="0085163C" w:rsidRDefault="00A4010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Resursele hidrosferei.</w:t>
            </w:r>
          </w:p>
          <w:p w:rsidR="0085163C" w:rsidRDefault="0085163C" w:rsidP="006B67B8">
            <w:pPr>
              <w:rPr>
                <w:sz w:val="18"/>
                <w:szCs w:val="18"/>
                <w:lang w:val="pt-BR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Resursele biosferei </w:t>
            </w:r>
          </w:p>
        </w:tc>
        <w:tc>
          <w:tcPr>
            <w:tcW w:w="851" w:type="dxa"/>
            <w:vMerge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394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- </w:t>
            </w:r>
            <w:r w:rsidRPr="001A4A2C">
              <w:rPr>
                <w:sz w:val="18"/>
                <w:szCs w:val="18"/>
                <w:lang w:val="it-IT"/>
              </w:rPr>
              <w:t>Prezentarea şi localizarea resurselor hidrosferei şi biosferei, analiza importanţei acestora</w:t>
            </w:r>
          </w:p>
        </w:tc>
        <w:tc>
          <w:tcPr>
            <w:tcW w:w="555" w:type="dxa"/>
          </w:tcPr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A40108" w:rsidRPr="00C35356" w:rsidRDefault="0085163C" w:rsidP="00C35356">
            <w:pPr>
              <w:jc w:val="center"/>
              <w:rPr>
                <w:b/>
                <w:sz w:val="18"/>
                <w:szCs w:val="18"/>
              </w:rPr>
            </w:pPr>
            <w:r w:rsidRPr="00C35356">
              <w:rPr>
                <w:b/>
                <w:sz w:val="18"/>
                <w:szCs w:val="18"/>
              </w:rPr>
              <w:t>2</w:t>
            </w:r>
          </w:p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</w:tcPr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A40108" w:rsidRPr="001A4A2C" w:rsidRDefault="00A40108" w:rsidP="0085163C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</w:tc>
        <w:tc>
          <w:tcPr>
            <w:tcW w:w="2268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</w:tcPr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A40108" w:rsidRPr="001A4A2C" w:rsidRDefault="00A40108" w:rsidP="0085163C">
            <w:pPr>
              <w:jc w:val="center"/>
              <w:rPr>
                <w:sz w:val="18"/>
                <w:szCs w:val="18"/>
              </w:rPr>
            </w:pPr>
          </w:p>
        </w:tc>
      </w:tr>
      <w:tr w:rsidR="00A40108" w:rsidRPr="001A4A2C" w:rsidTr="0085163C">
        <w:tc>
          <w:tcPr>
            <w:tcW w:w="2943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Evaluare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851" w:type="dxa"/>
            <w:vMerge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4394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-Test de evaluare</w:t>
            </w:r>
          </w:p>
        </w:tc>
        <w:tc>
          <w:tcPr>
            <w:tcW w:w="555" w:type="dxa"/>
          </w:tcPr>
          <w:p w:rsidR="00A40108" w:rsidRPr="00C35356" w:rsidRDefault="00A40108" w:rsidP="00C353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</w:tcPr>
          <w:p w:rsidR="00A40108" w:rsidRPr="001A4A2C" w:rsidRDefault="00A40108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A40108" w:rsidRPr="001A4A2C" w:rsidRDefault="00A40108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268" w:type="dxa"/>
          </w:tcPr>
          <w:p w:rsidR="00A40108" w:rsidRPr="001A4A2C" w:rsidRDefault="00A40108" w:rsidP="006B67B8">
            <w:pPr>
              <w:rPr>
                <w:sz w:val="18"/>
                <w:szCs w:val="18"/>
                <w:lang w:val="fr-F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  <w:p w:rsidR="00A40108" w:rsidRPr="001A4A2C" w:rsidRDefault="00A40108" w:rsidP="006B67B8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</w:tcPr>
          <w:p w:rsidR="00A40108" w:rsidRPr="001A4A2C" w:rsidRDefault="00A40108" w:rsidP="0085163C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A40108" w:rsidRPr="001A4A2C" w:rsidRDefault="00A40108" w:rsidP="00A40108">
      <w:pPr>
        <w:rPr>
          <w:sz w:val="18"/>
          <w:szCs w:val="18"/>
        </w:rPr>
      </w:pPr>
    </w:p>
    <w:p w:rsidR="00A40108" w:rsidRPr="001A4A2C" w:rsidRDefault="00A40108" w:rsidP="00A40108">
      <w:pPr>
        <w:jc w:val="center"/>
        <w:rPr>
          <w:b/>
          <w:sz w:val="18"/>
          <w:szCs w:val="18"/>
          <w:u w:val="single"/>
        </w:rPr>
      </w:pPr>
    </w:p>
    <w:p w:rsidR="00A40108" w:rsidRPr="001A4A2C" w:rsidRDefault="00A40108" w:rsidP="00A40108">
      <w:pPr>
        <w:jc w:val="center"/>
        <w:rPr>
          <w:b/>
          <w:sz w:val="18"/>
          <w:szCs w:val="18"/>
          <w:u w:val="single"/>
        </w:rPr>
      </w:pPr>
    </w:p>
    <w:p w:rsidR="00A40108" w:rsidRPr="001A4A2C" w:rsidRDefault="00A40108" w:rsidP="00A40108">
      <w:pPr>
        <w:jc w:val="center"/>
        <w:rPr>
          <w:b/>
          <w:sz w:val="18"/>
          <w:szCs w:val="18"/>
          <w:u w:val="single"/>
        </w:rPr>
      </w:pPr>
    </w:p>
    <w:p w:rsidR="00A40108" w:rsidRPr="001A4A2C" w:rsidRDefault="00A40108" w:rsidP="00A40108">
      <w:pPr>
        <w:jc w:val="center"/>
        <w:rPr>
          <w:b/>
          <w:sz w:val="18"/>
          <w:szCs w:val="18"/>
          <w:u w:val="single"/>
        </w:rPr>
      </w:pPr>
    </w:p>
    <w:p w:rsidR="002E472A" w:rsidRDefault="002E472A"/>
    <w:sectPr w:rsidR="002E472A" w:rsidSect="0085163C">
      <w:pgSz w:w="16838" w:h="11906" w:orient="landscape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08"/>
    <w:rsid w:val="002E472A"/>
    <w:rsid w:val="0085163C"/>
    <w:rsid w:val="00A40108"/>
    <w:rsid w:val="00C3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0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4010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10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A4010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5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1243</Characters>
  <Application>Microsoft Office Word</Application>
  <DocSecurity>0</DocSecurity>
  <Lines>10</Lines>
  <Paragraphs>2</Paragraphs>
  <ScaleCrop>false</ScaleCrop>
  <Company>Unitate Scolara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4</cp:revision>
  <cp:lastPrinted>2013-09-21T09:13:00Z</cp:lastPrinted>
  <dcterms:created xsi:type="dcterms:W3CDTF">2013-09-20T20:30:00Z</dcterms:created>
  <dcterms:modified xsi:type="dcterms:W3CDTF">2013-09-21T09:13:00Z</dcterms:modified>
</cp:coreProperties>
</file>