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094" w:rsidRDefault="007F4AA2" w:rsidP="00F7609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Centrul Școlar pentru Educație Incluzivă „Rudolf Steiner„</w:t>
      </w:r>
    </w:p>
    <w:p w:rsidR="007F4AA2" w:rsidRDefault="007F4AA2" w:rsidP="00F7609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Hunedoara</w:t>
      </w:r>
    </w:p>
    <w:p w:rsidR="00F76094" w:rsidRDefault="00F76094" w:rsidP="00F7609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F76094" w:rsidRDefault="00F76094" w:rsidP="00F76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F76094" w:rsidRDefault="00FA4090" w:rsidP="00F76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Unită</w:t>
      </w:r>
      <w:r w:rsidRPr="00FA4090">
        <w:rPr>
          <w:rFonts w:ascii="Times New Roman" w:hAnsi="Times New Roman" w:cs="Times New Roman"/>
          <w:b/>
          <w:sz w:val="24"/>
          <w:szCs w:val="24"/>
          <w:lang w:val="ro-RO"/>
        </w:rPr>
        <w:t xml:space="preserve">ţi din sistemul de educaţie implicate în colaborări </w:t>
      </w:r>
    </w:p>
    <w:p w:rsidR="007111FC" w:rsidRPr="00FA4090" w:rsidRDefault="00FA4090" w:rsidP="00F76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FA4090">
        <w:rPr>
          <w:rFonts w:ascii="Times New Roman" w:hAnsi="Times New Roman" w:cs="Times New Roman"/>
          <w:b/>
          <w:sz w:val="24"/>
          <w:szCs w:val="24"/>
          <w:lang w:val="ro-RO"/>
        </w:rPr>
        <w:t>cu ţări din Balcanii de vest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(Albania, Bosnia</w:t>
      </w:r>
      <w:r w:rsidRPr="00FA4090">
        <w:rPr>
          <w:rFonts w:ascii="Times New Roman" w:hAnsi="Times New Roman" w:cs="Times New Roman"/>
          <w:b/>
          <w:sz w:val="24"/>
          <w:szCs w:val="24"/>
          <w:lang w:val="ro-RO"/>
        </w:rPr>
        <w:t xml:space="preserve"> şi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Herţegovina, Maced</w:t>
      </w:r>
      <w:r w:rsidR="00F76094">
        <w:rPr>
          <w:rFonts w:ascii="Times New Roman" w:hAnsi="Times New Roman" w:cs="Times New Roman"/>
          <w:b/>
          <w:sz w:val="24"/>
          <w:szCs w:val="24"/>
          <w:lang w:val="ro-RO"/>
        </w:rPr>
        <w:t>o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nia, Muntenegru, Serbia) </w:t>
      </w:r>
      <w:r w:rsidR="00F158CC">
        <w:rPr>
          <w:rFonts w:ascii="Times New Roman" w:hAnsi="Times New Roman" w:cs="Times New Roman"/>
          <w:b/>
          <w:sz w:val="24"/>
          <w:szCs w:val="24"/>
          <w:lang w:val="ro-RO"/>
        </w:rPr>
        <w:t xml:space="preserve">și </w:t>
      </w:r>
      <w:r w:rsidRPr="008E4983">
        <w:rPr>
          <w:rFonts w:ascii="Times New Roman" w:hAnsi="Times New Roman" w:cs="Times New Roman"/>
          <w:b/>
          <w:sz w:val="24"/>
          <w:szCs w:val="24"/>
          <w:lang w:val="ro-RO"/>
        </w:rPr>
        <w:t>Turcia</w:t>
      </w:r>
    </w:p>
    <w:p w:rsidR="00FA4090" w:rsidRPr="00FA4090" w:rsidRDefault="00FA4090">
      <w:pPr>
        <w:rPr>
          <w:lang w:val="ro-RO"/>
        </w:rPr>
      </w:pPr>
    </w:p>
    <w:tbl>
      <w:tblPr>
        <w:tblStyle w:val="TableGrid"/>
        <w:tblW w:w="15134" w:type="dxa"/>
        <w:tblLook w:val="04A0" w:firstRow="1" w:lastRow="0" w:firstColumn="1" w:lastColumn="0" w:noHBand="0" w:noVBand="1"/>
      </w:tblPr>
      <w:tblGrid>
        <w:gridCol w:w="540"/>
        <w:gridCol w:w="3288"/>
        <w:gridCol w:w="2659"/>
        <w:gridCol w:w="2126"/>
        <w:gridCol w:w="6521"/>
      </w:tblGrid>
      <w:tr w:rsidR="00FA4090" w:rsidRPr="007F4AA2" w:rsidTr="004666CD">
        <w:tc>
          <w:tcPr>
            <w:tcW w:w="540" w:type="dxa"/>
            <w:shd w:val="clear" w:color="auto" w:fill="DAEEF3" w:themeFill="accent5" w:themeFillTint="33"/>
          </w:tcPr>
          <w:p w:rsidR="00FA4090" w:rsidRPr="00FA4090" w:rsidRDefault="000F13A6" w:rsidP="00FA409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Nr. c</w:t>
            </w:r>
            <w:r w:rsidR="00FA4090" w:rsidRPr="00FA4090">
              <w:rPr>
                <w:rFonts w:ascii="Times New Roman" w:hAnsi="Times New Roman" w:cs="Times New Roman"/>
                <w:b/>
                <w:lang w:val="ro-RO"/>
              </w:rPr>
              <w:t>rt.</w:t>
            </w:r>
          </w:p>
        </w:tc>
        <w:tc>
          <w:tcPr>
            <w:tcW w:w="3288" w:type="dxa"/>
            <w:shd w:val="clear" w:color="auto" w:fill="DAEEF3" w:themeFill="accent5" w:themeFillTint="33"/>
          </w:tcPr>
          <w:p w:rsidR="00FA4090" w:rsidRPr="00FA4090" w:rsidRDefault="00FA4090" w:rsidP="00FA409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FA4090">
              <w:rPr>
                <w:rFonts w:ascii="Times New Roman" w:hAnsi="Times New Roman" w:cs="Times New Roman"/>
                <w:b/>
                <w:lang w:val="ro-RO"/>
              </w:rPr>
              <w:t>Denumirea Instituției din Romania implicată în colaborări (ISJ, Unitatea de învăţământ, CCD, CJRAE, etc.)</w:t>
            </w:r>
          </w:p>
        </w:tc>
        <w:tc>
          <w:tcPr>
            <w:tcW w:w="2659" w:type="dxa"/>
            <w:shd w:val="clear" w:color="auto" w:fill="DAEEF3" w:themeFill="accent5" w:themeFillTint="33"/>
          </w:tcPr>
          <w:p w:rsidR="00FA4090" w:rsidRPr="00FA4090" w:rsidRDefault="00FA4090" w:rsidP="00FA409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FA4090">
              <w:rPr>
                <w:rFonts w:ascii="Times New Roman" w:hAnsi="Times New Roman" w:cs="Times New Roman"/>
                <w:b/>
                <w:lang w:val="ro-RO"/>
              </w:rPr>
              <w:t xml:space="preserve">Denumirea instituţiei din străinătate cu care </w:t>
            </w:r>
            <w:r w:rsidR="00452870" w:rsidRPr="000F13A6">
              <w:rPr>
                <w:rFonts w:ascii="Times New Roman" w:hAnsi="Times New Roman" w:cs="Times New Roman"/>
                <w:b/>
                <w:lang w:val="ro-RO"/>
              </w:rPr>
              <w:t>are</w:t>
            </w:r>
            <w:r w:rsidR="000F13A6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r w:rsidR="008E4983">
              <w:rPr>
                <w:rFonts w:ascii="Times New Roman" w:hAnsi="Times New Roman" w:cs="Times New Roman"/>
                <w:b/>
                <w:lang w:val="ro-RO"/>
              </w:rPr>
              <w:t>/a avut</w:t>
            </w:r>
            <w:r w:rsidRPr="00FA4090">
              <w:rPr>
                <w:rFonts w:ascii="Times New Roman" w:hAnsi="Times New Roman" w:cs="Times New Roman"/>
                <w:b/>
                <w:lang w:val="ro-RO"/>
              </w:rPr>
              <w:t xml:space="preserve"> colaborări</w:t>
            </w:r>
            <w:r w:rsidR="000F13A6">
              <w:rPr>
                <w:rFonts w:ascii="Times New Roman" w:hAnsi="Times New Roman" w:cs="Times New Roman"/>
                <w:b/>
                <w:lang w:val="ro-RO"/>
              </w:rPr>
              <w:t xml:space="preserve"> în ultimii 5 ani</w:t>
            </w:r>
          </w:p>
        </w:tc>
        <w:tc>
          <w:tcPr>
            <w:tcW w:w="2126" w:type="dxa"/>
            <w:shd w:val="clear" w:color="auto" w:fill="DAEEF3" w:themeFill="accent5" w:themeFillTint="33"/>
          </w:tcPr>
          <w:p w:rsidR="00FA4090" w:rsidRPr="00FA4090" w:rsidRDefault="00FA4090" w:rsidP="00FA409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FA4090">
              <w:rPr>
                <w:rFonts w:ascii="Times New Roman" w:hAnsi="Times New Roman" w:cs="Times New Roman"/>
                <w:b/>
                <w:lang w:val="ro-RO"/>
              </w:rPr>
              <w:t>Ţara</w:t>
            </w:r>
          </w:p>
        </w:tc>
        <w:tc>
          <w:tcPr>
            <w:tcW w:w="6521" w:type="dxa"/>
            <w:shd w:val="clear" w:color="auto" w:fill="DAEEF3" w:themeFill="accent5" w:themeFillTint="33"/>
          </w:tcPr>
          <w:p w:rsidR="00FA4090" w:rsidRPr="00FA4090" w:rsidRDefault="00FA4090" w:rsidP="00FA409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FA4090">
              <w:rPr>
                <w:rFonts w:ascii="Times New Roman" w:hAnsi="Times New Roman" w:cs="Times New Roman"/>
                <w:b/>
                <w:lang w:val="ro-RO"/>
              </w:rPr>
              <w:t>Natura colaborării</w:t>
            </w:r>
          </w:p>
          <w:p w:rsidR="00FA4090" w:rsidRPr="00FA4090" w:rsidRDefault="00FA4090" w:rsidP="00B44903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FA4090">
              <w:rPr>
                <w:rFonts w:ascii="Times New Roman" w:hAnsi="Times New Roman" w:cs="Times New Roman"/>
                <w:b/>
                <w:lang w:val="ro-RO"/>
              </w:rPr>
              <w:t>(</w:t>
            </w:r>
            <w:r w:rsidR="00F158CC">
              <w:rPr>
                <w:rFonts w:ascii="Times New Roman" w:hAnsi="Times New Roman" w:cs="Times New Roman"/>
                <w:b/>
                <w:lang w:val="ro-RO"/>
              </w:rPr>
              <w:t xml:space="preserve">menționați </w:t>
            </w:r>
            <w:r w:rsidRPr="00FA4090">
              <w:rPr>
                <w:rFonts w:ascii="Times New Roman" w:hAnsi="Times New Roman" w:cs="Times New Roman"/>
                <w:b/>
                <w:lang w:val="ro-RO"/>
              </w:rPr>
              <w:t xml:space="preserve">obiectivele proiectului/ parteneriatului, perioada colaborării, </w:t>
            </w:r>
            <w:r w:rsidR="00F158CC" w:rsidRPr="000F13A6">
              <w:rPr>
                <w:rFonts w:ascii="Times New Roman" w:hAnsi="Times New Roman" w:cs="Times New Roman"/>
                <w:b/>
                <w:lang w:val="ro-RO"/>
              </w:rPr>
              <w:t>beneficiari/grup țintă</w:t>
            </w:r>
            <w:r w:rsidR="008E4983" w:rsidRPr="000F13A6">
              <w:rPr>
                <w:rFonts w:ascii="Times New Roman" w:hAnsi="Times New Roman" w:cs="Times New Roman"/>
                <w:b/>
                <w:lang w:val="ro-RO"/>
              </w:rPr>
              <w:t>,</w:t>
            </w:r>
            <w:r w:rsidR="00F158CC">
              <w:rPr>
                <w:rFonts w:ascii="Times New Roman" w:hAnsi="Times New Roman" w:cs="Times New Roman"/>
                <w:b/>
                <w:color w:val="FF0000"/>
                <w:lang w:val="ro-RO"/>
              </w:rPr>
              <w:t xml:space="preserve"> </w:t>
            </w:r>
            <w:r w:rsidRPr="00FA4090">
              <w:rPr>
                <w:rFonts w:ascii="Times New Roman" w:hAnsi="Times New Roman" w:cs="Times New Roman"/>
                <w:b/>
                <w:lang w:val="ro-RO"/>
              </w:rPr>
              <w:t xml:space="preserve">rezultate, </w:t>
            </w:r>
            <w:r w:rsidR="00F158CC">
              <w:rPr>
                <w:rFonts w:ascii="Times New Roman" w:hAnsi="Times New Roman" w:cs="Times New Roman"/>
                <w:b/>
                <w:lang w:val="ro-RO"/>
              </w:rPr>
              <w:t xml:space="preserve">sursa de </w:t>
            </w:r>
            <w:r w:rsidRPr="00FA4090">
              <w:rPr>
                <w:rFonts w:ascii="Times New Roman" w:hAnsi="Times New Roman" w:cs="Times New Roman"/>
                <w:b/>
                <w:lang w:val="ro-RO"/>
              </w:rPr>
              <w:t xml:space="preserve">finanţare, </w:t>
            </w:r>
            <w:r w:rsidR="00452870" w:rsidRPr="00452870">
              <w:rPr>
                <w:rFonts w:ascii="Times New Roman" w:hAnsi="Times New Roman" w:cs="Times New Roman"/>
                <w:b/>
                <w:lang w:val="ro-RO"/>
              </w:rPr>
              <w:t>buget,</w:t>
            </w:r>
            <w:r w:rsidRPr="00FA4090">
              <w:rPr>
                <w:rFonts w:ascii="Times New Roman" w:hAnsi="Times New Roman" w:cs="Times New Roman"/>
                <w:b/>
                <w:lang w:val="ro-RO"/>
              </w:rPr>
              <w:t xml:space="preserve"> alte aspecte relevante)</w:t>
            </w:r>
          </w:p>
        </w:tc>
      </w:tr>
      <w:tr w:rsidR="00FA4090" w:rsidRPr="007F4AA2" w:rsidTr="004666CD">
        <w:tc>
          <w:tcPr>
            <w:tcW w:w="540" w:type="dxa"/>
          </w:tcPr>
          <w:p w:rsidR="000E13F6" w:rsidRDefault="000E13F6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  <w:p w:rsidR="00FA4090" w:rsidRPr="00FA4090" w:rsidRDefault="0049385A">
            <w:pPr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1.</w:t>
            </w:r>
          </w:p>
        </w:tc>
        <w:tc>
          <w:tcPr>
            <w:tcW w:w="3288" w:type="dxa"/>
          </w:tcPr>
          <w:p w:rsidR="000E13F6" w:rsidRDefault="000E13F6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  <w:p w:rsidR="00FA4090" w:rsidRPr="00FA4090" w:rsidRDefault="0049385A">
            <w:pPr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CENTRUL ȘCOLAR PENTRU EDUCAȚIE INCLUZIVĂ „RUDOLF STEINER„ HUNEDOARA</w:t>
            </w:r>
          </w:p>
        </w:tc>
        <w:tc>
          <w:tcPr>
            <w:tcW w:w="2659" w:type="dxa"/>
          </w:tcPr>
          <w:p w:rsidR="000E13F6" w:rsidRDefault="000E13F6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  <w:p w:rsidR="00FA4090" w:rsidRPr="00FA4090" w:rsidRDefault="0049385A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49385A">
              <w:rPr>
                <w:rFonts w:ascii="Times New Roman" w:hAnsi="Times New Roman" w:cs="Times New Roman"/>
                <w:b/>
                <w:lang w:val="ro-RO"/>
              </w:rPr>
              <w:t>Şirinköy Ortaokulu</w:t>
            </w:r>
            <w:r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r w:rsidRPr="0049385A">
              <w:rPr>
                <w:rFonts w:ascii="Times New Roman" w:hAnsi="Times New Roman" w:cs="Times New Roman"/>
                <w:b/>
                <w:lang w:val="ro-RO"/>
              </w:rPr>
              <w:t>Karabük</w:t>
            </w:r>
          </w:p>
        </w:tc>
        <w:tc>
          <w:tcPr>
            <w:tcW w:w="2126" w:type="dxa"/>
          </w:tcPr>
          <w:p w:rsidR="0049385A" w:rsidRDefault="0049385A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  <w:p w:rsidR="00FA4090" w:rsidRPr="0049385A" w:rsidRDefault="0049385A" w:rsidP="000E13F6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49385A">
              <w:rPr>
                <w:rFonts w:ascii="Times New Roman" w:hAnsi="Times New Roman" w:cs="Times New Roman"/>
                <w:b/>
                <w:lang w:val="ro-RO"/>
              </w:rPr>
              <w:t>TURCIA</w:t>
            </w:r>
          </w:p>
        </w:tc>
        <w:tc>
          <w:tcPr>
            <w:tcW w:w="6521" w:type="dxa"/>
          </w:tcPr>
          <w:p w:rsidR="00FA4090" w:rsidRDefault="0049385A" w:rsidP="0049385A">
            <w:pPr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 xml:space="preserve">Parteneriat </w:t>
            </w:r>
            <w:r w:rsidR="000E13F6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b/>
                <w:lang w:val="ro-RO"/>
              </w:rPr>
              <w:t>Școlar Multilateral Comenius „ FUN WAY TO INDEPENDENCE„ 2012-2014.  Proiectul a fost  finanțat de Comisia Europeană cu un buget de 24.000 de euro și a constat în schimburi de experienț</w:t>
            </w:r>
            <w:r w:rsidR="007F4AA2">
              <w:rPr>
                <w:rFonts w:ascii="Times New Roman" w:hAnsi="Times New Roman" w:cs="Times New Roman"/>
                <w:b/>
                <w:lang w:val="ro-RO"/>
              </w:rPr>
              <w:t xml:space="preserve">ă și exemple de bune practici, schimburi culturale, </w:t>
            </w:r>
            <w:r>
              <w:rPr>
                <w:rFonts w:ascii="Times New Roman" w:hAnsi="Times New Roman" w:cs="Times New Roman"/>
                <w:b/>
                <w:lang w:val="ro-RO"/>
              </w:rPr>
              <w:t xml:space="preserve">îmbunătățirea metodelor și tehnicilor de lucru </w:t>
            </w:r>
            <w:r w:rsidR="000E13F6">
              <w:rPr>
                <w:rFonts w:ascii="Times New Roman" w:hAnsi="Times New Roman" w:cs="Times New Roman"/>
                <w:b/>
                <w:lang w:val="ro-RO"/>
              </w:rPr>
              <w:t xml:space="preserve">în rândul </w:t>
            </w:r>
            <w:r>
              <w:rPr>
                <w:rFonts w:ascii="Times New Roman" w:hAnsi="Times New Roman" w:cs="Times New Roman"/>
                <w:b/>
                <w:lang w:val="ro-RO"/>
              </w:rPr>
              <w:t>cadrel</w:t>
            </w:r>
            <w:r w:rsidR="000E13F6">
              <w:rPr>
                <w:rFonts w:ascii="Times New Roman" w:hAnsi="Times New Roman" w:cs="Times New Roman"/>
                <w:b/>
                <w:lang w:val="ro-RO"/>
              </w:rPr>
              <w:t>or</w:t>
            </w:r>
            <w:r>
              <w:rPr>
                <w:rFonts w:ascii="Times New Roman" w:hAnsi="Times New Roman" w:cs="Times New Roman"/>
                <w:b/>
                <w:lang w:val="ro-RO"/>
              </w:rPr>
              <w:t xml:space="preserve"> didactice care se ocupă de educația elevilor cu nevoi speciale.</w:t>
            </w:r>
          </w:p>
          <w:p w:rsidR="000E13F6" w:rsidRPr="00FA4090" w:rsidRDefault="000E13F6" w:rsidP="0049385A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</w:tbl>
    <w:p w:rsidR="000E13F6" w:rsidRDefault="000E13F6" w:rsidP="000F13A6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0E13F6" w:rsidRDefault="000E13F6" w:rsidP="000F13A6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0E13F6" w:rsidRDefault="000E13F6" w:rsidP="000F13A6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7F4AA2" w:rsidRDefault="007F4AA2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Director,                                                                                          </w:t>
      </w:r>
    </w:p>
    <w:p w:rsidR="000F13A6" w:rsidRPr="00FA4090" w:rsidRDefault="007F4AA2">
      <w:pPr>
        <w:rPr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Prof. Ormenișan Ilisie Marin</w:t>
      </w:r>
      <w:bookmarkStart w:id="0" w:name="_GoBack"/>
      <w:bookmarkEnd w:id="0"/>
    </w:p>
    <w:sectPr w:rsidR="000F13A6" w:rsidRPr="00FA4090" w:rsidSect="00FA4090">
      <w:pgSz w:w="16840" w:h="11907" w:orient="landscape" w:code="9"/>
      <w:pgMar w:top="1418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630"/>
    <w:rsid w:val="00026A41"/>
    <w:rsid w:val="000E13F6"/>
    <w:rsid w:val="000F13A6"/>
    <w:rsid w:val="00102630"/>
    <w:rsid w:val="00452870"/>
    <w:rsid w:val="004666CD"/>
    <w:rsid w:val="0049385A"/>
    <w:rsid w:val="0052238A"/>
    <w:rsid w:val="006C2928"/>
    <w:rsid w:val="007111FC"/>
    <w:rsid w:val="007D57B9"/>
    <w:rsid w:val="007F4AA2"/>
    <w:rsid w:val="007F640B"/>
    <w:rsid w:val="008E4983"/>
    <w:rsid w:val="00901F59"/>
    <w:rsid w:val="00B44903"/>
    <w:rsid w:val="00B707E5"/>
    <w:rsid w:val="00C060E5"/>
    <w:rsid w:val="00D6290D"/>
    <w:rsid w:val="00F158CC"/>
    <w:rsid w:val="00F76094"/>
    <w:rsid w:val="00FA4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A40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58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58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A40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58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58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Florin</dc:creator>
  <cp:lastModifiedBy>Adelina</cp:lastModifiedBy>
  <cp:revision>4</cp:revision>
  <dcterms:created xsi:type="dcterms:W3CDTF">2014-10-01T17:44:00Z</dcterms:created>
  <dcterms:modified xsi:type="dcterms:W3CDTF">2014-10-01T17:52:00Z</dcterms:modified>
</cp:coreProperties>
</file>