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EA6" w:rsidRDefault="00A23F65" w:rsidP="00751EA6">
      <w:pPr>
        <w:tabs>
          <w:tab w:val="left" w:pos="1755"/>
        </w:tabs>
        <w:spacing w:line="200" w:lineRule="atLeas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Școala Gimnazială Densuș</w:t>
      </w:r>
    </w:p>
    <w:p w:rsidR="00751EA6" w:rsidRDefault="00751EA6" w:rsidP="00751EA6">
      <w:pPr>
        <w:tabs>
          <w:tab w:val="left" w:pos="1755"/>
        </w:tabs>
        <w:spacing w:line="200" w:lineRule="atLeast"/>
        <w:jc w:val="center"/>
        <w:rPr>
          <w:sz w:val="24"/>
          <w:szCs w:val="24"/>
        </w:rPr>
      </w:pPr>
    </w:p>
    <w:p w:rsidR="001157DF" w:rsidRDefault="001157DF" w:rsidP="001157DF">
      <w:pPr>
        <w:tabs>
          <w:tab w:val="left" w:pos="1755"/>
        </w:tabs>
        <w:spacing w:line="20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Raport al Campaniei „Săptămâna legumelor şi a fructelor donate ” din cadrul Strategiei Naţionale de Acţiune Comunitară </w:t>
      </w:r>
    </w:p>
    <w:p w:rsidR="001157DF" w:rsidRDefault="001157DF" w:rsidP="001157DF">
      <w:pPr>
        <w:tabs>
          <w:tab w:val="left" w:pos="1755"/>
        </w:tabs>
        <w:spacing w:line="20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t>17 – 21 Noiembrie 2014</w:t>
      </w:r>
    </w:p>
    <w:p w:rsidR="001157DF" w:rsidRDefault="001157DF" w:rsidP="001157DF">
      <w:pPr>
        <w:tabs>
          <w:tab w:val="left" w:pos="1755"/>
        </w:tabs>
        <w:spacing w:line="200" w:lineRule="atLeast"/>
        <w:jc w:val="center"/>
        <w:rPr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871"/>
        <w:gridCol w:w="2382"/>
        <w:gridCol w:w="1258"/>
        <w:gridCol w:w="2095"/>
        <w:gridCol w:w="1932"/>
        <w:gridCol w:w="2521"/>
        <w:gridCol w:w="2522"/>
      </w:tblGrid>
      <w:tr w:rsidR="001157DF" w:rsidTr="00A23F65"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57DF" w:rsidRDefault="001157DF" w:rsidP="00BC0E40">
            <w:pPr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Domeniul activităţii</w:t>
            </w:r>
          </w:p>
          <w:p w:rsidR="001157DF" w:rsidRDefault="001157DF" w:rsidP="00BC0E40">
            <w:pPr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57DF" w:rsidRDefault="001157DF" w:rsidP="00BC0E40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Obiective specifice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57DF" w:rsidRDefault="001157DF" w:rsidP="00BC0E40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Parteneri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57DF" w:rsidRDefault="001157DF" w:rsidP="00BC0E40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Acţiuni/Activităţi concrete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57DF" w:rsidRDefault="001157DF" w:rsidP="00BC0E40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Timp/Durată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57DF" w:rsidRDefault="001157DF" w:rsidP="00BC0E40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Strategii de realizare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7DF" w:rsidRDefault="001157DF" w:rsidP="00BC0E40">
            <w:pP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Rezultate obținute</w:t>
            </w:r>
          </w:p>
          <w:p w:rsidR="001157DF" w:rsidRDefault="001157DF" w:rsidP="00BC0E40">
            <w:pPr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</w:p>
        </w:tc>
      </w:tr>
      <w:tr w:rsidR="001157DF" w:rsidTr="00A23F65"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57DF" w:rsidRDefault="00A23F65" w:rsidP="00BC0E4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Activitate caritabilă și de voluntariat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57DF" w:rsidRDefault="00A23F65" w:rsidP="00BC0E4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Încurajarea participării elevilor la acțiuni de voluntariat</w:t>
            </w:r>
          </w:p>
          <w:p w:rsidR="00A23F65" w:rsidRDefault="00A23F65" w:rsidP="00BC0E4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Însușirea de valori civice precum solidaritatea, munca în echipă, implicarea</w:t>
            </w:r>
          </w:p>
          <w:p w:rsidR="00A23F65" w:rsidRDefault="00A23F65" w:rsidP="00BC0E4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57DF" w:rsidRDefault="00A23F65" w:rsidP="00BC0E4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57DF" w:rsidRDefault="001157DF" w:rsidP="00BC0E4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-colectarea de legume şi fructe de către elevii şi profesorii voluntari  SNAC</w:t>
            </w:r>
          </w:p>
          <w:p w:rsidR="001157DF" w:rsidRDefault="001157DF" w:rsidP="00A23F65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- </w:t>
            </w:r>
            <w:r w:rsidR="00A23F65" w:rsidRPr="00293695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fructele şi legumele donate au fost selectate şi transportate</w:t>
            </w:r>
            <w:r w:rsidR="00A23F65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la beneficiari acasă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57DF" w:rsidRDefault="001157DF" w:rsidP="00BC0E4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17- 21.11.2014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57DF" w:rsidRDefault="001157DF" w:rsidP="00BC0E4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- informarea tuturor elevilor din cadrul şcolii  despre campanie prin intermediul membrilor SNAC şi al   Consiliului Elevilor </w:t>
            </w:r>
          </w:p>
          <w:p w:rsidR="001157DF" w:rsidRDefault="001157DF" w:rsidP="00BC0E4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- desfăşurarea unei campanii la nivelul  şcolii de donare de fructe şi legume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7DF" w:rsidRDefault="00A23F65" w:rsidP="00BC0E4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75</w:t>
            </w:r>
            <w:r w:rsidR="001157DF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kg de legume 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și fructe </w:t>
            </w:r>
            <w:r w:rsidR="001157DF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colectate şi donate</w:t>
            </w:r>
          </w:p>
          <w:p w:rsidR="001157DF" w:rsidRDefault="001157DF" w:rsidP="00BC0E40">
            <w:pPr>
              <w:snapToGrid w:val="0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i</w:t>
            </w:r>
            <w:r w:rsidR="00A23F65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mplicarea a 2 cadre didactice și 15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de elevi</w:t>
            </w:r>
          </w:p>
        </w:tc>
      </w:tr>
    </w:tbl>
    <w:p w:rsidR="0064767C" w:rsidRDefault="0064767C" w:rsidP="00751EA6">
      <w:pPr>
        <w:rPr>
          <w:sz w:val="24"/>
          <w:szCs w:val="24"/>
        </w:rPr>
      </w:pPr>
    </w:p>
    <w:p w:rsidR="00751EA6" w:rsidRPr="007F3DF6" w:rsidRDefault="00751EA6" w:rsidP="00751EA6">
      <w:pPr>
        <w:rPr>
          <w:b w:val="0"/>
          <w:sz w:val="24"/>
          <w:szCs w:val="24"/>
        </w:rPr>
      </w:pPr>
      <w:r w:rsidRPr="007F3DF6">
        <w:rPr>
          <w:b w:val="0"/>
          <w:sz w:val="24"/>
          <w:szCs w:val="24"/>
        </w:rPr>
        <w:t xml:space="preserve">Director,                                                        </w:t>
      </w:r>
      <w:r w:rsidR="0064767C" w:rsidRPr="007F3DF6">
        <w:rPr>
          <w:b w:val="0"/>
          <w:sz w:val="24"/>
          <w:szCs w:val="24"/>
        </w:rPr>
        <w:tab/>
      </w:r>
      <w:r w:rsidR="0064767C" w:rsidRPr="007F3DF6">
        <w:rPr>
          <w:b w:val="0"/>
          <w:sz w:val="24"/>
          <w:szCs w:val="24"/>
        </w:rPr>
        <w:tab/>
      </w:r>
      <w:r w:rsidR="0064767C" w:rsidRPr="007F3DF6">
        <w:rPr>
          <w:b w:val="0"/>
          <w:sz w:val="24"/>
          <w:szCs w:val="24"/>
        </w:rPr>
        <w:tab/>
      </w:r>
      <w:r w:rsidR="0064767C" w:rsidRPr="007F3DF6">
        <w:rPr>
          <w:b w:val="0"/>
          <w:sz w:val="24"/>
          <w:szCs w:val="24"/>
        </w:rPr>
        <w:tab/>
      </w:r>
      <w:r w:rsidR="0064767C" w:rsidRPr="007F3DF6">
        <w:rPr>
          <w:b w:val="0"/>
          <w:sz w:val="24"/>
          <w:szCs w:val="24"/>
        </w:rPr>
        <w:tab/>
      </w:r>
      <w:r w:rsidR="0064767C" w:rsidRPr="007F3DF6">
        <w:rPr>
          <w:b w:val="0"/>
          <w:sz w:val="24"/>
          <w:szCs w:val="24"/>
        </w:rPr>
        <w:tab/>
      </w:r>
      <w:r w:rsidR="0064767C" w:rsidRPr="007F3DF6">
        <w:rPr>
          <w:b w:val="0"/>
          <w:sz w:val="24"/>
          <w:szCs w:val="24"/>
        </w:rPr>
        <w:tab/>
      </w:r>
      <w:r w:rsidR="0064767C" w:rsidRPr="007F3DF6">
        <w:rPr>
          <w:b w:val="0"/>
          <w:sz w:val="24"/>
          <w:szCs w:val="24"/>
        </w:rPr>
        <w:tab/>
      </w:r>
      <w:r w:rsidR="00A23F65">
        <w:rPr>
          <w:b w:val="0"/>
          <w:sz w:val="24"/>
          <w:szCs w:val="24"/>
        </w:rPr>
        <w:t>Coordonator SNAC,</w:t>
      </w:r>
    </w:p>
    <w:p w:rsidR="000977DF" w:rsidRPr="007F3DF6" w:rsidRDefault="00751EA6" w:rsidP="00751EA6">
      <w:pPr>
        <w:rPr>
          <w:b w:val="0"/>
          <w:sz w:val="24"/>
          <w:szCs w:val="24"/>
        </w:rPr>
      </w:pPr>
      <w:r w:rsidRPr="007F3DF6">
        <w:rPr>
          <w:b w:val="0"/>
          <w:sz w:val="24"/>
          <w:szCs w:val="24"/>
        </w:rPr>
        <w:t xml:space="preserve">Prof. </w:t>
      </w:r>
      <w:proofErr w:type="spellStart"/>
      <w:r w:rsidR="00A23F65">
        <w:rPr>
          <w:b w:val="0"/>
          <w:sz w:val="24"/>
          <w:szCs w:val="24"/>
        </w:rPr>
        <w:t>Uglai</w:t>
      </w:r>
      <w:proofErr w:type="spellEnd"/>
      <w:r w:rsidR="00A23F65">
        <w:rPr>
          <w:b w:val="0"/>
          <w:sz w:val="24"/>
          <w:szCs w:val="24"/>
        </w:rPr>
        <w:t xml:space="preserve"> Daniela</w:t>
      </w:r>
      <w:r w:rsidRPr="007F3DF6">
        <w:rPr>
          <w:b w:val="0"/>
          <w:sz w:val="24"/>
          <w:szCs w:val="24"/>
        </w:rPr>
        <w:t xml:space="preserve">                                      </w:t>
      </w:r>
      <w:r w:rsidR="0064767C" w:rsidRPr="007F3DF6">
        <w:rPr>
          <w:b w:val="0"/>
          <w:sz w:val="24"/>
          <w:szCs w:val="24"/>
        </w:rPr>
        <w:tab/>
      </w:r>
      <w:r w:rsidR="0064767C" w:rsidRPr="007F3DF6">
        <w:rPr>
          <w:b w:val="0"/>
          <w:sz w:val="24"/>
          <w:szCs w:val="24"/>
        </w:rPr>
        <w:tab/>
      </w:r>
      <w:r w:rsidR="0064767C" w:rsidRPr="007F3DF6">
        <w:rPr>
          <w:b w:val="0"/>
          <w:sz w:val="24"/>
          <w:szCs w:val="24"/>
        </w:rPr>
        <w:tab/>
      </w:r>
      <w:r w:rsidR="0064767C" w:rsidRPr="007F3DF6">
        <w:rPr>
          <w:b w:val="0"/>
          <w:sz w:val="24"/>
          <w:szCs w:val="24"/>
        </w:rPr>
        <w:tab/>
      </w:r>
      <w:r w:rsidR="0064767C" w:rsidRPr="007F3DF6">
        <w:rPr>
          <w:b w:val="0"/>
          <w:sz w:val="24"/>
          <w:szCs w:val="24"/>
        </w:rPr>
        <w:tab/>
      </w:r>
      <w:r w:rsidR="0064767C" w:rsidRPr="007F3DF6">
        <w:rPr>
          <w:b w:val="0"/>
          <w:sz w:val="24"/>
          <w:szCs w:val="24"/>
        </w:rPr>
        <w:tab/>
      </w:r>
      <w:r w:rsidR="0064767C" w:rsidRPr="007F3DF6">
        <w:rPr>
          <w:b w:val="0"/>
          <w:sz w:val="24"/>
          <w:szCs w:val="24"/>
        </w:rPr>
        <w:tab/>
      </w:r>
      <w:r w:rsidR="0064767C" w:rsidRPr="007F3DF6">
        <w:rPr>
          <w:b w:val="0"/>
          <w:sz w:val="24"/>
          <w:szCs w:val="24"/>
        </w:rPr>
        <w:tab/>
        <w:t xml:space="preserve"> Prof. </w:t>
      </w:r>
      <w:proofErr w:type="spellStart"/>
      <w:r w:rsidR="00A23F65">
        <w:rPr>
          <w:b w:val="0"/>
          <w:sz w:val="24"/>
          <w:szCs w:val="24"/>
        </w:rPr>
        <w:t>Leleșan</w:t>
      </w:r>
      <w:proofErr w:type="spellEnd"/>
      <w:r w:rsidR="00A23F65">
        <w:rPr>
          <w:b w:val="0"/>
          <w:sz w:val="24"/>
          <w:szCs w:val="24"/>
        </w:rPr>
        <w:t xml:space="preserve"> Loredana</w:t>
      </w:r>
    </w:p>
    <w:sectPr w:rsidR="000977DF" w:rsidRPr="007F3DF6" w:rsidSect="00751EA6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751EA6"/>
    <w:rsid w:val="000977DF"/>
    <w:rsid w:val="001157DF"/>
    <w:rsid w:val="004A3729"/>
    <w:rsid w:val="0064767C"/>
    <w:rsid w:val="00681262"/>
    <w:rsid w:val="006D347F"/>
    <w:rsid w:val="00751EA6"/>
    <w:rsid w:val="007F3DF6"/>
    <w:rsid w:val="00A23F65"/>
    <w:rsid w:val="00BB09BF"/>
    <w:rsid w:val="00BB7673"/>
    <w:rsid w:val="00BC0E40"/>
    <w:rsid w:val="00DE3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51EA6"/>
    <w:pPr>
      <w:suppressAutoHyphens/>
      <w:spacing w:after="200" w:line="276" w:lineRule="auto"/>
    </w:pPr>
    <w:rPr>
      <w:rFonts w:eastAsia="Calibri"/>
      <w:b/>
      <w:bCs/>
      <w:sz w:val="32"/>
      <w:szCs w:val="32"/>
      <w:lang w:eastAsia="zh-CN"/>
    </w:rPr>
  </w:style>
  <w:style w:type="character" w:default="1" w:styleId="Fontdeparagrafimplicit">
    <w:name w:val="Default Paragraph Font"/>
    <w:semiHidden/>
  </w:style>
  <w:style w:type="table" w:default="1" w:styleId="Tabel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Colegiul Naţional „I</vt:lpstr>
    </vt:vector>
  </TitlesOfParts>
  <Company>Unitate Scolara</Company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Colegiul Naţional „I</dc:title>
  <dc:creator>Marius</dc:creator>
  <cp:lastModifiedBy>user</cp:lastModifiedBy>
  <cp:revision>2</cp:revision>
  <dcterms:created xsi:type="dcterms:W3CDTF">2014-11-26T12:53:00Z</dcterms:created>
  <dcterms:modified xsi:type="dcterms:W3CDTF">2014-11-26T12:53:00Z</dcterms:modified>
</cp:coreProperties>
</file>