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AE7" w:rsidRDefault="00001AE7" w:rsidP="00001AE7">
      <w:pPr>
        <w:spacing w:line="240" w:lineRule="auto"/>
        <w:jc w:val="center"/>
        <w:rPr>
          <w:rFonts w:ascii="Times New Roman" w:hAnsi="Times New Roman" w:cs="Times New Roman"/>
          <w:b/>
          <w:bCs/>
        </w:rPr>
      </w:pPr>
      <w:r>
        <w:rPr>
          <w:rFonts w:ascii="Times New Roman" w:hAnsi="Times New Roman" w:cs="Times New Roman"/>
          <w:b/>
          <w:bCs/>
        </w:rPr>
        <w:t>PORTOFOLIUL PROFESORULUI</w:t>
      </w:r>
    </w:p>
    <w:p w:rsidR="00001AE7" w:rsidRDefault="00001AE7" w:rsidP="00001AE7">
      <w:pPr>
        <w:spacing w:line="240" w:lineRule="auto"/>
        <w:jc w:val="center"/>
        <w:rPr>
          <w:rFonts w:ascii="Times New Roman" w:hAnsi="Times New Roman" w:cs="Times New Roman"/>
        </w:rPr>
      </w:pP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Decizia de numire (suplinire, detaşare, titularizare) - în copie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Fişa postului - în copie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Curriculum Vitae în format Europass</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Încadrare pentru anul școlar în curs</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 xml:space="preserve">Orarul  pentru anul școlar în curs </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Planificarea calendaristică anuală</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Proiectarea unităţilor de învățare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Cursuri opţionale – programă, după caz, suport de curs, materiale auxiliare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Programul și proiectarea pregătirii suplimentare a elevilor capabili de performanţă</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Programul și proiectarea pregătirii elevilor ce prezintă dificultăţi în învăţare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 xml:space="preserve">Evidenţa elevilor înscrişi la examenele naţionale </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Documente curriculare (planuri-cadru, programe şcolare în uz, metodologii, regulamente, ghiduri metodologice de aplicare a programelor şcolare, precizări metodologice cu privire la predarea specialităţii,  programe examene naţionale, programe şcolare pentru discipline opţionale noi, lista manualelor folosite la clasă, lista mijloacelor didactice utilizate în activitatea didactică) -  pe suport electronic  (CD, stick de memorie)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Instrumente de lucru şi de evaluare (teste inițiale, sumative); rezultate la examene naţionale; rezultatele evaluărilor periodice  -  pe suport electronic  (CD, stick de memorie)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Documente privind calitatea de mentor,  formator local/ judeţean/ naţional,  coordonator cerc pedagogic/ metodist/ membru în consiliu consultativ, îndrumător reviste şcolare/membru în colectivul de redacţie  al revistelor de specialitate,  evaluator manuale, membru în comisii ştiinţifice  -  pe suport electronic  (CD, stick de memorie), în format scanat</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Calificativul acordat de către CA – în copie</w:t>
      </w:r>
    </w:p>
    <w:p w:rsidR="00001AE7" w:rsidRDefault="00001AE7" w:rsidP="00001AE7">
      <w:pPr>
        <w:spacing w:line="240" w:lineRule="auto"/>
        <w:jc w:val="both"/>
        <w:rPr>
          <w:rFonts w:ascii="Times New Roman" w:hAnsi="Times New Roman" w:cs="Times New Roman"/>
        </w:rPr>
      </w:pPr>
    </w:p>
    <w:p w:rsidR="00001AE7" w:rsidRDefault="00001AE7" w:rsidP="00001AE7">
      <w:pPr>
        <w:spacing w:line="240" w:lineRule="auto"/>
        <w:jc w:val="both"/>
        <w:rPr>
          <w:rFonts w:ascii="Times New Roman" w:hAnsi="Times New Roman" w:cs="Times New Roman"/>
        </w:rPr>
      </w:pPr>
    </w:p>
    <w:p w:rsidR="00001AE7" w:rsidRDefault="00001AE7" w:rsidP="00001AE7">
      <w:pPr>
        <w:spacing w:line="240" w:lineRule="auto"/>
        <w:jc w:val="both"/>
        <w:rPr>
          <w:rFonts w:ascii="Times New Roman" w:hAnsi="Times New Roman" w:cs="Times New Roman"/>
        </w:rPr>
      </w:pPr>
    </w:p>
    <w:p w:rsidR="00001AE7" w:rsidRDefault="00001AE7" w:rsidP="00001AE7">
      <w:pPr>
        <w:jc w:val="both"/>
        <w:rPr>
          <w:rFonts w:ascii="Times New Roman" w:hAnsi="Times New Roman" w:cs="Times New Roman"/>
        </w:rPr>
      </w:pPr>
    </w:p>
    <w:p w:rsidR="00001AE7" w:rsidRDefault="00001AE7" w:rsidP="00001AE7">
      <w:pPr>
        <w:jc w:val="both"/>
        <w:rPr>
          <w:rFonts w:ascii="Times New Roman" w:hAnsi="Times New Roman" w:cs="Times New Roman"/>
        </w:rPr>
      </w:pPr>
    </w:p>
    <w:p w:rsidR="00001AE7" w:rsidRDefault="00001AE7" w:rsidP="00001AE7">
      <w:pPr>
        <w:jc w:val="both"/>
        <w:rPr>
          <w:rFonts w:ascii="Times New Roman" w:hAnsi="Times New Roman" w:cs="Times New Roman"/>
        </w:rPr>
      </w:pPr>
    </w:p>
    <w:p w:rsidR="00001AE7" w:rsidRDefault="00001AE7" w:rsidP="00001AE7">
      <w:pPr>
        <w:rPr>
          <w:rFonts w:ascii="Times New Roman" w:hAnsi="Times New Roman" w:cs="Times New Roman"/>
        </w:rPr>
      </w:pPr>
    </w:p>
    <w:p w:rsidR="00001AE7" w:rsidRDefault="00001AE7" w:rsidP="00001AE7">
      <w:pPr>
        <w:rPr>
          <w:rFonts w:ascii="Times New Roman" w:hAnsi="Times New Roman" w:cs="Times New Roman"/>
        </w:rPr>
      </w:pPr>
    </w:p>
    <w:p w:rsidR="00001AE7" w:rsidRDefault="00001AE7" w:rsidP="00001AE7">
      <w:pPr>
        <w:spacing w:line="240" w:lineRule="auto"/>
        <w:jc w:val="center"/>
        <w:rPr>
          <w:rFonts w:ascii="Times New Roman" w:hAnsi="Times New Roman" w:cs="Times New Roman"/>
          <w:b/>
          <w:bCs/>
        </w:rPr>
      </w:pPr>
      <w:r>
        <w:rPr>
          <w:rFonts w:ascii="Times New Roman" w:hAnsi="Times New Roman" w:cs="Times New Roman"/>
          <w:b/>
          <w:bCs/>
        </w:rPr>
        <w:t xml:space="preserve">PORTOFOLIUL INSPECTORULUI ȘCOLAR </w:t>
      </w:r>
    </w:p>
    <w:p w:rsidR="00001AE7" w:rsidRDefault="00001AE7" w:rsidP="00001AE7">
      <w:pPr>
        <w:spacing w:line="240" w:lineRule="auto"/>
        <w:jc w:val="center"/>
        <w:rPr>
          <w:rFonts w:ascii="Times New Roman" w:hAnsi="Times New Roman" w:cs="Times New Roman"/>
          <w:b/>
          <w:bCs/>
        </w:rPr>
      </w:pP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Decizia de numire - în copie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Fişa postului</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Curriculum Vitae în format Europass</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Programe manageriale anuale şi semestriale</w:t>
      </w:r>
    </w:p>
    <w:p w:rsidR="00001AE7" w:rsidRDefault="00001AE7" w:rsidP="00001AE7">
      <w:pPr>
        <w:numPr>
          <w:ilvl w:val="0"/>
          <w:numId w:val="1"/>
        </w:numPr>
        <w:spacing w:line="240" w:lineRule="auto"/>
        <w:jc w:val="both"/>
        <w:rPr>
          <w:rFonts w:ascii="Times New Roman" w:hAnsi="Times New Roman" w:cs="Times New Roman"/>
          <w:b/>
        </w:rPr>
      </w:pPr>
      <w:r>
        <w:rPr>
          <w:rFonts w:ascii="Times New Roman" w:hAnsi="Times New Roman" w:cs="Times New Roman"/>
          <w:b/>
          <w:bCs/>
        </w:rPr>
        <w:t>Graficul de inspecţie semestrial</w:t>
      </w:r>
      <w:r>
        <w:rPr>
          <w:rFonts w:ascii="Times New Roman" w:hAnsi="Times New Roman" w:cs="Times New Roman"/>
        </w:rPr>
        <w:t xml:space="preserve"> </w:t>
      </w:r>
      <w:r>
        <w:rPr>
          <w:rFonts w:ascii="Times New Roman" w:hAnsi="Times New Roman" w:cs="Times New Roman"/>
          <w:b/>
        </w:rPr>
        <w:t>corelat cu g</w:t>
      </w:r>
      <w:r>
        <w:rPr>
          <w:rFonts w:ascii="Times New Roman" w:eastAsia="Calibri" w:hAnsi="Times New Roman" w:cs="Times New Roman"/>
          <w:b/>
        </w:rPr>
        <w:t>raficu</w:t>
      </w:r>
      <w:r>
        <w:rPr>
          <w:rFonts w:ascii="Times New Roman" w:hAnsi="Times New Roman" w:cs="Times New Roman"/>
          <w:b/>
        </w:rPr>
        <w:t>l unic de inspecţie al inspectoratului ș</w:t>
      </w:r>
      <w:r>
        <w:rPr>
          <w:rFonts w:ascii="Times New Roman" w:eastAsia="Calibri" w:hAnsi="Times New Roman" w:cs="Times New Roman"/>
          <w:b/>
        </w:rPr>
        <w:t>colar</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Rapoarte periodice:  semestriale, anuale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Consiliul consultativ al profesorilor de specialitate</w:t>
      </w:r>
    </w:p>
    <w:p w:rsidR="00001AE7" w:rsidRDefault="00001AE7" w:rsidP="00001AE7">
      <w:pPr>
        <w:numPr>
          <w:ilvl w:val="0"/>
          <w:numId w:val="1"/>
        </w:numPr>
        <w:spacing w:line="240" w:lineRule="auto"/>
        <w:jc w:val="both"/>
        <w:rPr>
          <w:rFonts w:ascii="Times New Roman" w:hAnsi="Times New Roman" w:cs="Times New Roman"/>
          <w:b/>
        </w:rPr>
      </w:pPr>
      <w:r>
        <w:rPr>
          <w:rFonts w:ascii="Times New Roman" w:hAnsi="Times New Roman" w:cs="Times New Roman"/>
          <w:b/>
          <w:bCs/>
        </w:rPr>
        <w:t>Lista profesorilor metodişti şi a sarcinilor delegate</w:t>
      </w:r>
      <w:r>
        <w:rPr>
          <w:rFonts w:ascii="Times New Roman" w:hAnsi="Times New Roman" w:cs="Times New Roman"/>
          <w:b/>
        </w:rPr>
        <w:t>, incluzând distribuţia şi realizarea</w:t>
      </w:r>
      <w:r>
        <w:rPr>
          <w:rFonts w:ascii="Times New Roman" w:eastAsia="Calibri" w:hAnsi="Times New Roman" w:cs="Times New Roman"/>
          <w:b/>
        </w:rPr>
        <w:t xml:space="preserve"> de către </w:t>
      </w:r>
      <w:r>
        <w:rPr>
          <w:rFonts w:ascii="Times New Roman" w:hAnsi="Times New Roman" w:cs="Times New Roman"/>
          <w:b/>
        </w:rPr>
        <w:t xml:space="preserve">profesorii </w:t>
      </w:r>
      <w:r>
        <w:rPr>
          <w:rFonts w:ascii="Times New Roman" w:eastAsia="Calibri" w:hAnsi="Times New Roman" w:cs="Times New Roman"/>
          <w:b/>
        </w:rPr>
        <w:t xml:space="preserve">metodişti a activităţii de inspecţie </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Lista  responsabililor cercurilor pedagogice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Lista responsabililor comisiilor metodice/ catedrelor  din unităţile de învăţământ</w:t>
      </w:r>
    </w:p>
    <w:p w:rsidR="00001AE7" w:rsidRDefault="00001AE7" w:rsidP="00001AE7">
      <w:pPr>
        <w:pStyle w:val="ListParagraph"/>
        <w:numPr>
          <w:ilvl w:val="0"/>
          <w:numId w:val="1"/>
        </w:numPr>
        <w:jc w:val="both"/>
        <w:rPr>
          <w:rFonts w:ascii="Times New Roman" w:hAnsi="Times New Roman"/>
        </w:rPr>
      </w:pPr>
      <w:r>
        <w:rPr>
          <w:rFonts w:ascii="Times New Roman" w:hAnsi="Times New Roman"/>
          <w:b/>
          <w:bCs/>
        </w:rPr>
        <w:t>Lista profesorilor formatori naţionali şi locali</w:t>
      </w:r>
    </w:p>
    <w:p w:rsidR="00001AE7" w:rsidRDefault="00001AE7" w:rsidP="00001AE7">
      <w:pPr>
        <w:pStyle w:val="ListParagraph"/>
        <w:jc w:val="both"/>
        <w:rPr>
          <w:rFonts w:ascii="Times New Roman" w:hAnsi="Times New Roman"/>
        </w:rPr>
      </w:pPr>
    </w:p>
    <w:p w:rsidR="00001AE7" w:rsidRDefault="00001AE7" w:rsidP="00001AE7">
      <w:pPr>
        <w:pStyle w:val="ListParagraph"/>
        <w:numPr>
          <w:ilvl w:val="0"/>
          <w:numId w:val="1"/>
        </w:numPr>
        <w:jc w:val="both"/>
        <w:rPr>
          <w:rFonts w:ascii="Times New Roman" w:hAnsi="Times New Roman"/>
        </w:rPr>
      </w:pPr>
      <w:r>
        <w:rPr>
          <w:rFonts w:ascii="Times New Roman" w:hAnsi="Times New Roman"/>
          <w:b/>
          <w:bCs/>
        </w:rPr>
        <w:t>Lista cursurilor opţionale şi avizarea lor</w:t>
      </w:r>
    </w:p>
    <w:p w:rsidR="00001AE7" w:rsidRDefault="00001AE7" w:rsidP="00001AE7">
      <w:pPr>
        <w:pStyle w:val="ListParagraph"/>
        <w:jc w:val="both"/>
        <w:rPr>
          <w:rFonts w:ascii="Times New Roman" w:hAnsi="Times New Roman"/>
        </w:rPr>
      </w:pPr>
    </w:p>
    <w:p w:rsidR="00001AE7" w:rsidRDefault="00001AE7" w:rsidP="00001AE7">
      <w:pPr>
        <w:pStyle w:val="ListParagraph"/>
        <w:numPr>
          <w:ilvl w:val="0"/>
          <w:numId w:val="1"/>
        </w:numPr>
        <w:jc w:val="both"/>
        <w:rPr>
          <w:rFonts w:ascii="Times New Roman" w:hAnsi="Times New Roman"/>
        </w:rPr>
      </w:pPr>
      <w:r>
        <w:rPr>
          <w:rFonts w:ascii="Times New Roman" w:hAnsi="Times New Roman"/>
          <w:b/>
          <w:bCs/>
        </w:rPr>
        <w:t>Situația formării continue a cadrelor didactice</w:t>
      </w:r>
    </w:p>
    <w:p w:rsidR="00001AE7" w:rsidRDefault="00001AE7" w:rsidP="00001AE7">
      <w:pPr>
        <w:pStyle w:val="ListParagraph"/>
        <w:jc w:val="both"/>
        <w:rPr>
          <w:rFonts w:ascii="Times New Roman" w:hAnsi="Times New Roman"/>
        </w:rPr>
      </w:pPr>
    </w:p>
    <w:p w:rsidR="00001AE7" w:rsidRDefault="00001AE7" w:rsidP="00001AE7">
      <w:pPr>
        <w:pStyle w:val="ListParagraph"/>
        <w:numPr>
          <w:ilvl w:val="0"/>
          <w:numId w:val="1"/>
        </w:numPr>
        <w:jc w:val="both"/>
        <w:rPr>
          <w:rFonts w:ascii="Times New Roman" w:hAnsi="Times New Roman"/>
        </w:rPr>
      </w:pPr>
      <w:r>
        <w:rPr>
          <w:rFonts w:ascii="Times New Roman" w:hAnsi="Times New Roman"/>
          <w:b/>
          <w:bCs/>
        </w:rPr>
        <w:t xml:space="preserve">Situaţia cabinetelor și  a resurselor didactice din şcoli </w:t>
      </w:r>
    </w:p>
    <w:p w:rsidR="00001AE7" w:rsidRDefault="00001AE7" w:rsidP="00001AE7">
      <w:pPr>
        <w:pStyle w:val="ListParagraph"/>
        <w:jc w:val="both"/>
        <w:rPr>
          <w:rFonts w:ascii="Times New Roman" w:hAnsi="Times New Roman"/>
          <w:color w:val="C00000"/>
        </w:rPr>
      </w:pPr>
    </w:p>
    <w:p w:rsidR="00001AE7" w:rsidRDefault="00001AE7" w:rsidP="00001AE7">
      <w:pPr>
        <w:pStyle w:val="ListParagraph"/>
        <w:numPr>
          <w:ilvl w:val="0"/>
          <w:numId w:val="1"/>
        </w:numPr>
        <w:jc w:val="both"/>
        <w:rPr>
          <w:rFonts w:ascii="Times New Roman" w:hAnsi="Times New Roman"/>
        </w:rPr>
      </w:pPr>
      <w:r>
        <w:rPr>
          <w:rFonts w:ascii="Times New Roman" w:hAnsi="Times New Roman"/>
          <w:b/>
          <w:bCs/>
        </w:rPr>
        <w:t xml:space="preserve">Situaţia acţiunilor metodice şi de perfecţionare organizate cu cadrele didactice în colaborare cu diferite instituţii </w:t>
      </w:r>
    </w:p>
    <w:p w:rsidR="00001AE7" w:rsidRDefault="00001AE7" w:rsidP="00001AE7">
      <w:pPr>
        <w:pStyle w:val="ListParagraph"/>
        <w:jc w:val="both"/>
        <w:rPr>
          <w:rFonts w:ascii="Times New Roman" w:hAnsi="Times New Roman"/>
        </w:rPr>
      </w:pPr>
    </w:p>
    <w:p w:rsidR="00001AE7" w:rsidRDefault="00001AE7" w:rsidP="00001AE7">
      <w:pPr>
        <w:pStyle w:val="ListParagraph"/>
        <w:numPr>
          <w:ilvl w:val="0"/>
          <w:numId w:val="1"/>
        </w:numPr>
        <w:jc w:val="both"/>
        <w:rPr>
          <w:rFonts w:ascii="Times New Roman" w:hAnsi="Times New Roman"/>
        </w:rPr>
      </w:pPr>
      <w:r>
        <w:rPr>
          <w:rFonts w:ascii="Times New Roman" w:hAnsi="Times New Roman"/>
          <w:b/>
          <w:bCs/>
        </w:rPr>
        <w:t>Situaţia rezultatelor elevilor la specialitate la examenele și evaluările naționale</w:t>
      </w:r>
    </w:p>
    <w:p w:rsidR="00001AE7" w:rsidRDefault="00001AE7" w:rsidP="00001AE7">
      <w:pPr>
        <w:pStyle w:val="ListParagraph"/>
        <w:jc w:val="both"/>
        <w:rPr>
          <w:rFonts w:ascii="Times New Roman" w:hAnsi="Times New Roman"/>
        </w:rPr>
      </w:pPr>
    </w:p>
    <w:p w:rsidR="00001AE7" w:rsidRDefault="00001AE7" w:rsidP="00001AE7">
      <w:pPr>
        <w:pStyle w:val="ListParagraph"/>
        <w:numPr>
          <w:ilvl w:val="0"/>
          <w:numId w:val="1"/>
        </w:numPr>
        <w:jc w:val="both"/>
        <w:rPr>
          <w:rFonts w:ascii="Times New Roman" w:hAnsi="Times New Roman"/>
        </w:rPr>
      </w:pPr>
      <w:r>
        <w:rPr>
          <w:rFonts w:ascii="Times New Roman" w:hAnsi="Times New Roman"/>
          <w:b/>
          <w:bCs/>
        </w:rPr>
        <w:t xml:space="preserve">Situația rezultatelor deosebite ale cadrelor didactice şi ale elevilor </w:t>
      </w:r>
    </w:p>
    <w:p w:rsidR="00001AE7" w:rsidRDefault="00001AE7" w:rsidP="00001AE7">
      <w:pPr>
        <w:pStyle w:val="ListParagraph"/>
        <w:jc w:val="both"/>
        <w:rPr>
          <w:rFonts w:ascii="Times New Roman" w:hAnsi="Times New Roman"/>
        </w:rPr>
      </w:pPr>
    </w:p>
    <w:p w:rsidR="00001AE7" w:rsidRDefault="00001AE7" w:rsidP="00001AE7">
      <w:pPr>
        <w:pStyle w:val="ListParagraph"/>
        <w:numPr>
          <w:ilvl w:val="0"/>
          <w:numId w:val="1"/>
        </w:numPr>
        <w:jc w:val="both"/>
        <w:rPr>
          <w:rFonts w:ascii="Times New Roman" w:hAnsi="Times New Roman"/>
        </w:rPr>
      </w:pPr>
      <w:r>
        <w:rPr>
          <w:rFonts w:ascii="Times New Roman" w:hAnsi="Times New Roman"/>
          <w:b/>
          <w:bCs/>
        </w:rPr>
        <w:t>Situaţia manualelor la specialitate</w:t>
      </w:r>
    </w:p>
    <w:p w:rsidR="00001AE7" w:rsidRDefault="00001AE7" w:rsidP="00001AE7">
      <w:pPr>
        <w:pStyle w:val="ListParagraph"/>
        <w:jc w:val="both"/>
        <w:rPr>
          <w:rFonts w:ascii="Times New Roman" w:hAnsi="Times New Roman"/>
        </w:rPr>
      </w:pPr>
    </w:p>
    <w:p w:rsidR="00001AE7" w:rsidRDefault="00001AE7" w:rsidP="00001AE7">
      <w:pPr>
        <w:pStyle w:val="ListParagraph"/>
        <w:numPr>
          <w:ilvl w:val="0"/>
          <w:numId w:val="1"/>
        </w:numPr>
        <w:jc w:val="both"/>
        <w:rPr>
          <w:rFonts w:ascii="Times New Roman" w:hAnsi="Times New Roman"/>
          <w:b/>
        </w:rPr>
      </w:pPr>
      <w:r>
        <w:rPr>
          <w:rFonts w:ascii="Times New Roman" w:hAnsi="Times New Roman"/>
          <w:b/>
        </w:rPr>
        <w:t xml:space="preserve">Banca de date: </w:t>
      </w:r>
      <w:r>
        <w:rPr>
          <w:rFonts w:ascii="Times New Roman" w:hAnsi="Times New Roman"/>
          <w:b/>
          <w:bCs/>
        </w:rPr>
        <w:t>planuri-cadru, programe şcolare, după caz, programe  de  bacalaureat evaluare națională, modele planificarea calendaristică anuală și proiecte ale unităților de învățare, modele rapoarte de inspecție, catalogul manualelor şcolare, norme, instrucţiuni, regulamente, bănci de itemi - pe suport electronic (CD, stick de memorie)</w:t>
      </w:r>
    </w:p>
    <w:p w:rsidR="00001AE7" w:rsidRDefault="00001AE7" w:rsidP="00001AE7">
      <w:pPr>
        <w:pStyle w:val="ListParagraph"/>
        <w:jc w:val="both"/>
        <w:rPr>
          <w:rFonts w:ascii="Times New Roman" w:hAnsi="Times New Roman"/>
          <w:b/>
        </w:rPr>
      </w:pPr>
    </w:p>
    <w:p w:rsidR="00001AE7" w:rsidRDefault="00001AE7" w:rsidP="00001AE7">
      <w:pPr>
        <w:pStyle w:val="ListParagraph"/>
        <w:numPr>
          <w:ilvl w:val="0"/>
          <w:numId w:val="1"/>
        </w:numPr>
        <w:jc w:val="both"/>
        <w:rPr>
          <w:rFonts w:ascii="Times New Roman" w:hAnsi="Times New Roman"/>
        </w:rPr>
      </w:pPr>
      <w:r>
        <w:rPr>
          <w:rFonts w:ascii="Times New Roman" w:hAnsi="Times New Roman"/>
          <w:b/>
          <w:bCs/>
        </w:rPr>
        <w:t>Documente specifice primite de la M.E.N.</w:t>
      </w:r>
    </w:p>
    <w:p w:rsidR="00001AE7" w:rsidRDefault="00001AE7" w:rsidP="00001AE7">
      <w:pPr>
        <w:pStyle w:val="ListParagraph"/>
        <w:jc w:val="both"/>
        <w:rPr>
          <w:rFonts w:ascii="Times New Roman" w:hAnsi="Times New Roman"/>
        </w:rPr>
      </w:pPr>
    </w:p>
    <w:p w:rsidR="00001AE7" w:rsidRDefault="00001AE7" w:rsidP="00001AE7">
      <w:pPr>
        <w:spacing w:line="240" w:lineRule="auto"/>
        <w:ind w:left="720"/>
        <w:jc w:val="both"/>
        <w:rPr>
          <w:rFonts w:ascii="Times New Roman" w:hAnsi="Times New Roman" w:cs="Times New Roman"/>
        </w:rPr>
      </w:pPr>
    </w:p>
    <w:p w:rsidR="00001AE7" w:rsidRDefault="00001AE7" w:rsidP="00001AE7">
      <w:pPr>
        <w:spacing w:line="240" w:lineRule="auto"/>
        <w:ind w:left="720"/>
        <w:jc w:val="both"/>
        <w:rPr>
          <w:rFonts w:ascii="Times New Roman" w:hAnsi="Times New Roman" w:cs="Times New Roman"/>
        </w:rPr>
      </w:pPr>
    </w:p>
    <w:p w:rsidR="00001AE7" w:rsidRDefault="00001AE7" w:rsidP="00001AE7">
      <w:pPr>
        <w:spacing w:line="240" w:lineRule="auto"/>
        <w:ind w:left="720"/>
        <w:jc w:val="both"/>
        <w:rPr>
          <w:rFonts w:ascii="Times New Roman" w:hAnsi="Times New Roman" w:cs="Times New Roman"/>
        </w:rPr>
      </w:pPr>
    </w:p>
    <w:p w:rsidR="00001AE7" w:rsidRDefault="00001AE7" w:rsidP="00001AE7">
      <w:pPr>
        <w:spacing w:line="240" w:lineRule="auto"/>
        <w:ind w:left="720"/>
        <w:jc w:val="both"/>
        <w:rPr>
          <w:rFonts w:ascii="Times New Roman" w:hAnsi="Times New Roman" w:cs="Times New Roman"/>
        </w:rPr>
      </w:pPr>
    </w:p>
    <w:p w:rsidR="00001AE7" w:rsidRDefault="00001AE7" w:rsidP="00001AE7">
      <w:pPr>
        <w:spacing w:line="240" w:lineRule="auto"/>
        <w:ind w:left="720"/>
        <w:rPr>
          <w:rFonts w:ascii="Times New Roman" w:hAnsi="Times New Roman" w:cs="Times New Roman"/>
        </w:rPr>
      </w:pPr>
    </w:p>
    <w:p w:rsidR="00001AE7" w:rsidRDefault="00001AE7" w:rsidP="00001AE7">
      <w:pPr>
        <w:pStyle w:val="ListParagraph"/>
        <w:jc w:val="center"/>
        <w:rPr>
          <w:rFonts w:ascii="Times New Roman" w:hAnsi="Times New Roman"/>
          <w:b/>
        </w:rPr>
      </w:pPr>
      <w:r>
        <w:rPr>
          <w:rFonts w:ascii="Times New Roman" w:hAnsi="Times New Roman"/>
          <w:b/>
        </w:rPr>
        <w:t>PORTOFOLIUL METODISTULUI</w:t>
      </w: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Decizia de numire eliberată de inspectoratul școlar - în copie</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Curriculum Vitae în format Europass</w:t>
      </w: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Graficul de inspecţie semestrial</w:t>
      </w:r>
    </w:p>
    <w:p w:rsidR="00001AE7" w:rsidRDefault="00001AE7" w:rsidP="00001AE7">
      <w:pPr>
        <w:pStyle w:val="ListParagraph"/>
        <w:numPr>
          <w:ilvl w:val="0"/>
          <w:numId w:val="1"/>
        </w:numPr>
        <w:jc w:val="both"/>
        <w:rPr>
          <w:rFonts w:ascii="Times New Roman" w:hAnsi="Times New Roman"/>
          <w:b/>
        </w:rPr>
      </w:pPr>
      <w:r>
        <w:rPr>
          <w:rFonts w:ascii="Times New Roman" w:hAnsi="Times New Roman"/>
          <w:b/>
        </w:rPr>
        <w:t>Graficul activităților metodice</w:t>
      </w:r>
    </w:p>
    <w:p w:rsidR="00001AE7" w:rsidRDefault="00001AE7" w:rsidP="00001AE7">
      <w:pPr>
        <w:pStyle w:val="ListParagraph"/>
        <w:jc w:val="both"/>
        <w:rPr>
          <w:rFonts w:ascii="Times New Roman" w:hAnsi="Times New Roman"/>
          <w:b/>
        </w:rPr>
      </w:pPr>
    </w:p>
    <w:p w:rsidR="00001AE7" w:rsidRDefault="00001AE7" w:rsidP="00001AE7">
      <w:pPr>
        <w:numPr>
          <w:ilvl w:val="0"/>
          <w:numId w:val="1"/>
        </w:numPr>
        <w:spacing w:line="240" w:lineRule="auto"/>
        <w:jc w:val="both"/>
        <w:rPr>
          <w:rFonts w:ascii="Times New Roman" w:hAnsi="Times New Roman" w:cs="Times New Roman"/>
        </w:rPr>
      </w:pPr>
      <w:r>
        <w:rPr>
          <w:rFonts w:ascii="Times New Roman" w:hAnsi="Times New Roman" w:cs="Times New Roman"/>
          <w:b/>
          <w:bCs/>
        </w:rPr>
        <w:t>Rapoarte periodice:  semestriale, anuale</w:t>
      </w:r>
    </w:p>
    <w:p w:rsidR="00001AE7" w:rsidRDefault="00001AE7" w:rsidP="00001AE7">
      <w:pPr>
        <w:pStyle w:val="ListParagraph"/>
        <w:numPr>
          <w:ilvl w:val="0"/>
          <w:numId w:val="1"/>
        </w:numPr>
        <w:jc w:val="both"/>
        <w:rPr>
          <w:rFonts w:ascii="Times New Roman" w:hAnsi="Times New Roman"/>
          <w:b/>
        </w:rPr>
      </w:pPr>
      <w:r>
        <w:rPr>
          <w:rFonts w:ascii="Times New Roman" w:hAnsi="Times New Roman"/>
          <w:b/>
        </w:rPr>
        <w:t xml:space="preserve">Banca de date: </w:t>
      </w:r>
      <w:r>
        <w:rPr>
          <w:rFonts w:ascii="Times New Roman" w:hAnsi="Times New Roman"/>
          <w:b/>
          <w:bCs/>
        </w:rPr>
        <w:t>planuri-cadru, programe şcolare, după caz, programe  de  bacalaureat evaluare națională, modele planificarea calendaristică anuală și proiecte ale unităților de învățare,  modele rapoarte de inspecție, catalogul manualelor şcolare, norme, instrucţiuni, regulamente, bănci de itemi - pe suport electronic (CD, stick de memorie)</w:t>
      </w:r>
    </w:p>
    <w:p w:rsidR="00001AE7" w:rsidRDefault="00001AE7" w:rsidP="00001AE7">
      <w:pPr>
        <w:pStyle w:val="ListParagraph"/>
        <w:jc w:val="both"/>
        <w:rPr>
          <w:rFonts w:ascii="Times New Roman" w:hAnsi="Times New Roman"/>
          <w:b/>
        </w:rPr>
      </w:pPr>
    </w:p>
    <w:p w:rsidR="00001AE7" w:rsidRDefault="00001AE7" w:rsidP="00001AE7">
      <w:pPr>
        <w:jc w:val="both"/>
        <w:rPr>
          <w:rFonts w:ascii="Times New Roman" w:hAnsi="Times New Roman" w:cs="Times New Roman"/>
          <w:b/>
        </w:rPr>
      </w:pPr>
    </w:p>
    <w:p w:rsidR="00001AE7" w:rsidRDefault="00001AE7" w:rsidP="00001AE7">
      <w:pPr>
        <w:pStyle w:val="ListParagraph"/>
        <w:jc w:val="both"/>
        <w:rPr>
          <w:rFonts w:ascii="Times New Roman" w:hAnsi="Times New Roman"/>
          <w:b/>
        </w:rPr>
      </w:pPr>
    </w:p>
    <w:p w:rsidR="00001AE7" w:rsidRDefault="00001AE7" w:rsidP="00001AE7">
      <w:pPr>
        <w:pStyle w:val="ListParagraph"/>
        <w:jc w:val="both"/>
        <w:rPr>
          <w:rFonts w:ascii="Times New Roman" w:hAnsi="Times New Roman"/>
          <w:b/>
        </w:rPr>
      </w:pPr>
    </w:p>
    <w:p w:rsidR="00001AE7" w:rsidRDefault="00001AE7" w:rsidP="00001AE7">
      <w:pPr>
        <w:pStyle w:val="ListParagraph"/>
        <w:jc w:val="both"/>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r>
        <w:rPr>
          <w:rFonts w:ascii="Times New Roman" w:hAnsi="Times New Roman"/>
          <w:b/>
        </w:rPr>
        <w:t>OPIS MINIMAL AL DOCUMENTELOR COMISIILOR  METODICE/CATEDRELOR</w:t>
      </w: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Baza de date  cu membrii comisiilor metodice/catedrei și datele lor personale (telefon, adresa e-mail, grad didactic, specialitatea, vechimea în învățământ, atribuțiile membrilor în cadrul comisiei metodice/catedrei)</w:t>
      </w: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Planul managerial anual al catedrei, incluzând  datele/perioadele și tematica activităților catedrei, avizat de directorul unității de învățământ</w:t>
      </w: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Planificările calendaristice anuale ale membrilor comisiei metodice/catedrei, avizate de responsabilul comisiei/catedrei</w:t>
      </w: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Materiale științifice și metodice prezentate în cadrul activităților de catedră</w:t>
      </w: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Fişe de observare a lecţiilor completate la activitatea de asistență/interasistenţă</w:t>
      </w: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Calendarul olimpiadelor și concursurilor școlare la care participă elevii școlii și rezultatele obținute de aceștia</w:t>
      </w: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Lista cursurilor opționale realizate de membrii comisiei metodice/catedrei</w:t>
      </w: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Bănci de itemi pe discipline</w:t>
      </w: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 xml:space="preserve">Rapoarte anuale de activitate ale comisiei metodice/catedrei </w:t>
      </w:r>
    </w:p>
    <w:p w:rsidR="00001AE7" w:rsidRDefault="00001AE7" w:rsidP="00001AE7">
      <w:pPr>
        <w:pStyle w:val="ListParagraph"/>
        <w:numPr>
          <w:ilvl w:val="0"/>
          <w:numId w:val="2"/>
        </w:numPr>
        <w:jc w:val="both"/>
        <w:rPr>
          <w:rFonts w:ascii="Times New Roman" w:hAnsi="Times New Roman"/>
          <w:b/>
        </w:rPr>
      </w:pPr>
      <w:r>
        <w:rPr>
          <w:rFonts w:ascii="Times New Roman" w:hAnsi="Times New Roman"/>
          <w:b/>
        </w:rPr>
        <w:t>Procesele - verbale ale ședințelor de comisie metodică/catedră</w:t>
      </w:r>
    </w:p>
    <w:p w:rsidR="00001AE7" w:rsidRDefault="00001AE7" w:rsidP="00001AE7">
      <w:pPr>
        <w:pStyle w:val="ListParagraph"/>
        <w:jc w:val="both"/>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001AE7" w:rsidRDefault="00001AE7" w:rsidP="00001AE7">
      <w:pPr>
        <w:pStyle w:val="ListParagraph"/>
        <w:jc w:val="center"/>
        <w:rPr>
          <w:rFonts w:ascii="Times New Roman" w:hAnsi="Times New Roman"/>
          <w:b/>
        </w:rPr>
      </w:pPr>
    </w:p>
    <w:p w:rsidR="005F7482" w:rsidRDefault="005F7482"/>
    <w:sectPr w:rsidR="005F7482" w:rsidSect="005F748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A0C92"/>
    <w:multiLevelType w:val="hybridMultilevel"/>
    <w:tmpl w:val="4BB27462"/>
    <w:lvl w:ilvl="0" w:tplc="EA4E4870">
      <w:start w:val="1"/>
      <w:numFmt w:val="bullet"/>
      <w:lvlText w:val=""/>
      <w:lvlJc w:val="left"/>
      <w:pPr>
        <w:tabs>
          <w:tab w:val="num" w:pos="720"/>
        </w:tabs>
        <w:ind w:left="720" w:hanging="360"/>
      </w:pPr>
      <w:rPr>
        <w:rFonts w:ascii="Wingdings 2" w:hAnsi="Wingdings 2" w:hint="default"/>
      </w:rPr>
    </w:lvl>
    <w:lvl w:ilvl="1" w:tplc="7F8C8A86">
      <w:start w:val="1"/>
      <w:numFmt w:val="decimal"/>
      <w:lvlText w:val="%2."/>
      <w:lvlJc w:val="left"/>
      <w:pPr>
        <w:tabs>
          <w:tab w:val="num" w:pos="1440"/>
        </w:tabs>
        <w:ind w:left="1440" w:hanging="360"/>
      </w:pPr>
    </w:lvl>
    <w:lvl w:ilvl="2" w:tplc="D48A5F54">
      <w:start w:val="1"/>
      <w:numFmt w:val="decimal"/>
      <w:lvlText w:val="%3."/>
      <w:lvlJc w:val="left"/>
      <w:pPr>
        <w:tabs>
          <w:tab w:val="num" w:pos="2160"/>
        </w:tabs>
        <w:ind w:left="2160" w:hanging="360"/>
      </w:pPr>
    </w:lvl>
    <w:lvl w:ilvl="3" w:tplc="88627EAA">
      <w:start w:val="1"/>
      <w:numFmt w:val="decimal"/>
      <w:lvlText w:val="%4."/>
      <w:lvlJc w:val="left"/>
      <w:pPr>
        <w:tabs>
          <w:tab w:val="num" w:pos="2880"/>
        </w:tabs>
        <w:ind w:left="2880" w:hanging="360"/>
      </w:pPr>
    </w:lvl>
    <w:lvl w:ilvl="4" w:tplc="BD2842FE">
      <w:start w:val="1"/>
      <w:numFmt w:val="decimal"/>
      <w:lvlText w:val="%5."/>
      <w:lvlJc w:val="left"/>
      <w:pPr>
        <w:tabs>
          <w:tab w:val="num" w:pos="3600"/>
        </w:tabs>
        <w:ind w:left="3600" w:hanging="360"/>
      </w:pPr>
    </w:lvl>
    <w:lvl w:ilvl="5" w:tplc="988CD782">
      <w:start w:val="1"/>
      <w:numFmt w:val="decimal"/>
      <w:lvlText w:val="%6."/>
      <w:lvlJc w:val="left"/>
      <w:pPr>
        <w:tabs>
          <w:tab w:val="num" w:pos="4320"/>
        </w:tabs>
        <w:ind w:left="4320" w:hanging="360"/>
      </w:pPr>
    </w:lvl>
    <w:lvl w:ilvl="6" w:tplc="42B0C8EC">
      <w:start w:val="1"/>
      <w:numFmt w:val="decimal"/>
      <w:lvlText w:val="%7."/>
      <w:lvlJc w:val="left"/>
      <w:pPr>
        <w:tabs>
          <w:tab w:val="num" w:pos="5040"/>
        </w:tabs>
        <w:ind w:left="5040" w:hanging="360"/>
      </w:pPr>
    </w:lvl>
    <w:lvl w:ilvl="7" w:tplc="9C12CC56">
      <w:start w:val="1"/>
      <w:numFmt w:val="decimal"/>
      <w:lvlText w:val="%8."/>
      <w:lvlJc w:val="left"/>
      <w:pPr>
        <w:tabs>
          <w:tab w:val="num" w:pos="5760"/>
        </w:tabs>
        <w:ind w:left="5760" w:hanging="360"/>
      </w:pPr>
    </w:lvl>
    <w:lvl w:ilvl="8" w:tplc="A2A07FE4">
      <w:start w:val="1"/>
      <w:numFmt w:val="decimal"/>
      <w:lvlText w:val="%9."/>
      <w:lvlJc w:val="left"/>
      <w:pPr>
        <w:tabs>
          <w:tab w:val="num" w:pos="6480"/>
        </w:tabs>
        <w:ind w:left="6480" w:hanging="360"/>
      </w:pPr>
    </w:lvl>
  </w:abstractNum>
  <w:abstractNum w:abstractNumId="1">
    <w:nsid w:val="62664028"/>
    <w:multiLevelType w:val="hybridMultilevel"/>
    <w:tmpl w:val="A1584D64"/>
    <w:lvl w:ilvl="0" w:tplc="557A8D3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01AE7"/>
    <w:rsid w:val="00001AE7"/>
    <w:rsid w:val="00350E57"/>
    <w:rsid w:val="005C669C"/>
    <w:rsid w:val="005F7482"/>
    <w:rsid w:val="007648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AE7"/>
    <w:rPr>
      <w:rFonts w:asciiTheme="minorHAnsi" w:hAnsiTheme="minorHAnsi"/>
      <w:sz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AE7"/>
    <w:pPr>
      <w:spacing w:after="0" w:line="240" w:lineRule="auto"/>
      <w:ind w:left="720"/>
    </w:pPr>
    <w:rPr>
      <w:rFonts w:ascii="Calibri" w:hAnsi="Calibri" w:cs="Times New Roman"/>
      <w:lang w:eastAsia="ro-RO"/>
    </w:rPr>
  </w:style>
</w:styles>
</file>

<file path=word/webSettings.xml><?xml version="1.0" encoding="utf-8"?>
<w:webSettings xmlns:r="http://schemas.openxmlformats.org/officeDocument/2006/relationships" xmlns:w="http://schemas.openxmlformats.org/wordprocessingml/2006/main">
  <w:divs>
    <w:div w:id="124383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722</Words>
  <Characters>4120</Characters>
  <Application>Microsoft Office Word</Application>
  <DocSecurity>0</DocSecurity>
  <Lines>34</Lines>
  <Paragraphs>9</Paragraphs>
  <ScaleCrop>false</ScaleCrop>
  <Company/>
  <LinksUpToDate>false</LinksUpToDate>
  <CharactersWithSpaces>4833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deldegan</dc:creator>
  <cp:lastModifiedBy>deldegan</cp:lastModifiedBy>
  <cp:revision>1</cp:revision>
  <dcterms:created xsi:type="dcterms:W3CDTF">2015-01-15T12:09:00Z</dcterms:created>
  <dcterms:modified xsi:type="dcterms:W3CDTF">2015-01-15T12:09:00Z</dcterms:modified>
</cp:coreProperties>
</file>