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743" w:tblpY="778"/>
        <w:tblW w:w="11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8696"/>
      </w:tblGrid>
      <w:tr w:rsidR="001C701F" w:rsidTr="00573BAD">
        <w:trPr>
          <w:trHeight w:val="1610"/>
        </w:trPr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01F" w:rsidRDefault="001C701F" w:rsidP="002052E1">
            <w:bookmarkStart w:id="0" w:name="_GoBack"/>
            <w:bookmarkEnd w:id="0"/>
            <w:r>
              <w:rPr>
                <w:noProof/>
                <w:lang w:val="ro-RO" w:eastAsia="ro-RO"/>
              </w:rPr>
              <w:drawing>
                <wp:inline distT="0" distB="0" distL="0" distR="0" wp14:anchorId="24944DA5" wp14:editId="687375ED">
                  <wp:extent cx="1066800" cy="914400"/>
                  <wp:effectExtent l="0" t="0" r="0" b="0"/>
                  <wp:docPr id="3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01F" w:rsidRDefault="001C701F" w:rsidP="002052E1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1C701F" w:rsidRPr="00573BAD" w:rsidRDefault="001C701F" w:rsidP="00573BAD">
            <w:pPr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</w:t>
            </w:r>
            <w:r w:rsidR="00573BAD">
              <w:rPr>
                <w:i/>
                <w:iCs/>
                <w:sz w:val="16"/>
                <w:szCs w:val="32"/>
                <w:lang w:val="fr-FR"/>
              </w:rPr>
              <w:t xml:space="preserve">  NATIONALE</w:t>
            </w:r>
            <w:r w:rsidR="00573BAD">
              <w:rPr>
                <w:i/>
                <w:iCs/>
                <w:sz w:val="16"/>
                <w:szCs w:val="32"/>
                <w:lang w:val="ro-RO"/>
              </w:rPr>
              <w:t xml:space="preserve">                            </w:t>
            </w:r>
            <w:r>
              <w:rPr>
                <w:i/>
                <w:iCs/>
                <w:sz w:val="16"/>
                <w:szCs w:val="32"/>
              </w:rPr>
              <w:t>INSPECTORATUL ŞCOLAR JUDEŢEAN HUNEDOARA</w:t>
            </w:r>
          </w:p>
          <w:p w:rsidR="001C701F" w:rsidRPr="00573BAD" w:rsidRDefault="00573BAD" w:rsidP="00573BAD">
            <w:pPr>
              <w:rPr>
                <w:i/>
                <w:iCs/>
                <w:sz w:val="16"/>
                <w:szCs w:val="32"/>
              </w:rPr>
            </w:pPr>
            <w:r>
              <w:rPr>
                <w:i/>
                <w:iCs/>
                <w:sz w:val="16"/>
                <w:szCs w:val="32"/>
              </w:rPr>
              <w:t>LICEUL TEHNOLOGIC</w:t>
            </w:r>
            <w:r w:rsidR="001C701F">
              <w:rPr>
                <w:i/>
                <w:iCs/>
                <w:sz w:val="16"/>
                <w:szCs w:val="32"/>
              </w:rPr>
              <w:t xml:space="preserve"> </w:t>
            </w:r>
            <w:r w:rsidR="001C701F">
              <w:rPr>
                <w:b/>
                <w:i/>
                <w:iCs/>
                <w:sz w:val="16"/>
                <w:szCs w:val="32"/>
              </w:rPr>
              <w:t xml:space="preserve">“NICOLAUS OLAHUS” </w:t>
            </w:r>
            <w:r w:rsidR="001C701F">
              <w:rPr>
                <w:i/>
                <w:iCs/>
                <w:sz w:val="16"/>
                <w:szCs w:val="32"/>
              </w:rPr>
              <w:t>ORĂŞTIE</w:t>
            </w:r>
            <w:r>
              <w:rPr>
                <w:i/>
                <w:iCs/>
                <w:sz w:val="16"/>
                <w:szCs w:val="32"/>
              </w:rPr>
              <w:t xml:space="preserve">         </w:t>
            </w:r>
            <w:r w:rsidR="001C701F">
              <w:rPr>
                <w:i/>
                <w:iCs/>
                <w:sz w:val="16"/>
                <w:szCs w:val="28"/>
              </w:rPr>
              <w:t xml:space="preserve">ROMÂNIA, </w:t>
            </w:r>
            <w:r w:rsidR="001C701F">
              <w:rPr>
                <w:i/>
                <w:iCs/>
                <w:sz w:val="16"/>
                <w:szCs w:val="16"/>
              </w:rPr>
              <w:t>ORĂŞTIE</w:t>
            </w:r>
            <w:r w:rsidR="001C701F">
              <w:rPr>
                <w:b/>
                <w:i/>
                <w:iCs/>
                <w:sz w:val="16"/>
                <w:szCs w:val="16"/>
              </w:rPr>
              <w:t>, Str. OCTAVIAN GOGA Nr. 25</w:t>
            </w:r>
          </w:p>
          <w:p w:rsidR="001C701F" w:rsidRPr="00573BAD" w:rsidRDefault="001C701F" w:rsidP="00573BAD">
            <w:pPr>
              <w:rPr>
                <w:b/>
                <w:i/>
                <w:iCs/>
                <w:sz w:val="16"/>
                <w:szCs w:val="16"/>
                <w:lang w:val="fr-FR"/>
              </w:rPr>
            </w:pPr>
            <w:r>
              <w:rPr>
                <w:b/>
                <w:i/>
                <w:iCs/>
                <w:sz w:val="16"/>
                <w:szCs w:val="16"/>
                <w:lang w:val="fr-FR"/>
              </w:rPr>
              <w:t xml:space="preserve">e-mail: </w:t>
            </w:r>
            <w:hyperlink r:id="rId9" w:history="1">
              <w:r w:rsidR="00573BAD" w:rsidRPr="00D221AD">
                <w:rPr>
                  <w:rStyle w:val="Hyperlink"/>
                  <w:b/>
                  <w:i/>
                  <w:iCs/>
                  <w:sz w:val="16"/>
                  <w:szCs w:val="16"/>
                  <w:lang w:val="fr-FR"/>
                </w:rPr>
                <w:t>nicolaus_olahus@yahoo.com</w:t>
              </w:r>
            </w:hyperlink>
            <w:r w:rsidR="00573BAD">
              <w:rPr>
                <w:b/>
                <w:i/>
                <w:iCs/>
                <w:sz w:val="16"/>
                <w:szCs w:val="16"/>
                <w:lang w:val="fr-FR"/>
              </w:rPr>
              <w:t xml:space="preserve">                               </w:t>
            </w:r>
            <w:r w:rsidRPr="008A6317">
              <w:t>Tel/Fax: 0254/241389</w:t>
            </w:r>
          </w:p>
        </w:tc>
      </w:tr>
    </w:tbl>
    <w:p w:rsidR="00096BB1" w:rsidRDefault="00096BB1" w:rsidP="00096BB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096BB1" w:rsidRPr="004F18EF" w:rsidRDefault="00096BB1" w:rsidP="00096BB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096BB1" w:rsidRPr="00AC7EAD" w:rsidRDefault="00B13A79" w:rsidP="00B13A79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Nr. Inreg.</w:t>
      </w:r>
    </w:p>
    <w:p w:rsidR="00096BB1" w:rsidRPr="00AC7EAD" w:rsidRDefault="00096BB1" w:rsidP="00096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096BB1" w:rsidRPr="00AC7EAD" w:rsidRDefault="00096BB1" w:rsidP="00096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096BB1" w:rsidRDefault="00096BB1" w:rsidP="00096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C701F">
        <w:rPr>
          <w:rFonts w:ascii="Times New Roman" w:hAnsi="Times New Roman"/>
          <w:b/>
          <w:sz w:val="24"/>
          <w:szCs w:val="24"/>
          <w:lang w:val="ro-RO"/>
        </w:rPr>
        <w:t xml:space="preserve">Pentru anul şcolar </w:t>
      </w:r>
      <w:r w:rsidR="001C701F" w:rsidRPr="001C701F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5F7899" w:rsidRPr="001C701F">
        <w:rPr>
          <w:rFonts w:ascii="Times New Roman" w:hAnsi="Times New Roman"/>
          <w:b/>
          <w:sz w:val="24"/>
          <w:szCs w:val="24"/>
          <w:lang w:val="ro-RO"/>
        </w:rPr>
        <w:t>2015-2016</w:t>
      </w:r>
      <w:r w:rsidR="00B13A79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AVIZAT   C.A.</w:t>
      </w:r>
    </w:p>
    <w:p w:rsidR="00B13A79" w:rsidRPr="001C701F" w:rsidRDefault="00B13A79" w:rsidP="00096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Presedinte  Candea Lenuta</w:t>
      </w:r>
    </w:p>
    <w:p w:rsidR="00096BB1" w:rsidRPr="001C701F" w:rsidRDefault="00096BB1" w:rsidP="00096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96BB1" w:rsidRDefault="00096BB1" w:rsidP="00096BB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96BB1" w:rsidRDefault="00096BB1" w:rsidP="00096BB1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096BB1" w:rsidRDefault="00096BB1" w:rsidP="00096BB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106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1457"/>
        <w:gridCol w:w="1830"/>
        <w:gridCol w:w="1496"/>
        <w:gridCol w:w="2417"/>
        <w:gridCol w:w="1723"/>
        <w:gridCol w:w="1428"/>
      </w:tblGrid>
      <w:tr w:rsidR="00096BB1" w:rsidRPr="00AC7EAD" w:rsidTr="001C701F">
        <w:tc>
          <w:tcPr>
            <w:tcW w:w="709" w:type="dxa"/>
            <w:vMerge w:val="restart"/>
          </w:tcPr>
          <w:p w:rsidR="00096BB1" w:rsidRPr="00AC7EAD" w:rsidRDefault="00096BB1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57" w:type="dxa"/>
            <w:vMerge w:val="restart"/>
          </w:tcPr>
          <w:p w:rsidR="00096BB1" w:rsidRPr="00AC7EAD" w:rsidRDefault="00096BB1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30" w:type="dxa"/>
            <w:vMerge w:val="restart"/>
          </w:tcPr>
          <w:p w:rsidR="00096BB1" w:rsidRPr="00AC7EAD" w:rsidRDefault="00096BB1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096BB1" w:rsidRPr="00AC7EAD" w:rsidRDefault="00096BB1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417" w:type="dxa"/>
            <w:vMerge w:val="restart"/>
            <w:tcBorders>
              <w:left w:val="single" w:sz="4" w:space="0" w:color="auto"/>
            </w:tcBorders>
          </w:tcPr>
          <w:p w:rsidR="00096BB1" w:rsidRPr="00AC7EAD" w:rsidRDefault="00096BB1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151" w:type="dxa"/>
            <w:gridSpan w:val="2"/>
            <w:vAlign w:val="center"/>
          </w:tcPr>
          <w:p w:rsidR="00096BB1" w:rsidRPr="00AC7EAD" w:rsidRDefault="00096BB1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096BB1" w:rsidRPr="00AC7EAD" w:rsidTr="001C701F">
        <w:trPr>
          <w:trHeight w:val="324"/>
        </w:trPr>
        <w:tc>
          <w:tcPr>
            <w:tcW w:w="709" w:type="dxa"/>
            <w:vMerge/>
          </w:tcPr>
          <w:p w:rsidR="00096BB1" w:rsidRPr="00AC7EAD" w:rsidRDefault="00096BB1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57" w:type="dxa"/>
            <w:vMerge/>
          </w:tcPr>
          <w:p w:rsidR="00096BB1" w:rsidRPr="00AC7EAD" w:rsidRDefault="00096BB1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0" w:type="dxa"/>
            <w:vMerge/>
          </w:tcPr>
          <w:p w:rsidR="00096BB1" w:rsidRPr="00AC7EAD" w:rsidRDefault="00096BB1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096BB1" w:rsidRPr="00AC7EAD" w:rsidRDefault="00096BB1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vMerge/>
            <w:tcBorders>
              <w:left w:val="single" w:sz="4" w:space="0" w:color="auto"/>
            </w:tcBorders>
          </w:tcPr>
          <w:p w:rsidR="00096BB1" w:rsidRPr="00AC7EAD" w:rsidRDefault="00096BB1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3" w:type="dxa"/>
            <w:vAlign w:val="center"/>
          </w:tcPr>
          <w:p w:rsidR="00096BB1" w:rsidRPr="00AC7EAD" w:rsidRDefault="00096BB1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28" w:type="dxa"/>
            <w:vAlign w:val="center"/>
          </w:tcPr>
          <w:p w:rsidR="00096BB1" w:rsidRPr="00AC7EAD" w:rsidRDefault="00096BB1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096BB1" w:rsidRPr="00AC7EAD" w:rsidTr="001C701F">
        <w:tc>
          <w:tcPr>
            <w:tcW w:w="709" w:type="dxa"/>
          </w:tcPr>
          <w:p w:rsidR="00096BB1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57" w:type="dxa"/>
          </w:tcPr>
          <w:p w:rsidR="00096BB1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830" w:type="dxa"/>
          </w:tcPr>
          <w:p w:rsidR="00096BB1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INDUSTRIALA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096BB1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096BB1" w:rsidRPr="00AC7EAD" w:rsidRDefault="00B13A7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Optimizarea proceselor ghimice</w:t>
            </w:r>
          </w:p>
        </w:tc>
        <w:tc>
          <w:tcPr>
            <w:tcW w:w="1723" w:type="dxa"/>
          </w:tcPr>
          <w:p w:rsidR="00096BB1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Stencoane Vasilica</w:t>
            </w:r>
          </w:p>
        </w:tc>
        <w:tc>
          <w:tcPr>
            <w:tcW w:w="1428" w:type="dxa"/>
          </w:tcPr>
          <w:p w:rsidR="00096BB1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Ing. chimist</w:t>
            </w:r>
          </w:p>
        </w:tc>
      </w:tr>
      <w:tr w:rsidR="005F7899" w:rsidRPr="00AC7EAD" w:rsidTr="001C701F">
        <w:tc>
          <w:tcPr>
            <w:tcW w:w="709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57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830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PROTECTIA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Plante medicinale si importanta lor pt. Sanatatea omului</w:t>
            </w:r>
          </w:p>
        </w:tc>
        <w:tc>
          <w:tcPr>
            <w:tcW w:w="1723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Ing. Popa Cristina</w:t>
            </w:r>
          </w:p>
        </w:tc>
        <w:tc>
          <w:tcPr>
            <w:tcW w:w="1428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ECOLOG</w:t>
            </w:r>
          </w:p>
        </w:tc>
      </w:tr>
      <w:tr w:rsidR="005F7899" w:rsidRPr="00AC7EAD" w:rsidTr="001C701F">
        <w:tc>
          <w:tcPr>
            <w:tcW w:w="709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57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830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MECANICA-inv. prof.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Operatii in lacatuserie</w:t>
            </w:r>
          </w:p>
        </w:tc>
        <w:tc>
          <w:tcPr>
            <w:tcW w:w="1723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Sing. Noja Ioan</w:t>
            </w:r>
          </w:p>
        </w:tc>
        <w:tc>
          <w:tcPr>
            <w:tcW w:w="1428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Sing. mecanic</w:t>
            </w:r>
          </w:p>
        </w:tc>
      </w:tr>
      <w:tr w:rsidR="005F7899" w:rsidRPr="00AC7EAD" w:rsidTr="001C701F">
        <w:tc>
          <w:tcPr>
            <w:tcW w:w="709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57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830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ELECTRIC-inv. prof.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Materiale folosite in electrotehnica</w:t>
            </w:r>
          </w:p>
        </w:tc>
        <w:tc>
          <w:tcPr>
            <w:tcW w:w="1723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Sing. Noja Ioan</w:t>
            </w:r>
          </w:p>
        </w:tc>
        <w:tc>
          <w:tcPr>
            <w:tcW w:w="1428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Sing. mecanic</w:t>
            </w:r>
          </w:p>
        </w:tc>
      </w:tr>
      <w:tr w:rsidR="005F7899" w:rsidRPr="00AC7EAD" w:rsidTr="001C701F">
        <w:tc>
          <w:tcPr>
            <w:tcW w:w="709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57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830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PROTECTIA MEDIULUI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Materii prime si materiale folosite in industrie</w:t>
            </w:r>
          </w:p>
        </w:tc>
        <w:tc>
          <w:tcPr>
            <w:tcW w:w="1723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Ing.Mos Corina</w:t>
            </w:r>
          </w:p>
        </w:tc>
        <w:tc>
          <w:tcPr>
            <w:tcW w:w="1428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Ing. chimist</w:t>
            </w:r>
          </w:p>
        </w:tc>
      </w:tr>
      <w:tr w:rsidR="005F7899" w:rsidRPr="00AC7EAD" w:rsidTr="001C701F">
        <w:tc>
          <w:tcPr>
            <w:tcW w:w="709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57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830" w:type="dxa"/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MECANICA-inv. prof.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5F7899" w:rsidRPr="00AC7EAD" w:rsidRDefault="005F7899" w:rsidP="007737F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Materiale si semifabricate utilizate in industrie</w:t>
            </w:r>
          </w:p>
        </w:tc>
        <w:tc>
          <w:tcPr>
            <w:tcW w:w="1723" w:type="dxa"/>
          </w:tcPr>
          <w:p w:rsidR="005F7899" w:rsidRPr="00AC7EAD" w:rsidRDefault="005F7899" w:rsidP="005F78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Sing. Noja Ioan</w:t>
            </w:r>
          </w:p>
        </w:tc>
        <w:tc>
          <w:tcPr>
            <w:tcW w:w="1428" w:type="dxa"/>
          </w:tcPr>
          <w:p w:rsidR="005F7899" w:rsidRPr="00AC7EAD" w:rsidRDefault="005F7899" w:rsidP="00773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Sing. mecanic</w:t>
            </w:r>
          </w:p>
        </w:tc>
      </w:tr>
      <w:tr w:rsidR="005F7899" w:rsidRPr="00AC7EAD" w:rsidTr="001C701F">
        <w:tc>
          <w:tcPr>
            <w:tcW w:w="709" w:type="dxa"/>
          </w:tcPr>
          <w:p w:rsidR="005F7899" w:rsidRPr="00AC7EAD" w:rsidRDefault="005F7899" w:rsidP="005F789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57" w:type="dxa"/>
          </w:tcPr>
          <w:p w:rsidR="005F7899" w:rsidRPr="00AC7EAD" w:rsidRDefault="005F7899" w:rsidP="005F789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seral</w:t>
            </w:r>
          </w:p>
        </w:tc>
        <w:tc>
          <w:tcPr>
            <w:tcW w:w="1830" w:type="dxa"/>
          </w:tcPr>
          <w:p w:rsidR="005F7899" w:rsidRPr="00AC7EAD" w:rsidRDefault="005F7899" w:rsidP="005F789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INDUSTRIALA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5F7899" w:rsidRPr="00AC7EAD" w:rsidRDefault="005F7899" w:rsidP="005F789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5F7899" w:rsidRPr="00AC7EAD" w:rsidRDefault="00B13A79" w:rsidP="005F789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Optimizarea proceselor ghimice</w:t>
            </w:r>
          </w:p>
        </w:tc>
        <w:tc>
          <w:tcPr>
            <w:tcW w:w="1723" w:type="dxa"/>
          </w:tcPr>
          <w:p w:rsidR="005F7899" w:rsidRPr="00AC7EAD" w:rsidRDefault="005F7899" w:rsidP="005F7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Stencoane Vasilica</w:t>
            </w:r>
          </w:p>
        </w:tc>
        <w:tc>
          <w:tcPr>
            <w:tcW w:w="1428" w:type="dxa"/>
          </w:tcPr>
          <w:p w:rsidR="005F7899" w:rsidRPr="00AC7EAD" w:rsidRDefault="005F7899" w:rsidP="005F7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Ing. chimist</w:t>
            </w:r>
          </w:p>
        </w:tc>
      </w:tr>
      <w:tr w:rsidR="005F7899" w:rsidRPr="00AC7EAD" w:rsidTr="001C701F">
        <w:tc>
          <w:tcPr>
            <w:tcW w:w="709" w:type="dxa"/>
          </w:tcPr>
          <w:p w:rsidR="005F7899" w:rsidRPr="00AC7EAD" w:rsidRDefault="005F7899" w:rsidP="005F789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57" w:type="dxa"/>
          </w:tcPr>
          <w:p w:rsidR="001C701F" w:rsidRPr="00AC7EAD" w:rsidRDefault="001C701F" w:rsidP="005F789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 1 –invat. postliceal</w:t>
            </w:r>
          </w:p>
        </w:tc>
        <w:tc>
          <w:tcPr>
            <w:tcW w:w="1830" w:type="dxa"/>
          </w:tcPr>
          <w:p w:rsidR="005F7899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MECANICA-inv. postliceal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1C701F" w:rsidRDefault="0000526D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Tehnician </w:t>
            </w:r>
            <w:r w:rsidR="001C701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MUCN</w:t>
            </w:r>
          </w:p>
          <w:p w:rsidR="005F7899" w:rsidRPr="00AC7EAD" w:rsidRDefault="005F7899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5F7899" w:rsidRPr="00AC7EAD" w:rsidRDefault="001C701F" w:rsidP="005F789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Operatii de baza pe CNC</w:t>
            </w:r>
          </w:p>
        </w:tc>
        <w:tc>
          <w:tcPr>
            <w:tcW w:w="1723" w:type="dxa"/>
          </w:tcPr>
          <w:p w:rsidR="005F7899" w:rsidRPr="00AC7EAD" w:rsidRDefault="001C701F" w:rsidP="005F7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Irimie Alfred</w:t>
            </w:r>
          </w:p>
        </w:tc>
        <w:tc>
          <w:tcPr>
            <w:tcW w:w="1428" w:type="dxa"/>
          </w:tcPr>
          <w:p w:rsidR="005F7899" w:rsidRPr="00AC7EAD" w:rsidRDefault="001C701F" w:rsidP="005F7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Ing. automatizari</w:t>
            </w:r>
          </w:p>
        </w:tc>
      </w:tr>
      <w:tr w:rsidR="001C701F" w:rsidRPr="00AC7EAD" w:rsidTr="001C701F">
        <w:tc>
          <w:tcPr>
            <w:tcW w:w="709" w:type="dxa"/>
          </w:tcPr>
          <w:p w:rsidR="001C701F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457" w:type="dxa"/>
          </w:tcPr>
          <w:p w:rsidR="001C701F" w:rsidRDefault="001C701F" w:rsidP="001C701F">
            <w:r w:rsidRPr="00C1399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 1 –invat. postliceal</w:t>
            </w:r>
          </w:p>
        </w:tc>
        <w:tc>
          <w:tcPr>
            <w:tcW w:w="1830" w:type="dxa"/>
          </w:tcPr>
          <w:p w:rsidR="001C701F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COMERT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1C701F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Agent comercial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C701F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 de vanzare</w:t>
            </w:r>
          </w:p>
        </w:tc>
        <w:tc>
          <w:tcPr>
            <w:tcW w:w="1723" w:type="dxa"/>
          </w:tcPr>
          <w:p w:rsidR="001C701F" w:rsidRPr="00AC7EAD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Tatu Alina</w:t>
            </w:r>
          </w:p>
        </w:tc>
        <w:tc>
          <w:tcPr>
            <w:tcW w:w="1428" w:type="dxa"/>
          </w:tcPr>
          <w:p w:rsidR="001C701F" w:rsidRPr="00AC7EAD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economist</w:t>
            </w:r>
          </w:p>
        </w:tc>
      </w:tr>
      <w:tr w:rsidR="001C701F" w:rsidRPr="00AC7EAD" w:rsidTr="001C701F">
        <w:tc>
          <w:tcPr>
            <w:tcW w:w="709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57" w:type="dxa"/>
          </w:tcPr>
          <w:p w:rsidR="001C701F" w:rsidRDefault="001C701F" w:rsidP="001C701F">
            <w:r w:rsidRPr="00C1399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 1 –invat. postliceal</w:t>
            </w:r>
          </w:p>
        </w:tc>
        <w:tc>
          <w:tcPr>
            <w:tcW w:w="1830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Igiena corpului uman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Tehnician maseur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Procedee si tehnici de masaj</w:t>
            </w:r>
          </w:p>
        </w:tc>
        <w:tc>
          <w:tcPr>
            <w:tcW w:w="1723" w:type="dxa"/>
          </w:tcPr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Fugaciu N</w:t>
            </w:r>
          </w:p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Limbianu Ghe</w:t>
            </w:r>
          </w:p>
        </w:tc>
        <w:tc>
          <w:tcPr>
            <w:tcW w:w="1428" w:type="dxa"/>
          </w:tcPr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1C701F" w:rsidRPr="00AC7EAD" w:rsidTr="001C701F">
        <w:tc>
          <w:tcPr>
            <w:tcW w:w="709" w:type="dxa"/>
          </w:tcPr>
          <w:p w:rsidR="001C701F" w:rsidRDefault="00573BAD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457" w:type="dxa"/>
          </w:tcPr>
          <w:p w:rsidR="001C701F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 2 –invat. postliceal</w:t>
            </w:r>
          </w:p>
        </w:tc>
        <w:tc>
          <w:tcPr>
            <w:tcW w:w="1830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Mecanica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Maistru mecanic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Operatii de asamblare si reconditionare a pieselor</w:t>
            </w:r>
          </w:p>
        </w:tc>
        <w:tc>
          <w:tcPr>
            <w:tcW w:w="1723" w:type="dxa"/>
          </w:tcPr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Sas Aurelia</w:t>
            </w:r>
          </w:p>
        </w:tc>
        <w:tc>
          <w:tcPr>
            <w:tcW w:w="1428" w:type="dxa"/>
          </w:tcPr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1C701F" w:rsidRPr="00AC7EAD" w:rsidTr="001C701F">
        <w:tc>
          <w:tcPr>
            <w:tcW w:w="709" w:type="dxa"/>
          </w:tcPr>
          <w:p w:rsidR="001C701F" w:rsidRDefault="00573BAD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457" w:type="dxa"/>
          </w:tcPr>
          <w:p w:rsidR="001C701F" w:rsidRDefault="001C701F" w:rsidP="001C701F">
            <w:r w:rsidRPr="00C1399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An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Pr="00C1399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–invat. postliceal</w:t>
            </w:r>
          </w:p>
        </w:tc>
        <w:tc>
          <w:tcPr>
            <w:tcW w:w="1830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Informatica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Birotica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3" w:type="dxa"/>
          </w:tcPr>
          <w:p w:rsidR="001C701F" w:rsidRPr="00AC7EAD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Irimie Alfred</w:t>
            </w:r>
          </w:p>
        </w:tc>
        <w:tc>
          <w:tcPr>
            <w:tcW w:w="1428" w:type="dxa"/>
          </w:tcPr>
          <w:p w:rsidR="001C701F" w:rsidRPr="00AC7EAD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Ing. automatizari</w:t>
            </w:r>
          </w:p>
        </w:tc>
      </w:tr>
      <w:tr w:rsidR="001C701F" w:rsidRPr="00AC7EAD" w:rsidTr="001C701F">
        <w:tc>
          <w:tcPr>
            <w:tcW w:w="709" w:type="dxa"/>
          </w:tcPr>
          <w:p w:rsidR="001C701F" w:rsidRDefault="00573BAD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457" w:type="dxa"/>
          </w:tcPr>
          <w:p w:rsidR="001C701F" w:rsidRDefault="001C701F" w:rsidP="001C701F">
            <w:r w:rsidRPr="00C1399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An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Pr="00C1399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–invat. postliceal</w:t>
            </w:r>
          </w:p>
        </w:tc>
        <w:tc>
          <w:tcPr>
            <w:tcW w:w="1830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Igiena corpului uman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Cosmetician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C701F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 si frumusete</w:t>
            </w:r>
          </w:p>
        </w:tc>
        <w:tc>
          <w:tcPr>
            <w:tcW w:w="1723" w:type="dxa"/>
          </w:tcPr>
          <w:p w:rsidR="001C701F" w:rsidRPr="00AC7EAD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Stencoane Vasilica</w:t>
            </w:r>
          </w:p>
        </w:tc>
        <w:tc>
          <w:tcPr>
            <w:tcW w:w="1428" w:type="dxa"/>
          </w:tcPr>
          <w:p w:rsidR="001C701F" w:rsidRPr="00AC7EAD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Ing. chimist</w:t>
            </w:r>
          </w:p>
        </w:tc>
      </w:tr>
      <w:tr w:rsidR="001C701F" w:rsidRPr="00AC7EAD" w:rsidTr="001C701F">
        <w:tc>
          <w:tcPr>
            <w:tcW w:w="709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57" w:type="dxa"/>
          </w:tcPr>
          <w:p w:rsidR="001C701F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0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3" w:type="dxa"/>
          </w:tcPr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28" w:type="dxa"/>
          </w:tcPr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1C701F" w:rsidRPr="00AC7EAD" w:rsidTr="001C701F">
        <w:tc>
          <w:tcPr>
            <w:tcW w:w="709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57" w:type="dxa"/>
          </w:tcPr>
          <w:p w:rsidR="001C701F" w:rsidRPr="00AC7EAD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30" w:type="dxa"/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C701F" w:rsidRDefault="001C701F" w:rsidP="001C701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3" w:type="dxa"/>
          </w:tcPr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28" w:type="dxa"/>
          </w:tcPr>
          <w:p w:rsidR="001C701F" w:rsidRDefault="001C701F" w:rsidP="001C7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096BB1" w:rsidRPr="00AC7EAD" w:rsidRDefault="00096BB1" w:rsidP="00096BB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96BB1" w:rsidRPr="00BA415A" w:rsidRDefault="00096BB1" w:rsidP="00096BB1">
      <w:pPr>
        <w:spacing w:line="200" w:lineRule="exact"/>
        <w:rPr>
          <w:szCs w:val="24"/>
        </w:rPr>
      </w:pPr>
    </w:p>
    <w:p w:rsidR="00A32304" w:rsidRPr="00573BAD" w:rsidRDefault="00573BAD">
      <w:pPr>
        <w:rPr>
          <w:sz w:val="24"/>
          <w:szCs w:val="24"/>
        </w:rPr>
      </w:pPr>
      <w:r w:rsidRPr="00573BAD">
        <w:rPr>
          <w:sz w:val="24"/>
          <w:szCs w:val="24"/>
        </w:rPr>
        <w:t>Intocmit,  Responsabil arie curriculara Tehnologii</w:t>
      </w:r>
      <w:r w:rsidR="0000526D">
        <w:rPr>
          <w:sz w:val="24"/>
          <w:szCs w:val="24"/>
        </w:rPr>
        <w:t xml:space="preserve">                              2.02.2015</w:t>
      </w:r>
    </w:p>
    <w:p w:rsidR="00573BAD" w:rsidRPr="00573BAD" w:rsidRDefault="00573BAD">
      <w:pPr>
        <w:rPr>
          <w:sz w:val="24"/>
          <w:szCs w:val="24"/>
        </w:rPr>
      </w:pPr>
      <w:r w:rsidRPr="00573BAD">
        <w:rPr>
          <w:sz w:val="24"/>
          <w:szCs w:val="24"/>
        </w:rPr>
        <w:t>Ing. Sas Aurelia</w:t>
      </w:r>
    </w:p>
    <w:sectPr w:rsidR="00573BAD" w:rsidRPr="00573BAD" w:rsidSect="008C72BA">
      <w:headerReference w:type="default" r:id="rId10"/>
      <w:footerReference w:type="default" r:id="rId11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B1A" w:rsidRDefault="00335B1A" w:rsidP="00096BB1">
      <w:pPr>
        <w:spacing w:after="0" w:line="240" w:lineRule="auto"/>
      </w:pPr>
      <w:r>
        <w:separator/>
      </w:r>
    </w:p>
  </w:endnote>
  <w:endnote w:type="continuationSeparator" w:id="0">
    <w:p w:rsidR="00335B1A" w:rsidRDefault="00335B1A" w:rsidP="00096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9A" w:rsidRDefault="00335B1A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B1A" w:rsidRDefault="00335B1A" w:rsidP="00096BB1">
      <w:pPr>
        <w:spacing w:after="0" w:line="240" w:lineRule="auto"/>
      </w:pPr>
      <w:r>
        <w:separator/>
      </w:r>
    </w:p>
  </w:footnote>
  <w:footnote w:type="continuationSeparator" w:id="0">
    <w:p w:rsidR="00335B1A" w:rsidRDefault="00335B1A" w:rsidP="00096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33"/>
      <w:gridCol w:w="5205"/>
      <w:gridCol w:w="4415"/>
      <w:gridCol w:w="1936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096BB1" w:rsidP="00FE1A9A">
          <w:pPr>
            <w:spacing w:after="0" w:line="240" w:lineRule="auto"/>
            <w:contextualSpacing/>
          </w:pPr>
          <w:r w:rsidRPr="00FE7763">
            <w:rPr>
              <w:noProof/>
              <w:lang w:val="ro-RO" w:eastAsia="ro-RO"/>
            </w:rPr>
            <w:drawing>
              <wp:inline distT="0" distB="0" distL="0" distR="0">
                <wp:extent cx="657225" cy="628650"/>
                <wp:effectExtent l="0" t="0" r="9525" b="0"/>
                <wp:docPr id="1" name="Pictur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5" w:type="pct"/>
          <w:shd w:val="clear" w:color="auto" w:fill="auto"/>
          <w:vAlign w:val="center"/>
        </w:tcPr>
        <w:p w:rsidR="00FE1A9A" w:rsidRPr="00FE7763" w:rsidRDefault="00DA7FD7" w:rsidP="003C2F49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FE1A9A" w:rsidRPr="00FE7763" w:rsidRDefault="00DA7FD7" w:rsidP="003C2F49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Pr="00FE7763">
            <w:rPr>
              <w:b/>
              <w:color w:val="17365D"/>
            </w:rPr>
            <w:t>COLAR JUDE</w:t>
          </w:r>
          <w:r w:rsidRPr="00FE7763">
            <w:rPr>
              <w:rFonts w:cs="Arial"/>
              <w:b/>
              <w:color w:val="17365D"/>
            </w:rPr>
            <w:t>Ț</w:t>
          </w:r>
          <w:r w:rsidRPr="00FE7763">
            <w:rPr>
              <w:b/>
              <w:color w:val="17365D"/>
            </w:rPr>
            <w:t xml:space="preserve">EAN </w:t>
          </w:r>
        </w:p>
        <w:p w:rsidR="00FE1A9A" w:rsidRPr="00FE7763" w:rsidRDefault="00DA7FD7" w:rsidP="003C2F49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440CE1" w:rsidRPr="00FE7763" w:rsidRDefault="00335B1A" w:rsidP="003C2F49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096BB1" w:rsidP="0072061B">
          <w:pPr>
            <w:spacing w:after="0" w:line="240" w:lineRule="auto"/>
            <w:ind w:right="-2407"/>
            <w:contextualSpacing/>
          </w:pPr>
          <w:r w:rsidRPr="00FE7763"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635</wp:posOffset>
                </wp:positionV>
                <wp:extent cx="2552700" cy="685800"/>
                <wp:effectExtent l="0" t="0" r="0" b="0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221" t="12425" r="59599" b="77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335B1A" w:rsidP="00FE1A9A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FE1A9A" w:rsidRPr="00C52468" w:rsidRDefault="00335B1A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BB1"/>
    <w:rsid w:val="0000526D"/>
    <w:rsid w:val="00096BB1"/>
    <w:rsid w:val="001C701F"/>
    <w:rsid w:val="00335B1A"/>
    <w:rsid w:val="00403DF1"/>
    <w:rsid w:val="00573BAD"/>
    <w:rsid w:val="005F7899"/>
    <w:rsid w:val="00646153"/>
    <w:rsid w:val="00A32304"/>
    <w:rsid w:val="00AE3C6B"/>
    <w:rsid w:val="00B13A79"/>
    <w:rsid w:val="00DA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BB1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Titlu1">
    <w:name w:val="heading 1"/>
    <w:basedOn w:val="Normal"/>
    <w:next w:val="Normal"/>
    <w:link w:val="Titlu1Caracter"/>
    <w:qFormat/>
    <w:rsid w:val="001C70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I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96BB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AntetCaracter">
    <w:name w:val="Antet Caracter"/>
    <w:basedOn w:val="Fontdeparagrafimplicit"/>
    <w:link w:val="Antet"/>
    <w:uiPriority w:val="99"/>
    <w:rsid w:val="00096BB1"/>
    <w:rPr>
      <w:rFonts w:ascii="Calibri" w:eastAsia="Calibri" w:hAnsi="Calibri" w:cs="Times New Roman"/>
      <w:lang w:val="x-none" w:eastAsia="x-none"/>
    </w:rPr>
  </w:style>
  <w:style w:type="paragraph" w:styleId="Subsol">
    <w:name w:val="footer"/>
    <w:basedOn w:val="Normal"/>
    <w:link w:val="SubsolCaracter"/>
    <w:uiPriority w:val="99"/>
    <w:unhideWhenUsed/>
    <w:rsid w:val="00096BB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096BB1"/>
    <w:rPr>
      <w:rFonts w:ascii="Calibri" w:eastAsia="Calibri" w:hAnsi="Calibri" w:cs="Times New Roman"/>
      <w:lang w:val="x-none" w:eastAsia="x-non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096BB1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096BB1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096BB1"/>
    <w:rPr>
      <w:vertAlign w:val="superscript"/>
    </w:rPr>
  </w:style>
  <w:style w:type="character" w:customStyle="1" w:styleId="Titlu1Caracter">
    <w:name w:val="Titlu 1 Caracter"/>
    <w:basedOn w:val="Fontdeparagrafimplicit"/>
    <w:link w:val="Titlu1"/>
    <w:rsid w:val="001C701F"/>
    <w:rPr>
      <w:rFonts w:ascii="Arial" w:eastAsia="Times New Roman" w:hAnsi="Arial" w:cs="Arial"/>
      <w:b/>
      <w:bCs/>
      <w:kern w:val="32"/>
      <w:sz w:val="32"/>
      <w:szCs w:val="32"/>
      <w:lang w:val="en-IE"/>
    </w:rPr>
  </w:style>
  <w:style w:type="character" w:styleId="Hyperlink">
    <w:name w:val="Hyperlink"/>
    <w:basedOn w:val="Fontdeparagrafimplicit"/>
    <w:uiPriority w:val="99"/>
    <w:unhideWhenUsed/>
    <w:rsid w:val="00573BAD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E3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E3C6B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BB1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Titlu1">
    <w:name w:val="heading 1"/>
    <w:basedOn w:val="Normal"/>
    <w:next w:val="Normal"/>
    <w:link w:val="Titlu1Caracter"/>
    <w:qFormat/>
    <w:rsid w:val="001C70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I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96BB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AntetCaracter">
    <w:name w:val="Antet Caracter"/>
    <w:basedOn w:val="Fontdeparagrafimplicit"/>
    <w:link w:val="Antet"/>
    <w:uiPriority w:val="99"/>
    <w:rsid w:val="00096BB1"/>
    <w:rPr>
      <w:rFonts w:ascii="Calibri" w:eastAsia="Calibri" w:hAnsi="Calibri" w:cs="Times New Roman"/>
      <w:lang w:val="x-none" w:eastAsia="x-none"/>
    </w:rPr>
  </w:style>
  <w:style w:type="paragraph" w:styleId="Subsol">
    <w:name w:val="footer"/>
    <w:basedOn w:val="Normal"/>
    <w:link w:val="SubsolCaracter"/>
    <w:uiPriority w:val="99"/>
    <w:unhideWhenUsed/>
    <w:rsid w:val="00096BB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096BB1"/>
    <w:rPr>
      <w:rFonts w:ascii="Calibri" w:eastAsia="Calibri" w:hAnsi="Calibri" w:cs="Times New Roman"/>
      <w:lang w:val="x-none" w:eastAsia="x-non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096BB1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096BB1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096BB1"/>
    <w:rPr>
      <w:vertAlign w:val="superscript"/>
    </w:rPr>
  </w:style>
  <w:style w:type="character" w:customStyle="1" w:styleId="Titlu1Caracter">
    <w:name w:val="Titlu 1 Caracter"/>
    <w:basedOn w:val="Fontdeparagrafimplicit"/>
    <w:link w:val="Titlu1"/>
    <w:rsid w:val="001C701F"/>
    <w:rPr>
      <w:rFonts w:ascii="Arial" w:eastAsia="Times New Roman" w:hAnsi="Arial" w:cs="Arial"/>
      <w:b/>
      <w:bCs/>
      <w:kern w:val="32"/>
      <w:sz w:val="32"/>
      <w:szCs w:val="32"/>
      <w:lang w:val="en-IE"/>
    </w:rPr>
  </w:style>
  <w:style w:type="character" w:styleId="Hyperlink">
    <w:name w:val="Hyperlink"/>
    <w:basedOn w:val="Fontdeparagrafimplicit"/>
    <w:uiPriority w:val="99"/>
    <w:unhideWhenUsed/>
    <w:rsid w:val="00573BAD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E3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E3C6B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icolaus_olahus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</dc:creator>
  <cp:lastModifiedBy>ADMIN</cp:lastModifiedBy>
  <cp:revision>2</cp:revision>
  <dcterms:created xsi:type="dcterms:W3CDTF">2015-02-12T10:12:00Z</dcterms:created>
  <dcterms:modified xsi:type="dcterms:W3CDTF">2015-02-12T10:12:00Z</dcterms:modified>
</cp:coreProperties>
</file>