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E62" w:rsidRDefault="00FA61D5" w:rsidP="00FA61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Liceul Tehnologic ”Crișan” Crișcior</w:t>
      </w:r>
    </w:p>
    <w:p w:rsidR="00FC1427" w:rsidRPr="00FA61D5" w:rsidRDefault="00FC1427" w:rsidP="00FC14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A61D5">
        <w:rPr>
          <w:rFonts w:ascii="Times New Roman" w:hAnsi="Times New Roman"/>
          <w:b/>
          <w:sz w:val="20"/>
          <w:szCs w:val="20"/>
        </w:rPr>
        <w:t>CENTRALIZAREA DISCIPLINELOR OPŢIONALE</w:t>
      </w:r>
    </w:p>
    <w:p w:rsidR="00FC1427" w:rsidRPr="00FA61D5" w:rsidRDefault="00FC1427" w:rsidP="00FC14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A61D5">
        <w:rPr>
          <w:rFonts w:ascii="Times New Roman" w:hAnsi="Times New Roman"/>
          <w:b/>
          <w:sz w:val="20"/>
          <w:szCs w:val="20"/>
        </w:rPr>
        <w:t>LA NIVELUL UNITĂŢII ŞCOLARE</w:t>
      </w:r>
    </w:p>
    <w:p w:rsidR="00FC1427" w:rsidRPr="00FA61D5" w:rsidRDefault="00FC1427" w:rsidP="00FC142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A61D5">
        <w:rPr>
          <w:rFonts w:ascii="Times New Roman" w:hAnsi="Times New Roman"/>
          <w:sz w:val="20"/>
          <w:szCs w:val="20"/>
        </w:rPr>
        <w:t xml:space="preserve">Pentru anul şcolar </w:t>
      </w:r>
      <w:r w:rsidR="00DE3E62" w:rsidRPr="00FA61D5">
        <w:rPr>
          <w:rFonts w:ascii="Times New Roman" w:hAnsi="Times New Roman"/>
          <w:sz w:val="20"/>
          <w:szCs w:val="20"/>
        </w:rPr>
        <w:t xml:space="preserve">2015 – 2016 </w:t>
      </w:r>
    </w:p>
    <w:p w:rsidR="00FC1427" w:rsidRDefault="00FC1427" w:rsidP="00FC142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FC1427" w:rsidTr="00FC142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FC1427" w:rsidTr="00FC142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Ciclu primar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English My Love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Cătinian Carmela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A IV/a 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NU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DA</w:t>
            </w:r>
          </w:p>
        </w:tc>
      </w:tr>
      <w:tr w:rsidR="00302EED" w:rsidTr="00FC142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E013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E013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Ciclul preșcolar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3A2B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Veniți, </w:t>
            </w:r>
            <w:r w:rsidR="00E0136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să ne jucăm, copii!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302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Cioroagri Diana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E013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Grupa mixtă 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302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NU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302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DA</w:t>
            </w:r>
          </w:p>
        </w:tc>
      </w:tr>
      <w:tr w:rsidR="00C000F0" w:rsidTr="00FC142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Ciclul gimnazial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Prietenul meu calculatorul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Duduman Doru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V/VIII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NU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DA</w:t>
            </w:r>
          </w:p>
        </w:tc>
      </w:tr>
    </w:tbl>
    <w:p w:rsidR="00FC1427" w:rsidRDefault="00FC1427" w:rsidP="00FC1427">
      <w:pPr>
        <w:spacing w:after="0" w:line="240" w:lineRule="auto"/>
        <w:rPr>
          <w:rFonts w:ascii="Arial Narrow" w:hAnsi="Arial Narrow"/>
          <w:sz w:val="24"/>
          <w:szCs w:val="24"/>
          <w:lang w:eastAsia="en-US"/>
        </w:rPr>
      </w:pPr>
    </w:p>
    <w:p w:rsidR="00FC1427" w:rsidRDefault="00FC1427" w:rsidP="00FC142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863"/>
        <w:gridCol w:w="1276"/>
        <w:gridCol w:w="3096"/>
        <w:gridCol w:w="1513"/>
        <w:gridCol w:w="1344"/>
        <w:gridCol w:w="1134"/>
        <w:gridCol w:w="839"/>
      </w:tblGrid>
      <w:tr w:rsidR="00FC1427" w:rsidTr="00FC1427">
        <w:trPr>
          <w:trHeight w:val="210"/>
        </w:trPr>
        <w:tc>
          <w:tcPr>
            <w:tcW w:w="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>
              <w:rPr>
                <w:rStyle w:val="Referinnotdesubsol"/>
                <w:rFonts w:ascii="Times New Roman" w:hAnsi="Times New Roman"/>
                <w:sz w:val="24"/>
                <w:szCs w:val="24"/>
              </w:rPr>
              <w:footnoteReference w:id="2"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427" w:rsidRDefault="00FC142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FC1427" w:rsidTr="00FC1427">
        <w:trPr>
          <w:trHeight w:val="900"/>
        </w:trPr>
        <w:tc>
          <w:tcPr>
            <w:tcW w:w="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1427" w:rsidRDefault="00FC142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1427" w:rsidRDefault="00FC142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3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</w:tr>
      <w:tr w:rsidR="00FC1427" w:rsidTr="00FC1427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Pr="00C000F0" w:rsidRDefault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  <w:r w:rsidRPr="00C000F0"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  <w:t xml:space="preserve">a IV/a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Pr="00DE3E62" w:rsidRDefault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  <w:r w:rsidRPr="00DE3E62"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  <w:t>De aprofundare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English My Love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1427" w:rsidRDefault="00DE3E62" w:rsidP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Cătinian Carmela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1427" w:rsidRDefault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Engleza – Germana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1427" w:rsidRDefault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1427" w:rsidRDefault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302EED" w:rsidTr="00FC1427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3A2B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Pr="00C000F0" w:rsidRDefault="003A2B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  <w:r w:rsidRPr="00C000F0"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  <w:t xml:space="preserve">a I/a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Pr="00DE3E62" w:rsidRDefault="003A2B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  <w:t>De aprofundare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EED" w:rsidRDefault="003A2B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First Steps In English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EED" w:rsidRDefault="00302EED" w:rsidP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Mohora Rodica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EED" w:rsidRDefault="003A2B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Română / engleză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EED" w:rsidRDefault="003A2B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EED" w:rsidRDefault="003A2B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C000F0" w:rsidTr="00FC1427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Pr="00C000F0" w:rsidRDefault="00C00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  <w:r w:rsidRPr="00C000F0"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  <w:t>V/VIII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  <w:t>CDS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Prietenul meu calculatorul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00F0" w:rsidRDefault="00C000F0" w:rsidP="00DE3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Duduman Doru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0F0" w:rsidRDefault="00C00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Tehnologia informației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0F0" w:rsidRDefault="00FA61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000F0" w:rsidRDefault="00C000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</w:t>
            </w:r>
          </w:p>
        </w:tc>
      </w:tr>
    </w:tbl>
    <w:p w:rsidR="00FC1427" w:rsidRDefault="00FC1427" w:rsidP="00FC142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Tabel centralizator al CDL-urilor din unitatea de învăţământ</w:t>
      </w: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"/>
        <w:gridCol w:w="1106"/>
        <w:gridCol w:w="1536"/>
        <w:gridCol w:w="1496"/>
        <w:gridCol w:w="2146"/>
        <w:gridCol w:w="1638"/>
        <w:gridCol w:w="1946"/>
      </w:tblGrid>
      <w:tr w:rsidR="00FC1427" w:rsidTr="007C5FF1"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Specializarea</w:t>
            </w:r>
          </w:p>
        </w:tc>
        <w:tc>
          <w:tcPr>
            <w:tcW w:w="214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Denumirea CDL-ului</w:t>
            </w:r>
          </w:p>
        </w:tc>
        <w:tc>
          <w:tcPr>
            <w:tcW w:w="3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</w:tr>
      <w:tr w:rsidR="00FC1427" w:rsidTr="007C5FF1">
        <w:trPr>
          <w:trHeight w:val="32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1427" w:rsidRDefault="00FC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</w:tr>
      <w:tr w:rsidR="004C0BC6" w:rsidTr="007C5FF1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a IX /a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bCs/>
                <w:sz w:val="18"/>
                <w:szCs w:val="18"/>
              </w:rPr>
              <w:t>mecanică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0BC6" w:rsidRDefault="004C0BC6" w:rsidP="00D91B0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Prelucrarea semifabricatelor prin procedee mecanice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Marincu Angela Olga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Mecanic </w:t>
            </w:r>
          </w:p>
        </w:tc>
      </w:tr>
      <w:tr w:rsidR="004C0BC6" w:rsidTr="007C5FF1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a IX /a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bCs/>
                <w:sz w:val="18"/>
                <w:szCs w:val="18"/>
              </w:rPr>
              <w:t>electromecanică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0BC6" w:rsidRDefault="004C0BC6" w:rsidP="00D91B0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Lucrări electromecanice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Drăgoi Monica Adriana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Mecanic/</w:t>
            </w:r>
            <w:r w:rsidRPr="00A273BF">
              <w:rPr>
                <w:rFonts w:ascii="Times New Roman" w:hAnsi="Times New Roman"/>
                <w:sz w:val="18"/>
                <w:szCs w:val="18"/>
              </w:rPr>
              <w:t xml:space="preserve">tehnologia informaţiei </w:t>
            </w:r>
          </w:p>
        </w:tc>
      </w:tr>
      <w:tr w:rsidR="004C0BC6" w:rsidTr="007C5FF1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A273BF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A273BF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IX/a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A273BF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Resurse naturale şi protecţia mediului</w:t>
            </w:r>
            <w:r w:rsidRPr="004C0BC6">
              <w:rPr>
                <w:rFonts w:ascii="Times New Roman" w:hAnsi="Times New Roman"/>
                <w:sz w:val="18"/>
                <w:szCs w:val="18"/>
              </w:rPr>
              <w:t>/</w:t>
            </w:r>
            <w:r w:rsidRPr="004C0BC6">
              <w:rPr>
                <w:rFonts w:ascii="Times New Roman" w:hAnsi="Times New Roman"/>
                <w:bCs/>
                <w:sz w:val="18"/>
                <w:szCs w:val="18"/>
              </w:rPr>
              <w:t>industrie alimentară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0BC6" w:rsidRPr="00A273BF" w:rsidRDefault="004C0BC6" w:rsidP="00D91B0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Tehnologii generale în industria alimentară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BoticiMirabela Elena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Controlul şi expertiza produselor alimentare/igiena alimentelor şi  mediului înconjurător</w:t>
            </w:r>
          </w:p>
        </w:tc>
      </w:tr>
      <w:tr w:rsidR="004C0BC6" w:rsidTr="007C5FF1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 xml:space="preserve">a IX-a Sc profesionala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Mecanica/ mecanic auto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0BC6" w:rsidRPr="004C0BC6" w:rsidRDefault="004C0BC6" w:rsidP="00D91B0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 xml:space="preserve">Prelucrarea semifabricatelor prin procedee mecanice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Marincu Angela Olga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 xml:space="preserve">Mecanic </w:t>
            </w:r>
          </w:p>
        </w:tc>
      </w:tr>
      <w:tr w:rsidR="004C0BC6" w:rsidTr="007C5FF1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X/a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Mecanică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Mecanică de motoare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Întreţinerea şi diagnosticarea motoarelor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Marincu Angela Olga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Mecanic </w:t>
            </w:r>
          </w:p>
        </w:tc>
      </w:tr>
      <w:tr w:rsidR="004C0BC6" w:rsidTr="007C5FF1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X/a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Servicii/</w:t>
            </w:r>
            <w:r w:rsidRPr="004C0BC6">
              <w:rPr>
                <w:rFonts w:ascii="Times New Roman" w:hAnsi="Times New Roman"/>
                <w:bCs/>
                <w:sz w:val="18"/>
                <w:szCs w:val="18"/>
              </w:rPr>
              <w:t>Turism şi alimentaţie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Turism şi alimentaţie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BC6" w:rsidRDefault="004C0BC6" w:rsidP="004C0BC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b/>
                <w:sz w:val="18"/>
                <w:szCs w:val="18"/>
              </w:rPr>
              <w:t xml:space="preserve"> </w:t>
            </w:r>
            <w:r w:rsidRPr="004C0BC6">
              <w:rPr>
                <w:sz w:val="18"/>
                <w:szCs w:val="18"/>
              </w:rPr>
              <w:t>Sănătatea şi securitatea consumatorului şi mediului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Ilieş Doiniţa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Management/postliceal: turism şi alimentaţie –organizare de târguri şi expoziţii</w:t>
            </w:r>
          </w:p>
        </w:tc>
      </w:tr>
      <w:tr w:rsidR="004C0BC6" w:rsidTr="007C5FF1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a X/a profesionala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Servicii/</w:t>
            </w:r>
            <w:r w:rsidRPr="004C0BC6">
              <w:rPr>
                <w:rFonts w:ascii="Times New Roman" w:hAnsi="Times New Roman"/>
                <w:bCs/>
                <w:sz w:val="18"/>
                <w:szCs w:val="18"/>
              </w:rPr>
              <w:t>Turism şi alimentaţie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0BC6" w:rsidRP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 xml:space="preserve">Turism şi alimentaţie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4C0BC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sz w:val="18"/>
                <w:szCs w:val="18"/>
              </w:rPr>
              <w:t xml:space="preserve"> Sănătatea şi securitatea consumatorului şi mediului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 xml:space="preserve">Ilieş Doiniţa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BC6" w:rsidRPr="004C0BC6" w:rsidRDefault="004C0BC6" w:rsidP="00D91B0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sz w:val="18"/>
                <w:szCs w:val="18"/>
              </w:rPr>
              <w:t>Management/postliceal: turism şi alimentaţie –organizare de târguri şi expoziţii</w:t>
            </w:r>
          </w:p>
        </w:tc>
      </w:tr>
    </w:tbl>
    <w:p w:rsidR="00FC1427" w:rsidRDefault="00FA61D5" w:rsidP="00FC1427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eastAsia="en-US"/>
        </w:rPr>
      </w:pPr>
      <w:r>
        <w:rPr>
          <w:rFonts w:ascii="Times New Roman" w:hAnsi="Times New Roman"/>
          <w:b/>
          <w:i/>
          <w:sz w:val="24"/>
          <w:szCs w:val="24"/>
          <w:lang w:eastAsia="en-US"/>
        </w:rPr>
        <w:t>Director,</w:t>
      </w:r>
    </w:p>
    <w:p w:rsidR="00FA61D5" w:rsidRDefault="00FA61D5" w:rsidP="00FC1427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eastAsia="en-US"/>
        </w:rPr>
      </w:pPr>
      <w:r>
        <w:rPr>
          <w:rFonts w:ascii="Times New Roman" w:hAnsi="Times New Roman"/>
          <w:b/>
          <w:i/>
          <w:sz w:val="24"/>
          <w:szCs w:val="24"/>
          <w:lang w:eastAsia="en-US"/>
        </w:rPr>
        <w:t xml:space="preserve">Prof. Popa Nicolaie </w:t>
      </w:r>
    </w:p>
    <w:p w:rsidR="007E083C" w:rsidRDefault="007E083C"/>
    <w:sectPr w:rsidR="007E083C" w:rsidSect="00FC14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C08" w:rsidRDefault="00C65C08" w:rsidP="00FC1427">
      <w:pPr>
        <w:spacing w:after="0" w:line="240" w:lineRule="auto"/>
      </w:pPr>
      <w:r>
        <w:separator/>
      </w:r>
    </w:p>
  </w:endnote>
  <w:endnote w:type="continuationSeparator" w:id="1">
    <w:p w:rsidR="00C65C08" w:rsidRDefault="00C65C08" w:rsidP="00FC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C08" w:rsidRDefault="00C65C08" w:rsidP="00FC1427">
      <w:pPr>
        <w:spacing w:after="0" w:line="240" w:lineRule="auto"/>
      </w:pPr>
      <w:r>
        <w:separator/>
      </w:r>
    </w:p>
  </w:footnote>
  <w:footnote w:type="continuationSeparator" w:id="1">
    <w:p w:rsidR="00C65C08" w:rsidRDefault="00C65C08" w:rsidP="00FC1427">
      <w:pPr>
        <w:spacing w:after="0" w:line="240" w:lineRule="auto"/>
      </w:pPr>
      <w:r>
        <w:continuationSeparator/>
      </w:r>
    </w:p>
  </w:footnote>
  <w:footnote w:id="2">
    <w:p w:rsidR="00FC1427" w:rsidRDefault="00FC1427" w:rsidP="00FC1427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C1427"/>
    <w:rsid w:val="001F1A73"/>
    <w:rsid w:val="00302EED"/>
    <w:rsid w:val="003A2B87"/>
    <w:rsid w:val="004C0BC6"/>
    <w:rsid w:val="007C5FF1"/>
    <w:rsid w:val="007E083C"/>
    <w:rsid w:val="00A63409"/>
    <w:rsid w:val="00AC5D32"/>
    <w:rsid w:val="00C000F0"/>
    <w:rsid w:val="00C65C08"/>
    <w:rsid w:val="00DE3E62"/>
    <w:rsid w:val="00E01361"/>
    <w:rsid w:val="00FA61D5"/>
    <w:rsid w:val="00FC1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40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C1427"/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C1427"/>
    <w:rPr>
      <w:rFonts w:ascii="Calibri" w:eastAsia="Calibri" w:hAnsi="Calibri" w:cs="Times New Roman"/>
      <w:sz w:val="20"/>
      <w:szCs w:val="20"/>
      <w:lang w:val="en-US" w:eastAsia="en-US"/>
    </w:rPr>
  </w:style>
  <w:style w:type="character" w:styleId="Referinnotdesubsol">
    <w:name w:val="footnote reference"/>
    <w:uiPriority w:val="99"/>
    <w:semiHidden/>
    <w:unhideWhenUsed/>
    <w:rsid w:val="00FC1427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DE3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E3E62"/>
  </w:style>
  <w:style w:type="paragraph" w:styleId="Subsol">
    <w:name w:val="footer"/>
    <w:basedOn w:val="Normal"/>
    <w:link w:val="SubsolCaracter"/>
    <w:uiPriority w:val="99"/>
    <w:semiHidden/>
    <w:unhideWhenUsed/>
    <w:rsid w:val="00DE3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DE3E62"/>
  </w:style>
  <w:style w:type="paragraph" w:styleId="TextnBalon">
    <w:name w:val="Balloon Text"/>
    <w:basedOn w:val="Normal"/>
    <w:link w:val="TextnBalonCaracter"/>
    <w:uiPriority w:val="99"/>
    <w:semiHidden/>
    <w:unhideWhenUsed/>
    <w:rsid w:val="00DE3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3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1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345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10</cp:revision>
  <cp:lastPrinted>2015-02-12T10:04:00Z</cp:lastPrinted>
  <dcterms:created xsi:type="dcterms:W3CDTF">2015-01-26T09:15:00Z</dcterms:created>
  <dcterms:modified xsi:type="dcterms:W3CDTF">2015-02-12T10:06:00Z</dcterms:modified>
</cp:coreProperties>
</file>