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45" w:rsidRDefault="00750E45"/>
    <w:tbl>
      <w:tblPr>
        <w:tblW w:w="8980" w:type="dxa"/>
        <w:tblInd w:w="93" w:type="dxa"/>
        <w:tblLook w:val="04A0"/>
      </w:tblPr>
      <w:tblGrid>
        <w:gridCol w:w="700"/>
        <w:gridCol w:w="3620"/>
        <w:gridCol w:w="1060"/>
        <w:gridCol w:w="2640"/>
        <w:gridCol w:w="960"/>
      </w:tblGrid>
      <w:tr w:rsidR="00750E45" w:rsidRPr="00750E45" w:rsidTr="00750E45">
        <w:trPr>
          <w:trHeight w:val="945"/>
        </w:trPr>
        <w:tc>
          <w:tcPr>
            <w:tcW w:w="8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E45" w:rsidRPr="00750E45" w:rsidRDefault="00750E45" w:rsidP="00AB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  <w:t>Tabel nominal cu rezultatele obţinute de elevii participanţi la olimpiada de limbă germană maternă de la Colegiul Naţional Decebal Deva, clasele V-VI</w:t>
            </w:r>
          </w:p>
        </w:tc>
      </w:tr>
      <w:tr w:rsidR="00750E45" w:rsidRPr="00750E45" w:rsidTr="00750E45">
        <w:trPr>
          <w:trHeight w:val="375"/>
        </w:trPr>
        <w:tc>
          <w:tcPr>
            <w:tcW w:w="8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  <w:t xml:space="preserve">Faza  judeţeană </w:t>
            </w:r>
          </w:p>
        </w:tc>
      </w:tr>
      <w:tr w:rsidR="00750E45" w:rsidRPr="00750E45" w:rsidTr="00750E45">
        <w:trPr>
          <w:trHeight w:val="405"/>
        </w:trPr>
        <w:tc>
          <w:tcPr>
            <w:tcW w:w="8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i/>
                <w:color w:val="000000"/>
                <w:sz w:val="28"/>
                <w:szCs w:val="28"/>
                <w:lang w:eastAsia="ro-RO"/>
              </w:rPr>
              <w:t>Martie 2015</w:t>
            </w:r>
          </w:p>
        </w:tc>
      </w:tr>
      <w:tr w:rsidR="00750E45" w:rsidRPr="00750E45" w:rsidTr="00750E4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750E45" w:rsidRPr="00750E45" w:rsidTr="00750E45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750E45" w:rsidRPr="00750E45" w:rsidTr="00750E45">
        <w:trPr>
          <w:trHeight w:val="75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  <w:t>Nr. crt.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  <w:t>Nume, prenume elev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  <w:t>Clasa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o-RO"/>
              </w:rPr>
              <w:t xml:space="preserve">Profesor îndrumător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Nota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1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Borza Alexandra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9,1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2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Braun Sorin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9,1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3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Catan Daria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9,35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4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Corcan Horus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8,75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5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Gioanca Giorgiana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9,25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6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Muntean Gabriel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8,85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7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Tuslea Andreea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Poiană Laura Mihaela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9,25</w:t>
            </w:r>
          </w:p>
        </w:tc>
        <w:bookmarkStart w:id="0" w:name="_GoBack"/>
        <w:bookmarkEnd w:id="0"/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8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Jurjiu Ţandrău Darius Ştefan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VI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Matei Monika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9,30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9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Simedrea Alexandra Mirela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VI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Matei Monika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9,00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10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Monea Şerban Andrei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VI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Matei Monika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8,95</w:t>
            </w:r>
          </w:p>
        </w:tc>
      </w:tr>
      <w:tr w:rsidR="00750E45" w:rsidRPr="00750E45" w:rsidTr="00750E45">
        <w:trPr>
          <w:trHeight w:val="37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11</w:t>
            </w:r>
          </w:p>
        </w:tc>
        <w:tc>
          <w:tcPr>
            <w:tcW w:w="3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Madrea Maria Carmen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VI D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o-RO"/>
              </w:rPr>
              <w:t>Matei Monika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E45" w:rsidRPr="00750E45" w:rsidRDefault="00750E45" w:rsidP="00750E4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750E45">
              <w:rPr>
                <w:rFonts w:ascii="Calibri" w:eastAsia="Times New Roman" w:hAnsi="Calibri" w:cs="Times New Roman"/>
                <w:color w:val="000000"/>
                <w:lang w:eastAsia="ro-RO"/>
              </w:rPr>
              <w:t>9,10</w:t>
            </w:r>
          </w:p>
        </w:tc>
      </w:tr>
    </w:tbl>
    <w:p w:rsidR="00750E45" w:rsidRDefault="00750E45"/>
    <w:sectPr w:rsidR="00750E45" w:rsidSect="00603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0E45"/>
    <w:rsid w:val="00515564"/>
    <w:rsid w:val="00603B45"/>
    <w:rsid w:val="00750E45"/>
    <w:rsid w:val="00AB4DF4"/>
    <w:rsid w:val="00FF5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4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agy</cp:lastModifiedBy>
  <cp:revision>2</cp:revision>
  <dcterms:created xsi:type="dcterms:W3CDTF">2015-03-12T07:50:00Z</dcterms:created>
  <dcterms:modified xsi:type="dcterms:W3CDTF">2015-03-12T07:50:00Z</dcterms:modified>
</cp:coreProperties>
</file>