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11" w:type="pct"/>
        <w:jc w:val="center"/>
        <w:tblCellMar>
          <w:left w:w="57" w:type="dxa"/>
          <w:right w:w="0" w:type="dxa"/>
        </w:tblCellMar>
        <w:tblLook w:val="00A0" w:firstRow="1" w:lastRow="0" w:firstColumn="1" w:lastColumn="0" w:noHBand="0" w:noVBand="0"/>
      </w:tblPr>
      <w:tblGrid>
        <w:gridCol w:w="1704"/>
        <w:gridCol w:w="6322"/>
        <w:gridCol w:w="1105"/>
        <w:gridCol w:w="2401"/>
      </w:tblGrid>
      <w:tr w:rsidR="004D38AA" w:rsidRPr="0091302C" w:rsidTr="00F233A3">
        <w:trPr>
          <w:jc w:val="center"/>
        </w:trPr>
        <w:tc>
          <w:tcPr>
            <w:tcW w:w="739" w:type="pct"/>
            <w:vAlign w:val="center"/>
          </w:tcPr>
          <w:p w:rsidR="004D38AA" w:rsidRPr="001F3179" w:rsidRDefault="004D38AA" w:rsidP="00F233A3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581025" cy="581025"/>
                  <wp:effectExtent l="0" t="0" r="9525" b="9525"/>
                  <wp:docPr id="2" name="Picture 2" descr="sig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1" w:type="pct"/>
            <w:vAlign w:val="center"/>
          </w:tcPr>
          <w:p w:rsidR="004D38AA" w:rsidRPr="001F3179" w:rsidRDefault="004D38AA" w:rsidP="00F233A3">
            <w:pPr>
              <w:rPr>
                <w:b/>
                <w:bCs/>
                <w:sz w:val="16"/>
                <w:szCs w:val="16"/>
              </w:rPr>
            </w:pPr>
            <w:r w:rsidRPr="001F3179">
              <w:rPr>
                <w:b/>
                <w:bCs/>
                <w:sz w:val="16"/>
                <w:szCs w:val="16"/>
              </w:rPr>
              <w:t>COLEGIUL TEHNIC ENERGETIC „DRAGOMIR HURMUZESCU”</w:t>
            </w:r>
          </w:p>
          <w:p w:rsidR="004D38AA" w:rsidRPr="001F3179" w:rsidRDefault="004D38AA" w:rsidP="00F233A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9" w:type="pct"/>
            <w:vAlign w:val="center"/>
          </w:tcPr>
          <w:p w:rsidR="004D38AA" w:rsidRPr="001F3179" w:rsidRDefault="004D38AA" w:rsidP="00F233A3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ro-RO" w:eastAsia="ro-RO"/>
              </w:rPr>
              <w:drawing>
                <wp:inline distT="0" distB="0" distL="0" distR="0">
                  <wp:extent cx="571500" cy="638175"/>
                  <wp:effectExtent l="0" t="0" r="0" b="9525"/>
                  <wp:docPr id="1" name="Picture 1" descr="sigla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laM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1" w:type="pct"/>
            <w:vAlign w:val="center"/>
          </w:tcPr>
          <w:p w:rsidR="004D38AA" w:rsidRPr="0091302C" w:rsidRDefault="004D38AA" w:rsidP="00F233A3">
            <w:pPr>
              <w:rPr>
                <w:b/>
                <w:bCs/>
                <w:sz w:val="16"/>
                <w:szCs w:val="16"/>
                <w:lang w:val="it-IT"/>
              </w:rPr>
            </w:pPr>
            <w:r w:rsidRPr="0091302C">
              <w:rPr>
                <w:b/>
                <w:bCs/>
                <w:spacing w:val="22"/>
                <w:sz w:val="16"/>
                <w:szCs w:val="16"/>
                <w:lang w:val="it-IT"/>
              </w:rPr>
              <w:t>MINISTERUL</w:t>
            </w:r>
            <w:r w:rsidRPr="0091302C">
              <w:rPr>
                <w:b/>
                <w:bCs/>
                <w:sz w:val="16"/>
                <w:szCs w:val="16"/>
                <w:lang w:val="it-IT"/>
              </w:rPr>
              <w:t xml:space="preserve"> </w:t>
            </w:r>
            <w:r w:rsidRPr="0091302C">
              <w:rPr>
                <w:b/>
                <w:bCs/>
                <w:spacing w:val="40"/>
                <w:sz w:val="16"/>
                <w:szCs w:val="16"/>
                <w:lang w:val="it-IT"/>
              </w:rPr>
              <w:t>EDUCAȚ</w:t>
            </w:r>
            <w:r w:rsidRPr="0091302C">
              <w:rPr>
                <w:rFonts w:ascii="Bell MT" w:hAnsi="Bell MT" w:cs="Bell MT"/>
                <w:b/>
                <w:bCs/>
                <w:spacing w:val="40"/>
                <w:sz w:val="16"/>
                <w:szCs w:val="16"/>
                <w:lang w:val="it-IT"/>
              </w:rPr>
              <w:t>IEI</w:t>
            </w:r>
            <w:r w:rsidRPr="0091302C">
              <w:rPr>
                <w:b/>
                <w:bCs/>
                <w:sz w:val="16"/>
                <w:szCs w:val="16"/>
                <w:lang w:val="it-IT"/>
              </w:rPr>
              <w:t xml:space="preserve"> </w:t>
            </w:r>
          </w:p>
          <w:p w:rsidR="004D38AA" w:rsidRPr="0091302C" w:rsidRDefault="004D38AA" w:rsidP="00F233A3">
            <w:pPr>
              <w:rPr>
                <w:spacing w:val="24"/>
                <w:sz w:val="16"/>
                <w:szCs w:val="16"/>
                <w:lang w:val="it-IT"/>
              </w:rPr>
            </w:pPr>
            <w:r w:rsidRPr="0091302C">
              <w:rPr>
                <w:b/>
                <w:bCs/>
                <w:spacing w:val="24"/>
                <w:sz w:val="16"/>
                <w:szCs w:val="16"/>
                <w:lang w:val="it-IT"/>
              </w:rPr>
              <w:t>NAȚ</w:t>
            </w:r>
            <w:r w:rsidRPr="0091302C">
              <w:rPr>
                <w:rFonts w:ascii="Bell MT" w:hAnsi="Bell MT" w:cs="Bell MT"/>
                <w:b/>
                <w:bCs/>
                <w:spacing w:val="24"/>
                <w:sz w:val="16"/>
                <w:szCs w:val="16"/>
                <w:lang w:val="it-IT"/>
              </w:rPr>
              <w:t>IONALE</w:t>
            </w:r>
          </w:p>
        </w:tc>
      </w:tr>
    </w:tbl>
    <w:p w:rsidR="004D38AA" w:rsidRDefault="004D38AA" w:rsidP="004D38AA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D38AA" w:rsidRDefault="004D38AA" w:rsidP="009E17EC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9E17EC" w:rsidRDefault="009E17EC" w:rsidP="009E17EC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16466">
        <w:rPr>
          <w:rFonts w:ascii="Times New Roman" w:hAnsi="Times New Roman" w:cs="Times New Roman"/>
          <w:sz w:val="24"/>
          <w:szCs w:val="24"/>
          <w:lang w:val="ro-RO"/>
        </w:rPr>
        <w:t xml:space="preserve">Tabel cu </w:t>
      </w:r>
      <w:r w:rsidR="00FB6006">
        <w:rPr>
          <w:rFonts w:ascii="Times New Roman" w:hAnsi="Times New Roman" w:cs="Times New Roman"/>
          <w:sz w:val="24"/>
          <w:szCs w:val="24"/>
          <w:lang w:val="ro-RO"/>
        </w:rPr>
        <w:t>elevii participanți la Concursu</w:t>
      </w:r>
      <w:r w:rsidRPr="00016466">
        <w:rPr>
          <w:rFonts w:ascii="Times New Roman" w:hAnsi="Times New Roman" w:cs="Times New Roman"/>
          <w:sz w:val="24"/>
          <w:szCs w:val="24"/>
          <w:lang w:val="ro-RO"/>
        </w:rPr>
        <w:t>l de referate si comunicări științifice ale elevilor</w:t>
      </w:r>
    </w:p>
    <w:p w:rsidR="007C36C8" w:rsidRPr="00016466" w:rsidRDefault="007C36C8" w:rsidP="009E17EC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9E17EC" w:rsidRPr="00016466" w:rsidRDefault="009E17EC" w:rsidP="009E17EC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DISCIPLINE SOCIO-UMANE</w:t>
      </w:r>
    </w:p>
    <w:p w:rsidR="009E17EC" w:rsidRPr="00016466" w:rsidRDefault="009E17EC" w:rsidP="009E17EC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16466">
        <w:rPr>
          <w:rFonts w:ascii="Times New Roman" w:hAnsi="Times New Roman" w:cs="Times New Roman"/>
          <w:sz w:val="24"/>
          <w:szCs w:val="24"/>
          <w:lang w:val="ro-RO"/>
        </w:rPr>
        <w:t>5 mai 2015</w:t>
      </w:r>
    </w:p>
    <w:p w:rsidR="004D38AA" w:rsidRDefault="004D38AA" w:rsidP="009E17EC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1558"/>
        <w:gridCol w:w="2097"/>
        <w:gridCol w:w="855"/>
        <w:gridCol w:w="1260"/>
        <w:gridCol w:w="1505"/>
        <w:gridCol w:w="1229"/>
        <w:gridCol w:w="851"/>
      </w:tblGrid>
      <w:tr w:rsidR="00E12161" w:rsidRPr="00987710" w:rsidTr="00E12161">
        <w:tc>
          <w:tcPr>
            <w:tcW w:w="818" w:type="dxa"/>
          </w:tcPr>
          <w:p w:rsidR="00E12161" w:rsidRPr="00987710" w:rsidRDefault="00E12161" w:rsidP="00F23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Nr. crt. </w:t>
            </w:r>
          </w:p>
        </w:tc>
        <w:tc>
          <w:tcPr>
            <w:tcW w:w="1558" w:type="dxa"/>
          </w:tcPr>
          <w:p w:rsidR="00E12161" w:rsidRPr="00987710" w:rsidRDefault="00E12161" w:rsidP="00F23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Numele și prenumele elevilor</w:t>
            </w:r>
          </w:p>
        </w:tc>
        <w:tc>
          <w:tcPr>
            <w:tcW w:w="2097" w:type="dxa"/>
          </w:tcPr>
          <w:p w:rsidR="00E12161" w:rsidRPr="00987710" w:rsidRDefault="00E12161" w:rsidP="00F23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Unitatea școlară</w:t>
            </w:r>
          </w:p>
        </w:tc>
        <w:tc>
          <w:tcPr>
            <w:tcW w:w="855" w:type="dxa"/>
          </w:tcPr>
          <w:p w:rsidR="00E12161" w:rsidRPr="00987710" w:rsidRDefault="00E12161" w:rsidP="00F23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60" w:type="dxa"/>
          </w:tcPr>
          <w:p w:rsidR="00E12161" w:rsidRPr="00987710" w:rsidRDefault="00E12161" w:rsidP="00F23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Secțiunea</w:t>
            </w:r>
          </w:p>
        </w:tc>
        <w:tc>
          <w:tcPr>
            <w:tcW w:w="1505" w:type="dxa"/>
          </w:tcPr>
          <w:p w:rsidR="00E12161" w:rsidRPr="00987710" w:rsidRDefault="00E12161" w:rsidP="00F23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Tema</w:t>
            </w:r>
          </w:p>
        </w:tc>
        <w:tc>
          <w:tcPr>
            <w:tcW w:w="1229" w:type="dxa"/>
          </w:tcPr>
          <w:p w:rsidR="00E12161" w:rsidRPr="00987710" w:rsidRDefault="00E12161" w:rsidP="00F233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Profesor</w:t>
            </w:r>
            <w:r w:rsidRPr="0098771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98771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coordonator</w:t>
            </w:r>
          </w:p>
        </w:tc>
        <w:tc>
          <w:tcPr>
            <w:tcW w:w="851" w:type="dxa"/>
          </w:tcPr>
          <w:p w:rsidR="00E12161" w:rsidRPr="00987710" w:rsidRDefault="00E12161" w:rsidP="00F23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Nota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Felea Sorin</w:t>
            </w:r>
          </w:p>
        </w:tc>
        <w:tc>
          <w:tcPr>
            <w:tcW w:w="2097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„Avram Iancu” Brad</w:t>
            </w:r>
          </w:p>
        </w:tc>
        <w:tc>
          <w:tcPr>
            <w:tcW w:w="855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Sociologie</w:t>
            </w:r>
          </w:p>
        </w:tc>
        <w:tc>
          <w:tcPr>
            <w:tcW w:w="1505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,,Abandonul şcolar’’</w:t>
            </w:r>
          </w:p>
        </w:tc>
        <w:tc>
          <w:tcPr>
            <w:tcW w:w="1229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Armie Petrina</w:t>
            </w:r>
          </w:p>
        </w:tc>
        <w:tc>
          <w:tcPr>
            <w:tcW w:w="851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8,00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Matieş Paula</w:t>
            </w:r>
          </w:p>
        </w:tc>
        <w:tc>
          <w:tcPr>
            <w:tcW w:w="2097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„Avram Iancu” Brad</w:t>
            </w:r>
          </w:p>
        </w:tc>
        <w:tc>
          <w:tcPr>
            <w:tcW w:w="855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Sociologie</w:t>
            </w:r>
          </w:p>
        </w:tc>
        <w:tc>
          <w:tcPr>
            <w:tcW w:w="1505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,,Dependenţa de mediul online’’</w:t>
            </w:r>
          </w:p>
        </w:tc>
        <w:tc>
          <w:tcPr>
            <w:tcW w:w="1229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Armie Petrina</w:t>
            </w:r>
          </w:p>
        </w:tc>
        <w:tc>
          <w:tcPr>
            <w:tcW w:w="851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8,50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AF7440" w:rsidRDefault="00E12161" w:rsidP="008175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Agaston</w:t>
            </w:r>
            <w:proofErr w:type="spellEnd"/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Bianca Nicoleta</w:t>
            </w:r>
          </w:p>
        </w:tc>
        <w:tc>
          <w:tcPr>
            <w:tcW w:w="2097" w:type="dxa"/>
          </w:tcPr>
          <w:p w:rsidR="00E12161" w:rsidRPr="00AF7440" w:rsidRDefault="00E12161" w:rsidP="008175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855" w:type="dxa"/>
          </w:tcPr>
          <w:p w:rsidR="00E12161" w:rsidRPr="00AF7440" w:rsidRDefault="00E12161" w:rsidP="008175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</w:tcPr>
          <w:p w:rsidR="00E12161" w:rsidRPr="00AF7440" w:rsidRDefault="00E12161" w:rsidP="008175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Psihologie </w:t>
            </w:r>
          </w:p>
        </w:tc>
        <w:tc>
          <w:tcPr>
            <w:tcW w:w="1505" w:type="dxa"/>
          </w:tcPr>
          <w:p w:rsidR="00E12161" w:rsidRPr="00AF7440" w:rsidRDefault="00E12161" w:rsidP="008175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„Nebunia morală” și crima</w:t>
            </w:r>
          </w:p>
        </w:tc>
        <w:tc>
          <w:tcPr>
            <w:tcW w:w="1229" w:type="dxa"/>
          </w:tcPr>
          <w:p w:rsidR="00E12161" w:rsidRPr="00AF7440" w:rsidRDefault="00E12161" w:rsidP="008175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Zaharia Monica</w:t>
            </w:r>
          </w:p>
        </w:tc>
        <w:tc>
          <w:tcPr>
            <w:tcW w:w="851" w:type="dxa"/>
          </w:tcPr>
          <w:p w:rsidR="00E12161" w:rsidRPr="00AF7440" w:rsidRDefault="00E12161" w:rsidP="008175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8,00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Aioanei Maria Eliza</w:t>
            </w:r>
          </w:p>
        </w:tc>
        <w:tc>
          <w:tcPr>
            <w:tcW w:w="2097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855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505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Autosugestia-medicul ideal</w:t>
            </w:r>
          </w:p>
        </w:tc>
        <w:tc>
          <w:tcPr>
            <w:tcW w:w="1229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Zaharia Monica</w:t>
            </w:r>
          </w:p>
        </w:tc>
        <w:tc>
          <w:tcPr>
            <w:tcW w:w="851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8,50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Alăman Sergiu-Mihai</w:t>
            </w:r>
          </w:p>
        </w:tc>
        <w:tc>
          <w:tcPr>
            <w:tcW w:w="2097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„Avram Iancu” Brad</w:t>
            </w:r>
          </w:p>
        </w:tc>
        <w:tc>
          <w:tcPr>
            <w:tcW w:w="855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260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505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,,Motivaţia şcolară la elevii de clasa a X-a’’</w:t>
            </w:r>
          </w:p>
        </w:tc>
        <w:tc>
          <w:tcPr>
            <w:tcW w:w="1229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Coroi Livia</w:t>
            </w:r>
          </w:p>
        </w:tc>
        <w:tc>
          <w:tcPr>
            <w:tcW w:w="851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8,00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Băsescu Bianca-Sorina</w:t>
            </w:r>
          </w:p>
        </w:tc>
        <w:tc>
          <w:tcPr>
            <w:tcW w:w="2097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„Avram Iancu” Brad</w:t>
            </w:r>
          </w:p>
        </w:tc>
        <w:tc>
          <w:tcPr>
            <w:tcW w:w="855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260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505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,,Jocurile copilăriei în memoria vârstnicilor’’</w:t>
            </w:r>
          </w:p>
        </w:tc>
        <w:tc>
          <w:tcPr>
            <w:tcW w:w="1229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Coroi Livia</w:t>
            </w:r>
          </w:p>
        </w:tc>
        <w:tc>
          <w:tcPr>
            <w:tcW w:w="851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8,20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536DBA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Popa Georgiana Maria</w:t>
            </w:r>
          </w:p>
        </w:tc>
        <w:tc>
          <w:tcPr>
            <w:tcW w:w="2097" w:type="dxa"/>
          </w:tcPr>
          <w:p w:rsidR="00E12161" w:rsidRPr="00536DBA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„Decebal” Deva</w:t>
            </w:r>
          </w:p>
        </w:tc>
        <w:tc>
          <w:tcPr>
            <w:tcW w:w="855" w:type="dxa"/>
          </w:tcPr>
          <w:p w:rsidR="00E12161" w:rsidRPr="00536DBA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</w:tcPr>
          <w:p w:rsidR="00E12161" w:rsidRPr="00536DBA" w:rsidRDefault="00E12161" w:rsidP="00E42E7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505" w:type="dxa"/>
          </w:tcPr>
          <w:p w:rsidR="00E12161" w:rsidRPr="00536DBA" w:rsidRDefault="00E12161" w:rsidP="00E42E7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536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Paranormalul în vizorul Serviciilor Secrete</w:t>
            </w:r>
          </w:p>
        </w:tc>
        <w:tc>
          <w:tcPr>
            <w:tcW w:w="1229" w:type="dxa"/>
          </w:tcPr>
          <w:p w:rsidR="00E12161" w:rsidRPr="00536DBA" w:rsidRDefault="00E12161" w:rsidP="00E42E7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Lupșa Elena</w:t>
            </w:r>
          </w:p>
        </w:tc>
        <w:tc>
          <w:tcPr>
            <w:tcW w:w="851" w:type="dxa"/>
          </w:tcPr>
          <w:p w:rsidR="00E12161" w:rsidRPr="00536DBA" w:rsidRDefault="00E12161" w:rsidP="00E42E7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9,00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Ștefoi Andreea </w:t>
            </w: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Daniela</w:t>
            </w:r>
          </w:p>
        </w:tc>
        <w:tc>
          <w:tcPr>
            <w:tcW w:w="2097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Colegiul Tehnic „Mihai Viteazu” </w:t>
            </w: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Vulcan</w:t>
            </w:r>
          </w:p>
        </w:tc>
        <w:tc>
          <w:tcPr>
            <w:tcW w:w="855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XI</w:t>
            </w:r>
          </w:p>
        </w:tc>
        <w:tc>
          <w:tcPr>
            <w:tcW w:w="1260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Psihologie</w:t>
            </w:r>
          </w:p>
        </w:tc>
        <w:tc>
          <w:tcPr>
            <w:tcW w:w="1505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Azi adolescent, </w:t>
            </w: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mâine delincvent</w:t>
            </w:r>
          </w:p>
        </w:tc>
        <w:tc>
          <w:tcPr>
            <w:tcW w:w="1229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Zaharia Monica</w:t>
            </w:r>
          </w:p>
        </w:tc>
        <w:tc>
          <w:tcPr>
            <w:tcW w:w="851" w:type="dxa"/>
          </w:tcPr>
          <w:p w:rsidR="00E12161" w:rsidRPr="00AF7440" w:rsidRDefault="00E12161" w:rsidP="00AF744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8,00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536DBA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Prodan Delia Andrada</w:t>
            </w:r>
          </w:p>
        </w:tc>
        <w:tc>
          <w:tcPr>
            <w:tcW w:w="2097" w:type="dxa"/>
          </w:tcPr>
          <w:p w:rsidR="00E12161" w:rsidRPr="00536DBA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„Decebal” Deva</w:t>
            </w:r>
          </w:p>
        </w:tc>
        <w:tc>
          <w:tcPr>
            <w:tcW w:w="855" w:type="dxa"/>
          </w:tcPr>
          <w:p w:rsidR="00E12161" w:rsidRPr="00536DBA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</w:tcPr>
          <w:p w:rsidR="00E12161" w:rsidRPr="00536DBA" w:rsidRDefault="00E12161" w:rsidP="00E42E7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Filosofie</w:t>
            </w:r>
          </w:p>
        </w:tc>
        <w:tc>
          <w:tcPr>
            <w:tcW w:w="1505" w:type="dxa"/>
          </w:tcPr>
          <w:p w:rsidR="00E12161" w:rsidRPr="00536DBA" w:rsidRDefault="00E12161" w:rsidP="00E42E7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Avortul între feminism, religie și concepție filosofică</w:t>
            </w:r>
          </w:p>
        </w:tc>
        <w:tc>
          <w:tcPr>
            <w:tcW w:w="1229" w:type="dxa"/>
          </w:tcPr>
          <w:p w:rsidR="00E12161" w:rsidRPr="00536DBA" w:rsidRDefault="00E12161" w:rsidP="00E42E7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536DBA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Lupșa Elena</w:t>
            </w:r>
          </w:p>
        </w:tc>
        <w:tc>
          <w:tcPr>
            <w:tcW w:w="851" w:type="dxa"/>
          </w:tcPr>
          <w:p w:rsidR="00E12161" w:rsidRPr="00536DBA" w:rsidRDefault="00E12161" w:rsidP="00E42E7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9,00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Gîngu Cristian</w:t>
            </w:r>
          </w:p>
        </w:tc>
        <w:tc>
          <w:tcPr>
            <w:tcW w:w="2097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„Hermes” Petroșani</w:t>
            </w:r>
          </w:p>
        </w:tc>
        <w:tc>
          <w:tcPr>
            <w:tcW w:w="855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260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Antreprenorială</w:t>
            </w:r>
          </w:p>
        </w:tc>
        <w:tc>
          <w:tcPr>
            <w:tcW w:w="1505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Antreprenoriat social în țara mea</w:t>
            </w:r>
          </w:p>
        </w:tc>
        <w:tc>
          <w:tcPr>
            <w:tcW w:w="1229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Costea Dacia</w:t>
            </w:r>
          </w:p>
        </w:tc>
        <w:tc>
          <w:tcPr>
            <w:tcW w:w="851" w:type="dxa"/>
          </w:tcPr>
          <w:p w:rsidR="00E12161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8,50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Derveșteanu Bianca Claudia</w:t>
            </w:r>
          </w:p>
        </w:tc>
        <w:tc>
          <w:tcPr>
            <w:tcW w:w="2097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855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antreprenorială</w:t>
            </w:r>
          </w:p>
        </w:tc>
        <w:tc>
          <w:tcPr>
            <w:tcW w:w="1505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Creditele de carbon-afacerea viitorului</w:t>
            </w:r>
          </w:p>
        </w:tc>
        <w:tc>
          <w:tcPr>
            <w:tcW w:w="1229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Danci Floarea</w:t>
            </w:r>
          </w:p>
        </w:tc>
        <w:tc>
          <w:tcPr>
            <w:tcW w:w="851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8,25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Duşan Mădălina-Maria</w:t>
            </w:r>
          </w:p>
        </w:tc>
        <w:tc>
          <w:tcPr>
            <w:tcW w:w="2097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Național „Avram Iancu” Brad</w:t>
            </w:r>
          </w:p>
        </w:tc>
        <w:tc>
          <w:tcPr>
            <w:tcW w:w="855" w:type="dxa"/>
          </w:tcPr>
          <w:p w:rsidR="00E12161" w:rsidRPr="00722AA9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260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Educaţie antreprenorială</w:t>
            </w:r>
          </w:p>
        </w:tc>
        <w:tc>
          <w:tcPr>
            <w:tcW w:w="1505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,,Spiritul antreprenorial la liceeni- Balul de Dragobete, 2015’’</w:t>
            </w:r>
          </w:p>
        </w:tc>
        <w:tc>
          <w:tcPr>
            <w:tcW w:w="1229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A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Coroi Livia</w:t>
            </w:r>
          </w:p>
        </w:tc>
        <w:tc>
          <w:tcPr>
            <w:tcW w:w="851" w:type="dxa"/>
          </w:tcPr>
          <w:p w:rsidR="00E12161" w:rsidRPr="00722AA9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7,75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Climescu Claudiu</w:t>
            </w:r>
          </w:p>
        </w:tc>
        <w:tc>
          <w:tcPr>
            <w:tcW w:w="2097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„Hermes” Petroșani</w:t>
            </w:r>
          </w:p>
        </w:tc>
        <w:tc>
          <w:tcPr>
            <w:tcW w:w="855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260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Antreprenorială</w:t>
            </w:r>
          </w:p>
        </w:tc>
        <w:tc>
          <w:tcPr>
            <w:tcW w:w="1505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Tineri antreprenori de succes</w:t>
            </w:r>
          </w:p>
        </w:tc>
        <w:tc>
          <w:tcPr>
            <w:tcW w:w="1229" w:type="dxa"/>
          </w:tcPr>
          <w:p w:rsidR="00E12161" w:rsidRPr="00987710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Costea Dacia</w:t>
            </w:r>
          </w:p>
        </w:tc>
        <w:tc>
          <w:tcPr>
            <w:tcW w:w="851" w:type="dxa"/>
          </w:tcPr>
          <w:p w:rsidR="00E12161" w:rsidRDefault="00E12161" w:rsidP="00E42E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7,50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Căldăraru Bianca</w:t>
            </w:r>
          </w:p>
        </w:tc>
        <w:tc>
          <w:tcPr>
            <w:tcW w:w="2097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Dimitrie Leonida Petroșani</w:t>
            </w:r>
          </w:p>
        </w:tc>
        <w:tc>
          <w:tcPr>
            <w:tcW w:w="855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</w:t>
            </w:r>
          </w:p>
        </w:tc>
        <w:tc>
          <w:tcPr>
            <w:tcW w:w="1260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antreprenorială</w:t>
            </w:r>
          </w:p>
        </w:tc>
        <w:tc>
          <w:tcPr>
            <w:tcW w:w="1505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Firmă de evenimente festive</w:t>
            </w:r>
          </w:p>
        </w:tc>
        <w:tc>
          <w:tcPr>
            <w:tcW w:w="1229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Aspru Ioan</w:t>
            </w:r>
          </w:p>
        </w:tc>
        <w:tc>
          <w:tcPr>
            <w:tcW w:w="851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7,00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36593" w:rsidRDefault="00E12161" w:rsidP="00E4248A">
            <w:pPr>
              <w:pStyle w:val="Frspaiere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Trif Gabriela Cristina </w:t>
            </w:r>
          </w:p>
        </w:tc>
        <w:tc>
          <w:tcPr>
            <w:tcW w:w="2097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Dimitrie Leonida Petroșani</w:t>
            </w:r>
          </w:p>
        </w:tc>
        <w:tc>
          <w:tcPr>
            <w:tcW w:w="855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XI </w:t>
            </w:r>
          </w:p>
        </w:tc>
        <w:tc>
          <w:tcPr>
            <w:tcW w:w="1260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antreprenorială</w:t>
            </w:r>
          </w:p>
        </w:tc>
        <w:tc>
          <w:tcPr>
            <w:tcW w:w="1505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Salon de înfrumusețare</w:t>
            </w:r>
          </w:p>
        </w:tc>
        <w:tc>
          <w:tcPr>
            <w:tcW w:w="1229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EF5F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Aspru Ioan</w:t>
            </w:r>
          </w:p>
        </w:tc>
        <w:tc>
          <w:tcPr>
            <w:tcW w:w="851" w:type="dxa"/>
          </w:tcPr>
          <w:p w:rsidR="00E12161" w:rsidRPr="00EF5FAF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6,55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5D5CA5" w:rsidRDefault="00E12161" w:rsidP="00E4248A">
            <w:pPr>
              <w:pStyle w:val="Frspaiere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5D5CA5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5C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Gheorghiță Anca</w:t>
            </w:r>
          </w:p>
        </w:tc>
        <w:tc>
          <w:tcPr>
            <w:tcW w:w="2097" w:type="dxa"/>
          </w:tcPr>
          <w:p w:rsidR="00E12161" w:rsidRPr="005D5CA5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Colegiul Na</w:t>
            </w:r>
            <w:r w:rsidRPr="005D5CA5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țional</w:t>
            </w:r>
            <w:r w:rsidRPr="005D5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"Sabin </w:t>
            </w:r>
            <w:r w:rsidRPr="005D2B90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Drăgoi</w:t>
            </w:r>
            <w:r w:rsidRPr="005D5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 Deva</w:t>
            </w:r>
          </w:p>
          <w:p w:rsidR="00E12161" w:rsidRPr="005D5CA5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55" w:type="dxa"/>
          </w:tcPr>
          <w:p w:rsidR="00E12161" w:rsidRPr="005D5CA5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XII </w:t>
            </w:r>
          </w:p>
        </w:tc>
        <w:tc>
          <w:tcPr>
            <w:tcW w:w="1260" w:type="dxa"/>
          </w:tcPr>
          <w:p w:rsidR="00E12161" w:rsidRPr="005D5CA5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5C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Economie</w:t>
            </w:r>
          </w:p>
        </w:tc>
        <w:tc>
          <w:tcPr>
            <w:tcW w:w="1505" w:type="dxa"/>
          </w:tcPr>
          <w:p w:rsidR="00E12161" w:rsidRPr="005D5CA5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5C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Economia subterană în România</w:t>
            </w:r>
          </w:p>
        </w:tc>
        <w:tc>
          <w:tcPr>
            <w:tcW w:w="1229" w:type="dxa"/>
          </w:tcPr>
          <w:p w:rsidR="00E12161" w:rsidRPr="005D5CA5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5CA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Botici Irina</w:t>
            </w:r>
          </w:p>
        </w:tc>
        <w:tc>
          <w:tcPr>
            <w:tcW w:w="851" w:type="dxa"/>
          </w:tcPr>
          <w:p w:rsidR="00E12161" w:rsidRPr="005D5CA5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9,00</w:t>
            </w:r>
          </w:p>
        </w:tc>
      </w:tr>
      <w:tr w:rsidR="00E12161" w:rsidRPr="00987710" w:rsidTr="00E12161">
        <w:tc>
          <w:tcPr>
            <w:tcW w:w="818" w:type="dxa"/>
            <w:vAlign w:val="center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Racz Valeria Roana</w:t>
            </w:r>
          </w:p>
        </w:tc>
        <w:tc>
          <w:tcPr>
            <w:tcW w:w="2097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Hermes Petroșani</w:t>
            </w:r>
          </w:p>
        </w:tc>
        <w:tc>
          <w:tcPr>
            <w:tcW w:w="855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Economie Aplicată</w:t>
            </w:r>
          </w:p>
        </w:tc>
        <w:tc>
          <w:tcPr>
            <w:tcW w:w="1505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0F6F28"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  <w:t>Eficiența productivă și eficiența alocativă</w:t>
            </w:r>
          </w:p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29" w:type="dxa"/>
            <w:vAlign w:val="center"/>
          </w:tcPr>
          <w:p w:rsidR="00E12161" w:rsidRPr="000F6F28" w:rsidRDefault="00E12161" w:rsidP="00E42E7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Șchiopu Maria</w:t>
            </w:r>
          </w:p>
        </w:tc>
        <w:tc>
          <w:tcPr>
            <w:tcW w:w="851" w:type="dxa"/>
          </w:tcPr>
          <w:p w:rsidR="00E12161" w:rsidRPr="000F6F28" w:rsidRDefault="00E12161" w:rsidP="00E42E7B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8,90</w:t>
            </w:r>
          </w:p>
        </w:tc>
      </w:tr>
      <w:tr w:rsidR="00E12161" w:rsidRPr="00987710" w:rsidTr="00E12161">
        <w:tc>
          <w:tcPr>
            <w:tcW w:w="818" w:type="dxa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Popa Ioana</w:t>
            </w:r>
          </w:p>
        </w:tc>
        <w:tc>
          <w:tcPr>
            <w:tcW w:w="2097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Tehnic „Mihai Viteazu” Vulcan</w:t>
            </w:r>
          </w:p>
        </w:tc>
        <w:tc>
          <w:tcPr>
            <w:tcW w:w="855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Economie</w:t>
            </w:r>
          </w:p>
        </w:tc>
        <w:tc>
          <w:tcPr>
            <w:tcW w:w="1505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Limitarea resurselor naturale-problemă mondială</w:t>
            </w:r>
          </w:p>
        </w:tc>
        <w:tc>
          <w:tcPr>
            <w:tcW w:w="1229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4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Danci Floarea</w:t>
            </w:r>
          </w:p>
        </w:tc>
        <w:tc>
          <w:tcPr>
            <w:tcW w:w="851" w:type="dxa"/>
          </w:tcPr>
          <w:p w:rsidR="00E12161" w:rsidRPr="00AF7440" w:rsidRDefault="00E12161" w:rsidP="00E42E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8,30</w:t>
            </w:r>
          </w:p>
        </w:tc>
      </w:tr>
      <w:tr w:rsidR="00E12161" w:rsidRPr="00987710" w:rsidTr="00E12161">
        <w:tc>
          <w:tcPr>
            <w:tcW w:w="818" w:type="dxa"/>
            <w:vAlign w:val="center"/>
          </w:tcPr>
          <w:p w:rsidR="00E12161" w:rsidRPr="00E4248A" w:rsidRDefault="00E12161" w:rsidP="00E4248A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8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Călina Marina Petronela</w:t>
            </w:r>
          </w:p>
        </w:tc>
        <w:tc>
          <w:tcPr>
            <w:tcW w:w="2097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Colegiul Economic „Hermes” Petroșani</w:t>
            </w:r>
          </w:p>
        </w:tc>
        <w:tc>
          <w:tcPr>
            <w:tcW w:w="855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XI</w:t>
            </w:r>
          </w:p>
        </w:tc>
        <w:tc>
          <w:tcPr>
            <w:tcW w:w="1260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Economie Aplicată</w:t>
            </w:r>
          </w:p>
        </w:tc>
        <w:tc>
          <w:tcPr>
            <w:tcW w:w="1505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0F6F28">
              <w:rPr>
                <w:rFonts w:ascii="Times New Roman" w:hAnsi="Times New Roman" w:cs="Times New Roman"/>
                <w:bCs/>
                <w:sz w:val="24"/>
                <w:szCs w:val="24"/>
                <w:lang w:val="ro-RO" w:eastAsia="ro-RO"/>
              </w:rPr>
              <w:t>Băncile și instituțiile financiare contemporane</w:t>
            </w:r>
          </w:p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29" w:type="dxa"/>
            <w:vAlign w:val="center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F6F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Șchiopu Maria</w:t>
            </w:r>
          </w:p>
        </w:tc>
        <w:tc>
          <w:tcPr>
            <w:tcW w:w="851" w:type="dxa"/>
          </w:tcPr>
          <w:p w:rsidR="00E12161" w:rsidRPr="000F6F28" w:rsidRDefault="00E12161" w:rsidP="00E42E7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7,40</w:t>
            </w:r>
          </w:p>
        </w:tc>
      </w:tr>
    </w:tbl>
    <w:p w:rsidR="004D38AA" w:rsidRDefault="004D38AA" w:rsidP="004D38AA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4D38AA" w:rsidRDefault="004D38AA" w:rsidP="004D38AA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4D38AA" w:rsidRDefault="004D38AA" w:rsidP="004D38AA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FB6507" w:rsidRDefault="00FB6507"/>
    <w:sectPr w:rsidR="00FB6507" w:rsidSect="007C36C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8619B5"/>
    <w:multiLevelType w:val="hybridMultilevel"/>
    <w:tmpl w:val="FB14CA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93CC3"/>
    <w:multiLevelType w:val="hybridMultilevel"/>
    <w:tmpl w:val="930A9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F74"/>
    <w:rsid w:val="00016A55"/>
    <w:rsid w:val="000F6F28"/>
    <w:rsid w:val="004D38AA"/>
    <w:rsid w:val="004E53F1"/>
    <w:rsid w:val="00536DBA"/>
    <w:rsid w:val="00546F74"/>
    <w:rsid w:val="005D2B90"/>
    <w:rsid w:val="005D5CA5"/>
    <w:rsid w:val="006740AD"/>
    <w:rsid w:val="00722AA9"/>
    <w:rsid w:val="007C36C8"/>
    <w:rsid w:val="009B5BF8"/>
    <w:rsid w:val="009E17EC"/>
    <w:rsid w:val="00AF7440"/>
    <w:rsid w:val="00B7529C"/>
    <w:rsid w:val="00B772AE"/>
    <w:rsid w:val="00CA36C6"/>
    <w:rsid w:val="00D17870"/>
    <w:rsid w:val="00E12161"/>
    <w:rsid w:val="00E36593"/>
    <w:rsid w:val="00E4248A"/>
    <w:rsid w:val="00E71A6D"/>
    <w:rsid w:val="00E85832"/>
    <w:rsid w:val="00EC0D3C"/>
    <w:rsid w:val="00EF5FAF"/>
    <w:rsid w:val="00F837AB"/>
    <w:rsid w:val="00FB6006"/>
    <w:rsid w:val="00FB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8AA"/>
    <w:rPr>
      <w:rFonts w:ascii="Calibri" w:eastAsia="Times New Roman" w:hAnsi="Calibri" w:cs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4D3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D38AA"/>
    <w:rPr>
      <w:rFonts w:ascii="Tahoma" w:eastAsia="Times New Roman" w:hAnsi="Tahoma" w:cs="Tahoma"/>
      <w:sz w:val="16"/>
      <w:szCs w:val="16"/>
    </w:rPr>
  </w:style>
  <w:style w:type="paragraph" w:styleId="Frspaiere">
    <w:name w:val="No Spacing"/>
    <w:uiPriority w:val="1"/>
    <w:qFormat/>
    <w:rsid w:val="009E17EC"/>
    <w:pPr>
      <w:spacing w:after="0" w:line="240" w:lineRule="auto"/>
    </w:pPr>
    <w:rPr>
      <w:rFonts w:ascii="Calibri" w:eastAsia="Times New Roman" w:hAnsi="Calibri" w:cs="Calibri"/>
    </w:rPr>
  </w:style>
  <w:style w:type="paragraph" w:styleId="Listparagraf">
    <w:name w:val="List Paragraph"/>
    <w:basedOn w:val="Normal"/>
    <w:uiPriority w:val="34"/>
    <w:qFormat/>
    <w:rsid w:val="004E53F1"/>
    <w:pPr>
      <w:ind w:left="720"/>
      <w:contextualSpacing/>
    </w:pPr>
    <w:rPr>
      <w:rFonts w:asciiTheme="minorHAnsi" w:eastAsiaTheme="minorEastAsia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8AA"/>
    <w:rPr>
      <w:rFonts w:ascii="Calibri" w:eastAsia="Times New Roman" w:hAnsi="Calibri" w:cs="Calibri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4D3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D38AA"/>
    <w:rPr>
      <w:rFonts w:ascii="Tahoma" w:eastAsia="Times New Roman" w:hAnsi="Tahoma" w:cs="Tahoma"/>
      <w:sz w:val="16"/>
      <w:szCs w:val="16"/>
    </w:rPr>
  </w:style>
  <w:style w:type="paragraph" w:styleId="Frspaiere">
    <w:name w:val="No Spacing"/>
    <w:uiPriority w:val="1"/>
    <w:qFormat/>
    <w:rsid w:val="009E17EC"/>
    <w:pPr>
      <w:spacing w:after="0" w:line="240" w:lineRule="auto"/>
    </w:pPr>
    <w:rPr>
      <w:rFonts w:ascii="Calibri" w:eastAsia="Times New Roman" w:hAnsi="Calibri" w:cs="Calibri"/>
    </w:rPr>
  </w:style>
  <w:style w:type="paragraph" w:styleId="Listparagraf">
    <w:name w:val="List Paragraph"/>
    <w:basedOn w:val="Normal"/>
    <w:uiPriority w:val="34"/>
    <w:qFormat/>
    <w:rsid w:val="004E53F1"/>
    <w:pPr>
      <w:ind w:left="720"/>
      <w:contextualSpacing/>
    </w:pPr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A88AC-7248-4948-89FC-956AB32F2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423</Words>
  <Characters>2459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sergiu</dc:creator>
  <cp:lastModifiedBy>Bratu</cp:lastModifiedBy>
  <cp:revision>5</cp:revision>
  <dcterms:created xsi:type="dcterms:W3CDTF">2015-05-05T17:52:00Z</dcterms:created>
  <dcterms:modified xsi:type="dcterms:W3CDTF">2015-05-05T18:48:00Z</dcterms:modified>
</cp:coreProperties>
</file>