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4B1398" w:rsidRDefault="004B1398" w:rsidP="00783F54">
      <w:pPr>
        <w:rPr>
          <w:rFonts w:ascii="Times New Roman" w:hAnsi="Times New Roman" w:cs="Times New Roman"/>
          <w:b/>
          <w:sz w:val="32"/>
          <w:szCs w:val="32"/>
        </w:rPr>
      </w:pPr>
      <w:r>
        <w:rPr>
          <w:noProof/>
        </w:rPr>
        <mc:AlternateContent>
          <mc:Choice Requires="wps">
            <w:drawing>
              <wp:anchor distT="45720" distB="45720" distL="114300" distR="114300" simplePos="0" relativeHeight="251663360" behindDoc="0" locked="0" layoutInCell="1" allowOverlap="1" wp14:anchorId="7D0A8E25" wp14:editId="18FC1429">
                <wp:simplePos x="0" y="0"/>
                <wp:positionH relativeFrom="column">
                  <wp:posOffset>-558165</wp:posOffset>
                </wp:positionH>
                <wp:positionV relativeFrom="paragraph">
                  <wp:posOffset>13335</wp:posOffset>
                </wp:positionV>
                <wp:extent cx="2159635" cy="1424305"/>
                <wp:effectExtent l="0" t="0" r="12065" b="2349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635" cy="1424305"/>
                        </a:xfrm>
                        <a:prstGeom prst="rect">
                          <a:avLst/>
                        </a:prstGeom>
                        <a:solidFill>
                          <a:srgbClr val="FFFFFF"/>
                        </a:solidFill>
                        <a:ln w="9525">
                          <a:solidFill>
                            <a:schemeClr val="bg1">
                              <a:lumMod val="100000"/>
                              <a:lumOff val="0"/>
                            </a:schemeClr>
                          </a:solidFill>
                          <a:miter lim="800000"/>
                          <a:headEnd/>
                          <a:tailEnd/>
                        </a:ln>
                      </wps:spPr>
                      <wps:txbx>
                        <w:txbxContent>
                          <w:p w:rsidR="00783F54" w:rsidRDefault="00783F54" w:rsidP="00783F54">
                            <w:pPr>
                              <w:ind w:left="709"/>
                            </w:pPr>
                            <w:r>
                              <w:rPr>
                                <w:noProof/>
                              </w:rPr>
                              <w:drawing>
                                <wp:inline distT="0" distB="0" distL="0" distR="0" wp14:anchorId="497D304D" wp14:editId="62B2C413">
                                  <wp:extent cx="1206110" cy="1304949"/>
                                  <wp:effectExtent l="0" t="0" r="0" b="0"/>
                                  <wp:docPr id="10" name="I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a:blip r:embed="rId4">
                                            <a:extLst>
                                              <a:ext uri="{28A0092B-C50C-407E-A947-70E740481C1C}">
                                                <a14:useLocalDpi xmlns:a14="http://schemas.microsoft.com/office/drawing/2010/main" val="0"/>
                                              </a:ext>
                                            </a:extLst>
                                          </a:blip>
                                          <a:stretch>
                                            <a:fillRect/>
                                          </a:stretch>
                                        </pic:blipFill>
                                        <pic:spPr>
                                          <a:xfrm>
                                            <a:off x="0" y="0"/>
                                            <a:ext cx="1213002" cy="1312406"/>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D0A8E25" id="_x0000_t202" coordsize="21600,21600" o:spt="202" path="m,l,21600r21600,l21600,xe">
                <v:stroke joinstyle="miter"/>
                <v:path gradientshapeok="t" o:connecttype="rect"/>
              </v:shapetype>
              <v:shape id="Text Box 2" o:spid="_x0000_s1026" type="#_x0000_t202" style="position:absolute;margin-left:-43.95pt;margin-top:1.05pt;width:170.05pt;height:112.1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" strokecolor="white [3212]">
                <v:textbox>
                  <w:txbxContent>
                    <w:p w:rsidR="00783F54" w:rsidRDefault="00783F54" w:rsidP="00783F54">
                      <w:pPr>
                        <w:ind w:left="709"/>
                      </w:pPr>
                      <w:r>
                        <w:rPr>
                          <w:noProof/>
                        </w:rPr>
                        <w:drawing>
                          <wp:inline distT="0" distB="0" distL="0" distR="0" wp14:anchorId="497D304D" wp14:editId="62B2C413">
                            <wp:extent cx="1206110" cy="1304949"/>
                            <wp:effectExtent l="0" t="0" r="0" b="0"/>
                            <wp:docPr id="10" name="I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a:blip r:embed="rId5">
                                      <a:extLst>
                                        <a:ext uri="{28A0092B-C50C-407E-A947-70E740481C1C}">
                                          <a14:useLocalDpi xmlns:a14="http://schemas.microsoft.com/office/drawing/2010/main" val="0"/>
                                        </a:ext>
                                      </a:extLst>
                                    </a:blip>
                                    <a:stretch>
                                      <a:fillRect/>
                                    </a:stretch>
                                  </pic:blipFill>
                                  <pic:spPr>
                                    <a:xfrm>
                                      <a:off x="0" y="0"/>
                                      <a:ext cx="1213002" cy="1312406"/>
                                    </a:xfrm>
                                    <a:prstGeom prst="rect">
                                      <a:avLst/>
                                    </a:prstGeom>
                                  </pic:spPr>
                                </pic:pic>
                              </a:graphicData>
                            </a:graphic>
                          </wp:inline>
                        </w:drawing>
                      </w:r>
                    </w:p>
                  </w:txbxContent>
                </v:textbox>
                <w10:wrap type="square"/>
              </v:shape>
            </w:pict>
          </mc:Fallback>
        </mc:AlternateContent>
      </w:r>
      <w:r w:rsidR="00783F54">
        <w:rPr>
          <w:noProof/>
        </w:rPr>
        <mc:AlternateContent>
          <mc:Choice Requires="wps">
            <w:drawing>
              <wp:anchor distT="0" distB="0" distL="114300" distR="114300" simplePos="0" relativeHeight="251665408" behindDoc="0" locked="0" layoutInCell="1" allowOverlap="1" wp14:anchorId="54A48FD6" wp14:editId="482EE600">
                <wp:simplePos x="0" y="0"/>
                <wp:positionH relativeFrom="margin">
                  <wp:posOffset>4091305</wp:posOffset>
                </wp:positionH>
                <wp:positionV relativeFrom="paragraph">
                  <wp:posOffset>1120140</wp:posOffset>
                </wp:positionV>
                <wp:extent cx="2099945" cy="609600"/>
                <wp:effectExtent l="0" t="0" r="0" b="0"/>
                <wp:wrapNone/>
                <wp:docPr id="1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99945" cy="609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B1398" w:rsidRDefault="00783F54" w:rsidP="00783F54">
                            <w:pPr>
                              <w:jc w:val="both"/>
                              <w:rPr>
                                <w:b/>
                                <w:color w:val="000000" w:themeColor="text1"/>
                                <w:sz w:val="24"/>
                                <w:szCs w:val="24"/>
                              </w:rPr>
                            </w:pPr>
                            <w:r>
                              <w:rPr>
                                <w:b/>
                                <w:color w:val="000000" w:themeColor="text1"/>
                                <w:sz w:val="24"/>
                                <w:szCs w:val="24"/>
                              </w:rPr>
                              <w:t xml:space="preserve">  </w:t>
                            </w:r>
                          </w:p>
                          <w:p w:rsidR="00783F54" w:rsidRDefault="00783F54" w:rsidP="00783F54">
                            <w:pPr>
                              <w:jc w:val="both"/>
                            </w:pPr>
                            <w:r>
                              <w:rPr>
                                <w:b/>
                                <w:color w:val="000000" w:themeColor="text1"/>
                                <w:sz w:val="24"/>
                                <w:szCs w:val="24"/>
                              </w:rPr>
                              <w:t xml:space="preserve">  C</w:t>
                            </w:r>
                            <w:r w:rsidRPr="00841923">
                              <w:rPr>
                                <w:b/>
                                <w:color w:val="000000" w:themeColor="text1"/>
                                <w:sz w:val="24"/>
                                <w:szCs w:val="24"/>
                              </w:rPr>
                              <w:t>OM-13-PM-269-HD-IT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A48FD6" id="Text Box 13" o:spid="_x0000_s1027" type="#_x0000_t202" style="position:absolute;margin-left:322.15pt;margin-top:88.2pt;width:165.35pt;height:48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" fillcolor="white [3201]" stroked="f" strokeweight=".5pt">
                <v:path arrowok="t"/>
                <v:textbox>
                  <w:txbxContent>
                    <w:p w:rsidR="004B1398" w:rsidRDefault="00783F54" w:rsidP="00783F54">
                      <w:pPr>
                        <w:jc w:val="both"/>
                        <w:rPr>
                          <w:b/>
                          <w:color w:val="000000" w:themeColor="text1"/>
                          <w:sz w:val="24"/>
                          <w:szCs w:val="24"/>
                        </w:rPr>
                      </w:pPr>
                      <w:r>
                        <w:rPr>
                          <w:b/>
                          <w:color w:val="000000" w:themeColor="text1"/>
                          <w:sz w:val="24"/>
                          <w:szCs w:val="24"/>
                        </w:rPr>
                        <w:t xml:space="preserve">  </w:t>
                      </w:r>
                    </w:p>
                    <w:p w:rsidR="00783F54" w:rsidRDefault="00783F54" w:rsidP="00783F54">
                      <w:pPr>
                        <w:jc w:val="both"/>
                      </w:pPr>
                      <w:r>
                        <w:rPr>
                          <w:b/>
                          <w:color w:val="000000" w:themeColor="text1"/>
                          <w:sz w:val="24"/>
                          <w:szCs w:val="24"/>
                        </w:rPr>
                        <w:t xml:space="preserve">  </w:t>
                      </w:r>
                      <w:r>
                        <w:rPr>
                          <w:b/>
                          <w:color w:val="000000" w:themeColor="text1"/>
                          <w:sz w:val="24"/>
                          <w:szCs w:val="24"/>
                        </w:rPr>
                        <w:t>C</w:t>
                      </w:r>
                      <w:r w:rsidRPr="00841923">
                        <w:rPr>
                          <w:b/>
                          <w:color w:val="000000" w:themeColor="text1"/>
                          <w:sz w:val="24"/>
                          <w:szCs w:val="24"/>
                        </w:rPr>
                        <w:t>OM-13-PM-269-HD-IT</w:t>
                      </w:r>
                    </w:p>
                  </w:txbxContent>
                </v:textbox>
                <w10:wrap anchorx="margin"/>
              </v:shape>
            </w:pict>
          </mc:Fallback>
        </mc:AlternateContent>
      </w:r>
      <w:r w:rsidR="00783F54">
        <w:rPr>
          <w:noProof/>
        </w:rPr>
        <mc:AlternateContent>
          <mc:Choice Requires="wps">
            <w:drawing>
              <wp:anchor distT="45720" distB="45720" distL="114300" distR="114300" simplePos="0" relativeHeight="251659264" behindDoc="0" locked="0" layoutInCell="1" allowOverlap="1" wp14:anchorId="4A3A5EFF" wp14:editId="3C5B440A">
                <wp:simplePos x="0" y="0"/>
                <wp:positionH relativeFrom="column">
                  <wp:posOffset>1722755</wp:posOffset>
                </wp:positionH>
                <wp:positionV relativeFrom="paragraph">
                  <wp:posOffset>-80645</wp:posOffset>
                </wp:positionV>
                <wp:extent cx="2299970" cy="969645"/>
                <wp:effectExtent l="0" t="0" r="635" b="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9970" cy="969645"/>
                        </a:xfrm>
                        <a:prstGeom prst="rect">
                          <a:avLst/>
                        </a:prstGeom>
                        <a:solidFill>
                          <a:srgbClr val="FFFFFF"/>
                        </a:solidFill>
                        <a:ln w="9525">
                          <a:noFill/>
                          <a:miter lim="800000"/>
                          <a:headEnd/>
                          <a:tailEnd/>
                        </a:ln>
                      </wps:spPr>
                      <wps:txbx>
                        <w:txbxContent>
                          <w:p w:rsidR="00783F54" w:rsidRPr="007571D1" w:rsidRDefault="00783F54" w:rsidP="00783F54">
                            <w:pPr>
                              <w:jc w:val="center"/>
                              <w:rPr>
                                <w:b/>
                                <w:sz w:val="24"/>
                                <w:szCs w:val="24"/>
                              </w:rPr>
                            </w:pPr>
                            <w:r w:rsidRPr="007571D1">
                              <w:rPr>
                                <w:b/>
                                <w:sz w:val="24"/>
                                <w:szCs w:val="24"/>
                              </w:rPr>
                              <w:t>LIFELONG LEARNING PROGRAMME</w:t>
                            </w:r>
                          </w:p>
                          <w:p w:rsidR="00783F54" w:rsidRPr="007571D1" w:rsidRDefault="00783F54" w:rsidP="00783F54">
                            <w:pPr>
                              <w:jc w:val="center"/>
                              <w:rPr>
                                <w:b/>
                                <w:i/>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Text Box 2" o:spid="_x0000_s1027" type="#_x0000_t202" style="position:absolute;margin-left:135.65pt;margin-top:-6.35pt;width:181.1pt;height:76.35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" stroked="f">
                <v:textbox style="mso-fit-shape-to-text:t">
                  <w:txbxContent>
                    <w:p w:rsidR="00783F54" w:rsidRPr="007571D1" w:rsidRDefault="00783F54" w:rsidP="00783F54">
                      <w:pPr>
                        <w:jc w:val="center"/>
                        <w:rPr>
                          <w:b/>
                          <w:sz w:val="24"/>
                          <w:szCs w:val="24"/>
                        </w:rPr>
                      </w:pPr>
                      <w:r w:rsidRPr="007571D1">
                        <w:rPr>
                          <w:b/>
                          <w:sz w:val="24"/>
                          <w:szCs w:val="24"/>
                        </w:rPr>
                        <w:t>LIFELONG LEARNING PROGRAMME</w:t>
                      </w:r>
                    </w:p>
                    <w:p w:rsidR="00783F54" w:rsidRPr="007571D1" w:rsidRDefault="00783F54" w:rsidP="00783F54">
                      <w:pPr>
                        <w:jc w:val="center"/>
                        <w:rPr>
                          <w:b/>
                          <w:i/>
                        </w:rPr>
                      </w:pPr>
                    </w:p>
                  </w:txbxContent>
                </v:textbox>
                <w10:wrap type="square"/>
              </v:shape>
            </w:pict>
          </mc:Fallback>
        </mc:AlternateContent>
      </w:r>
      <w:r w:rsidR="00783F54">
        <w:rPr>
          <w:noProof/>
        </w:rPr>
        <mc:AlternateContent>
          <mc:Choice Requires="wps">
            <w:drawing>
              <wp:anchor distT="45720" distB="45720" distL="114300" distR="114300" simplePos="0" relativeHeight="251661312" behindDoc="0" locked="0" layoutInCell="1" allowOverlap="1" wp14:anchorId="144E0096" wp14:editId="0F7942E0">
                <wp:simplePos x="0" y="0"/>
                <wp:positionH relativeFrom="column">
                  <wp:posOffset>4157980</wp:posOffset>
                </wp:positionH>
                <wp:positionV relativeFrom="paragraph">
                  <wp:posOffset>-358140</wp:posOffset>
                </wp:positionV>
                <wp:extent cx="2282190" cy="1252855"/>
                <wp:effectExtent l="8890" t="7620" r="13970" b="63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2190" cy="1252855"/>
                        </a:xfrm>
                        <a:prstGeom prst="rect">
                          <a:avLst/>
                        </a:prstGeom>
                        <a:solidFill>
                          <a:schemeClr val="bg1">
                            <a:lumMod val="100000"/>
                            <a:lumOff val="0"/>
                          </a:schemeClr>
                        </a:solidFill>
                        <a:ln w="9525">
                          <a:solidFill>
                            <a:schemeClr val="bg1">
                              <a:lumMod val="100000"/>
                              <a:lumOff val="0"/>
                            </a:schemeClr>
                          </a:solidFill>
                          <a:miter lim="800000"/>
                          <a:headEnd/>
                          <a:tailEnd/>
                        </a:ln>
                      </wps:spPr>
                      <wps:txbx>
                        <w:txbxContent>
                          <w:p w:rsidR="00783F54" w:rsidRDefault="00783F54">
                            <w:r>
                              <w:t xml:space="preserve">    </w:t>
                            </w:r>
                            <w:r>
                              <w:rPr>
                                <w:noProof/>
                              </w:rPr>
                              <w:drawing>
                                <wp:inline distT="0" distB="0" distL="0" distR="0" wp14:anchorId="2CF68875" wp14:editId="08DDADB9">
                                  <wp:extent cx="1332865" cy="999649"/>
                                  <wp:effectExtent l="0" t="0" r="0" b="0"/>
                                  <wp:docPr id="12" name="I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1097_big.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345099" cy="1008824"/>
                                          </a:xfrm>
                                          <a:prstGeom prst="rect">
                                            <a:avLst/>
                                          </a:prstGeom>
                                        </pic:spPr>
                                      </pic:pic>
                                    </a:graphicData>
                                  </a:graphic>
                                </wp:inline>
                              </w:drawing>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w14:anchorId="144E0096" id="_x0000_s1029" type="#_x0000_t202" style="position:absolute;margin-left:327.4pt;margin-top:-28.2pt;width:179.7pt;height:98.65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" fillcolor="white [3212]" strokecolor="white [3212]">
                <v:textbox style="mso-fit-shape-to-text:t">
                  <w:txbxContent>
                    <w:p w:rsidR="00783F54" w:rsidRDefault="00783F54">
                      <w:r>
                        <w:t xml:space="preserve">    </w:t>
                      </w:r>
                      <w:r>
                        <w:rPr>
                          <w:noProof/>
                        </w:rPr>
                        <w:drawing>
                          <wp:inline distT="0" distB="0" distL="0" distR="0" wp14:anchorId="2CF68875" wp14:editId="08DDADB9">
                            <wp:extent cx="1332865" cy="999649"/>
                            <wp:effectExtent l="0" t="0" r="0" b="0"/>
                            <wp:docPr id="12" name="I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1097_big.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45099" cy="1008824"/>
                                    </a:xfrm>
                                    <a:prstGeom prst="rect">
                                      <a:avLst/>
                                    </a:prstGeom>
                                  </pic:spPr>
                                </pic:pic>
                              </a:graphicData>
                            </a:graphic>
                          </wp:inline>
                        </w:drawing>
                      </w:r>
                    </w:p>
                  </w:txbxContent>
                </v:textbox>
                <w10:wrap type="square"/>
              </v:shape>
            </w:pict>
          </mc:Fallback>
        </mc:AlternateContent>
      </w:r>
      <w:r w:rsidR="00783F54">
        <w:rPr>
          <w:rFonts w:ascii="Times New Roman" w:hAnsi="Times New Roman" w:cs="Times New Roman"/>
          <w:b/>
          <w:sz w:val="32"/>
          <w:szCs w:val="32"/>
        </w:rPr>
        <w:t xml:space="preserve">                                                           </w:t>
      </w:r>
    </w:p>
    <w:p w:rsidR="004B1398" w:rsidRDefault="004B1398" w:rsidP="00783F54">
      <w:pPr>
        <w:rPr>
          <w:rFonts w:ascii="Times New Roman" w:hAnsi="Times New Roman" w:cs="Times New Roman"/>
          <w:b/>
          <w:sz w:val="32"/>
          <w:szCs w:val="32"/>
        </w:rPr>
      </w:pPr>
    </w:p>
    <w:p w:rsidR="00783F54" w:rsidRPr="004B1398" w:rsidRDefault="00783F54" w:rsidP="00783F54">
      <w:pPr>
        <w:rPr>
          <w:rFonts w:ascii="Times New Roman" w:hAnsi="Times New Roman" w:cs="Times New Roman"/>
          <w:b/>
          <w:sz w:val="32"/>
          <w:szCs w:val="32"/>
        </w:rPr>
      </w:pPr>
      <w:r w:rsidRPr="007571D1">
        <w:rPr>
          <w:b/>
          <w:color w:val="000000" w:themeColor="text1"/>
          <w:sz w:val="24"/>
          <w:szCs w:val="24"/>
        </w:rPr>
        <w:t>2013-1-IT2-COM06-518992</w:t>
      </w:r>
    </w:p>
    <w:p w:rsidR="00783F54" w:rsidRDefault="00783F54" w:rsidP="0080390D">
      <w:pPr>
        <w:jc w:val="center"/>
        <w:rPr>
          <w:rFonts w:ascii="Times New Roman" w:hAnsi="Times New Roman" w:cs="Times New Roman"/>
          <w:b/>
          <w:sz w:val="32"/>
          <w:szCs w:val="32"/>
        </w:rPr>
      </w:pPr>
    </w:p>
    <w:p w:rsidR="00171881" w:rsidRPr="00E4236E" w:rsidRDefault="00BC4461" w:rsidP="0080390D">
      <w:pPr>
        <w:jc w:val="center"/>
        <w:rPr>
          <w:rFonts w:ascii="Times New Roman" w:hAnsi="Times New Roman" w:cs="Times New Roman"/>
          <w:b/>
          <w:sz w:val="32"/>
          <w:szCs w:val="32"/>
        </w:rPr>
      </w:pPr>
      <w:r w:rsidRPr="00E4236E">
        <w:rPr>
          <w:rFonts w:ascii="Times New Roman" w:hAnsi="Times New Roman" w:cs="Times New Roman"/>
          <w:b/>
          <w:sz w:val="32"/>
          <w:szCs w:val="32"/>
        </w:rPr>
        <w:t xml:space="preserve">Olanda – </w:t>
      </w:r>
      <w:r w:rsidR="00746F80" w:rsidRPr="00E4236E">
        <w:rPr>
          <w:rFonts w:ascii="Times New Roman" w:hAnsi="Times New Roman" w:cs="Times New Roman"/>
          <w:b/>
          <w:sz w:val="32"/>
          <w:szCs w:val="32"/>
        </w:rPr>
        <w:t xml:space="preserve">un </w:t>
      </w:r>
      <w:r w:rsidRPr="00E4236E">
        <w:rPr>
          <w:rFonts w:ascii="Times New Roman" w:hAnsi="Times New Roman" w:cs="Times New Roman"/>
          <w:b/>
          <w:sz w:val="32"/>
          <w:szCs w:val="32"/>
        </w:rPr>
        <w:t>stil de vi</w:t>
      </w:r>
      <w:r w:rsidR="00746F80" w:rsidRPr="00E4236E">
        <w:rPr>
          <w:rFonts w:ascii="Times New Roman" w:hAnsi="Times New Roman" w:cs="Times New Roman"/>
          <w:b/>
          <w:sz w:val="32"/>
          <w:szCs w:val="32"/>
        </w:rPr>
        <w:t>ață sustenabil</w:t>
      </w:r>
    </w:p>
    <w:p w:rsidR="001E3B0E" w:rsidRPr="00E4236E" w:rsidRDefault="001E3B0E" w:rsidP="0080390D">
      <w:pPr>
        <w:jc w:val="center"/>
        <w:rPr>
          <w:rFonts w:ascii="Times New Roman" w:hAnsi="Times New Roman" w:cs="Times New Roman"/>
          <w:b/>
          <w:sz w:val="32"/>
          <w:szCs w:val="32"/>
        </w:rPr>
      </w:pPr>
    </w:p>
    <w:p w:rsidR="00692EAD" w:rsidRDefault="005662A3" w:rsidP="00985885">
      <w:pPr>
        <w:jc w:val="both"/>
        <w:rPr>
          <w:rFonts w:ascii="Times New Roman" w:hAnsi="Times New Roman" w:cs="Times New Roman"/>
          <w:color w:val="000000" w:themeColor="text1"/>
          <w:sz w:val="24"/>
          <w:szCs w:val="24"/>
          <w:shd w:val="clear" w:color="auto" w:fill="FFFFFF"/>
        </w:rPr>
      </w:pPr>
      <w:r w:rsidRPr="00783F54">
        <w:rPr>
          <w:rFonts w:ascii="Times New Roman" w:hAnsi="Times New Roman" w:cs="Times New Roman"/>
          <w:color w:val="000000" w:themeColor="text1"/>
          <w:sz w:val="24"/>
          <w:szCs w:val="24"/>
          <w:shd w:val="clear" w:color="auto" w:fill="FFFFFF"/>
        </w:rPr>
        <w:t xml:space="preserve">             </w:t>
      </w:r>
      <w:r w:rsidR="001930A7" w:rsidRPr="00783F54">
        <w:rPr>
          <w:rFonts w:ascii="Times New Roman" w:hAnsi="Times New Roman" w:cs="Times New Roman"/>
          <w:color w:val="000000" w:themeColor="text1"/>
          <w:sz w:val="24"/>
          <w:szCs w:val="24"/>
          <w:shd w:val="clear" w:color="auto" w:fill="FFFFFF"/>
        </w:rPr>
        <w:t xml:space="preserve">Desfășurat în perioada </w:t>
      </w:r>
      <w:r w:rsidR="004D2265" w:rsidRPr="00783F54">
        <w:rPr>
          <w:rFonts w:ascii="Times New Roman" w:hAnsi="Times New Roman" w:cs="Times New Roman"/>
          <w:color w:val="000000" w:themeColor="text1"/>
          <w:sz w:val="24"/>
          <w:szCs w:val="24"/>
          <w:shd w:val="clear" w:color="auto" w:fill="FFFFFF"/>
        </w:rPr>
        <w:t xml:space="preserve">august 2013 </w:t>
      </w:r>
      <w:r w:rsidR="001930A7" w:rsidRPr="00783F54">
        <w:rPr>
          <w:rFonts w:ascii="Times New Roman" w:hAnsi="Times New Roman" w:cs="Times New Roman"/>
          <w:color w:val="000000" w:themeColor="text1"/>
          <w:sz w:val="24"/>
          <w:szCs w:val="24"/>
          <w:shd w:val="clear" w:color="auto" w:fill="FFFFFF"/>
        </w:rPr>
        <w:t>– iulie 2015</w:t>
      </w:r>
      <w:r w:rsidR="004D2265" w:rsidRPr="00783F54">
        <w:rPr>
          <w:rFonts w:ascii="Times New Roman" w:hAnsi="Times New Roman" w:cs="Times New Roman"/>
          <w:color w:val="000000" w:themeColor="text1"/>
          <w:sz w:val="24"/>
          <w:szCs w:val="24"/>
          <w:shd w:val="clear" w:color="auto" w:fill="FFFFFF"/>
        </w:rPr>
        <w:t>,</w:t>
      </w:r>
      <w:r w:rsidR="001930A7" w:rsidRPr="00783F54">
        <w:rPr>
          <w:rFonts w:ascii="Times New Roman" w:hAnsi="Times New Roman" w:cs="Times New Roman"/>
          <w:color w:val="000000" w:themeColor="text1"/>
          <w:sz w:val="24"/>
          <w:szCs w:val="24"/>
          <w:shd w:val="clear" w:color="auto" w:fill="FFFFFF"/>
        </w:rPr>
        <w:t xml:space="preserve"> Proiectul Comenius ”Young Foud Educations”</w:t>
      </w:r>
      <w:r w:rsidR="00890D2A" w:rsidRPr="00783F54">
        <w:rPr>
          <w:rFonts w:ascii="Times New Roman" w:hAnsi="Times New Roman" w:cs="Times New Roman"/>
          <w:color w:val="000000" w:themeColor="text1"/>
          <w:sz w:val="24"/>
          <w:szCs w:val="24"/>
          <w:shd w:val="clear" w:color="auto" w:fill="FFFFFF"/>
        </w:rPr>
        <w:t xml:space="preserve"> </w:t>
      </w:r>
      <w:r w:rsidR="005A2E4E" w:rsidRPr="00783F54">
        <w:rPr>
          <w:rFonts w:ascii="Times New Roman" w:hAnsi="Times New Roman" w:cs="Times New Roman"/>
          <w:color w:val="000000" w:themeColor="text1"/>
          <w:sz w:val="24"/>
          <w:szCs w:val="24"/>
          <w:shd w:val="clear" w:color="auto" w:fill="FFFFFF"/>
        </w:rPr>
        <w:t xml:space="preserve">COM-13-PM-269-HD-IT </w:t>
      </w:r>
      <w:r w:rsidR="004D2265" w:rsidRPr="00783F54">
        <w:rPr>
          <w:rFonts w:ascii="Times New Roman" w:hAnsi="Times New Roman" w:cs="Times New Roman"/>
          <w:color w:val="000000" w:themeColor="text1"/>
          <w:sz w:val="24"/>
          <w:szCs w:val="24"/>
          <w:shd w:val="clear" w:color="auto" w:fill="FFFFFF"/>
        </w:rPr>
        <w:t>în care Colegiu</w:t>
      </w:r>
      <w:r w:rsidR="00890D2A" w:rsidRPr="00783F54">
        <w:rPr>
          <w:rFonts w:ascii="Times New Roman" w:hAnsi="Times New Roman" w:cs="Times New Roman"/>
          <w:color w:val="000000" w:themeColor="text1"/>
          <w:sz w:val="24"/>
          <w:szCs w:val="24"/>
          <w:shd w:val="clear" w:color="auto" w:fill="FFFFFF"/>
        </w:rPr>
        <w:t>l</w:t>
      </w:r>
      <w:r w:rsidR="004D2265" w:rsidRPr="00783F54">
        <w:rPr>
          <w:rFonts w:ascii="Times New Roman" w:hAnsi="Times New Roman" w:cs="Times New Roman"/>
          <w:color w:val="000000" w:themeColor="text1"/>
          <w:sz w:val="24"/>
          <w:szCs w:val="24"/>
          <w:shd w:val="clear" w:color="auto" w:fill="FFFFFF"/>
        </w:rPr>
        <w:t xml:space="preserve"> Național ”Aurel Vlaicu” din Orăștie este partener</w:t>
      </w:r>
      <w:r w:rsidR="004B662A" w:rsidRPr="00783F54">
        <w:rPr>
          <w:rFonts w:ascii="Times New Roman" w:hAnsi="Times New Roman" w:cs="Times New Roman"/>
          <w:color w:val="000000" w:themeColor="text1"/>
          <w:sz w:val="24"/>
          <w:szCs w:val="24"/>
          <w:shd w:val="clear" w:color="auto" w:fill="FFFFFF"/>
        </w:rPr>
        <w:t>,</w:t>
      </w:r>
      <w:r w:rsidR="001930A7" w:rsidRPr="00783F54">
        <w:rPr>
          <w:rFonts w:ascii="Times New Roman" w:hAnsi="Times New Roman" w:cs="Times New Roman"/>
          <w:color w:val="000000" w:themeColor="text1"/>
          <w:sz w:val="24"/>
          <w:szCs w:val="24"/>
          <w:shd w:val="clear" w:color="auto" w:fill="FFFFFF"/>
        </w:rPr>
        <w:t xml:space="preserve">are ca obiectiv principal </w:t>
      </w:r>
      <w:r w:rsidR="00343222" w:rsidRPr="00783F54">
        <w:rPr>
          <w:rFonts w:ascii="Times New Roman" w:hAnsi="Times New Roman" w:cs="Times New Roman"/>
          <w:color w:val="000000" w:themeColor="text1"/>
          <w:sz w:val="24"/>
          <w:szCs w:val="24"/>
          <w:shd w:val="clear" w:color="auto" w:fill="FFFFFF"/>
        </w:rPr>
        <w:t xml:space="preserve">planificarea </w:t>
      </w:r>
      <w:r w:rsidR="00890D2A" w:rsidRPr="00783F54">
        <w:rPr>
          <w:rFonts w:ascii="Times New Roman" w:hAnsi="Times New Roman" w:cs="Times New Roman"/>
          <w:color w:val="000000" w:themeColor="text1"/>
          <w:sz w:val="24"/>
          <w:szCs w:val="24"/>
          <w:shd w:val="clear" w:color="auto" w:fill="FFFFFF"/>
        </w:rPr>
        <w:t xml:space="preserve">și realizarea </w:t>
      </w:r>
      <w:r w:rsidR="00343222" w:rsidRPr="00783F54">
        <w:rPr>
          <w:rFonts w:ascii="Times New Roman" w:hAnsi="Times New Roman" w:cs="Times New Roman"/>
          <w:color w:val="000000" w:themeColor="text1"/>
          <w:sz w:val="24"/>
          <w:szCs w:val="24"/>
          <w:shd w:val="clear" w:color="auto" w:fill="FFFFFF"/>
        </w:rPr>
        <w:t>unor activități articulate de educație pentru o alimentație și un stil de viață sănătos, folosind metode participative. Proiectul contribuie la formarea și perfecționarea cadrelor didactice din școlile participante în proiect</w:t>
      </w:r>
      <w:r w:rsidR="004D2265" w:rsidRPr="00783F54">
        <w:rPr>
          <w:rFonts w:ascii="Times New Roman" w:hAnsi="Times New Roman" w:cs="Times New Roman"/>
          <w:color w:val="000000" w:themeColor="text1"/>
          <w:sz w:val="24"/>
          <w:szCs w:val="24"/>
          <w:shd w:val="clear" w:color="auto" w:fill="FFFFFF"/>
        </w:rPr>
        <w:t xml:space="preserve">(Istituto d'Istruzione Superiore "Axel Munthe" din Italia ca inițiator al proiectului, </w:t>
      </w:r>
      <w:r w:rsidR="0092683D" w:rsidRPr="00783F54">
        <w:rPr>
          <w:rFonts w:ascii="Times New Roman" w:hAnsi="Times New Roman" w:cs="Times New Roman"/>
          <w:color w:val="000000" w:themeColor="text1"/>
          <w:sz w:val="24"/>
          <w:szCs w:val="24"/>
          <w:shd w:val="clear" w:color="auto" w:fill="FFFFFF"/>
        </w:rPr>
        <w:t>Kuldīgas Tehnoloģiju un Tūrisma Profesionālā V</w:t>
      </w:r>
      <w:r w:rsidR="004D2265" w:rsidRPr="00783F54">
        <w:rPr>
          <w:rFonts w:ascii="Times New Roman" w:hAnsi="Times New Roman" w:cs="Times New Roman"/>
          <w:color w:val="000000" w:themeColor="text1"/>
          <w:sz w:val="24"/>
          <w:szCs w:val="24"/>
          <w:shd w:val="clear" w:color="auto" w:fill="FFFFFF"/>
        </w:rPr>
        <w:t xml:space="preserve">idusskola din Letonia, Rijn IJssel Vakschool Wageningen din Olanda și Höhere Lehranstalten für Tourismus din Austria) </w:t>
      </w:r>
      <w:r w:rsidR="00343222" w:rsidRPr="00783F54">
        <w:rPr>
          <w:rFonts w:ascii="Times New Roman" w:hAnsi="Times New Roman" w:cs="Times New Roman"/>
          <w:color w:val="000000" w:themeColor="text1"/>
          <w:sz w:val="24"/>
          <w:szCs w:val="24"/>
          <w:shd w:val="clear" w:color="auto" w:fill="FFFFFF"/>
        </w:rPr>
        <w:t xml:space="preserve">de a elabora instrumente operaționale utile </w:t>
      </w:r>
      <w:r w:rsidR="00171881" w:rsidRPr="00783F54">
        <w:rPr>
          <w:rFonts w:ascii="Times New Roman" w:hAnsi="Times New Roman" w:cs="Times New Roman"/>
          <w:color w:val="000000" w:themeColor="text1"/>
          <w:sz w:val="24"/>
          <w:szCs w:val="24"/>
          <w:shd w:val="clear" w:color="auto" w:fill="FFFFFF"/>
        </w:rPr>
        <w:t>pentru cadrele didactice c</w:t>
      </w:r>
      <w:r w:rsidR="006D69EC" w:rsidRPr="00783F54">
        <w:rPr>
          <w:rFonts w:ascii="Times New Roman" w:hAnsi="Times New Roman" w:cs="Times New Roman"/>
          <w:color w:val="000000" w:themeColor="text1"/>
          <w:sz w:val="24"/>
          <w:szCs w:val="24"/>
          <w:shd w:val="clear" w:color="auto" w:fill="FFFFFF"/>
        </w:rPr>
        <w:t>are se implică în activitatea de educație privind alimentația și stilul de viață sănătos.</w:t>
      </w:r>
      <w:r w:rsidR="005A2E4E" w:rsidRPr="00783F54">
        <w:rPr>
          <w:rFonts w:ascii="Times New Roman" w:hAnsi="Times New Roman" w:cs="Times New Roman"/>
          <w:color w:val="000000" w:themeColor="text1"/>
          <w:sz w:val="24"/>
          <w:szCs w:val="24"/>
          <w:shd w:val="clear" w:color="auto" w:fill="FFFFFF"/>
        </w:rPr>
        <w:t xml:space="preserve"> Proiectul este sprijinit financiar </w:t>
      </w:r>
      <w:r w:rsidR="00E60F10" w:rsidRPr="00783F54">
        <w:rPr>
          <w:rFonts w:ascii="Times New Roman" w:hAnsi="Times New Roman" w:cs="Times New Roman"/>
          <w:color w:val="000000" w:themeColor="text1"/>
          <w:sz w:val="24"/>
          <w:szCs w:val="24"/>
          <w:shd w:val="clear" w:color="auto" w:fill="FFFFFF"/>
        </w:rPr>
        <w:t>în cadrul Programului sectorial ”Învățare pe Tot Parcursul Vieții”.</w:t>
      </w:r>
    </w:p>
    <w:p w:rsidR="001A6BBE" w:rsidRPr="00890D2A" w:rsidRDefault="001A6BBE" w:rsidP="00985885">
      <w:pPr>
        <w:jc w:val="both"/>
        <w:rPr>
          <w:rFonts w:ascii="Times New Roman" w:hAnsi="Times New Roman" w:cs="Times New Roman"/>
          <w:color w:val="000000"/>
          <w:sz w:val="24"/>
          <w:szCs w:val="24"/>
          <w:shd w:val="clear" w:color="auto" w:fill="FFFFFF"/>
        </w:rPr>
      </w:pPr>
      <w:r>
        <w:rPr>
          <w:rFonts w:ascii="Times New Roman" w:hAnsi="Times New Roman" w:cs="Times New Roman"/>
          <w:noProof/>
          <w:color w:val="000000"/>
          <w:sz w:val="24"/>
          <w:szCs w:val="24"/>
          <w:shd w:val="clear" w:color="auto" w:fill="FFFFFF"/>
        </w:rPr>
        <w:lastRenderedPageBreak/>
        <w:drawing>
          <wp:inline distT="0" distB="0" distL="0" distR="0">
            <wp:extent cx="5222739" cy="3457540"/>
            <wp:effectExtent l="0" t="0" r="0" b="0"/>
            <wp:docPr id="14" name="Picture 14" descr="G:\Holland\DSC_19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G:\Holland\DSC_1938.JPG"/>
                    <pic:cNvPicPr>
                      <a:picLocks noChangeAspect="1" noChangeArrowheads="1"/>
                    </pic:cNvPicPr>
                  </pic:nvPicPr>
                  <pic:blipFill>
                    <a:blip r:embed="rId8" cstate="print"/>
                    <a:srcRect/>
                    <a:stretch>
                      <a:fillRect/>
                    </a:stretch>
                  </pic:blipFill>
                  <pic:spPr bwMode="auto">
                    <a:xfrm>
                      <a:off x="0" y="0"/>
                      <a:ext cx="5224757" cy="3458876"/>
                    </a:xfrm>
                    <a:prstGeom prst="rect">
                      <a:avLst/>
                    </a:prstGeom>
                    <a:noFill/>
                    <a:ln w="9525">
                      <a:noFill/>
                      <a:miter lim="800000"/>
                      <a:headEnd/>
                      <a:tailEnd/>
                    </a:ln>
                  </pic:spPr>
                </pic:pic>
              </a:graphicData>
            </a:graphic>
          </wp:inline>
        </w:drawing>
      </w:r>
    </w:p>
    <w:p w:rsidR="00C971F4" w:rsidRPr="00783F54" w:rsidRDefault="004D2265" w:rsidP="00783F54">
      <w:pPr>
        <w:jc w:val="both"/>
        <w:rPr>
          <w:rFonts w:ascii="Times New Roman" w:hAnsi="Times New Roman" w:cs="Times New Roman"/>
          <w:color w:val="000000" w:themeColor="text1"/>
          <w:sz w:val="24"/>
          <w:szCs w:val="24"/>
        </w:rPr>
      </w:pPr>
      <w:r w:rsidRPr="00783F54">
        <w:rPr>
          <w:rFonts w:ascii="Times New Roman" w:hAnsi="Times New Roman" w:cs="Times New Roman"/>
          <w:color w:val="000000" w:themeColor="text1"/>
          <w:sz w:val="24"/>
          <w:szCs w:val="24"/>
          <w:shd w:val="clear" w:color="auto" w:fill="FFFFFF"/>
        </w:rPr>
        <w:t>Perioada premergătoare întâlnirii din Olanda a fost una din cele mai intense din punct de vedere al efortului depus</w:t>
      </w:r>
      <w:r w:rsidR="005A2E4E" w:rsidRPr="00783F54">
        <w:rPr>
          <w:rFonts w:ascii="Times New Roman" w:hAnsi="Times New Roman" w:cs="Times New Roman"/>
          <w:color w:val="000000" w:themeColor="text1"/>
          <w:sz w:val="24"/>
          <w:szCs w:val="24"/>
          <w:shd w:val="clear" w:color="auto" w:fill="FFFFFF"/>
        </w:rPr>
        <w:t xml:space="preserve"> pentru toate echipele de proiect</w:t>
      </w:r>
      <w:r w:rsidRPr="00783F54">
        <w:rPr>
          <w:rFonts w:ascii="Times New Roman" w:hAnsi="Times New Roman" w:cs="Times New Roman"/>
          <w:color w:val="000000" w:themeColor="text1"/>
          <w:sz w:val="24"/>
          <w:szCs w:val="24"/>
          <w:shd w:val="clear" w:color="auto" w:fill="FFFFFF"/>
        </w:rPr>
        <w:t xml:space="preserve">, deoarece a fost perioada în care am </w:t>
      </w:r>
      <w:r w:rsidR="005A2E4E" w:rsidRPr="00783F54">
        <w:rPr>
          <w:rFonts w:ascii="Times New Roman" w:hAnsi="Times New Roman" w:cs="Times New Roman"/>
          <w:color w:val="000000" w:themeColor="text1"/>
          <w:sz w:val="24"/>
          <w:szCs w:val="24"/>
          <w:shd w:val="clear" w:color="auto" w:fill="FFFFFF"/>
        </w:rPr>
        <w:t xml:space="preserve">desfășurat o mare parte din </w:t>
      </w:r>
      <w:r w:rsidRPr="00783F54">
        <w:rPr>
          <w:rFonts w:ascii="Times New Roman" w:hAnsi="Times New Roman" w:cs="Times New Roman"/>
          <w:color w:val="000000" w:themeColor="text1"/>
          <w:sz w:val="24"/>
          <w:szCs w:val="24"/>
          <w:shd w:val="clear" w:color="auto" w:fill="FFFFFF"/>
        </w:rPr>
        <w:t xml:space="preserve"> activitățile de educație privi</w:t>
      </w:r>
      <w:r w:rsidR="005A2E4E" w:rsidRPr="00783F54">
        <w:rPr>
          <w:rFonts w:ascii="Times New Roman" w:hAnsi="Times New Roman" w:cs="Times New Roman"/>
          <w:color w:val="000000" w:themeColor="text1"/>
          <w:sz w:val="24"/>
          <w:szCs w:val="24"/>
          <w:shd w:val="clear" w:color="auto" w:fill="FFFFFF"/>
        </w:rPr>
        <w:t xml:space="preserve">nd alimentația sănătoasă </w:t>
      </w:r>
      <w:r w:rsidRPr="00783F54">
        <w:rPr>
          <w:rFonts w:ascii="Times New Roman" w:hAnsi="Times New Roman" w:cs="Times New Roman"/>
          <w:color w:val="000000" w:themeColor="text1"/>
          <w:sz w:val="24"/>
          <w:szCs w:val="24"/>
          <w:shd w:val="clear" w:color="auto" w:fill="FFFFFF"/>
        </w:rPr>
        <w:t xml:space="preserve">. Materialele documentare s-au concretizat în </w:t>
      </w:r>
      <w:r w:rsidR="00890D2A" w:rsidRPr="00783F54">
        <w:rPr>
          <w:rFonts w:ascii="Times New Roman" w:hAnsi="Times New Roman" w:cs="Times New Roman"/>
          <w:color w:val="000000" w:themeColor="text1"/>
          <w:sz w:val="24"/>
          <w:szCs w:val="24"/>
          <w:shd w:val="clear" w:color="auto" w:fill="FFFFFF"/>
        </w:rPr>
        <w:t>proiecte de tehnologie didactică, fișe de evaluare inițială și finală, fișe de lucru pentru elevi și profesori pe tema educației pentru o alimentație sănătoasă.</w:t>
      </w:r>
      <w:r w:rsidR="0092683D" w:rsidRPr="00783F54">
        <w:rPr>
          <w:rFonts w:ascii="Times New Roman" w:hAnsi="Times New Roman" w:cs="Times New Roman"/>
          <w:color w:val="000000" w:themeColor="text1"/>
          <w:sz w:val="24"/>
          <w:szCs w:val="24"/>
        </w:rPr>
        <w:t xml:space="preserve"> Activitățile pe care le-am proiectat în cadrul Atelierului de Design Pedagogic au ca trăsătură dominantă faptul că sunt activități participative care să transforme elevul în subiect activ al propriei educații și să-l facă conștient de efectele negative ale comportamentului alimentar neadecvat.</w:t>
      </w:r>
      <w:r w:rsidR="00A03D50" w:rsidRPr="00783F54">
        <w:rPr>
          <w:rFonts w:ascii="Times New Roman" w:hAnsi="Times New Roman" w:cs="Times New Roman"/>
          <w:color w:val="000000" w:themeColor="text1"/>
          <w:sz w:val="24"/>
          <w:szCs w:val="24"/>
        </w:rPr>
        <w:t xml:space="preserve"> Pentru activitățile proiectate am elaborat material didactic auxiliar concretizat în pliante cu următoarea tematică: </w:t>
      </w:r>
      <w:r w:rsidR="006D69EC" w:rsidRPr="00783F54">
        <w:rPr>
          <w:rFonts w:ascii="Times New Roman" w:hAnsi="Times New Roman" w:cs="Times New Roman"/>
          <w:color w:val="000000" w:themeColor="text1"/>
          <w:sz w:val="24"/>
          <w:szCs w:val="24"/>
        </w:rPr>
        <w:t xml:space="preserve"> </w:t>
      </w:r>
      <w:r w:rsidR="00B22B1A" w:rsidRPr="00783F54">
        <w:rPr>
          <w:rFonts w:ascii="Times New Roman" w:hAnsi="Times New Roman" w:cs="Times New Roman"/>
          <w:color w:val="000000" w:themeColor="text1"/>
          <w:sz w:val="24"/>
          <w:szCs w:val="24"/>
        </w:rPr>
        <w:t>”</w:t>
      </w:r>
      <w:r w:rsidR="006D69EC" w:rsidRPr="00783F54">
        <w:rPr>
          <w:rFonts w:ascii="Times New Roman" w:hAnsi="Times New Roman" w:cs="Times New Roman"/>
          <w:color w:val="000000" w:themeColor="text1"/>
          <w:sz w:val="24"/>
          <w:szCs w:val="24"/>
        </w:rPr>
        <w:t>P</w:t>
      </w:r>
      <w:r w:rsidR="00C971F4" w:rsidRPr="00783F54">
        <w:rPr>
          <w:rFonts w:ascii="Times New Roman" w:hAnsi="Times New Roman" w:cs="Times New Roman"/>
          <w:color w:val="000000" w:themeColor="text1"/>
          <w:sz w:val="24"/>
          <w:szCs w:val="24"/>
        </w:rPr>
        <w:t>rincipii ale alimentație</w:t>
      </w:r>
      <w:r w:rsidR="00890D2A" w:rsidRPr="00783F54">
        <w:rPr>
          <w:rFonts w:ascii="Times New Roman" w:hAnsi="Times New Roman" w:cs="Times New Roman"/>
          <w:color w:val="000000" w:themeColor="text1"/>
          <w:sz w:val="24"/>
          <w:szCs w:val="24"/>
        </w:rPr>
        <w:t>i</w:t>
      </w:r>
      <w:r w:rsidR="00C971F4" w:rsidRPr="00783F54">
        <w:rPr>
          <w:rFonts w:ascii="Times New Roman" w:hAnsi="Times New Roman" w:cs="Times New Roman"/>
          <w:color w:val="000000" w:themeColor="text1"/>
          <w:sz w:val="24"/>
          <w:szCs w:val="24"/>
        </w:rPr>
        <w:t xml:space="preserve"> sănătoase</w:t>
      </w:r>
      <w:r w:rsidR="00B22B1A" w:rsidRPr="00783F54">
        <w:rPr>
          <w:rFonts w:ascii="Times New Roman" w:hAnsi="Times New Roman" w:cs="Times New Roman"/>
          <w:color w:val="000000" w:themeColor="text1"/>
          <w:sz w:val="24"/>
          <w:szCs w:val="24"/>
        </w:rPr>
        <w:t>”</w:t>
      </w:r>
      <w:r w:rsidR="00C971F4" w:rsidRPr="00783F54">
        <w:rPr>
          <w:rFonts w:ascii="Times New Roman" w:hAnsi="Times New Roman" w:cs="Times New Roman"/>
          <w:color w:val="000000" w:themeColor="text1"/>
          <w:sz w:val="24"/>
          <w:szCs w:val="24"/>
        </w:rPr>
        <w:t xml:space="preserve">, </w:t>
      </w:r>
      <w:r w:rsidR="00B22B1A" w:rsidRPr="00783F54">
        <w:rPr>
          <w:rFonts w:ascii="Times New Roman" w:hAnsi="Times New Roman" w:cs="Times New Roman"/>
          <w:color w:val="000000" w:themeColor="text1"/>
          <w:sz w:val="24"/>
          <w:szCs w:val="24"/>
        </w:rPr>
        <w:t>”</w:t>
      </w:r>
      <w:r w:rsidR="00C971F4" w:rsidRPr="00783F54">
        <w:rPr>
          <w:rFonts w:ascii="Times New Roman" w:hAnsi="Times New Roman" w:cs="Times New Roman"/>
          <w:color w:val="000000" w:themeColor="text1"/>
          <w:sz w:val="24"/>
          <w:szCs w:val="24"/>
        </w:rPr>
        <w:t>Combinarea alimentelor</w:t>
      </w:r>
      <w:r w:rsidR="00B22B1A" w:rsidRPr="00783F54">
        <w:rPr>
          <w:rFonts w:ascii="Times New Roman" w:hAnsi="Times New Roman" w:cs="Times New Roman"/>
          <w:color w:val="000000" w:themeColor="text1"/>
          <w:sz w:val="24"/>
          <w:szCs w:val="24"/>
        </w:rPr>
        <w:t>”</w:t>
      </w:r>
      <w:r w:rsidR="00C971F4" w:rsidRPr="00783F54">
        <w:rPr>
          <w:rFonts w:ascii="Times New Roman" w:hAnsi="Times New Roman" w:cs="Times New Roman"/>
          <w:color w:val="000000" w:themeColor="text1"/>
          <w:sz w:val="24"/>
          <w:szCs w:val="24"/>
        </w:rPr>
        <w:t xml:space="preserve">, </w:t>
      </w:r>
      <w:r w:rsidR="00B22B1A" w:rsidRPr="00783F54">
        <w:rPr>
          <w:rFonts w:ascii="Times New Roman" w:hAnsi="Times New Roman" w:cs="Times New Roman"/>
          <w:color w:val="000000" w:themeColor="text1"/>
          <w:sz w:val="24"/>
          <w:szCs w:val="24"/>
        </w:rPr>
        <w:t>”</w:t>
      </w:r>
      <w:r w:rsidR="00C971F4" w:rsidRPr="00783F54">
        <w:rPr>
          <w:rFonts w:ascii="Times New Roman" w:hAnsi="Times New Roman" w:cs="Times New Roman"/>
          <w:color w:val="000000" w:themeColor="text1"/>
          <w:sz w:val="24"/>
          <w:szCs w:val="24"/>
        </w:rPr>
        <w:t>Sfaturi pentru părinți</w:t>
      </w:r>
      <w:r w:rsidR="00B22B1A" w:rsidRPr="00783F54">
        <w:rPr>
          <w:rFonts w:ascii="Times New Roman" w:hAnsi="Times New Roman" w:cs="Times New Roman"/>
          <w:color w:val="000000" w:themeColor="text1"/>
          <w:sz w:val="24"/>
          <w:szCs w:val="24"/>
        </w:rPr>
        <w:t xml:space="preserve"> privind alimentația copiilor”</w:t>
      </w:r>
      <w:r w:rsidR="00C971F4" w:rsidRPr="00783F54">
        <w:rPr>
          <w:rFonts w:ascii="Times New Roman" w:hAnsi="Times New Roman" w:cs="Times New Roman"/>
          <w:color w:val="000000" w:themeColor="text1"/>
          <w:sz w:val="24"/>
          <w:szCs w:val="24"/>
        </w:rPr>
        <w:t xml:space="preserve">, </w:t>
      </w:r>
      <w:r w:rsidR="00B22B1A" w:rsidRPr="00783F54">
        <w:rPr>
          <w:rFonts w:ascii="Times New Roman" w:hAnsi="Times New Roman" w:cs="Times New Roman"/>
          <w:color w:val="000000" w:themeColor="text1"/>
          <w:sz w:val="24"/>
          <w:szCs w:val="24"/>
        </w:rPr>
        <w:t>”</w:t>
      </w:r>
      <w:r w:rsidR="00C971F4" w:rsidRPr="00783F54">
        <w:rPr>
          <w:rFonts w:ascii="Times New Roman" w:hAnsi="Times New Roman" w:cs="Times New Roman"/>
          <w:color w:val="000000" w:themeColor="text1"/>
          <w:sz w:val="24"/>
          <w:szCs w:val="24"/>
        </w:rPr>
        <w:t>Reguli ale alimentației sănătoase</w:t>
      </w:r>
      <w:r w:rsidR="00B22B1A" w:rsidRPr="00783F54">
        <w:rPr>
          <w:rFonts w:ascii="Times New Roman" w:hAnsi="Times New Roman" w:cs="Times New Roman"/>
          <w:color w:val="000000" w:themeColor="text1"/>
          <w:sz w:val="24"/>
          <w:szCs w:val="24"/>
        </w:rPr>
        <w:t>”</w:t>
      </w:r>
      <w:r w:rsidR="00C971F4" w:rsidRPr="00783F54">
        <w:rPr>
          <w:rFonts w:ascii="Times New Roman" w:hAnsi="Times New Roman" w:cs="Times New Roman"/>
          <w:color w:val="000000" w:themeColor="text1"/>
          <w:sz w:val="24"/>
          <w:szCs w:val="24"/>
        </w:rPr>
        <w:t xml:space="preserve">, </w:t>
      </w:r>
      <w:r w:rsidR="00B22B1A" w:rsidRPr="00783F54">
        <w:rPr>
          <w:rFonts w:ascii="Times New Roman" w:hAnsi="Times New Roman" w:cs="Times New Roman"/>
          <w:color w:val="000000" w:themeColor="text1"/>
          <w:sz w:val="24"/>
          <w:szCs w:val="24"/>
        </w:rPr>
        <w:t>”</w:t>
      </w:r>
      <w:r w:rsidR="004B662A" w:rsidRPr="00783F54">
        <w:rPr>
          <w:rFonts w:ascii="Times New Roman" w:hAnsi="Times New Roman" w:cs="Times New Roman"/>
          <w:color w:val="000000" w:themeColor="text1"/>
          <w:sz w:val="24"/>
          <w:szCs w:val="24"/>
        </w:rPr>
        <w:t>Efectele alimentației nesănătoase</w:t>
      </w:r>
      <w:r w:rsidR="00B22B1A" w:rsidRPr="00783F54">
        <w:rPr>
          <w:rFonts w:ascii="Times New Roman" w:hAnsi="Times New Roman" w:cs="Times New Roman"/>
          <w:color w:val="000000" w:themeColor="text1"/>
          <w:sz w:val="24"/>
          <w:szCs w:val="24"/>
        </w:rPr>
        <w:t>”</w:t>
      </w:r>
      <w:r w:rsidR="004B662A" w:rsidRPr="00783F54">
        <w:rPr>
          <w:rFonts w:ascii="Times New Roman" w:hAnsi="Times New Roman" w:cs="Times New Roman"/>
          <w:color w:val="000000" w:themeColor="text1"/>
          <w:sz w:val="24"/>
          <w:szCs w:val="24"/>
        </w:rPr>
        <w:t xml:space="preserve">, </w:t>
      </w:r>
      <w:r w:rsidR="00B22B1A" w:rsidRPr="00783F54">
        <w:rPr>
          <w:rFonts w:ascii="Times New Roman" w:hAnsi="Times New Roman" w:cs="Times New Roman"/>
          <w:color w:val="000000" w:themeColor="text1"/>
          <w:sz w:val="24"/>
          <w:szCs w:val="24"/>
        </w:rPr>
        <w:t xml:space="preserve">”Boli determinate de alimentația nesănătoasă”,etc </w:t>
      </w:r>
      <w:r w:rsidR="00F56192" w:rsidRPr="00783F54">
        <w:rPr>
          <w:rFonts w:ascii="Times New Roman" w:hAnsi="Times New Roman" w:cs="Times New Roman"/>
          <w:color w:val="000000" w:themeColor="text1"/>
          <w:sz w:val="24"/>
          <w:szCs w:val="24"/>
        </w:rPr>
        <w:t>(foto pliante)</w:t>
      </w:r>
    </w:p>
    <w:p w:rsidR="00F935E7" w:rsidRPr="00890D2A" w:rsidRDefault="00F935E7" w:rsidP="00783F54">
      <w:pPr>
        <w:jc w:val="both"/>
        <w:rPr>
          <w:rFonts w:ascii="Times New Roman" w:hAnsi="Times New Roman" w:cs="Times New Roman"/>
          <w:color w:val="444444"/>
          <w:sz w:val="24"/>
          <w:szCs w:val="24"/>
        </w:rPr>
      </w:pPr>
      <w:r w:rsidRPr="00783F54">
        <w:rPr>
          <w:rFonts w:ascii="Times New Roman" w:hAnsi="Times New Roman" w:cs="Times New Roman"/>
          <w:color w:val="000000" w:themeColor="text1"/>
          <w:sz w:val="24"/>
          <w:szCs w:val="24"/>
        </w:rPr>
        <w:t xml:space="preserve">Delegația școlii noastre </w:t>
      </w:r>
      <w:r w:rsidR="00E60F10" w:rsidRPr="00783F54">
        <w:rPr>
          <w:rFonts w:ascii="Times New Roman" w:hAnsi="Times New Roman" w:cs="Times New Roman"/>
          <w:color w:val="000000" w:themeColor="text1"/>
          <w:sz w:val="24"/>
          <w:szCs w:val="24"/>
        </w:rPr>
        <w:t xml:space="preserve">– formată din Bianca Turdean, Lucia Oana, Mariana Teglă, Monica Ionică, Adriana Chira – profesori și Bianca Manolache – elev - </w:t>
      </w:r>
      <w:r w:rsidRPr="00783F54">
        <w:rPr>
          <w:rFonts w:ascii="Times New Roman" w:hAnsi="Times New Roman" w:cs="Times New Roman"/>
          <w:color w:val="000000" w:themeColor="text1"/>
          <w:sz w:val="24"/>
          <w:szCs w:val="24"/>
        </w:rPr>
        <w:t>a prezentat aceste materiale colegilor din școlile partenere după care au urmat discuții referitoare la modul în care materialele elaborate de fiecare delegație în parte pot fi folosite în cadrul activități</w:t>
      </w:r>
      <w:r w:rsidR="00F56192" w:rsidRPr="00783F54">
        <w:rPr>
          <w:rFonts w:ascii="Times New Roman" w:hAnsi="Times New Roman" w:cs="Times New Roman"/>
          <w:color w:val="000000" w:themeColor="text1"/>
          <w:sz w:val="24"/>
          <w:szCs w:val="24"/>
        </w:rPr>
        <w:t>l</w:t>
      </w:r>
      <w:r w:rsidRPr="00783F54">
        <w:rPr>
          <w:rFonts w:ascii="Times New Roman" w:hAnsi="Times New Roman" w:cs="Times New Roman"/>
          <w:color w:val="000000" w:themeColor="text1"/>
          <w:sz w:val="24"/>
          <w:szCs w:val="24"/>
        </w:rPr>
        <w:t xml:space="preserve">or curente de educație pentru o alimentație sănătoasă. Materialele elaborate de noi au fost apreciate de colegii din celelalte țări, drept pentru care am fost investiți cu responsabilitatea de a elabora ”Ghidul </w:t>
      </w:r>
      <w:r w:rsidR="00171881" w:rsidRPr="00783F54">
        <w:rPr>
          <w:rFonts w:ascii="Times New Roman" w:hAnsi="Times New Roman" w:cs="Times New Roman"/>
          <w:color w:val="000000" w:themeColor="text1"/>
          <w:sz w:val="24"/>
          <w:szCs w:val="24"/>
        </w:rPr>
        <w:t>de bune practici în educația</w:t>
      </w:r>
      <w:r w:rsidRPr="00783F54">
        <w:rPr>
          <w:rFonts w:ascii="Times New Roman" w:hAnsi="Times New Roman" w:cs="Times New Roman"/>
          <w:color w:val="000000" w:themeColor="text1"/>
          <w:sz w:val="24"/>
          <w:szCs w:val="24"/>
        </w:rPr>
        <w:t xml:space="preserve"> pentru </w:t>
      </w:r>
      <w:r w:rsidR="00171881" w:rsidRPr="00783F54">
        <w:rPr>
          <w:rFonts w:ascii="Times New Roman" w:hAnsi="Times New Roman" w:cs="Times New Roman"/>
          <w:color w:val="000000" w:themeColor="text1"/>
          <w:sz w:val="24"/>
          <w:szCs w:val="24"/>
        </w:rPr>
        <w:t xml:space="preserve">o </w:t>
      </w:r>
      <w:r w:rsidRPr="00783F54">
        <w:rPr>
          <w:rFonts w:ascii="Times New Roman" w:hAnsi="Times New Roman" w:cs="Times New Roman"/>
          <w:color w:val="000000" w:themeColor="text1"/>
          <w:sz w:val="24"/>
          <w:szCs w:val="24"/>
        </w:rPr>
        <w:t>alimentație sănătoasă”</w:t>
      </w:r>
      <w:r w:rsidR="006D69EC" w:rsidRPr="00783F54">
        <w:rPr>
          <w:rFonts w:ascii="Times New Roman" w:hAnsi="Times New Roman" w:cs="Times New Roman"/>
          <w:color w:val="000000" w:themeColor="text1"/>
          <w:sz w:val="24"/>
          <w:szCs w:val="24"/>
        </w:rPr>
        <w:t>. Ghidul va reuni</w:t>
      </w:r>
      <w:r w:rsidR="006D69EC" w:rsidRPr="00890D2A">
        <w:rPr>
          <w:rFonts w:ascii="Times New Roman" w:hAnsi="Times New Roman" w:cs="Times New Roman"/>
          <w:color w:val="444444"/>
          <w:sz w:val="24"/>
          <w:szCs w:val="24"/>
        </w:rPr>
        <w:t xml:space="preserve"> </w:t>
      </w:r>
      <w:r w:rsidR="006D69EC" w:rsidRPr="00783F54">
        <w:rPr>
          <w:rFonts w:ascii="Times New Roman" w:hAnsi="Times New Roman" w:cs="Times New Roman"/>
          <w:color w:val="000000" w:themeColor="text1"/>
          <w:sz w:val="24"/>
          <w:szCs w:val="24"/>
        </w:rPr>
        <w:t xml:space="preserve">materiale de </w:t>
      </w:r>
      <w:r w:rsidR="00F56192" w:rsidRPr="00783F54">
        <w:rPr>
          <w:rFonts w:ascii="Times New Roman" w:hAnsi="Times New Roman" w:cs="Times New Roman"/>
          <w:color w:val="000000" w:themeColor="text1"/>
          <w:sz w:val="24"/>
          <w:szCs w:val="24"/>
        </w:rPr>
        <w:t>predare/învățare experimentate în fiecare țară implicată în proiect și instrucțiuni de folosire a acestor materiale.(foto prezentare Romania)</w:t>
      </w:r>
    </w:p>
    <w:p w:rsidR="00EC2AC6" w:rsidRDefault="00EC2AC6" w:rsidP="004D2265">
      <w:pPr>
        <w:rPr>
          <w:rFonts w:ascii="Times New Roman" w:hAnsi="Times New Roman" w:cs="Times New Roman"/>
          <w:color w:val="444444"/>
          <w:sz w:val="24"/>
          <w:szCs w:val="24"/>
        </w:rPr>
      </w:pPr>
      <w:r w:rsidRPr="00890D2A">
        <w:rPr>
          <w:rFonts w:ascii="Times New Roman" w:hAnsi="Times New Roman" w:cs="Times New Roman"/>
          <w:noProof/>
          <w:color w:val="444444"/>
          <w:sz w:val="24"/>
          <w:szCs w:val="24"/>
        </w:rPr>
        <w:lastRenderedPageBreak/>
        <w:drawing>
          <wp:inline distT="0" distB="0" distL="0" distR="0">
            <wp:extent cx="5760720" cy="3813692"/>
            <wp:effectExtent l="0" t="0" r="0" b="0"/>
            <wp:docPr id="6" name="Imagine 6" descr="G:\Holland\DSC_20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Holland\DSC_2083.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0720" cy="3813692"/>
                    </a:xfrm>
                    <a:prstGeom prst="rect">
                      <a:avLst/>
                    </a:prstGeom>
                    <a:noFill/>
                    <a:ln>
                      <a:noFill/>
                    </a:ln>
                  </pic:spPr>
                </pic:pic>
              </a:graphicData>
            </a:graphic>
          </wp:inline>
        </w:drawing>
      </w:r>
    </w:p>
    <w:p w:rsidR="00E954CE" w:rsidRDefault="00E954CE" w:rsidP="004D2265">
      <w:pPr>
        <w:rPr>
          <w:rFonts w:ascii="Times New Roman" w:hAnsi="Times New Roman" w:cs="Times New Roman"/>
          <w:color w:val="444444"/>
          <w:sz w:val="24"/>
          <w:szCs w:val="24"/>
        </w:rPr>
      </w:pPr>
    </w:p>
    <w:p w:rsidR="00E954CE" w:rsidRDefault="00E954CE" w:rsidP="004D2265">
      <w:pPr>
        <w:rPr>
          <w:rFonts w:ascii="Times New Roman" w:hAnsi="Times New Roman" w:cs="Times New Roman"/>
          <w:color w:val="444444"/>
          <w:sz w:val="24"/>
          <w:szCs w:val="24"/>
        </w:rPr>
      </w:pPr>
    </w:p>
    <w:p w:rsidR="00BC4461" w:rsidRPr="00783F54" w:rsidRDefault="00E954CE" w:rsidP="004D2265">
      <w:pPr>
        <w:rPr>
          <w:rFonts w:ascii="Times New Roman" w:hAnsi="Times New Roman" w:cs="Times New Roman"/>
          <w:color w:val="000000" w:themeColor="text1"/>
          <w:sz w:val="24"/>
          <w:szCs w:val="24"/>
        </w:rPr>
      </w:pPr>
      <w:r w:rsidRPr="00783F54">
        <w:rPr>
          <w:rFonts w:ascii="Times New Roman" w:hAnsi="Times New Roman" w:cs="Times New Roman"/>
          <w:color w:val="000000" w:themeColor="text1"/>
          <w:sz w:val="24"/>
          <w:szCs w:val="24"/>
        </w:rPr>
        <w:t>Curs de Entomofagie la școala din Wageningen.</w:t>
      </w:r>
    </w:p>
    <w:p w:rsidR="00E954CE" w:rsidRDefault="00E954CE" w:rsidP="004D2265">
      <w:pPr>
        <w:rPr>
          <w:rFonts w:ascii="Times New Roman" w:hAnsi="Times New Roman" w:cs="Times New Roman"/>
          <w:color w:val="444444"/>
          <w:sz w:val="24"/>
          <w:szCs w:val="24"/>
        </w:rPr>
      </w:pPr>
      <w:r>
        <w:rPr>
          <w:rFonts w:ascii="Times New Roman" w:hAnsi="Times New Roman" w:cs="Times New Roman"/>
          <w:noProof/>
          <w:color w:val="444444"/>
          <w:sz w:val="24"/>
          <w:szCs w:val="24"/>
        </w:rPr>
        <w:drawing>
          <wp:inline distT="0" distB="0" distL="0" distR="0">
            <wp:extent cx="5760720" cy="3813692"/>
            <wp:effectExtent l="19050" t="0" r="0" b="0"/>
            <wp:docPr id="3" name="Picture 5" descr="G:\Holland\DSC_21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Holland\DSC_2153.JPG"/>
                    <pic:cNvPicPr>
                      <a:picLocks noChangeAspect="1" noChangeArrowheads="1"/>
                    </pic:cNvPicPr>
                  </pic:nvPicPr>
                  <pic:blipFill>
                    <a:blip r:embed="rId10" cstate="print"/>
                    <a:srcRect/>
                    <a:stretch>
                      <a:fillRect/>
                    </a:stretch>
                  </pic:blipFill>
                  <pic:spPr bwMode="auto">
                    <a:xfrm>
                      <a:off x="0" y="0"/>
                      <a:ext cx="5760720" cy="3813692"/>
                    </a:xfrm>
                    <a:prstGeom prst="rect">
                      <a:avLst/>
                    </a:prstGeom>
                    <a:noFill/>
                    <a:ln w="9525">
                      <a:noFill/>
                      <a:miter lim="800000"/>
                      <a:headEnd/>
                      <a:tailEnd/>
                    </a:ln>
                  </pic:spPr>
                </pic:pic>
              </a:graphicData>
            </a:graphic>
          </wp:inline>
        </w:drawing>
      </w:r>
    </w:p>
    <w:p w:rsidR="00E954CE" w:rsidRPr="00783F54" w:rsidRDefault="00E954CE" w:rsidP="004D2265">
      <w:pPr>
        <w:rPr>
          <w:rFonts w:ascii="Times New Roman" w:hAnsi="Times New Roman" w:cs="Times New Roman"/>
          <w:color w:val="000000" w:themeColor="text1"/>
          <w:sz w:val="24"/>
          <w:szCs w:val="24"/>
        </w:rPr>
      </w:pPr>
      <w:r w:rsidRPr="00783F54">
        <w:rPr>
          <w:rFonts w:ascii="Times New Roman" w:hAnsi="Times New Roman" w:cs="Times New Roman"/>
          <w:color w:val="000000" w:themeColor="text1"/>
          <w:sz w:val="24"/>
          <w:szCs w:val="24"/>
        </w:rPr>
        <w:lastRenderedPageBreak/>
        <w:t>Workshop ”Pregătirea viermilor și insectelor”</w:t>
      </w:r>
    </w:p>
    <w:p w:rsidR="00BC4461" w:rsidRPr="00890D2A" w:rsidRDefault="00BC4461" w:rsidP="004D2265">
      <w:pPr>
        <w:rPr>
          <w:rFonts w:ascii="Times New Roman" w:hAnsi="Times New Roman" w:cs="Times New Roman"/>
          <w:color w:val="444444"/>
          <w:sz w:val="24"/>
          <w:szCs w:val="24"/>
        </w:rPr>
      </w:pPr>
    </w:p>
    <w:p w:rsidR="00BC4461" w:rsidRDefault="00BC4461" w:rsidP="004D2265">
      <w:pPr>
        <w:rPr>
          <w:rFonts w:ascii="Times New Roman" w:hAnsi="Times New Roman" w:cs="Times New Roman"/>
          <w:color w:val="444444"/>
          <w:sz w:val="24"/>
          <w:szCs w:val="24"/>
        </w:rPr>
      </w:pPr>
    </w:p>
    <w:p w:rsidR="00E954CE" w:rsidRPr="00890D2A" w:rsidRDefault="00E954CE" w:rsidP="004D2265">
      <w:pPr>
        <w:rPr>
          <w:rFonts w:ascii="Times New Roman" w:hAnsi="Times New Roman" w:cs="Times New Roman"/>
          <w:color w:val="444444"/>
          <w:sz w:val="24"/>
          <w:szCs w:val="24"/>
        </w:rPr>
      </w:pPr>
      <w:r>
        <w:rPr>
          <w:rFonts w:ascii="Times New Roman" w:hAnsi="Times New Roman" w:cs="Times New Roman"/>
          <w:noProof/>
          <w:color w:val="444444"/>
          <w:sz w:val="24"/>
          <w:szCs w:val="24"/>
        </w:rPr>
        <w:drawing>
          <wp:inline distT="0" distB="0" distL="0" distR="0">
            <wp:extent cx="5760720" cy="3813692"/>
            <wp:effectExtent l="19050" t="0" r="0" b="0"/>
            <wp:docPr id="9" name="Picture 7" descr="G:\Holland\DSC_21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Holland\DSC_2182.JPG"/>
                    <pic:cNvPicPr>
                      <a:picLocks noChangeAspect="1" noChangeArrowheads="1"/>
                    </pic:cNvPicPr>
                  </pic:nvPicPr>
                  <pic:blipFill>
                    <a:blip r:embed="rId11" cstate="print"/>
                    <a:srcRect/>
                    <a:stretch>
                      <a:fillRect/>
                    </a:stretch>
                  </pic:blipFill>
                  <pic:spPr bwMode="auto">
                    <a:xfrm>
                      <a:off x="0" y="0"/>
                      <a:ext cx="5760720" cy="3813692"/>
                    </a:xfrm>
                    <a:prstGeom prst="rect">
                      <a:avLst/>
                    </a:prstGeom>
                    <a:noFill/>
                    <a:ln w="9525">
                      <a:noFill/>
                      <a:miter lim="800000"/>
                      <a:headEnd/>
                      <a:tailEnd/>
                    </a:ln>
                  </pic:spPr>
                </pic:pic>
              </a:graphicData>
            </a:graphic>
          </wp:inline>
        </w:drawing>
      </w:r>
    </w:p>
    <w:p w:rsidR="00BC4461" w:rsidRPr="00890D2A" w:rsidRDefault="00BC4461" w:rsidP="004D2265">
      <w:pPr>
        <w:rPr>
          <w:rFonts w:ascii="Times New Roman" w:hAnsi="Times New Roman" w:cs="Times New Roman"/>
          <w:color w:val="444444"/>
          <w:sz w:val="24"/>
          <w:szCs w:val="24"/>
        </w:rPr>
      </w:pPr>
    </w:p>
    <w:p w:rsidR="00BC4461" w:rsidRPr="00890D2A" w:rsidRDefault="00BC4461" w:rsidP="004D2265">
      <w:pPr>
        <w:rPr>
          <w:rFonts w:ascii="Times New Roman" w:hAnsi="Times New Roman" w:cs="Times New Roman"/>
          <w:color w:val="444444"/>
          <w:sz w:val="24"/>
          <w:szCs w:val="24"/>
        </w:rPr>
      </w:pPr>
    </w:p>
    <w:p w:rsidR="00BC4461" w:rsidRPr="00890D2A" w:rsidRDefault="00BC4461" w:rsidP="004D2265">
      <w:pPr>
        <w:rPr>
          <w:rFonts w:ascii="Times New Roman" w:hAnsi="Times New Roman" w:cs="Times New Roman"/>
          <w:color w:val="444444"/>
          <w:sz w:val="24"/>
          <w:szCs w:val="24"/>
        </w:rPr>
      </w:pPr>
    </w:p>
    <w:p w:rsidR="00F56192" w:rsidRPr="00890D2A" w:rsidRDefault="00F56192" w:rsidP="004D2265">
      <w:pPr>
        <w:rPr>
          <w:rFonts w:ascii="Times New Roman" w:hAnsi="Times New Roman" w:cs="Times New Roman"/>
          <w:color w:val="444444"/>
          <w:sz w:val="24"/>
          <w:szCs w:val="24"/>
        </w:rPr>
      </w:pPr>
    </w:p>
    <w:p w:rsidR="009E044F" w:rsidRPr="00890D2A" w:rsidRDefault="009E044F" w:rsidP="004D2265">
      <w:pPr>
        <w:rPr>
          <w:rFonts w:ascii="Times New Roman" w:hAnsi="Times New Roman" w:cs="Times New Roman"/>
          <w:color w:val="444444"/>
          <w:sz w:val="24"/>
          <w:szCs w:val="24"/>
        </w:rPr>
      </w:pPr>
      <w:r w:rsidRPr="00890D2A">
        <w:rPr>
          <w:rFonts w:ascii="Times New Roman" w:hAnsi="Times New Roman" w:cs="Times New Roman"/>
          <w:noProof/>
          <w:color w:val="444444"/>
          <w:sz w:val="24"/>
          <w:szCs w:val="24"/>
        </w:rPr>
        <w:lastRenderedPageBreak/>
        <w:drawing>
          <wp:inline distT="0" distB="0" distL="0" distR="0">
            <wp:extent cx="5760720" cy="3813692"/>
            <wp:effectExtent l="0" t="0" r="0" b="0"/>
            <wp:docPr id="4" name="Imagine 4" descr="G:\Holland\DSC_21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Holland\DSC_2199.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60720" cy="3813692"/>
                    </a:xfrm>
                    <a:prstGeom prst="rect">
                      <a:avLst/>
                    </a:prstGeom>
                    <a:noFill/>
                    <a:ln>
                      <a:noFill/>
                    </a:ln>
                  </pic:spPr>
                </pic:pic>
              </a:graphicData>
            </a:graphic>
          </wp:inline>
        </w:drawing>
      </w:r>
    </w:p>
    <w:p w:rsidR="00B22B1A" w:rsidRPr="00783F54" w:rsidRDefault="00F56192" w:rsidP="00783F54">
      <w:pPr>
        <w:pStyle w:val="NormalWeb"/>
        <w:shd w:val="clear" w:color="auto" w:fill="FFFFFF"/>
        <w:spacing w:before="0" w:beforeAutospacing="0" w:after="150" w:afterAutospacing="0" w:line="300" w:lineRule="atLeast"/>
        <w:jc w:val="both"/>
        <w:rPr>
          <w:color w:val="000000" w:themeColor="text1"/>
          <w:shd w:val="clear" w:color="auto" w:fill="FFFFFF"/>
        </w:rPr>
      </w:pPr>
      <w:r w:rsidRPr="00783F54">
        <w:rPr>
          <w:color w:val="000000" w:themeColor="text1"/>
        </w:rPr>
        <w:t xml:space="preserve">            E</w:t>
      </w:r>
      <w:r w:rsidR="00A03D50" w:rsidRPr="00783F54">
        <w:rPr>
          <w:color w:val="000000" w:themeColor="text1"/>
        </w:rPr>
        <w:t>xperiența din O</w:t>
      </w:r>
      <w:r w:rsidR="0092683D" w:rsidRPr="00783F54">
        <w:rPr>
          <w:color w:val="000000" w:themeColor="text1"/>
        </w:rPr>
        <w:t>landa a fost una extrem de interes</w:t>
      </w:r>
      <w:r w:rsidR="00570437" w:rsidRPr="00783F54">
        <w:rPr>
          <w:color w:val="000000" w:themeColor="text1"/>
        </w:rPr>
        <w:t>antă pentru delegațiile</w:t>
      </w:r>
      <w:r w:rsidR="00171881" w:rsidRPr="00783F54">
        <w:rPr>
          <w:color w:val="000000" w:themeColor="text1"/>
        </w:rPr>
        <w:t xml:space="preserve"> din școlile partenere</w:t>
      </w:r>
      <w:r w:rsidR="00672EBA" w:rsidRPr="00783F54">
        <w:rPr>
          <w:color w:val="000000" w:themeColor="text1"/>
        </w:rPr>
        <w:t xml:space="preserve"> </w:t>
      </w:r>
      <w:r w:rsidR="00A03D50" w:rsidRPr="00783F54">
        <w:rPr>
          <w:color w:val="000000" w:themeColor="text1"/>
        </w:rPr>
        <w:t xml:space="preserve">pentru că tot ceea ce colegii noștri din Wageningen ne-au prezentat s-a desfășurat practic. </w:t>
      </w:r>
      <w:r w:rsidR="00C971F4" w:rsidRPr="00783F54">
        <w:rPr>
          <w:color w:val="000000" w:themeColor="text1"/>
        </w:rPr>
        <w:t xml:space="preserve">Pe parcursul celor 6 zile petrecute în </w:t>
      </w:r>
      <w:r w:rsidR="00C971F4" w:rsidRPr="00783F54">
        <w:rPr>
          <w:color w:val="000000" w:themeColor="text1"/>
          <w:shd w:val="clear" w:color="auto" w:fill="FFFFFF"/>
        </w:rPr>
        <w:t>Rijn IJssel Vakschool din Wageningen am asistat la</w:t>
      </w:r>
      <w:r w:rsidR="00672EBA" w:rsidRPr="00783F54">
        <w:rPr>
          <w:color w:val="000000" w:themeColor="text1"/>
          <w:shd w:val="clear" w:color="auto" w:fill="FFFFFF"/>
        </w:rPr>
        <w:t xml:space="preserve"> trei ateliere </w:t>
      </w:r>
      <w:r w:rsidR="00C971F4" w:rsidRPr="00783F54">
        <w:rPr>
          <w:color w:val="000000" w:themeColor="text1"/>
          <w:shd w:val="clear" w:color="auto" w:fill="FFFFFF"/>
        </w:rPr>
        <w:t xml:space="preserve">: atelierul în care </w:t>
      </w:r>
      <w:r w:rsidRPr="00783F54">
        <w:rPr>
          <w:color w:val="000000" w:themeColor="text1"/>
          <w:shd w:val="clear" w:color="auto" w:fill="FFFFFF"/>
        </w:rPr>
        <w:t xml:space="preserve">ni s-a prezentat </w:t>
      </w:r>
      <w:r w:rsidR="00B22B1A" w:rsidRPr="00783F54">
        <w:rPr>
          <w:color w:val="000000" w:themeColor="text1"/>
          <w:shd w:val="clear" w:color="auto" w:fill="FFFFFF"/>
        </w:rPr>
        <w:t>tehnologia</w:t>
      </w:r>
      <w:r w:rsidRPr="00783F54">
        <w:rPr>
          <w:color w:val="000000" w:themeColor="text1"/>
          <w:shd w:val="clear" w:color="auto" w:fill="FFFFFF"/>
        </w:rPr>
        <w:t xml:space="preserve"> </w:t>
      </w:r>
      <w:r w:rsidR="00B22B1A" w:rsidRPr="00783F54">
        <w:rPr>
          <w:color w:val="000000" w:themeColor="text1"/>
          <w:shd w:val="clear" w:color="auto" w:fill="FFFFFF"/>
        </w:rPr>
        <w:t>preparării înghețatei</w:t>
      </w:r>
      <w:r w:rsidR="00C971F4" w:rsidRPr="00783F54">
        <w:rPr>
          <w:color w:val="000000" w:themeColor="text1"/>
          <w:shd w:val="clear" w:color="auto" w:fill="FFFFFF"/>
        </w:rPr>
        <w:t xml:space="preserve"> și ce particularități ar trebui să aibă o înghețată de calitate, atelierul în care am învățat cum să asociem vinul potrivit cu mâncarea potrivită și – cel mai spectaculos prin conținut și tematică – atelierul de utilizare a viermilor și insectelor în pregătirea un</w:t>
      </w:r>
      <w:r w:rsidR="00F935E7" w:rsidRPr="00783F54">
        <w:rPr>
          <w:color w:val="000000" w:themeColor="text1"/>
          <w:shd w:val="clear" w:color="auto" w:fill="FFFFFF"/>
        </w:rPr>
        <w:t>or rețete sănătoase.</w:t>
      </w:r>
      <w:r w:rsidR="00672EBA" w:rsidRPr="00783F54">
        <w:rPr>
          <w:color w:val="000000" w:themeColor="text1"/>
          <w:shd w:val="clear" w:color="auto" w:fill="FFFFFF"/>
        </w:rPr>
        <w:t xml:space="preserve"> Știam că vom fi implicați într-o astfel de experiență de la întâlnirea din Austria, dar niciunul dintre noi nu era dispus să participe și, cu atât mai puțin, să gătească insecte și viermi și să le și mănânce. Colegii din Wageningen au organizat în așa fe</w:t>
      </w:r>
      <w:r w:rsidR="000A0B0E" w:rsidRPr="00783F54">
        <w:rPr>
          <w:color w:val="000000" w:themeColor="text1"/>
          <w:shd w:val="clear" w:color="auto" w:fill="FFFFFF"/>
        </w:rPr>
        <w:t xml:space="preserve">l workshop-ul încât toată lumea a fost implicată: au fost  cinci grupe cu participanți din fiecare țară. Fiecare grup a avut material de lucru pentru o altă rețetă. Fiecare participant a primit bonetă, șorț, mănuși și rețeta pe care urma să o pregătească. La început am privit cu silă, apoi unii dintre noi, mai curajoși, și-au pus mănușile și au început să frământe umplutura, apoi ne-am împrietenit cu viemișorii din pungile vidate și ne-am fotografiat cu ei și cu insectele pe care colegii din Austria le prăjeau la foc domol pentru a face sarmale. Încetul cu încetul atmosfera era precum cea de la nunțile din satul meu în care gospodinele </w:t>
      </w:r>
      <w:r w:rsidR="00570437" w:rsidRPr="00783F54">
        <w:rPr>
          <w:color w:val="000000" w:themeColor="text1"/>
          <w:shd w:val="clear" w:color="auto" w:fill="FFFFFF"/>
        </w:rPr>
        <w:t>învelesc sarmale și vorbesc despre cine și ce a mai făcut prin sat. Nimeni nu se mai strâmba a greață, nimeni nu stătea deoparte. Peste aproximativ o oră,</w:t>
      </w:r>
      <w:r w:rsidR="00570437" w:rsidRPr="00890D2A">
        <w:rPr>
          <w:color w:val="444444"/>
          <w:shd w:val="clear" w:color="auto" w:fill="FFFFFF"/>
        </w:rPr>
        <w:t xml:space="preserve"> </w:t>
      </w:r>
      <w:r w:rsidR="00570437" w:rsidRPr="00783F54">
        <w:rPr>
          <w:color w:val="000000" w:themeColor="text1"/>
          <w:shd w:val="clear" w:color="auto" w:fill="FFFFFF"/>
        </w:rPr>
        <w:t>după ce mâncărurile realizate erau proaspăt scoase din cuptor sau din baia de ulei, toată lumea a</w:t>
      </w:r>
      <w:r w:rsidR="00E4236E" w:rsidRPr="00783F54">
        <w:rPr>
          <w:color w:val="000000" w:themeColor="text1"/>
          <w:shd w:val="clear" w:color="auto" w:fill="FFFFFF"/>
        </w:rPr>
        <w:t xml:space="preserve"> mirosit, a</w:t>
      </w:r>
      <w:r w:rsidR="00570437" w:rsidRPr="00783F54">
        <w:rPr>
          <w:color w:val="000000" w:themeColor="text1"/>
          <w:shd w:val="clear" w:color="auto" w:fill="FFFFFF"/>
        </w:rPr>
        <w:t xml:space="preserve"> gustat, s-a amuzat de viermișorii rămași printre dinți sau de vreo aripă de insect</w:t>
      </w:r>
      <w:r w:rsidR="006861CB" w:rsidRPr="00783F54">
        <w:rPr>
          <w:color w:val="000000" w:themeColor="text1"/>
          <w:shd w:val="clear" w:color="auto" w:fill="FFFFFF"/>
        </w:rPr>
        <w:t>ă</w:t>
      </w:r>
      <w:r w:rsidR="00570437" w:rsidRPr="00783F54">
        <w:rPr>
          <w:color w:val="000000" w:themeColor="text1"/>
          <w:shd w:val="clear" w:color="auto" w:fill="FFFFFF"/>
        </w:rPr>
        <w:t xml:space="preserve"> rămasă pe cerul gurii. Toți am fost de acord că, dacă n-am fi știut ce mâncăm, am fi savurat bucatele și am fi lăudat bucătarul care le-a </w:t>
      </w:r>
      <w:r w:rsidR="00E4236E" w:rsidRPr="00783F54">
        <w:rPr>
          <w:color w:val="000000" w:themeColor="text1"/>
          <w:shd w:val="clear" w:color="auto" w:fill="FFFFFF"/>
        </w:rPr>
        <w:t>pre</w:t>
      </w:r>
      <w:r w:rsidR="00570437" w:rsidRPr="00783F54">
        <w:rPr>
          <w:color w:val="000000" w:themeColor="text1"/>
          <w:shd w:val="clear" w:color="auto" w:fill="FFFFFF"/>
        </w:rPr>
        <w:t xml:space="preserve">gătit. </w:t>
      </w:r>
    </w:p>
    <w:p w:rsidR="00F5278F" w:rsidRPr="00783F54" w:rsidRDefault="00B22B1A" w:rsidP="00783F54">
      <w:pPr>
        <w:pStyle w:val="NormalWeb"/>
        <w:shd w:val="clear" w:color="auto" w:fill="FFFFFF"/>
        <w:spacing w:before="0" w:beforeAutospacing="0" w:after="150" w:afterAutospacing="0" w:line="300" w:lineRule="atLeast"/>
        <w:jc w:val="both"/>
        <w:rPr>
          <w:color w:val="000000" w:themeColor="text1"/>
        </w:rPr>
      </w:pPr>
      <w:r w:rsidRPr="00783F54">
        <w:rPr>
          <w:color w:val="000000" w:themeColor="text1"/>
          <w:shd w:val="clear" w:color="auto" w:fill="FFFFFF"/>
        </w:rPr>
        <w:t xml:space="preserve">                </w:t>
      </w:r>
      <w:r w:rsidR="00F5278F" w:rsidRPr="00783F54">
        <w:rPr>
          <w:color w:val="000000" w:themeColor="text1"/>
          <w:shd w:val="clear" w:color="auto" w:fill="FFFFFF"/>
        </w:rPr>
        <w:t xml:space="preserve">Într-un restaurant select din centrul Parisului( ”Le Festin Nu” ) Elie Daviron, proprietarul și bucătarul șef spune: </w:t>
      </w:r>
      <w:r w:rsidR="00E4236E" w:rsidRPr="00783F54">
        <w:rPr>
          <w:color w:val="000000" w:themeColor="text1"/>
          <w:shd w:val="clear" w:color="auto" w:fill="FFFFFF"/>
        </w:rPr>
        <w:t>”</w:t>
      </w:r>
      <w:r w:rsidR="00F5278F" w:rsidRPr="00783F54">
        <w:rPr>
          <w:rStyle w:val="Emphasis"/>
          <w:color w:val="000000" w:themeColor="text1"/>
          <w:shd w:val="clear" w:color="auto" w:fill="FFFFFF"/>
        </w:rPr>
        <w:t xml:space="preserve">Ofer o experiență care, în opinia mea, ar trebui să definească orice restaurant. Plăcere mai presus de orice. Puțin din lucrurile interzise, o ambianță plăcută, gust. Nu salvez lumea. Doar propun o experiență cu adevărat unică“. </w:t>
      </w:r>
      <w:r w:rsidR="00F5278F" w:rsidRPr="00783F54">
        <w:rPr>
          <w:color w:val="000000" w:themeColor="text1"/>
        </w:rPr>
        <w:lastRenderedPageBreak/>
        <w:t>Tânărul a mărturisit că există mai multe motive pentru care a ales insectele ca parte componentă a preparatelor sale culinare. În primul rând, au un preț mic și sunt o excelentă sursă de proteine și Omega 3. Cei care au gustat in</w:t>
      </w:r>
      <w:r w:rsidR="006861CB" w:rsidRPr="00783F54">
        <w:rPr>
          <w:color w:val="000000" w:themeColor="text1"/>
        </w:rPr>
        <w:t>sectele pregătite în acest rest</w:t>
      </w:r>
      <w:r w:rsidR="00F5278F" w:rsidRPr="00783F54">
        <w:rPr>
          <w:color w:val="000000" w:themeColor="text1"/>
        </w:rPr>
        <w:t>aurant sunt la fel de entuziasmați de ciudățeniile găsite în farfurie.</w:t>
      </w:r>
    </w:p>
    <w:p w:rsidR="00F5278F" w:rsidRPr="00783F54" w:rsidRDefault="00F5278F" w:rsidP="00783F54">
      <w:pPr>
        <w:pStyle w:val="NormalWeb"/>
        <w:shd w:val="clear" w:color="auto" w:fill="FFFFFF"/>
        <w:spacing w:before="0" w:beforeAutospacing="0" w:after="150" w:afterAutospacing="0" w:line="300" w:lineRule="atLeast"/>
        <w:jc w:val="both"/>
        <w:rPr>
          <w:color w:val="000000" w:themeColor="text1"/>
        </w:rPr>
      </w:pPr>
      <w:r w:rsidRPr="00783F54">
        <w:rPr>
          <w:rStyle w:val="Emphasis"/>
          <w:color w:val="000000" w:themeColor="text1"/>
        </w:rPr>
        <w:t>„Clienții au reacționat foarte bine. Chiar și cei mai sceptici dintre ei le-au gustat. Cei mai fricoși încep, de obicei, cu insectele mici și aproape în toate cazurile ajung să guste scorpionii“,</w:t>
      </w:r>
      <w:r w:rsidRPr="00783F54">
        <w:rPr>
          <w:rStyle w:val="apple-converted-space"/>
          <w:color w:val="000000" w:themeColor="text1"/>
        </w:rPr>
        <w:t> </w:t>
      </w:r>
      <w:r w:rsidRPr="00783F54">
        <w:rPr>
          <w:color w:val="000000" w:themeColor="text1"/>
        </w:rPr>
        <w:t>a adăugat bucătarul.</w:t>
      </w:r>
    </w:p>
    <w:p w:rsidR="00E4236E" w:rsidRPr="00783F54" w:rsidRDefault="00F5278F" w:rsidP="00783F54">
      <w:pPr>
        <w:pStyle w:val="NormalWeb"/>
        <w:shd w:val="clear" w:color="auto" w:fill="FFFFFF"/>
        <w:spacing w:before="0" w:beforeAutospacing="0" w:after="150" w:afterAutospacing="0" w:line="300" w:lineRule="atLeast"/>
        <w:jc w:val="both"/>
        <w:rPr>
          <w:color w:val="000000" w:themeColor="text1"/>
        </w:rPr>
      </w:pPr>
      <w:r w:rsidRPr="00783F54">
        <w:rPr>
          <w:color w:val="000000" w:themeColor="text1"/>
        </w:rPr>
        <w:t>Prețul unui preparat care conține in</w:t>
      </w:r>
      <w:r w:rsidR="00E4236E" w:rsidRPr="00783F54">
        <w:rPr>
          <w:color w:val="000000" w:themeColor="text1"/>
        </w:rPr>
        <w:t>secte variază între 5 și 9 euro și arată cam așa:</w:t>
      </w:r>
    </w:p>
    <w:p w:rsidR="00F5278F" w:rsidRPr="00890D2A" w:rsidRDefault="00F5278F" w:rsidP="00F5278F">
      <w:pPr>
        <w:pStyle w:val="NormalWeb"/>
        <w:shd w:val="clear" w:color="auto" w:fill="FFFFFF"/>
        <w:spacing w:before="0" w:beforeAutospacing="0" w:after="150" w:afterAutospacing="0" w:line="300" w:lineRule="atLeast"/>
        <w:rPr>
          <w:color w:val="222222"/>
        </w:rPr>
      </w:pPr>
      <w:r w:rsidRPr="00890D2A">
        <w:rPr>
          <w:color w:val="222222"/>
        </w:rPr>
        <w:t> </w:t>
      </w:r>
      <w:r w:rsidR="00783F54">
        <w:rPr>
          <w:noProof/>
        </w:rPr>
        <mc:AlternateContent>
          <mc:Choice Requires="wps">
            <w:drawing>
              <wp:inline distT="0" distB="0" distL="0" distR="0">
                <wp:extent cx="304800" cy="304800"/>
                <wp:effectExtent l="0" t="0" r="0" b="0"/>
                <wp:docPr id="7" name="AutoShape 1" descr="Meniu select într-un restaurant din Paris: scorpioni, greieri sau gândaci de apă"/>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8F44B5F" id="AutoShape 1" o:spid="_x0000_s1026" alt="Meniu select într-un restaurant din Paris: scorpioni, greieri sau gândaci de apă"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" filled="f" stroked="f">
                <o:lock v:ext="edit" aspectratio="t"/>
                <w10:anchorlock/>
              </v:rect>
            </w:pict>
          </mc:Fallback>
        </mc:AlternateContent>
      </w:r>
      <w:r w:rsidR="00783F54">
        <w:rPr>
          <w:noProof/>
        </w:rPr>
        <mc:AlternateContent>
          <mc:Choice Requires="wps">
            <w:drawing>
              <wp:inline distT="0" distB="0" distL="0" distR="0">
                <wp:extent cx="304800" cy="304800"/>
                <wp:effectExtent l="0" t="0" r="0" b="0"/>
                <wp:docPr id="5" name="AutoShape 2" descr="Meniu select într-un restaurant din Paris: scorpioni, greieri sau gândaci de apă"/>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6D0BC99" id="AutoShape 2" o:spid="_x0000_s1026" alt="Meniu select într-un restaurant din Paris: scorpioni, greieri sau gândaci de apă"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" filled="f" stroked="f">
                <o:lock v:ext="edit" aspectratio="t"/>
                <w10:anchorlock/>
              </v:rect>
            </w:pict>
          </mc:Fallback>
        </mc:AlternateContent>
      </w:r>
      <w:r w:rsidR="00783F54">
        <w:rPr>
          <w:noProof/>
        </w:rPr>
        <mc:AlternateContent>
          <mc:Choice Requires="wps">
            <w:drawing>
              <wp:inline distT="0" distB="0" distL="0" distR="0">
                <wp:extent cx="304800" cy="304800"/>
                <wp:effectExtent l="0" t="0" r="0" b="0"/>
                <wp:docPr id="1" name="AutoShape 3" descr="Meniu select într-un restaurant din Paris: scorpioni, greieri sau gândaci de apă"/>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50C718C" id="AutoShape 3" o:spid="_x0000_s1026" alt="Meniu select într-un restaurant din Paris: scorpioni, greieri sau gândaci de apă"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" filled="f" stroked="f">
                <o:lock v:ext="edit" aspectratio="t"/>
                <w10:anchorlock/>
              </v:rect>
            </w:pict>
          </mc:Fallback>
        </mc:AlternateContent>
      </w:r>
      <w:r w:rsidR="00E4236E" w:rsidRPr="00890D2A">
        <w:rPr>
          <w:noProof/>
        </w:rPr>
        <w:drawing>
          <wp:inline distT="0" distB="0" distL="0" distR="0">
            <wp:extent cx="3810000" cy="2790825"/>
            <wp:effectExtent l="19050" t="0" r="0" b="0"/>
            <wp:docPr id="2" name="Picture 4" descr="F:\insec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nsecte.jpg"/>
                    <pic:cNvPicPr>
                      <a:picLocks noChangeAspect="1" noChangeArrowheads="1"/>
                    </pic:cNvPicPr>
                  </pic:nvPicPr>
                  <pic:blipFill>
                    <a:blip r:embed="rId13"/>
                    <a:srcRect/>
                    <a:stretch>
                      <a:fillRect/>
                    </a:stretch>
                  </pic:blipFill>
                  <pic:spPr bwMode="auto">
                    <a:xfrm>
                      <a:off x="0" y="0"/>
                      <a:ext cx="3810000" cy="2790825"/>
                    </a:xfrm>
                    <a:prstGeom prst="rect">
                      <a:avLst/>
                    </a:prstGeom>
                    <a:noFill/>
                    <a:ln w="9525">
                      <a:noFill/>
                      <a:miter lim="800000"/>
                      <a:headEnd/>
                      <a:tailEnd/>
                    </a:ln>
                  </pic:spPr>
                </pic:pic>
              </a:graphicData>
            </a:graphic>
          </wp:inline>
        </w:drawing>
      </w:r>
    </w:p>
    <w:p w:rsidR="00F5278F" w:rsidRPr="00783F54" w:rsidRDefault="00F5278F" w:rsidP="00783F54">
      <w:pPr>
        <w:pStyle w:val="NormalWeb"/>
        <w:shd w:val="clear" w:color="auto" w:fill="FFFFFF"/>
        <w:spacing w:before="0" w:beforeAutospacing="0" w:after="150" w:afterAutospacing="0" w:line="300" w:lineRule="atLeast"/>
        <w:jc w:val="both"/>
        <w:rPr>
          <w:color w:val="000000" w:themeColor="text1"/>
        </w:rPr>
      </w:pPr>
      <w:r w:rsidRPr="00890D2A">
        <w:rPr>
          <w:color w:val="222222"/>
        </w:rPr>
        <w:t> </w:t>
      </w:r>
      <w:r w:rsidR="00E4236E" w:rsidRPr="00783F54">
        <w:rPr>
          <w:color w:val="000000" w:themeColor="text1"/>
        </w:rPr>
        <w:t xml:space="preserve">Nu știe nimeni cât timp va mai dura până ce vom deveni insectivori cu acte în regulă, dar lumea se îndreptă spre acest mod de alimentare care, spun cunoscătorii, este </w:t>
      </w:r>
      <w:r w:rsidR="00890D2A" w:rsidRPr="00783F54">
        <w:rPr>
          <w:color w:val="000000" w:themeColor="text1"/>
        </w:rPr>
        <w:t>eco, bio și plin de nutrienți sănătoși.</w:t>
      </w:r>
      <w:r w:rsidR="00E4236E" w:rsidRPr="00783F54">
        <w:rPr>
          <w:color w:val="000000" w:themeColor="text1"/>
        </w:rPr>
        <w:t xml:space="preserve"> </w:t>
      </w:r>
    </w:p>
    <w:p w:rsidR="00E60F10" w:rsidRPr="00783F54" w:rsidRDefault="00F56192" w:rsidP="00783F54">
      <w:pPr>
        <w:jc w:val="both"/>
        <w:rPr>
          <w:rFonts w:ascii="Times New Roman" w:hAnsi="Times New Roman" w:cs="Times New Roman"/>
          <w:color w:val="000000" w:themeColor="text1"/>
          <w:sz w:val="24"/>
          <w:szCs w:val="24"/>
          <w:shd w:val="clear" w:color="auto" w:fill="FFFFFF"/>
        </w:rPr>
      </w:pPr>
      <w:r w:rsidRPr="00783F54">
        <w:rPr>
          <w:rFonts w:ascii="Times New Roman" w:hAnsi="Times New Roman" w:cs="Times New Roman"/>
          <w:color w:val="000000" w:themeColor="text1"/>
          <w:sz w:val="24"/>
          <w:szCs w:val="24"/>
          <w:shd w:val="clear" w:color="auto" w:fill="FFFFFF"/>
        </w:rPr>
        <w:t xml:space="preserve">Dotată cu o bază materială și cu funcționalitate modernă, școala din Wageningen </w:t>
      </w:r>
      <w:r w:rsidR="006B61F9" w:rsidRPr="00783F54">
        <w:rPr>
          <w:rFonts w:ascii="Times New Roman" w:hAnsi="Times New Roman" w:cs="Times New Roman"/>
          <w:color w:val="000000" w:themeColor="text1"/>
          <w:sz w:val="24"/>
          <w:szCs w:val="24"/>
          <w:shd w:val="clear" w:color="auto" w:fill="FFFFFF"/>
        </w:rPr>
        <w:t>promovează alimentația și stilul de viață sănătos prin modul în care sunt alese ingredientele din care se gătește, modul în care se gătește și prin mișcare susținută. Mișcarea este un modus vivendi în Olanda</w:t>
      </w:r>
      <w:r w:rsidR="00171881" w:rsidRPr="00783F54">
        <w:rPr>
          <w:rFonts w:ascii="Times New Roman" w:hAnsi="Times New Roman" w:cs="Times New Roman"/>
          <w:color w:val="000000" w:themeColor="text1"/>
          <w:sz w:val="24"/>
          <w:szCs w:val="24"/>
          <w:shd w:val="clear" w:color="auto" w:fill="FFFFFF"/>
        </w:rPr>
        <w:t>:</w:t>
      </w:r>
      <w:r w:rsidR="006B61F9" w:rsidRPr="00783F54">
        <w:rPr>
          <w:rFonts w:ascii="Times New Roman" w:hAnsi="Times New Roman" w:cs="Times New Roman"/>
          <w:color w:val="000000" w:themeColor="text1"/>
          <w:sz w:val="24"/>
          <w:szCs w:val="24"/>
          <w:shd w:val="clear" w:color="auto" w:fill="FFFFFF"/>
        </w:rPr>
        <w:t xml:space="preserve"> toată lumea circulă cu bicicleta indiferent de vreme și de distanță și asta face ca numărul suprapo</w:t>
      </w:r>
      <w:r w:rsidR="00171881" w:rsidRPr="00783F54">
        <w:rPr>
          <w:rFonts w:ascii="Times New Roman" w:hAnsi="Times New Roman" w:cs="Times New Roman"/>
          <w:color w:val="000000" w:themeColor="text1"/>
          <w:sz w:val="24"/>
          <w:szCs w:val="24"/>
          <w:shd w:val="clear" w:color="auto" w:fill="FFFFFF"/>
        </w:rPr>
        <w:t>nderalilor să fie foarte mic atât în rândul tinerilor cât și în rândul adulților.</w:t>
      </w:r>
    </w:p>
    <w:p w:rsidR="006B61F9" w:rsidRPr="00783F54" w:rsidRDefault="00B22B1A" w:rsidP="004D2265">
      <w:pPr>
        <w:rPr>
          <w:rFonts w:ascii="Times New Roman" w:hAnsi="Times New Roman" w:cs="Times New Roman"/>
          <w:color w:val="000000" w:themeColor="text1"/>
          <w:sz w:val="24"/>
          <w:szCs w:val="24"/>
        </w:rPr>
      </w:pPr>
      <w:r w:rsidRPr="00783F54">
        <w:rPr>
          <w:rFonts w:ascii="Times New Roman" w:hAnsi="Times New Roman" w:cs="Times New Roman"/>
          <w:color w:val="000000" w:themeColor="text1"/>
          <w:sz w:val="24"/>
          <w:szCs w:val="24"/>
          <w:shd w:val="clear" w:color="auto" w:fill="FFFFFF"/>
        </w:rPr>
        <w:t xml:space="preserve">Am fost cu toții impresionați de stilul de viață al olandezilor și considerăm că </w:t>
      </w:r>
      <w:r w:rsidR="006B61F9" w:rsidRPr="00783F54">
        <w:rPr>
          <w:rFonts w:ascii="Times New Roman" w:hAnsi="Times New Roman" w:cs="Times New Roman"/>
          <w:color w:val="000000" w:themeColor="text1"/>
          <w:sz w:val="24"/>
          <w:szCs w:val="24"/>
          <w:shd w:val="clear" w:color="auto" w:fill="FFFFFF"/>
        </w:rPr>
        <w:t xml:space="preserve">Olanda este un model în ceea ce privește </w:t>
      </w:r>
      <w:r w:rsidR="006B61F9" w:rsidRPr="00783F54">
        <w:rPr>
          <w:rFonts w:ascii="Times New Roman" w:hAnsi="Times New Roman" w:cs="Times New Roman"/>
          <w:color w:val="000000" w:themeColor="text1"/>
          <w:sz w:val="24"/>
          <w:szCs w:val="24"/>
        </w:rPr>
        <w:t>dieta conștientă și o activitate fizică regulată ca și condiții esențiale pentru menținerea sănătății.</w:t>
      </w:r>
      <w:r w:rsidR="00E60F10" w:rsidRPr="00783F54">
        <w:rPr>
          <w:rFonts w:ascii="Times New Roman" w:hAnsi="Times New Roman" w:cs="Times New Roman"/>
          <w:color w:val="000000" w:themeColor="text1"/>
          <w:sz w:val="24"/>
          <w:szCs w:val="24"/>
        </w:rPr>
        <w:t xml:space="preserve"> Reprezintă responsabilitate</w:t>
      </w:r>
    </w:p>
    <w:p w:rsidR="00E60F10" w:rsidRPr="00783F54" w:rsidRDefault="00E60F10" w:rsidP="00EE5F7D">
      <w:pPr>
        <w:jc w:val="both"/>
        <w:rPr>
          <w:rFonts w:ascii="Times New Roman" w:hAnsi="Times New Roman" w:cs="Times New Roman"/>
          <w:color w:val="000000" w:themeColor="text1"/>
          <w:sz w:val="24"/>
          <w:szCs w:val="24"/>
        </w:rPr>
      </w:pPr>
      <w:r w:rsidRPr="00783F54">
        <w:rPr>
          <w:rFonts w:ascii="Times New Roman" w:hAnsi="Times New Roman" w:cs="Times New Roman"/>
          <w:color w:val="000000" w:themeColor="text1"/>
          <w:sz w:val="24"/>
          <w:szCs w:val="24"/>
        </w:rPr>
        <w:t>Conținutul acestui articol reprezintă responsabilitatea exclusivă a autorului, iar Agenția Națională și Comisia Europeană nu sunt responsabile pentru modul în care conținutul informației va fi folosit.</w:t>
      </w:r>
    </w:p>
    <w:p w:rsidR="00E60F10" w:rsidRDefault="00783F54" w:rsidP="004D2265">
      <w:pPr>
        <w:rPr>
          <w:rFonts w:ascii="Times New Roman" w:hAnsi="Times New Roman" w:cs="Times New Roman"/>
          <w:b/>
          <w:color w:val="444444"/>
          <w:sz w:val="24"/>
          <w:szCs w:val="24"/>
          <w:shd w:val="clear" w:color="auto" w:fill="FFFFFF"/>
        </w:rPr>
      </w:pPr>
      <w:r w:rsidRPr="00783F54">
        <w:rPr>
          <w:rFonts w:ascii="Times New Roman" w:hAnsi="Times New Roman" w:cs="Times New Roman"/>
          <w:b/>
          <w:color w:val="444444"/>
          <w:sz w:val="24"/>
          <w:szCs w:val="24"/>
          <w:shd w:val="clear" w:color="auto" w:fill="FFFFFF"/>
        </w:rPr>
        <w:t>Prof. Oană Lucia</w:t>
      </w:r>
    </w:p>
    <w:p w:rsidR="00F63C67" w:rsidRPr="00F63C67" w:rsidRDefault="00F63C67" w:rsidP="004D2265">
      <w:pPr>
        <w:rPr>
          <w:rFonts w:ascii="Times New Roman" w:hAnsi="Times New Roman" w:cs="Times New Roman"/>
          <w:b/>
          <w:color w:val="444444"/>
          <w:sz w:val="24"/>
          <w:szCs w:val="24"/>
          <w:shd w:val="clear" w:color="auto" w:fill="FFFFFF"/>
        </w:rPr>
      </w:pPr>
      <w:r>
        <w:rPr>
          <w:rFonts w:ascii="Times New Roman" w:hAnsi="Times New Roman" w:cs="Times New Roman"/>
          <w:b/>
          <w:color w:val="444444"/>
          <w:sz w:val="24"/>
          <w:szCs w:val="24"/>
          <w:shd w:val="clear" w:color="auto" w:fill="FFFFFF"/>
        </w:rPr>
        <w:t xml:space="preserve">Colegiul Național </w:t>
      </w:r>
      <w:r>
        <w:rPr>
          <w:rFonts w:ascii="Times New Roman" w:hAnsi="Times New Roman" w:cs="Times New Roman"/>
          <w:b/>
          <w:color w:val="444444"/>
          <w:sz w:val="24"/>
          <w:szCs w:val="24"/>
          <w:shd w:val="clear" w:color="auto" w:fill="FFFFFF"/>
          <w:lang w:val="en-US"/>
        </w:rPr>
        <w:t>“</w:t>
      </w:r>
      <w:proofErr w:type="spellStart"/>
      <w:r>
        <w:rPr>
          <w:rFonts w:ascii="Times New Roman" w:hAnsi="Times New Roman" w:cs="Times New Roman"/>
          <w:b/>
          <w:color w:val="444444"/>
          <w:sz w:val="24"/>
          <w:szCs w:val="24"/>
          <w:shd w:val="clear" w:color="auto" w:fill="FFFFFF"/>
          <w:lang w:val="en-US"/>
        </w:rPr>
        <w:t>Aurel</w:t>
      </w:r>
      <w:proofErr w:type="spellEnd"/>
      <w:r>
        <w:rPr>
          <w:rFonts w:ascii="Times New Roman" w:hAnsi="Times New Roman" w:cs="Times New Roman"/>
          <w:b/>
          <w:color w:val="444444"/>
          <w:sz w:val="24"/>
          <w:szCs w:val="24"/>
          <w:shd w:val="clear" w:color="auto" w:fill="FFFFFF"/>
          <w:lang w:val="en-US"/>
        </w:rPr>
        <w:t xml:space="preserve"> </w:t>
      </w:r>
      <w:proofErr w:type="spellStart"/>
      <w:r>
        <w:rPr>
          <w:rFonts w:ascii="Times New Roman" w:hAnsi="Times New Roman" w:cs="Times New Roman"/>
          <w:b/>
          <w:color w:val="444444"/>
          <w:sz w:val="24"/>
          <w:szCs w:val="24"/>
          <w:shd w:val="clear" w:color="auto" w:fill="FFFFFF"/>
          <w:lang w:val="en-US"/>
        </w:rPr>
        <w:t>Vlaicu”Or</w:t>
      </w:r>
      <w:proofErr w:type="spellEnd"/>
      <w:r>
        <w:rPr>
          <w:rFonts w:ascii="Times New Roman" w:hAnsi="Times New Roman" w:cs="Times New Roman"/>
          <w:b/>
          <w:color w:val="444444"/>
          <w:sz w:val="24"/>
          <w:szCs w:val="24"/>
          <w:shd w:val="clear" w:color="auto" w:fill="FFFFFF"/>
        </w:rPr>
        <w:t>ăștie</w:t>
      </w:r>
    </w:p>
    <w:p w:rsidR="005662A3" w:rsidRDefault="005662A3" w:rsidP="004D2265">
      <w:pPr>
        <w:rPr>
          <w:rFonts w:ascii="Times New Roman" w:hAnsi="Times New Roman" w:cs="Times New Roman"/>
          <w:color w:val="444444"/>
          <w:sz w:val="24"/>
          <w:szCs w:val="24"/>
          <w:shd w:val="clear" w:color="auto" w:fill="FFFFFF"/>
        </w:rPr>
      </w:pPr>
    </w:p>
    <w:p w:rsidR="006B61F9" w:rsidRDefault="006B61F9" w:rsidP="004D2265">
      <w:pPr>
        <w:rPr>
          <w:rFonts w:ascii="Times New Roman" w:hAnsi="Times New Roman" w:cs="Times New Roman"/>
          <w:color w:val="444444"/>
          <w:sz w:val="24"/>
          <w:szCs w:val="24"/>
          <w:shd w:val="clear" w:color="auto" w:fill="FFFFFF"/>
        </w:rPr>
      </w:pPr>
    </w:p>
    <w:sectPr w:rsidR="006B61F9" w:rsidSect="00F63C67">
      <w:pgSz w:w="11906" w:h="16838"/>
      <w:pgMar w:top="1560"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90D"/>
    <w:rsid w:val="000A0B0E"/>
    <w:rsid w:val="00171881"/>
    <w:rsid w:val="001930A7"/>
    <w:rsid w:val="001A6BBE"/>
    <w:rsid w:val="001E3B0E"/>
    <w:rsid w:val="002F100E"/>
    <w:rsid w:val="003220D1"/>
    <w:rsid w:val="00343222"/>
    <w:rsid w:val="004640D6"/>
    <w:rsid w:val="004B1398"/>
    <w:rsid w:val="004B662A"/>
    <w:rsid w:val="004D2265"/>
    <w:rsid w:val="005662A3"/>
    <w:rsid w:val="00570437"/>
    <w:rsid w:val="005A2E4E"/>
    <w:rsid w:val="00672EBA"/>
    <w:rsid w:val="006861CB"/>
    <w:rsid w:val="00692EAD"/>
    <w:rsid w:val="006B61F9"/>
    <w:rsid w:val="006D69EC"/>
    <w:rsid w:val="007416AE"/>
    <w:rsid w:val="00746F80"/>
    <w:rsid w:val="00783F54"/>
    <w:rsid w:val="0080390D"/>
    <w:rsid w:val="00890D2A"/>
    <w:rsid w:val="0092683D"/>
    <w:rsid w:val="00985885"/>
    <w:rsid w:val="00987216"/>
    <w:rsid w:val="009E044F"/>
    <w:rsid w:val="009E7E91"/>
    <w:rsid w:val="00A03D50"/>
    <w:rsid w:val="00A61252"/>
    <w:rsid w:val="00B105A5"/>
    <w:rsid w:val="00B22B1A"/>
    <w:rsid w:val="00BC4461"/>
    <w:rsid w:val="00C15127"/>
    <w:rsid w:val="00C66B32"/>
    <w:rsid w:val="00C971F4"/>
    <w:rsid w:val="00D16E12"/>
    <w:rsid w:val="00E4236E"/>
    <w:rsid w:val="00E60F10"/>
    <w:rsid w:val="00E954CE"/>
    <w:rsid w:val="00EC2AC6"/>
    <w:rsid w:val="00EE5F7D"/>
    <w:rsid w:val="00F5278F"/>
    <w:rsid w:val="00F56192"/>
    <w:rsid w:val="00F63C67"/>
    <w:rsid w:val="00F8600A"/>
    <w:rsid w:val="00F935E7"/>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3D4236B-4226-4535-9142-A73C3F754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A03D5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A612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A61252"/>
    <w:rPr>
      <w:rFonts w:ascii="Courier New" w:eastAsia="Times New Roman" w:hAnsi="Courier New" w:cs="Courier New"/>
      <w:sz w:val="20"/>
      <w:szCs w:val="20"/>
      <w:lang w:eastAsia="ro-RO"/>
    </w:rPr>
  </w:style>
  <w:style w:type="character" w:customStyle="1" w:styleId="Heading1Char">
    <w:name w:val="Heading 1 Char"/>
    <w:basedOn w:val="DefaultParagraphFont"/>
    <w:link w:val="Heading1"/>
    <w:uiPriority w:val="9"/>
    <w:rsid w:val="00A03D50"/>
    <w:rPr>
      <w:rFonts w:ascii="Times New Roman" w:eastAsia="Times New Roman" w:hAnsi="Times New Roman" w:cs="Times New Roman"/>
      <w:b/>
      <w:bCs/>
      <w:kern w:val="36"/>
      <w:sz w:val="48"/>
      <w:szCs w:val="48"/>
      <w:lang w:eastAsia="ro-RO"/>
    </w:rPr>
  </w:style>
  <w:style w:type="paragraph" w:styleId="BalloonText">
    <w:name w:val="Balloon Text"/>
    <w:basedOn w:val="Normal"/>
    <w:link w:val="BalloonTextChar"/>
    <w:uiPriority w:val="99"/>
    <w:semiHidden/>
    <w:unhideWhenUsed/>
    <w:rsid w:val="009E04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044F"/>
    <w:rPr>
      <w:rFonts w:ascii="Tahoma" w:hAnsi="Tahoma" w:cs="Tahoma"/>
      <w:sz w:val="16"/>
      <w:szCs w:val="16"/>
    </w:rPr>
  </w:style>
  <w:style w:type="character" w:styleId="Emphasis">
    <w:name w:val="Emphasis"/>
    <w:basedOn w:val="DefaultParagraphFont"/>
    <w:uiPriority w:val="20"/>
    <w:qFormat/>
    <w:rsid w:val="00F5278F"/>
    <w:rPr>
      <w:i/>
      <w:iCs/>
    </w:rPr>
  </w:style>
  <w:style w:type="paragraph" w:styleId="NormalWeb">
    <w:name w:val="Normal (Web)"/>
    <w:basedOn w:val="Normal"/>
    <w:uiPriority w:val="99"/>
    <w:semiHidden/>
    <w:unhideWhenUsed/>
    <w:rsid w:val="00F5278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F527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881908">
      <w:bodyDiv w:val="1"/>
      <w:marLeft w:val="0"/>
      <w:marRight w:val="0"/>
      <w:marTop w:val="0"/>
      <w:marBottom w:val="0"/>
      <w:divBdr>
        <w:top w:val="none" w:sz="0" w:space="0" w:color="auto"/>
        <w:left w:val="none" w:sz="0" w:space="0" w:color="auto"/>
        <w:bottom w:val="none" w:sz="0" w:space="0" w:color="auto"/>
        <w:right w:val="none" w:sz="0" w:space="0" w:color="auto"/>
      </w:divBdr>
    </w:div>
    <w:div w:id="307977286">
      <w:bodyDiv w:val="1"/>
      <w:marLeft w:val="0"/>
      <w:marRight w:val="0"/>
      <w:marTop w:val="0"/>
      <w:marBottom w:val="0"/>
      <w:divBdr>
        <w:top w:val="none" w:sz="0" w:space="0" w:color="auto"/>
        <w:left w:val="none" w:sz="0" w:space="0" w:color="auto"/>
        <w:bottom w:val="none" w:sz="0" w:space="0" w:color="auto"/>
        <w:right w:val="none" w:sz="0" w:space="0" w:color="auto"/>
      </w:divBdr>
    </w:div>
    <w:div w:id="791747221">
      <w:bodyDiv w:val="1"/>
      <w:marLeft w:val="0"/>
      <w:marRight w:val="0"/>
      <w:marTop w:val="0"/>
      <w:marBottom w:val="0"/>
      <w:divBdr>
        <w:top w:val="none" w:sz="0" w:space="0" w:color="auto"/>
        <w:left w:val="none" w:sz="0" w:space="0" w:color="auto"/>
        <w:bottom w:val="none" w:sz="0" w:space="0" w:color="auto"/>
        <w:right w:val="none" w:sz="0" w:space="0" w:color="auto"/>
      </w:divBdr>
    </w:div>
    <w:div w:id="1747457453">
      <w:bodyDiv w:val="1"/>
      <w:marLeft w:val="0"/>
      <w:marRight w:val="0"/>
      <w:marTop w:val="0"/>
      <w:marBottom w:val="0"/>
      <w:divBdr>
        <w:top w:val="none" w:sz="0" w:space="0" w:color="auto"/>
        <w:left w:val="none" w:sz="0" w:space="0" w:color="auto"/>
        <w:bottom w:val="none" w:sz="0" w:space="0" w:color="auto"/>
        <w:right w:val="none" w:sz="0" w:space="0" w:color="auto"/>
      </w:divBdr>
    </w:div>
    <w:div w:id="1883518701">
      <w:bodyDiv w:val="1"/>
      <w:marLeft w:val="0"/>
      <w:marRight w:val="0"/>
      <w:marTop w:val="0"/>
      <w:marBottom w:val="0"/>
      <w:divBdr>
        <w:top w:val="none" w:sz="0" w:space="0" w:color="auto"/>
        <w:left w:val="none" w:sz="0" w:space="0" w:color="auto"/>
        <w:bottom w:val="none" w:sz="0" w:space="0" w:color="auto"/>
        <w:right w:val="none" w:sz="0" w:space="0" w:color="auto"/>
      </w:divBdr>
    </w:div>
    <w:div w:id="1979260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webSettings" Target="webSettings.xml"/><Relationship Id="rId7" Type="http://schemas.openxmlformats.org/officeDocument/2006/relationships/image" Target="media/image20.jpeg"/><Relationship Id="rId12" Type="http://schemas.openxmlformats.org/officeDocument/2006/relationships/image" Target="media/image7.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6.jpeg"/><Relationship Id="rId5" Type="http://schemas.openxmlformats.org/officeDocument/2006/relationships/image" Target="media/image10.png"/><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image" Target="media/image1.png"/><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1091</Words>
  <Characters>6334</Characters>
  <Application>Microsoft Office Word</Application>
  <DocSecurity>0</DocSecurity>
  <Lines>52</Lines>
  <Paragraphs>14</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Unitate Scolara</Company>
  <LinksUpToDate>false</LinksUpToDate>
  <CharactersWithSpaces>7411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oana</dc:creator>
  <cp:lastModifiedBy>admin</cp:lastModifiedBy>
  <cp:revision>2</cp:revision>
  <dcterms:created xsi:type="dcterms:W3CDTF">2015-05-19T07:11:00Z</dcterms:created>
  <dcterms:modified xsi:type="dcterms:W3CDTF">2015-05-19T07:11:00Z</dcterms:modified>
</cp:coreProperties>
</file>