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C74" w:rsidRDefault="00925C74" w:rsidP="00925C74">
      <w:pPr>
        <w:pStyle w:val="Frspaiere1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RAPORT SINTETIC</w:t>
      </w:r>
    </w:p>
    <w:p w:rsidR="00925C74" w:rsidRDefault="00925C74" w:rsidP="00925C74">
      <w:pPr>
        <w:pStyle w:val="Frspaiere1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925C74" w:rsidRDefault="00925C74" w:rsidP="00925C74">
      <w:pPr>
        <w:pStyle w:val="Frspaiere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PRIVIND ACTIVITATEA CERCULUI PEDAGOGIC AL </w:t>
      </w:r>
      <w:r>
        <w:rPr>
          <w:rFonts w:ascii="Times New Roman" w:hAnsi="Times New Roman"/>
          <w:b/>
          <w:sz w:val="24"/>
          <w:szCs w:val="24"/>
        </w:rPr>
        <w:t xml:space="preserve">PROFESORILOR PSIHOPEDAGOGI-KINETOTERAPEUŢI </w:t>
      </w:r>
    </w:p>
    <w:p w:rsidR="00925C74" w:rsidRDefault="00925C74" w:rsidP="00925C74">
      <w:pPr>
        <w:jc w:val="both"/>
        <w:rPr>
          <w:b/>
        </w:rPr>
      </w:pPr>
    </w:p>
    <w:p w:rsidR="00925C74" w:rsidRDefault="00925C74" w:rsidP="00925C74">
      <w:pPr>
        <w:jc w:val="both"/>
      </w:pPr>
      <w:r>
        <w:rPr>
          <w:b/>
        </w:rPr>
        <w:t>SECŢIUNEA :</w:t>
      </w:r>
      <w:r>
        <w:t>.Profesori psihopedagogi/</w:t>
      </w:r>
      <w:proofErr w:type="spellStart"/>
      <w:r>
        <w:t>kinetoterapeuți</w:t>
      </w:r>
      <w:proofErr w:type="spellEnd"/>
    </w:p>
    <w:p w:rsidR="00925C74" w:rsidRDefault="00925C74" w:rsidP="00925C74">
      <w:pPr>
        <w:jc w:val="both"/>
      </w:pPr>
    </w:p>
    <w:p w:rsidR="00925C74" w:rsidRPr="00925C74" w:rsidRDefault="00925C74" w:rsidP="00925C74">
      <w:pPr>
        <w:jc w:val="both"/>
      </w:pPr>
      <w:r>
        <w:rPr>
          <w:b/>
        </w:rPr>
        <w:t xml:space="preserve">DATA: </w:t>
      </w:r>
      <w:r w:rsidRPr="00925C74">
        <w:t>14 mai 2015</w:t>
      </w:r>
    </w:p>
    <w:p w:rsidR="00925C74" w:rsidRDefault="00925C74" w:rsidP="00925C74">
      <w:pPr>
        <w:jc w:val="both"/>
        <w:rPr>
          <w:b/>
        </w:rPr>
      </w:pPr>
    </w:p>
    <w:p w:rsidR="00925C74" w:rsidRDefault="00925C74" w:rsidP="00925C74">
      <w:pPr>
        <w:jc w:val="both"/>
        <w:rPr>
          <w:i/>
        </w:rPr>
      </w:pPr>
      <w:r>
        <w:rPr>
          <w:b/>
        </w:rPr>
        <w:t xml:space="preserve">Denumirea activităţii: </w:t>
      </w:r>
      <w:r>
        <w:t xml:space="preserve">”Rolul terapiilor specifice şi de compensare în formarea autonomiei personale la copiii cu CES” </w:t>
      </w:r>
    </w:p>
    <w:p w:rsidR="00925C74" w:rsidRDefault="00925C74" w:rsidP="00925C74">
      <w:pPr>
        <w:jc w:val="both"/>
        <w:rPr>
          <w:i/>
        </w:rPr>
      </w:pPr>
    </w:p>
    <w:p w:rsidR="00925C74" w:rsidRPr="00925C74" w:rsidRDefault="00925C74" w:rsidP="00925C74">
      <w:pPr>
        <w:jc w:val="both"/>
      </w:pPr>
      <w:r>
        <w:rPr>
          <w:b/>
        </w:rPr>
        <w:t>Unitatea de învă</w:t>
      </w:r>
      <w:r>
        <w:rPr>
          <w:rFonts w:ascii="Cambria Math" w:hAnsi="Cambria Math" w:cs="Cambria Math"/>
          <w:b/>
        </w:rPr>
        <w:t>ț</w:t>
      </w:r>
      <w:r>
        <w:rPr>
          <w:b/>
        </w:rPr>
        <w:t xml:space="preserve">ământ: </w:t>
      </w:r>
      <w:r w:rsidRPr="00925C74">
        <w:t>Centrul Şcolar de Educaţie Incluzivă</w:t>
      </w:r>
      <w:r>
        <w:rPr>
          <w:b/>
        </w:rPr>
        <w:t xml:space="preserve"> ”</w:t>
      </w:r>
      <w:r>
        <w:t xml:space="preserve">Rudolf Steiner” </w:t>
      </w:r>
      <w:proofErr w:type="spellStart"/>
      <w:r>
        <w:t>Hunedoara-</w:t>
      </w:r>
      <w:proofErr w:type="spellEnd"/>
      <w:r>
        <w:t xml:space="preserve"> filiala Lupeni</w:t>
      </w:r>
    </w:p>
    <w:p w:rsidR="00925C74" w:rsidRDefault="00925C74" w:rsidP="00925C74">
      <w:pPr>
        <w:jc w:val="both"/>
        <w:rPr>
          <w:b/>
        </w:rPr>
      </w:pPr>
    </w:p>
    <w:p w:rsidR="00925C74" w:rsidRDefault="00925C74" w:rsidP="00925C74">
      <w:pPr>
        <w:jc w:val="both"/>
        <w:rPr>
          <w:b/>
        </w:rPr>
      </w:pPr>
      <w:r>
        <w:rPr>
          <w:b/>
        </w:rPr>
        <w:t>Cadre didactice implicate/organizatori:</w:t>
      </w:r>
    </w:p>
    <w:p w:rsidR="00925C74" w:rsidRDefault="00925C74" w:rsidP="00925C74">
      <w:pPr>
        <w:jc w:val="both"/>
        <w:rPr>
          <w:bCs/>
        </w:rPr>
      </w:pPr>
      <w:proofErr w:type="spellStart"/>
      <w:r>
        <w:rPr>
          <w:bCs/>
        </w:rPr>
        <w:t>Chiuda</w:t>
      </w:r>
      <w:proofErr w:type="spellEnd"/>
      <w:r>
        <w:rPr>
          <w:bCs/>
        </w:rPr>
        <w:t xml:space="preserve"> Maria</w:t>
      </w:r>
    </w:p>
    <w:p w:rsidR="00925C74" w:rsidRDefault="00925C74" w:rsidP="00925C74">
      <w:pPr>
        <w:jc w:val="both"/>
        <w:rPr>
          <w:bCs/>
        </w:rPr>
      </w:pPr>
      <w:proofErr w:type="spellStart"/>
      <w:r>
        <w:rPr>
          <w:bCs/>
        </w:rPr>
        <w:t>Boşneag</w:t>
      </w:r>
      <w:proofErr w:type="spellEnd"/>
      <w:r>
        <w:rPr>
          <w:bCs/>
        </w:rPr>
        <w:t xml:space="preserve"> Radu</w:t>
      </w:r>
    </w:p>
    <w:p w:rsidR="00925C74" w:rsidRDefault="00925C74" w:rsidP="00925C74">
      <w:pPr>
        <w:jc w:val="both"/>
        <w:rPr>
          <w:bCs/>
        </w:rPr>
      </w:pPr>
      <w:proofErr w:type="spellStart"/>
      <w:r>
        <w:rPr>
          <w:bCs/>
        </w:rPr>
        <w:t>Mihăiasă</w:t>
      </w:r>
      <w:proofErr w:type="spellEnd"/>
      <w:r>
        <w:rPr>
          <w:bCs/>
        </w:rPr>
        <w:t xml:space="preserve"> Maria</w:t>
      </w:r>
    </w:p>
    <w:p w:rsidR="00925C74" w:rsidRDefault="00925C74" w:rsidP="00925C74">
      <w:pPr>
        <w:jc w:val="both"/>
        <w:rPr>
          <w:bCs/>
        </w:rPr>
      </w:pPr>
      <w:r>
        <w:rPr>
          <w:bCs/>
        </w:rPr>
        <w:t xml:space="preserve">Moldovan </w:t>
      </w:r>
      <w:proofErr w:type="spellStart"/>
      <w:r>
        <w:rPr>
          <w:bCs/>
        </w:rPr>
        <w:t>Remina</w:t>
      </w:r>
      <w:proofErr w:type="spellEnd"/>
    </w:p>
    <w:p w:rsidR="00925C74" w:rsidRPr="00925C74" w:rsidRDefault="00925C74" w:rsidP="00925C74">
      <w:pPr>
        <w:jc w:val="both"/>
        <w:rPr>
          <w:bCs/>
        </w:rPr>
      </w:pPr>
    </w:p>
    <w:p w:rsidR="00925C74" w:rsidRDefault="00925C74" w:rsidP="00925C74">
      <w:pPr>
        <w:jc w:val="both"/>
      </w:pPr>
      <w:r>
        <w:rPr>
          <w:b/>
          <w:bCs/>
        </w:rPr>
        <w:t xml:space="preserve">Descrierea activităţilor: </w:t>
      </w:r>
    </w:p>
    <w:p w:rsidR="00925C74" w:rsidRDefault="00925C74" w:rsidP="00925C74">
      <w:pPr>
        <w:pStyle w:val="Listparagraf"/>
        <w:numPr>
          <w:ilvl w:val="0"/>
          <w:numId w:val="1"/>
        </w:numPr>
        <w:jc w:val="both"/>
      </w:pPr>
      <w:r>
        <w:t>Primirea invitaţilor, prezentarea tematicii, exerciţii de inter-relaţionare şi introducere în temă.</w:t>
      </w:r>
    </w:p>
    <w:p w:rsidR="00925C74" w:rsidRDefault="00925C74" w:rsidP="00925C74">
      <w:pPr>
        <w:pStyle w:val="Listparagraf"/>
        <w:numPr>
          <w:ilvl w:val="0"/>
          <w:numId w:val="1"/>
        </w:numPr>
        <w:jc w:val="both"/>
      </w:pPr>
      <w:r>
        <w:t>Rolul terapiilor specifice şi de compensare în formarea autonomiei personale la copiii cu CES – noţiuni de bază – prezentare PPT</w:t>
      </w:r>
      <w:r w:rsidR="00C12A03">
        <w:t xml:space="preserve"> şi filmuleţ </w:t>
      </w:r>
    </w:p>
    <w:p w:rsidR="00925C74" w:rsidRDefault="00925C74" w:rsidP="00F25F38">
      <w:pPr>
        <w:tabs>
          <w:tab w:val="left" w:pos="840"/>
        </w:tabs>
        <w:ind w:left="360"/>
        <w:jc w:val="both"/>
      </w:pPr>
      <w:r>
        <w:t xml:space="preserve">      Susţinere referate</w:t>
      </w:r>
    </w:p>
    <w:p w:rsidR="00925C74" w:rsidRDefault="00925C74" w:rsidP="00925C74">
      <w:pPr>
        <w:ind w:left="360"/>
        <w:jc w:val="both"/>
      </w:pPr>
      <w:r>
        <w:t xml:space="preserve">      Discuţii</w:t>
      </w:r>
      <w:r w:rsidR="00F25F38">
        <w:t xml:space="preserve"> pe baza conţinutului prezentat</w:t>
      </w:r>
    </w:p>
    <w:p w:rsidR="00925C74" w:rsidRDefault="00F25F38" w:rsidP="00925C74">
      <w:pPr>
        <w:pStyle w:val="Listparagraf"/>
        <w:numPr>
          <w:ilvl w:val="0"/>
          <w:numId w:val="1"/>
        </w:numPr>
        <w:jc w:val="both"/>
      </w:pPr>
      <w:r>
        <w:t>A</w:t>
      </w:r>
      <w:r w:rsidR="00925C74">
        <w:t>ctivităţi</w:t>
      </w:r>
      <w:r>
        <w:t xml:space="preserve"> practic-aplicative</w:t>
      </w:r>
      <w:r w:rsidR="00925C74">
        <w:t xml:space="preserve"> pe grupe</w:t>
      </w:r>
    </w:p>
    <w:p w:rsidR="00925C74" w:rsidRDefault="00925C74" w:rsidP="00925C74">
      <w:pPr>
        <w:pStyle w:val="Listparagraf"/>
        <w:numPr>
          <w:ilvl w:val="0"/>
          <w:numId w:val="1"/>
        </w:numPr>
        <w:jc w:val="both"/>
      </w:pPr>
      <w:r>
        <w:t>Evaluare, concluzii, diverse.</w:t>
      </w:r>
    </w:p>
    <w:p w:rsidR="00925C74" w:rsidRDefault="00925C74" w:rsidP="00925C74">
      <w:pPr>
        <w:jc w:val="both"/>
      </w:pPr>
    </w:p>
    <w:p w:rsidR="00925C74" w:rsidRDefault="00925C74" w:rsidP="00925C74">
      <w:pPr>
        <w:jc w:val="both"/>
      </w:pPr>
    </w:p>
    <w:p w:rsidR="00925C74" w:rsidRDefault="00925C74" w:rsidP="00925C74">
      <w:pPr>
        <w:jc w:val="both"/>
        <w:rPr>
          <w:b/>
        </w:rPr>
      </w:pPr>
      <w:r>
        <w:rPr>
          <w:b/>
        </w:rPr>
        <w:t>Rezultate:</w:t>
      </w:r>
    </w:p>
    <w:p w:rsidR="00925C74" w:rsidRDefault="00925C74" w:rsidP="00925C74">
      <w:pPr>
        <w:jc w:val="both"/>
      </w:pPr>
      <w:r>
        <w:t xml:space="preserve">                    </w:t>
      </w:r>
    </w:p>
    <w:p w:rsidR="00DB291F" w:rsidRDefault="00925C74" w:rsidP="00DB291F">
      <w:pPr>
        <w:pStyle w:val="Frspaiere1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t xml:space="preserve">      </w:t>
      </w:r>
      <w:r w:rsidR="001B1815">
        <w:t xml:space="preserve">            </w:t>
      </w:r>
      <w:r>
        <w:t xml:space="preserve"> </w:t>
      </w:r>
      <w:r w:rsidR="00DB291F">
        <w:rPr>
          <w:rFonts w:ascii="Times New Roman" w:hAnsi="Times New Roman"/>
          <w:sz w:val="24"/>
          <w:szCs w:val="24"/>
        </w:rPr>
        <w:t>După c</w:t>
      </w:r>
      <w:r w:rsidR="00B95717">
        <w:rPr>
          <w:rFonts w:ascii="Times New Roman" w:hAnsi="Times New Roman"/>
          <w:sz w:val="24"/>
          <w:szCs w:val="24"/>
        </w:rPr>
        <w:t>â</w:t>
      </w:r>
      <w:r w:rsidR="00DB291F">
        <w:rPr>
          <w:rFonts w:ascii="Times New Roman" w:hAnsi="Times New Roman"/>
          <w:sz w:val="24"/>
          <w:szCs w:val="24"/>
        </w:rPr>
        <w:t xml:space="preserve">teva  frumoase exerciţii de inter-relaţionare şi introducere în temă, d-na </w:t>
      </w:r>
      <w:proofErr w:type="spellStart"/>
      <w:r w:rsidR="00DB291F">
        <w:rPr>
          <w:rFonts w:ascii="Times New Roman" w:hAnsi="Times New Roman"/>
          <w:sz w:val="24"/>
          <w:szCs w:val="24"/>
        </w:rPr>
        <w:t>Chiuda</w:t>
      </w:r>
      <w:proofErr w:type="spellEnd"/>
      <w:r w:rsidR="00DB291F">
        <w:rPr>
          <w:rFonts w:ascii="Times New Roman" w:hAnsi="Times New Roman"/>
          <w:sz w:val="24"/>
          <w:szCs w:val="24"/>
        </w:rPr>
        <w:t xml:space="preserve"> Maria a prezentat  în </w:t>
      </w:r>
      <w:proofErr w:type="spellStart"/>
      <w:r w:rsidR="00DB291F">
        <w:rPr>
          <w:rFonts w:ascii="Times New Roman" w:hAnsi="Times New Roman"/>
          <w:sz w:val="24"/>
          <w:szCs w:val="24"/>
        </w:rPr>
        <w:t>power</w:t>
      </w:r>
      <w:proofErr w:type="spellEnd"/>
      <w:r w:rsidR="00DB29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B291F">
        <w:rPr>
          <w:rFonts w:ascii="Times New Roman" w:hAnsi="Times New Roman"/>
          <w:sz w:val="24"/>
          <w:szCs w:val="24"/>
        </w:rPr>
        <w:t>point</w:t>
      </w:r>
      <w:proofErr w:type="spellEnd"/>
      <w:r w:rsidR="00DB291F">
        <w:rPr>
          <w:rFonts w:ascii="Times New Roman" w:hAnsi="Times New Roman"/>
          <w:sz w:val="24"/>
          <w:szCs w:val="24"/>
        </w:rPr>
        <w:t xml:space="preserve"> un material bazat pe ceea ce înseamnă activitatea de terapie specifică şi compensatorie, insistând asupra rolului acesteia în formarea autonomiei personale a copiilor cu CES, </w:t>
      </w:r>
      <w:r w:rsidR="00B95717">
        <w:rPr>
          <w:rFonts w:ascii="Times New Roman" w:hAnsi="Times New Roman"/>
          <w:sz w:val="24"/>
          <w:szCs w:val="24"/>
        </w:rPr>
        <w:t>s-a creat un frumos dialog</w:t>
      </w:r>
      <w:r w:rsidR="00DB291F">
        <w:rPr>
          <w:rFonts w:ascii="Times New Roman" w:hAnsi="Times New Roman"/>
          <w:sz w:val="24"/>
          <w:szCs w:val="24"/>
        </w:rPr>
        <w:t>,</w:t>
      </w:r>
      <w:r w:rsidR="00B95717">
        <w:rPr>
          <w:rFonts w:ascii="Times New Roman" w:hAnsi="Times New Roman"/>
          <w:sz w:val="24"/>
          <w:szCs w:val="24"/>
        </w:rPr>
        <w:t xml:space="preserve"> </w:t>
      </w:r>
      <w:r w:rsidR="001B1815">
        <w:rPr>
          <w:rFonts w:ascii="Times New Roman" w:hAnsi="Times New Roman"/>
          <w:sz w:val="24"/>
          <w:szCs w:val="24"/>
        </w:rPr>
        <w:t>bazat</w:t>
      </w:r>
      <w:r w:rsidR="00B95717">
        <w:rPr>
          <w:rFonts w:ascii="Times New Roman" w:hAnsi="Times New Roman"/>
          <w:sz w:val="24"/>
          <w:szCs w:val="24"/>
        </w:rPr>
        <w:t xml:space="preserve"> în special pe filmuleţul realizat cu elevii din cadrul centrului</w:t>
      </w:r>
      <w:bookmarkStart w:id="0" w:name="_GoBack"/>
      <w:bookmarkEnd w:id="0"/>
      <w:r w:rsidR="00DB291F">
        <w:rPr>
          <w:rFonts w:ascii="Times New Roman" w:hAnsi="Times New Roman"/>
          <w:sz w:val="24"/>
          <w:szCs w:val="24"/>
        </w:rPr>
        <w:t>. A urmat apoi o parte interactivă</w:t>
      </w:r>
      <w:r w:rsidR="00B95717">
        <w:rPr>
          <w:rFonts w:ascii="Times New Roman" w:hAnsi="Times New Roman"/>
          <w:sz w:val="24"/>
          <w:szCs w:val="24"/>
        </w:rPr>
        <w:t>, s-a lucrat pe trei grupe</w:t>
      </w:r>
      <w:r w:rsidR="00DB291F">
        <w:rPr>
          <w:rFonts w:ascii="Times New Roman" w:hAnsi="Times New Roman"/>
          <w:sz w:val="24"/>
          <w:szCs w:val="24"/>
        </w:rPr>
        <w:t xml:space="preserve">: </w:t>
      </w:r>
      <w:r w:rsidR="00B95717">
        <w:rPr>
          <w:rFonts w:ascii="Times New Roman" w:hAnsi="Times New Roman"/>
          <w:sz w:val="24"/>
          <w:szCs w:val="24"/>
        </w:rPr>
        <w:t>parcurs</w:t>
      </w:r>
      <w:r w:rsidR="00DB291F">
        <w:rPr>
          <w:rFonts w:ascii="Times New Roman" w:hAnsi="Times New Roman"/>
          <w:sz w:val="24"/>
          <w:szCs w:val="24"/>
        </w:rPr>
        <w:t xml:space="preserve"> aplicativ – utilizat de </w:t>
      </w:r>
      <w:proofErr w:type="spellStart"/>
      <w:r w:rsidR="00DB291F">
        <w:rPr>
          <w:rFonts w:ascii="Times New Roman" w:hAnsi="Times New Roman"/>
          <w:sz w:val="24"/>
          <w:szCs w:val="24"/>
        </w:rPr>
        <w:t>kinetoterapeuţi</w:t>
      </w:r>
      <w:proofErr w:type="spellEnd"/>
      <w:r w:rsidR="00DB291F">
        <w:rPr>
          <w:rFonts w:ascii="Times New Roman" w:hAnsi="Times New Roman"/>
          <w:sz w:val="24"/>
          <w:szCs w:val="24"/>
        </w:rPr>
        <w:t xml:space="preserve"> în </w:t>
      </w:r>
      <w:r w:rsidR="00B95717">
        <w:rPr>
          <w:rFonts w:ascii="Times New Roman" w:hAnsi="Times New Roman"/>
          <w:sz w:val="24"/>
          <w:szCs w:val="24"/>
        </w:rPr>
        <w:t xml:space="preserve">reeducarea mersului </w:t>
      </w:r>
      <w:r w:rsidR="00DB291F">
        <w:rPr>
          <w:rFonts w:ascii="Times New Roman" w:hAnsi="Times New Roman"/>
          <w:sz w:val="24"/>
          <w:szCs w:val="24"/>
        </w:rPr>
        <w:t xml:space="preserve">copiilor cu probleme </w:t>
      </w:r>
      <w:proofErr w:type="spellStart"/>
      <w:r w:rsidR="00DB291F">
        <w:rPr>
          <w:rFonts w:ascii="Times New Roman" w:hAnsi="Times New Roman"/>
          <w:sz w:val="24"/>
          <w:szCs w:val="24"/>
        </w:rPr>
        <w:t>neuromotorii</w:t>
      </w:r>
      <w:proofErr w:type="spellEnd"/>
      <w:r w:rsidR="001B1815">
        <w:rPr>
          <w:rFonts w:ascii="Times New Roman" w:hAnsi="Times New Roman"/>
          <w:sz w:val="24"/>
          <w:szCs w:val="24"/>
        </w:rPr>
        <w:t xml:space="preserve"> – responsabil Radu </w:t>
      </w:r>
      <w:proofErr w:type="spellStart"/>
      <w:r w:rsidR="001B1815">
        <w:rPr>
          <w:rFonts w:ascii="Times New Roman" w:hAnsi="Times New Roman"/>
          <w:sz w:val="24"/>
          <w:szCs w:val="24"/>
        </w:rPr>
        <w:t>Boşneag</w:t>
      </w:r>
      <w:proofErr w:type="spellEnd"/>
      <w:r w:rsidR="001B1815">
        <w:rPr>
          <w:rFonts w:ascii="Times New Roman" w:hAnsi="Times New Roman"/>
          <w:sz w:val="24"/>
          <w:szCs w:val="24"/>
        </w:rPr>
        <w:t xml:space="preserve">, joc de dezvoltare a capacităţii de autoservire – responsabil Maria </w:t>
      </w:r>
      <w:proofErr w:type="spellStart"/>
      <w:r w:rsidR="001B1815">
        <w:rPr>
          <w:rFonts w:ascii="Times New Roman" w:hAnsi="Times New Roman"/>
          <w:sz w:val="24"/>
          <w:szCs w:val="24"/>
        </w:rPr>
        <w:t>Mihăiasă</w:t>
      </w:r>
      <w:proofErr w:type="spellEnd"/>
      <w:r w:rsidR="00DB291F">
        <w:rPr>
          <w:rFonts w:ascii="Times New Roman" w:hAnsi="Times New Roman"/>
          <w:sz w:val="24"/>
          <w:szCs w:val="24"/>
        </w:rPr>
        <w:t xml:space="preserve"> şi </w:t>
      </w:r>
      <w:r w:rsidR="001B1815">
        <w:rPr>
          <w:rFonts w:ascii="Times New Roman" w:hAnsi="Times New Roman"/>
          <w:sz w:val="24"/>
          <w:szCs w:val="24"/>
        </w:rPr>
        <w:t xml:space="preserve">o activitate de dezvoltare a abilităţilor de îmbrăcare/dezbrăcare – responsabil </w:t>
      </w:r>
      <w:proofErr w:type="spellStart"/>
      <w:r w:rsidR="001B1815">
        <w:rPr>
          <w:rFonts w:ascii="Times New Roman" w:hAnsi="Times New Roman"/>
          <w:sz w:val="24"/>
          <w:szCs w:val="24"/>
        </w:rPr>
        <w:t>Remina</w:t>
      </w:r>
      <w:proofErr w:type="spellEnd"/>
      <w:r w:rsidR="001B1815">
        <w:rPr>
          <w:rFonts w:ascii="Times New Roman" w:hAnsi="Times New Roman"/>
          <w:sz w:val="24"/>
          <w:szCs w:val="24"/>
        </w:rPr>
        <w:t xml:space="preserve"> Moldovan. După aceste activităţi au fost prezentate </w:t>
      </w:r>
      <w:r w:rsidR="00DB291F">
        <w:rPr>
          <w:rFonts w:ascii="Times New Roman" w:hAnsi="Times New Roman"/>
          <w:sz w:val="24"/>
          <w:szCs w:val="24"/>
        </w:rPr>
        <w:t xml:space="preserve"> jocuri</w:t>
      </w:r>
      <w:r w:rsidR="001B1815">
        <w:rPr>
          <w:rFonts w:ascii="Times New Roman" w:hAnsi="Times New Roman"/>
          <w:sz w:val="24"/>
          <w:szCs w:val="24"/>
        </w:rPr>
        <w:t>le</w:t>
      </w:r>
      <w:r w:rsidR="00DB291F">
        <w:rPr>
          <w:rFonts w:ascii="Times New Roman" w:hAnsi="Times New Roman"/>
          <w:sz w:val="24"/>
          <w:szCs w:val="24"/>
        </w:rPr>
        <w:t xml:space="preserve"> </w:t>
      </w:r>
      <w:r w:rsidR="000A5165">
        <w:rPr>
          <w:rFonts w:ascii="Times New Roman" w:hAnsi="Times New Roman"/>
          <w:sz w:val="24"/>
          <w:szCs w:val="24"/>
        </w:rPr>
        <w:t xml:space="preserve">pentru dezvoltarea autonomiei personale la copiii cu CES, </w:t>
      </w:r>
      <w:r w:rsidR="00DB291F">
        <w:rPr>
          <w:rFonts w:ascii="Times New Roman" w:hAnsi="Times New Roman"/>
          <w:sz w:val="24"/>
          <w:szCs w:val="24"/>
        </w:rPr>
        <w:t xml:space="preserve">pregătite de fiecare centru/şcoală prezentă </w:t>
      </w:r>
      <w:r w:rsidR="001B1815">
        <w:rPr>
          <w:rFonts w:ascii="Times New Roman" w:hAnsi="Times New Roman"/>
          <w:sz w:val="24"/>
          <w:szCs w:val="24"/>
        </w:rPr>
        <w:t>la cerc.</w:t>
      </w:r>
    </w:p>
    <w:p w:rsidR="00DB291F" w:rsidRDefault="00DB291F" w:rsidP="00DB291F">
      <w:pPr>
        <w:pStyle w:val="Frspaiere1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="001B1815">
        <w:rPr>
          <w:rFonts w:ascii="Times New Roman" w:hAnsi="Times New Roman"/>
          <w:sz w:val="24"/>
          <w:szCs w:val="24"/>
        </w:rPr>
        <w:t>În urma evaluării, f</w:t>
      </w:r>
      <w:r>
        <w:rPr>
          <w:rFonts w:ascii="Times New Roman" w:hAnsi="Times New Roman"/>
          <w:sz w:val="24"/>
          <w:szCs w:val="24"/>
        </w:rPr>
        <w:t>eed-back-ul a fost pozitiv, activităţile desfăşurate fiind considerate a fi un schimb de experienţă benefic tuturor celor 20 de participanţi.</w:t>
      </w:r>
    </w:p>
    <w:p w:rsidR="00925C74" w:rsidRDefault="00925C74" w:rsidP="00F25F38">
      <w:pPr>
        <w:jc w:val="both"/>
      </w:pPr>
    </w:p>
    <w:p w:rsidR="00925C74" w:rsidRDefault="00925C74" w:rsidP="00925C74">
      <w:pPr>
        <w:jc w:val="both"/>
        <w:rPr>
          <w:b/>
        </w:rPr>
      </w:pPr>
      <w:r>
        <w:tab/>
      </w:r>
      <w:r>
        <w:rPr>
          <w:b/>
        </w:rPr>
        <w:tab/>
        <w:t xml:space="preserve">                                                                        </w:t>
      </w:r>
    </w:p>
    <w:p w:rsidR="00925C74" w:rsidRDefault="00925C74" w:rsidP="00925C74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Responsabil: </w:t>
      </w:r>
    </w:p>
    <w:p w:rsidR="003812AA" w:rsidRDefault="00925C74" w:rsidP="001B1815">
      <w:pPr>
        <w:jc w:val="both"/>
      </w:pPr>
      <w:r>
        <w:rPr>
          <w:b/>
        </w:rPr>
        <w:t xml:space="preserve">                                                                                                </w:t>
      </w:r>
      <w:r>
        <w:t>Prof. psi</w:t>
      </w:r>
      <w:r>
        <w:rPr>
          <w:b/>
        </w:rPr>
        <w:t xml:space="preserve">. </w:t>
      </w:r>
      <w:r>
        <w:t xml:space="preserve">Păcală Monica Sonia  </w:t>
      </w:r>
    </w:p>
    <w:sectPr w:rsidR="003812AA" w:rsidSect="001B1815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50ED2"/>
    <w:multiLevelType w:val="hybridMultilevel"/>
    <w:tmpl w:val="0A62BC1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C74"/>
    <w:rsid w:val="000A5165"/>
    <w:rsid w:val="001B1815"/>
    <w:rsid w:val="003812AA"/>
    <w:rsid w:val="00447C0B"/>
    <w:rsid w:val="007C15F3"/>
    <w:rsid w:val="00925C74"/>
    <w:rsid w:val="00B95717"/>
    <w:rsid w:val="00C12A03"/>
    <w:rsid w:val="00DB291F"/>
    <w:rsid w:val="00F2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C7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Frspaiere1">
    <w:name w:val="Fără spațiere1"/>
    <w:qFormat/>
    <w:rsid w:val="00925C74"/>
    <w:pPr>
      <w:spacing w:after="0" w:line="240" w:lineRule="auto"/>
    </w:pPr>
    <w:rPr>
      <w:rFonts w:ascii="Calibri" w:eastAsia="Calibri" w:hAnsi="Calibri" w:cs="Times New Roman"/>
    </w:rPr>
  </w:style>
  <w:style w:type="paragraph" w:styleId="Listparagraf">
    <w:name w:val="List Paragraph"/>
    <w:basedOn w:val="Normal"/>
    <w:uiPriority w:val="34"/>
    <w:qFormat/>
    <w:rsid w:val="00925C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C7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Frspaiere1">
    <w:name w:val="Fără spațiere1"/>
    <w:qFormat/>
    <w:rsid w:val="00925C74"/>
    <w:pPr>
      <w:spacing w:after="0" w:line="240" w:lineRule="auto"/>
    </w:pPr>
    <w:rPr>
      <w:rFonts w:ascii="Calibri" w:eastAsia="Calibri" w:hAnsi="Calibri" w:cs="Times New Roman"/>
    </w:rPr>
  </w:style>
  <w:style w:type="paragraph" w:styleId="Listparagraf">
    <w:name w:val="List Paragraph"/>
    <w:basedOn w:val="Normal"/>
    <w:uiPriority w:val="34"/>
    <w:qFormat/>
    <w:rsid w:val="00925C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350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cp:lastPrinted>2015-06-02T10:04:00Z</cp:lastPrinted>
  <dcterms:created xsi:type="dcterms:W3CDTF">2015-05-21T06:21:00Z</dcterms:created>
  <dcterms:modified xsi:type="dcterms:W3CDTF">2015-06-02T10:04:00Z</dcterms:modified>
</cp:coreProperties>
</file>