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9F1" w:rsidRDefault="007179F1" w:rsidP="007D5F71">
      <w:pPr>
        <w:spacing w:line="240" w:lineRule="auto"/>
        <w:contextualSpacing/>
        <w:rPr>
          <w:rFonts w:ascii="Arial" w:hAnsi="Arial" w:cs="Arial"/>
          <w:b/>
        </w:rPr>
      </w:pPr>
    </w:p>
    <w:p w:rsidR="00FF0C5E" w:rsidRPr="007B48FF" w:rsidRDefault="007179F1" w:rsidP="007D5F71">
      <w:pPr>
        <w:spacing w:line="240" w:lineRule="auto"/>
        <w:contextualSpacing/>
        <w:rPr>
          <w:rFonts w:ascii="Arial" w:hAnsi="Arial" w:cs="Arial"/>
          <w:b/>
        </w:rPr>
      </w:pPr>
      <w:r>
        <w:rPr>
          <w:rFonts w:ascii="Times New Roman" w:hAnsi="Times New Roman" w:cs="Times New Roman"/>
          <w:b/>
          <w:noProof/>
          <w:color w:val="FF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1268730</wp:posOffset>
                </wp:positionH>
                <wp:positionV relativeFrom="paragraph">
                  <wp:posOffset>-594995</wp:posOffset>
                </wp:positionV>
                <wp:extent cx="3175635" cy="1064895"/>
                <wp:effectExtent l="9525" t="5080" r="5715" b="63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635" cy="1064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F71" w:rsidRDefault="007D5F71" w:rsidP="007D5F71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Inspectoratul Scolar Județean Hunedoara</w:t>
                            </w:r>
                          </w:p>
                          <w:p w:rsidR="007D5F71" w:rsidRPr="00226F5E" w:rsidRDefault="007D5F71" w:rsidP="007D5F71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26F5E">
                              <w:rPr>
                                <w:b/>
                                <w:sz w:val="24"/>
                                <w:szCs w:val="24"/>
                              </w:rPr>
                              <w:t>Liceul  Tehnologic “Grigore Moisil” Deva</w:t>
                            </w:r>
                          </w:p>
                          <w:p w:rsidR="007D5F71" w:rsidRPr="00226F5E" w:rsidRDefault="007D5F71" w:rsidP="007D5F71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26F5E">
                              <w:rPr>
                                <w:b/>
                                <w:sz w:val="20"/>
                                <w:szCs w:val="20"/>
                              </w:rPr>
                              <w:t>Deva, str. T.Maiorescu, nr.24</w:t>
                            </w:r>
                          </w:p>
                          <w:p w:rsidR="007D5F71" w:rsidRPr="00226F5E" w:rsidRDefault="007D5F71" w:rsidP="007D5F71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26F5E">
                              <w:rPr>
                                <w:b/>
                                <w:sz w:val="20"/>
                                <w:szCs w:val="20"/>
                              </w:rPr>
                              <w:t>Tel. 0254221280  Fax 0254221206</w:t>
                            </w:r>
                          </w:p>
                          <w:p w:rsidR="007D5F71" w:rsidRPr="00226F5E" w:rsidRDefault="007D5F71" w:rsidP="007D5F71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26F5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Email  </w:t>
                            </w:r>
                            <w:r w:rsidRPr="008C3365">
                              <w:rPr>
                                <w:b/>
                                <w:color w:val="548DD4"/>
                                <w:sz w:val="20"/>
                                <w:szCs w:val="20"/>
                              </w:rPr>
                              <w:t>moisildeva@gmail.com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9.9pt;margin-top:-46.85pt;width:250.05pt;height:83.8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" strokecolor="white">
                <v:textbox style="mso-fit-shape-to-text:t">
                  <w:txbxContent>
                    <w:p w:rsidR="007D5F71" w:rsidRDefault="007D5F71" w:rsidP="007D5F71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Inspectoratul Scolar Județean Hunedoara</w:t>
                      </w:r>
                    </w:p>
                    <w:p w:rsidR="007D5F71" w:rsidRPr="00226F5E" w:rsidRDefault="007D5F71" w:rsidP="007D5F71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26F5E">
                        <w:rPr>
                          <w:b/>
                          <w:sz w:val="24"/>
                          <w:szCs w:val="24"/>
                        </w:rPr>
                        <w:t>Liceul  Tehnologic “Grigore Moisil” Deva</w:t>
                      </w:r>
                    </w:p>
                    <w:p w:rsidR="007D5F71" w:rsidRPr="00226F5E" w:rsidRDefault="007D5F71" w:rsidP="007D5F71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>Deva, str. T.Maiorescu, nr.24</w:t>
                      </w:r>
                    </w:p>
                    <w:p w:rsidR="007D5F71" w:rsidRPr="00226F5E" w:rsidRDefault="007D5F71" w:rsidP="007D5F71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>Tel. 0254221280  Fax 0254221206</w:t>
                      </w:r>
                    </w:p>
                    <w:p w:rsidR="007D5F71" w:rsidRPr="00226F5E" w:rsidRDefault="007D5F71" w:rsidP="007D5F71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26F5E">
                        <w:rPr>
                          <w:b/>
                          <w:sz w:val="20"/>
                          <w:szCs w:val="20"/>
                        </w:rPr>
                        <w:t xml:space="preserve">Email  </w:t>
                      </w:r>
                      <w:r w:rsidRPr="008C3365">
                        <w:rPr>
                          <w:b/>
                          <w:color w:val="548DD4"/>
                          <w:sz w:val="20"/>
                          <w:szCs w:val="20"/>
                        </w:rPr>
                        <w:t>moisildeva@gmail.com</w:t>
                      </w:r>
                    </w:p>
                  </w:txbxContent>
                </v:textbox>
              </v:shape>
            </w:pict>
          </mc:Fallback>
        </mc:AlternateContent>
      </w:r>
      <w:r w:rsidR="00FF0C5E">
        <w:rPr>
          <w:rFonts w:ascii="Times New Roman" w:hAnsi="Times New Roman" w:cs="Times New Roman"/>
          <w:b/>
          <w:noProof/>
          <w:color w:val="FF0000"/>
          <w:sz w:val="20"/>
          <w:szCs w:val="20"/>
          <w:lang w:val="en-US" w:eastAsia="en-US"/>
        </w:rPr>
        <w:drawing>
          <wp:inline distT="0" distB="0" distL="0" distR="0">
            <wp:extent cx="895223" cy="656590"/>
            <wp:effectExtent l="0" t="0" r="635" b="0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213" cy="672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D5F71" w:rsidRPr="007B48FF">
        <w:rPr>
          <w:rFonts w:ascii="Arial" w:hAnsi="Arial" w:cs="Arial"/>
          <w:b/>
        </w:rPr>
        <w:t xml:space="preserve"> </w:t>
      </w:r>
    </w:p>
    <w:p w:rsidR="00D07994" w:rsidRPr="00330164" w:rsidRDefault="00D07994" w:rsidP="00D07994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07994" w:rsidRDefault="007179F1" w:rsidP="007179F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0"/>
          <w:szCs w:val="20"/>
        </w:rPr>
        <w:t>Nr. 5037/03.08.2015</w:t>
      </w:r>
    </w:p>
    <w:p w:rsidR="00FF0C5E" w:rsidRDefault="00FF0C5E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F0C5E" w:rsidRDefault="00FF0C5E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994">
        <w:rPr>
          <w:rFonts w:ascii="Times New Roman" w:hAnsi="Times New Roman" w:cs="Times New Roman"/>
          <w:b/>
          <w:sz w:val="24"/>
          <w:szCs w:val="24"/>
        </w:rPr>
        <w:t xml:space="preserve">Raport privind organizarea și desfășurarea examenului de certificare a calificării profesionale pentru absolvenții învățământului profesional cu durata de 2 ani – sesiunea iulie 2015 </w:t>
      </w:r>
    </w:p>
    <w:p w:rsidR="00A042DD" w:rsidRPr="00D07994" w:rsidRDefault="00A042DD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 școlar 2014 – 2015 </w:t>
      </w:r>
    </w:p>
    <w:p w:rsidR="00804BE6" w:rsidRPr="00D07994" w:rsidRDefault="00804BE6" w:rsidP="00D07994">
      <w:pPr>
        <w:spacing w:after="0"/>
        <w:rPr>
          <w:sz w:val="24"/>
          <w:szCs w:val="24"/>
        </w:rPr>
      </w:pPr>
    </w:p>
    <w:p w:rsidR="00A042DD" w:rsidRPr="001E0DF4" w:rsidRDefault="00A042DD" w:rsidP="00A042DD">
      <w:pPr>
        <w:tabs>
          <w:tab w:val="left" w:pos="278"/>
        </w:tabs>
        <w:jc w:val="both"/>
        <w:rPr>
          <w:rFonts w:ascii="Times New Roman" w:hAnsi="Times New Roman"/>
          <w:b/>
        </w:rPr>
      </w:pPr>
      <w:r w:rsidRPr="001E0DF4">
        <w:rPr>
          <w:rFonts w:ascii="Times New Roman" w:hAnsi="Times New Roman"/>
          <w:b/>
        </w:rPr>
        <w:t>1.</w:t>
      </w:r>
      <w:r w:rsidRPr="001E0DF4">
        <w:rPr>
          <w:rFonts w:ascii="Times New Roman" w:hAnsi="Times New Roman"/>
          <w:b/>
        </w:rPr>
        <w:tab/>
        <w:t>Modul de organizare a examenului - informa</w:t>
      </w:r>
      <w:r>
        <w:rPr>
          <w:rFonts w:ascii="Times New Roman" w:hAnsi="Times New Roman"/>
          <w:b/>
        </w:rPr>
        <w:t>ţ</w:t>
      </w:r>
      <w:r w:rsidRPr="001E0DF4">
        <w:rPr>
          <w:rFonts w:ascii="Times New Roman" w:hAnsi="Times New Roman"/>
          <w:b/>
        </w:rPr>
        <w:t>ii referitoare la:</w:t>
      </w:r>
    </w:p>
    <w:p w:rsidR="00A042DD" w:rsidRDefault="00A042DD" w:rsidP="00A042DD">
      <w:pPr>
        <w:tabs>
          <w:tab w:val="left" w:pos="163"/>
        </w:tabs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 - </w:t>
      </w:r>
      <w:r w:rsidRPr="009B565D">
        <w:rPr>
          <w:rFonts w:ascii="Times New Roman" w:hAnsi="Times New Roman"/>
          <w:i/>
        </w:rPr>
        <w:t>arondări, calificări, număr de candidaţi:</w:t>
      </w:r>
    </w:p>
    <w:p w:rsidR="00A042DD" w:rsidRPr="001E0DF4" w:rsidRDefault="003C557C" w:rsidP="00A042DD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Liceul Tehnologic ”</w:t>
      </w:r>
      <w:r w:rsidR="00330164">
        <w:rPr>
          <w:rFonts w:ascii="Times New Roman" w:hAnsi="Times New Roman"/>
        </w:rPr>
        <w:t>Grigore Moisil</w:t>
      </w:r>
      <w:r>
        <w:rPr>
          <w:rFonts w:ascii="Times New Roman" w:hAnsi="Times New Roman"/>
        </w:rPr>
        <w:t xml:space="preserve">” </w:t>
      </w:r>
      <w:r w:rsidR="00330164">
        <w:rPr>
          <w:rFonts w:ascii="Times New Roman" w:hAnsi="Times New Roman"/>
        </w:rPr>
        <w:t>Devas-a</w:t>
      </w:r>
      <w:r>
        <w:rPr>
          <w:rFonts w:ascii="Times New Roman" w:hAnsi="Times New Roman"/>
        </w:rPr>
        <w:t xml:space="preserve"> constituit centru de examen confo</w:t>
      </w:r>
      <w:r w:rsidR="00330164">
        <w:rPr>
          <w:rFonts w:ascii="Times New Roman" w:hAnsi="Times New Roman"/>
        </w:rPr>
        <w:t>rm deciziei nr. 3611/24.07.2015 si</w:t>
      </w:r>
      <w:r>
        <w:rPr>
          <w:rFonts w:ascii="Times New Roman" w:hAnsi="Times New Roman"/>
        </w:rPr>
        <w:t xml:space="preserve"> nu au fost alte unități școlare arondate.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934"/>
        <w:gridCol w:w="2693"/>
        <w:gridCol w:w="1701"/>
        <w:gridCol w:w="1276"/>
      </w:tblGrid>
      <w:tr w:rsidR="00A042DD" w:rsidRPr="001E0DF4" w:rsidTr="003C557C">
        <w:tc>
          <w:tcPr>
            <w:tcW w:w="567" w:type="dxa"/>
            <w:vAlign w:val="center"/>
          </w:tcPr>
          <w:p w:rsidR="00A042DD" w:rsidRPr="001E0DF4" w:rsidRDefault="00A042DD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34" w:type="dxa"/>
            <w:vAlign w:val="center"/>
          </w:tcPr>
          <w:p w:rsidR="00A042DD" w:rsidRPr="001E0DF4" w:rsidRDefault="00A042DD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2693" w:type="dxa"/>
            <w:vAlign w:val="center"/>
          </w:tcPr>
          <w:p w:rsidR="00A042DD" w:rsidRPr="001E0DF4" w:rsidRDefault="003C557C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Domeniul </w:t>
            </w:r>
          </w:p>
        </w:tc>
        <w:tc>
          <w:tcPr>
            <w:tcW w:w="1701" w:type="dxa"/>
          </w:tcPr>
          <w:p w:rsidR="00A042DD" w:rsidRDefault="00A042DD" w:rsidP="00BD58D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Nr. elevi Calificarea </w:t>
            </w:r>
            <w:r w:rsidR="003C557C">
              <w:rPr>
                <w:rFonts w:ascii="Times New Roman" w:hAnsi="Times New Roman"/>
                <w:b/>
                <w:sz w:val="20"/>
                <w:szCs w:val="20"/>
              </w:rPr>
              <w:t xml:space="preserve">profesionala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A042DD" w:rsidRPr="003C557C" w:rsidRDefault="00330164" w:rsidP="00BD58DA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Bucatar</w:t>
            </w:r>
          </w:p>
        </w:tc>
        <w:tc>
          <w:tcPr>
            <w:tcW w:w="1276" w:type="dxa"/>
            <w:vAlign w:val="center"/>
          </w:tcPr>
          <w:p w:rsidR="00A042DD" w:rsidRPr="001E0DF4" w:rsidRDefault="00A042DD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total elevi*</w:t>
            </w:r>
          </w:p>
        </w:tc>
      </w:tr>
      <w:tr w:rsidR="00A042DD" w:rsidRPr="001E0DF4" w:rsidTr="003C557C">
        <w:tc>
          <w:tcPr>
            <w:tcW w:w="567" w:type="dxa"/>
          </w:tcPr>
          <w:p w:rsidR="00A042DD" w:rsidRPr="001E0DF4" w:rsidRDefault="00A042DD" w:rsidP="00BD58DA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0DF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934" w:type="dxa"/>
          </w:tcPr>
          <w:p w:rsidR="00A042DD" w:rsidRPr="001E0DF4" w:rsidRDefault="00A042DD" w:rsidP="00330164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Liceul Tehnologic ”</w:t>
            </w:r>
            <w:r w:rsidR="00330164">
              <w:rPr>
                <w:rFonts w:ascii="Times New Roman" w:hAnsi="Times New Roman"/>
                <w:sz w:val="20"/>
                <w:szCs w:val="20"/>
              </w:rPr>
              <w:t>Grigore Moisil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” </w:t>
            </w:r>
            <w:r w:rsidR="00330164">
              <w:rPr>
                <w:rFonts w:ascii="Times New Roman" w:hAnsi="Times New Roman"/>
                <w:sz w:val="20"/>
                <w:szCs w:val="20"/>
              </w:rPr>
              <w:t>Deva</w:t>
            </w:r>
          </w:p>
        </w:tc>
        <w:tc>
          <w:tcPr>
            <w:tcW w:w="2693" w:type="dxa"/>
            <w:vAlign w:val="center"/>
          </w:tcPr>
          <w:p w:rsidR="00A042DD" w:rsidRPr="00233EEB" w:rsidRDefault="00330164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Turism si alimentatie</w:t>
            </w:r>
          </w:p>
        </w:tc>
        <w:tc>
          <w:tcPr>
            <w:tcW w:w="1701" w:type="dxa"/>
            <w:vAlign w:val="center"/>
          </w:tcPr>
          <w:p w:rsidR="00A042DD" w:rsidRPr="00233EEB" w:rsidRDefault="00330164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A042DD" w:rsidRPr="00233EEB" w:rsidRDefault="00330164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A042DD" w:rsidRPr="001E0DF4" w:rsidTr="003C557C">
        <w:tc>
          <w:tcPr>
            <w:tcW w:w="3501" w:type="dxa"/>
            <w:gridSpan w:val="2"/>
          </w:tcPr>
          <w:p w:rsidR="00A042DD" w:rsidRPr="001E0DF4" w:rsidRDefault="00A042DD" w:rsidP="00BD58DA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2693" w:type="dxa"/>
            <w:vAlign w:val="center"/>
          </w:tcPr>
          <w:p w:rsidR="00A042DD" w:rsidRPr="00233EEB" w:rsidRDefault="00A042DD" w:rsidP="00BD58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042DD" w:rsidRPr="00233EEB" w:rsidRDefault="00330164" w:rsidP="003C557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A042DD" w:rsidRPr="00233EEB" w:rsidRDefault="00330164" w:rsidP="003C557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</w:tr>
    </w:tbl>
    <w:p w:rsidR="003C557C" w:rsidRPr="009B565D" w:rsidRDefault="003C557C" w:rsidP="003C557C">
      <w:pPr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9B565D">
        <w:rPr>
          <w:rFonts w:ascii="Times New Roman" w:hAnsi="Times New Roman"/>
          <w:i/>
        </w:rPr>
        <w:t xml:space="preserve">asigurarea dotării centrului de examen: </w:t>
      </w:r>
    </w:p>
    <w:p w:rsidR="008328DE" w:rsidRDefault="003C557C" w:rsidP="008328DE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În centrul de examen din </w:t>
      </w:r>
      <w:r w:rsidR="00330164">
        <w:rPr>
          <w:rFonts w:ascii="Times New Roman" w:hAnsi="Times New Roman"/>
          <w:sz w:val="20"/>
          <w:szCs w:val="20"/>
        </w:rPr>
        <w:t>Liceul Tehnologic ”Grigore Moisil” Deva</w:t>
      </w:r>
      <w:r>
        <w:rPr>
          <w:rFonts w:ascii="Times New Roman" w:hAnsi="Times New Roman"/>
        </w:rPr>
        <w:t xml:space="preserve">, au fost asigurate condițiile pentru desfășurarea activităților specifice examenului certificare competențe profesionale </w:t>
      </w:r>
      <w:r w:rsidRPr="008328DE">
        <w:rPr>
          <w:rFonts w:ascii="Times New Roman" w:hAnsi="Times New Roman"/>
          <w:b/>
        </w:rPr>
        <w:t>nivel 3</w:t>
      </w:r>
      <w:r w:rsidR="00B52FA8">
        <w:rPr>
          <w:rFonts w:ascii="Times New Roman" w:hAnsi="Times New Roman"/>
        </w:rPr>
        <w:t xml:space="preserve">, conform Ordinului nr. 4888/26.08.2015, privind aprobarea metodologiei de organizare și desfășurare a examenului de certificare a calificării profesionale pentru absolvenții învățământului profesional cu durata de 2 ani. </w:t>
      </w:r>
    </w:p>
    <w:p w:rsidR="009B565D" w:rsidRPr="00587310" w:rsidRDefault="008328DE" w:rsidP="009B565D">
      <w:pPr>
        <w:tabs>
          <w:tab w:val="left" w:pos="163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87310">
        <w:rPr>
          <w:rFonts w:ascii="Times New Roman" w:hAnsi="Times New Roman"/>
        </w:rPr>
        <w:t xml:space="preserve">- </w:t>
      </w:r>
      <w:r w:rsidRPr="00587310">
        <w:rPr>
          <w:rFonts w:ascii="Times New Roman" w:hAnsi="Times New Roman" w:cs="Times New Roman"/>
          <w:i/>
        </w:rPr>
        <w:t>Teme de proiect, procese de validare, aprobare</w:t>
      </w:r>
      <w:r w:rsidR="009B565D" w:rsidRPr="00587310">
        <w:rPr>
          <w:rFonts w:ascii="Times New Roman" w:hAnsi="Times New Roman" w:cs="Times New Roman"/>
        </w:rPr>
        <w:t>. Temele au fost propuse și aprobate conform metodologiei existente (Hotărârea Consiliului de administrație din 2</w:t>
      </w:r>
      <w:r w:rsidR="00587310" w:rsidRPr="00587310">
        <w:rPr>
          <w:rFonts w:ascii="Times New Roman" w:hAnsi="Times New Roman" w:cs="Times New Roman"/>
        </w:rPr>
        <w:t>8</w:t>
      </w:r>
      <w:r w:rsidR="009B565D" w:rsidRPr="00587310">
        <w:rPr>
          <w:rFonts w:ascii="Times New Roman" w:hAnsi="Times New Roman" w:cs="Times New Roman"/>
        </w:rPr>
        <w:t>.1</w:t>
      </w:r>
      <w:r w:rsidR="00587310" w:rsidRPr="00587310">
        <w:rPr>
          <w:rFonts w:ascii="Times New Roman" w:hAnsi="Times New Roman" w:cs="Times New Roman"/>
        </w:rPr>
        <w:t>1.</w:t>
      </w:r>
      <w:r w:rsidR="009B565D" w:rsidRPr="00587310">
        <w:rPr>
          <w:rFonts w:ascii="Times New Roman" w:hAnsi="Times New Roman" w:cs="Times New Roman"/>
        </w:rPr>
        <w:t xml:space="preserve"> 2014, și aprobate de ISJ Hunedoara nr. 2309 din 5 decembrie 2014). </w:t>
      </w:r>
    </w:p>
    <w:p w:rsidR="00804BE6" w:rsidRDefault="009B565D" w:rsidP="009B565D">
      <w:pPr>
        <w:tabs>
          <w:tab w:val="left" w:pos="163"/>
        </w:tabs>
        <w:spacing w:after="0" w:line="240" w:lineRule="auto"/>
        <w:jc w:val="both"/>
      </w:pPr>
      <w:r>
        <w:t xml:space="preserve">Ex: </w:t>
      </w:r>
    </w:p>
    <w:p w:rsidR="007D5F71" w:rsidRDefault="007D5F71" w:rsidP="009B565D">
      <w:pPr>
        <w:tabs>
          <w:tab w:val="left" w:pos="163"/>
        </w:tabs>
        <w:spacing w:after="0" w:line="240" w:lineRule="auto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"/>
        <w:gridCol w:w="5741"/>
        <w:gridCol w:w="3309"/>
      </w:tblGrid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893C0E" w:rsidRPr="00893C0E" w:rsidRDefault="00893C0E" w:rsidP="00893C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  <w:t>NR</w:t>
            </w:r>
          </w:p>
          <w:p w:rsidR="00893C0E" w:rsidRPr="00893C0E" w:rsidRDefault="00893C0E" w:rsidP="00893C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  <w:t>CRT</w:t>
            </w: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893C0E" w:rsidRPr="00893C0E" w:rsidRDefault="00893C0E" w:rsidP="00893C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  <w:t>TEMA PROIECTULUI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893C0E" w:rsidRPr="00893C0E" w:rsidRDefault="00893C0E" w:rsidP="00893C0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</w:rPr>
              <w:t>UNITĂȚI DE COMPETENȚĂ VIZATE DIN S.P.P.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Realizeaza zece sortimente de salate pentru un restaurant tip fast-food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Realizeaza zece sortimente de sandwich –uri pentru un restaurant tip fast-food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Realizeaza cinci sortimente de deserturi pentru un restaurant fast-food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Realizeaza cinci sortimente de preparate specifice bucatariei franceze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US"/>
              </w:rPr>
              <w:t>Realizeaza cinci sortimente de preparate specifice bucatarieiturcesti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Executa un meniu de dejun pentru 20 de persoane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Realizeaza preparatele culinare pentru o expozitie culinara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Preparate de mic dejun pregatite in sistem de bufet suedez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Meniu vegetarian comandat pentru 12 persoane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Meniul zilei pregatit pentru un numar de 35 de abonati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it-IT"/>
              </w:rPr>
              <w:t>Preparate culinare pregatite pentru un meniu de Pasti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893C0E" w:rsidRPr="00893C0E" w:rsidTr="001D1563">
        <w:trPr>
          <w:trHeight w:val="421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Preparate culinare realizate pentru un meniu de Revelion(80 de portii)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it-IT"/>
              </w:rPr>
              <w:t>Realizeaza preparatele culinare pentru o zi la o pensiune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it-IT"/>
              </w:rPr>
              <w:t>Realizeaza preparatele culinare comandate cu ocazia unei zile onomastice unde sunt asteptati 12 oaspeti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Realizeaza preparatele pentru un Meniu pe baza de peste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Preparate culinare pe baza de paste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it-IT"/>
              </w:rPr>
              <w:t>Dulciuri de bucatarie realizate in restaurant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Elemente de decor din legume si fructe proaspete pentru gustari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UC1 - Obtine semipreparate culinare                                  UC2- Obtine preparate servite ca antreuri si gustari                                                                                    UC11- Realizarea preparatelor culinare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Armonizarea decorului in functie de preparatul culinar lichid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UC11 - Realizarea preparatelor culinare                                  </w:t>
            </w:r>
          </w:p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UC14- Estetica preparatelor culinare                      UC8- Pregatire pentru integrarea la locul de munca                                                     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Decorarea si ornarea preparatelor din legume si carne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UC1 - Obtine semipreparate culinare                                   UC14- Estetica preparatelor culinare                                       UC9 - Tranzitia de la scoala la locul de munca</w:t>
            </w:r>
          </w:p>
        </w:tc>
      </w:tr>
      <w:tr w:rsidR="00893C0E" w:rsidRPr="00893C0E" w:rsidTr="001D1563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Materii prime folosite la realizarea decorului pentru preparatele din peste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UC11 - Realizarea preparatelor culinare                                   </w:t>
            </w:r>
          </w:p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UC13- Pregatirea preparatelor specifice zonei si tip "fast-food"                                                       UC8 - Pregatire pentru integrarea la locul de munca</w:t>
            </w:r>
          </w:p>
        </w:tc>
      </w:tr>
      <w:tr w:rsidR="00893C0E" w:rsidRPr="00893C0E" w:rsidTr="001D1563">
        <w:trPr>
          <w:trHeight w:val="1076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Tipuri de decoruri folosite pentru deserturi de bucatarie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UC1 - Obtine semipreparate culinare                                 UC11- Realizarea preparaelor culinare                                     </w:t>
            </w:r>
          </w:p>
          <w:p w:rsidR="00893C0E" w:rsidRPr="00893C0E" w:rsidRDefault="00893C0E" w:rsidP="00893C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UC14- Estetica preparatelor culinare</w:t>
            </w:r>
          </w:p>
        </w:tc>
      </w:tr>
    </w:tbl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16"/>
        <w:gridCol w:w="2830"/>
        <w:gridCol w:w="3720"/>
        <w:gridCol w:w="2268"/>
      </w:tblGrid>
      <w:tr w:rsidR="0061742F" w:rsidTr="00893C0E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Nr. crt. </w:t>
            </w:r>
          </w:p>
        </w:tc>
        <w:tc>
          <w:tcPr>
            <w:tcW w:w="2830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Numele și prenumele candidatului</w:t>
            </w:r>
          </w:p>
        </w:tc>
        <w:tc>
          <w:tcPr>
            <w:tcW w:w="3720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Tema proiectului</w:t>
            </w:r>
          </w:p>
        </w:tc>
        <w:tc>
          <w:tcPr>
            <w:tcW w:w="2268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Rezultat examen</w:t>
            </w:r>
          </w:p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Admis/respins, neprezentat/eliminat din examen </w:t>
            </w:r>
          </w:p>
        </w:tc>
      </w:tr>
      <w:tr w:rsidR="0061742F" w:rsidRPr="00A141E7" w:rsidTr="00893C0E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830" w:type="dxa"/>
            <w:vAlign w:val="center"/>
          </w:tcPr>
          <w:p w:rsidR="0061742F" w:rsidRPr="0061742F" w:rsidRDefault="00330164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CURELEAC CALIN MARIAN</w:t>
            </w:r>
          </w:p>
        </w:tc>
        <w:tc>
          <w:tcPr>
            <w:tcW w:w="3720" w:type="dxa"/>
          </w:tcPr>
          <w:p w:rsidR="0061742F" w:rsidRPr="000C086E" w:rsidRDefault="000C086E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086E">
              <w:rPr>
                <w:rFonts w:ascii="Times New Roman" w:hAnsi="Times New Roman" w:cs="Times New Roman"/>
                <w:b/>
                <w:sz w:val="16"/>
                <w:szCs w:val="16"/>
              </w:rPr>
              <w:t>Dulciuri de bucatarie realizate in restaurant</w:t>
            </w:r>
          </w:p>
        </w:tc>
        <w:tc>
          <w:tcPr>
            <w:tcW w:w="2268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  <w:tr w:rsidR="0061742F" w:rsidRPr="00A141E7" w:rsidTr="00893C0E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2830" w:type="dxa"/>
          </w:tcPr>
          <w:p w:rsidR="0061742F" w:rsidRPr="0061742F" w:rsidRDefault="00330164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DETESAN MARIUS ANDREI</w:t>
            </w:r>
          </w:p>
        </w:tc>
        <w:tc>
          <w:tcPr>
            <w:tcW w:w="3720" w:type="dxa"/>
          </w:tcPr>
          <w:p w:rsidR="0061742F" w:rsidRPr="000C086E" w:rsidRDefault="000C086E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086E">
              <w:rPr>
                <w:rFonts w:ascii="Times New Roman" w:hAnsi="Times New Roman" w:cs="Times New Roman"/>
                <w:b/>
                <w:sz w:val="16"/>
                <w:szCs w:val="16"/>
              </w:rPr>
              <w:t>Materii prime folosite la realizarea decorului pentru preparatele din peste</w:t>
            </w:r>
          </w:p>
        </w:tc>
        <w:tc>
          <w:tcPr>
            <w:tcW w:w="2268" w:type="dxa"/>
          </w:tcPr>
          <w:p w:rsidR="0061742F" w:rsidRDefault="0061742F" w:rsidP="0061742F">
            <w:pPr>
              <w:jc w:val="center"/>
            </w:pPr>
            <w:r w:rsidRPr="00466EE7"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  <w:tr w:rsidR="0061742F" w:rsidRPr="00A141E7" w:rsidTr="00893C0E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830" w:type="dxa"/>
          </w:tcPr>
          <w:p w:rsidR="0061742F" w:rsidRPr="0061742F" w:rsidRDefault="00330164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DUKARM ALICE</w:t>
            </w:r>
          </w:p>
        </w:tc>
        <w:tc>
          <w:tcPr>
            <w:tcW w:w="3720" w:type="dxa"/>
          </w:tcPr>
          <w:p w:rsidR="0061742F" w:rsidRPr="000C086E" w:rsidRDefault="000C086E" w:rsidP="000C086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Realizeaza c</w:t>
            </w:r>
            <w:r w:rsidRPr="000C086E">
              <w:rPr>
                <w:rFonts w:ascii="Times New Roman" w:hAnsi="Times New Roman" w:cs="Times New Roman"/>
                <w:b/>
                <w:sz w:val="16"/>
                <w:szCs w:val="16"/>
              </w:rPr>
              <w:t>inci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sortimente de</w:t>
            </w:r>
            <w:r w:rsidRPr="000C086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deserturi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pentru un restaurant </w:t>
            </w:r>
            <w:r w:rsidRPr="000C086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fast-food</w:t>
            </w:r>
          </w:p>
        </w:tc>
        <w:tc>
          <w:tcPr>
            <w:tcW w:w="2268" w:type="dxa"/>
          </w:tcPr>
          <w:p w:rsidR="0061742F" w:rsidRDefault="0061742F" w:rsidP="0061742F">
            <w:pPr>
              <w:jc w:val="center"/>
            </w:pPr>
            <w:r w:rsidRPr="00466EE7"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  <w:tr w:rsidR="0061742F" w:rsidRPr="00A141E7" w:rsidTr="00893C0E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830" w:type="dxa"/>
          </w:tcPr>
          <w:p w:rsidR="0061742F" w:rsidRPr="0061742F" w:rsidRDefault="00330164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GANDAC MARCEL SANDU</w:t>
            </w:r>
          </w:p>
        </w:tc>
        <w:tc>
          <w:tcPr>
            <w:tcW w:w="3720" w:type="dxa"/>
          </w:tcPr>
          <w:p w:rsidR="0061742F" w:rsidRPr="000C086E" w:rsidRDefault="000C086E" w:rsidP="000C086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P</w:t>
            </w:r>
            <w:r w:rsidRPr="000C086E">
              <w:rPr>
                <w:rFonts w:ascii="Times New Roman" w:hAnsi="Times New Roman" w:cs="Times New Roman"/>
                <w:b/>
                <w:sz w:val="16"/>
                <w:szCs w:val="16"/>
              </w:rPr>
              <w:t>reparate culinare pe baza de paste</w:t>
            </w:r>
          </w:p>
        </w:tc>
        <w:tc>
          <w:tcPr>
            <w:tcW w:w="2268" w:type="dxa"/>
          </w:tcPr>
          <w:p w:rsidR="0061742F" w:rsidRDefault="0061742F" w:rsidP="0061742F">
            <w:pPr>
              <w:jc w:val="center"/>
            </w:pPr>
            <w:r w:rsidRPr="00466EE7"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  <w:tr w:rsidR="0061742F" w:rsidRPr="00A141E7" w:rsidTr="00893C0E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2830" w:type="dxa"/>
          </w:tcPr>
          <w:p w:rsidR="0061742F" w:rsidRPr="0061742F" w:rsidRDefault="00330164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MANEA ANDREEA PETRONELA</w:t>
            </w:r>
          </w:p>
        </w:tc>
        <w:tc>
          <w:tcPr>
            <w:tcW w:w="3720" w:type="dxa"/>
          </w:tcPr>
          <w:p w:rsidR="0061742F" w:rsidRPr="000C086E" w:rsidRDefault="000C086E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086E">
              <w:rPr>
                <w:rFonts w:ascii="Times New Roman" w:hAnsi="Times New Roman" w:cs="Times New Roman"/>
                <w:b/>
                <w:sz w:val="16"/>
                <w:szCs w:val="16"/>
              </w:rPr>
              <w:t>Meniul zilei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pregatit</w:t>
            </w:r>
            <w:r w:rsidRPr="000C086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pentru un numar de 35 de abonati</w:t>
            </w:r>
          </w:p>
        </w:tc>
        <w:tc>
          <w:tcPr>
            <w:tcW w:w="2268" w:type="dxa"/>
          </w:tcPr>
          <w:p w:rsidR="0061742F" w:rsidRDefault="0061742F" w:rsidP="0061742F">
            <w:pPr>
              <w:jc w:val="center"/>
            </w:pPr>
            <w:r w:rsidRPr="00466EE7"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  <w:tr w:rsidR="0061742F" w:rsidRPr="00A141E7" w:rsidTr="00893C0E">
        <w:tc>
          <w:tcPr>
            <w:tcW w:w="816" w:type="dxa"/>
          </w:tcPr>
          <w:p w:rsidR="0061742F" w:rsidRPr="0061742F" w:rsidRDefault="0061742F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1742F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2830" w:type="dxa"/>
          </w:tcPr>
          <w:p w:rsidR="0061742F" w:rsidRPr="0061742F" w:rsidRDefault="00330164" w:rsidP="00BD58D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MORCOZAN LIVIU MIHAI</w:t>
            </w:r>
          </w:p>
        </w:tc>
        <w:tc>
          <w:tcPr>
            <w:tcW w:w="3720" w:type="dxa"/>
          </w:tcPr>
          <w:p w:rsidR="0061742F" w:rsidRPr="000C086E" w:rsidRDefault="000C086E" w:rsidP="00BD58D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086E">
              <w:rPr>
                <w:rFonts w:ascii="Times New Roman" w:hAnsi="Times New Roman" w:cs="Times New Roman"/>
                <w:b/>
                <w:sz w:val="16"/>
                <w:szCs w:val="16"/>
              </w:rPr>
              <w:t>Realizeaza preparatele culinare comandate cu ocazia unei zile onomastice unde sunt asteptati 12 oaspeti</w:t>
            </w:r>
          </w:p>
        </w:tc>
        <w:tc>
          <w:tcPr>
            <w:tcW w:w="2268" w:type="dxa"/>
          </w:tcPr>
          <w:p w:rsidR="0061742F" w:rsidRDefault="0061742F" w:rsidP="0061742F">
            <w:pPr>
              <w:jc w:val="center"/>
            </w:pPr>
            <w:r w:rsidRPr="00466EE7">
              <w:rPr>
                <w:rFonts w:ascii="Times New Roman" w:hAnsi="Times New Roman" w:cs="Times New Roman"/>
                <w:b/>
                <w:sz w:val="16"/>
                <w:szCs w:val="16"/>
              </w:rPr>
              <w:t>ADMIS</w:t>
            </w:r>
          </w:p>
        </w:tc>
      </w:tr>
    </w:tbl>
    <w:p w:rsidR="009B565D" w:rsidRDefault="009B565D" w:rsidP="00804BE6">
      <w:pPr>
        <w:spacing w:after="0"/>
        <w:ind w:firstLine="708"/>
        <w:rPr>
          <w:rFonts w:ascii="Times New Roman" w:hAnsi="Times New Roman" w:cs="Times New Roman"/>
        </w:rPr>
      </w:pPr>
    </w:p>
    <w:p w:rsidR="009B565D" w:rsidRDefault="009B565D" w:rsidP="009B56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Constituirea Comisiilor de examen – date privind resursele umane (nr participanți, pregătire etc.) </w:t>
      </w:r>
    </w:p>
    <w:p w:rsidR="009B565D" w:rsidRPr="001E0DF4" w:rsidRDefault="00851D55" w:rsidP="009B565D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9B565D" w:rsidRPr="001E0DF4">
        <w:rPr>
          <w:rFonts w:ascii="Times New Roman" w:hAnsi="Times New Roman"/>
        </w:rPr>
        <w:t>omponenţa Comisiei de examinare, numită în baza Deciziei nr.</w:t>
      </w:r>
      <w:r>
        <w:rPr>
          <w:rFonts w:ascii="Times New Roman" w:hAnsi="Times New Roman"/>
          <w:b/>
        </w:rPr>
        <w:t>2</w:t>
      </w:r>
      <w:r w:rsidR="009B565D" w:rsidRPr="000A58B8">
        <w:rPr>
          <w:rFonts w:ascii="Times New Roman" w:hAnsi="Times New Roman"/>
          <w:b/>
        </w:rPr>
        <w:t xml:space="preserve">69 </w:t>
      </w:r>
      <w:r w:rsidR="009B565D" w:rsidRPr="001E0DF4">
        <w:rPr>
          <w:rFonts w:ascii="Times New Roman" w:hAnsi="Times New Roman"/>
        </w:rPr>
        <w:t xml:space="preserve">din data de </w:t>
      </w:r>
      <w:r>
        <w:rPr>
          <w:rFonts w:ascii="Times New Roman" w:hAnsi="Times New Roman"/>
          <w:b/>
        </w:rPr>
        <w:t>21.07</w:t>
      </w:r>
      <w:r w:rsidR="009B565D" w:rsidRPr="000A58B8">
        <w:rPr>
          <w:rFonts w:ascii="Times New Roman" w:hAnsi="Times New Roman"/>
          <w:b/>
        </w:rPr>
        <w:t>.2015</w:t>
      </w:r>
      <w:r w:rsidR="009B565D">
        <w:rPr>
          <w:rFonts w:ascii="Times New Roman" w:hAnsi="Times New Roman"/>
        </w:rPr>
        <w:t>,</w:t>
      </w:r>
      <w:r w:rsidR="009B565D" w:rsidRPr="001E0DF4">
        <w:rPr>
          <w:rFonts w:ascii="Times New Roman" w:hAnsi="Times New Roman"/>
        </w:rPr>
        <w:t xml:space="preserve">a </w:t>
      </w:r>
      <w:r w:rsidR="00864A7A">
        <w:rPr>
          <w:rFonts w:ascii="Times New Roman" w:hAnsi="Times New Roman"/>
        </w:rPr>
        <w:t>I</w:t>
      </w:r>
      <w:r w:rsidR="009B565D" w:rsidRPr="001E0DF4">
        <w:rPr>
          <w:rFonts w:ascii="Times New Roman" w:hAnsi="Times New Roman"/>
        </w:rPr>
        <w:t xml:space="preserve">nspectorului </w:t>
      </w:r>
      <w:r w:rsidR="00864A7A">
        <w:rPr>
          <w:rFonts w:ascii="Times New Roman" w:hAnsi="Times New Roman"/>
        </w:rPr>
        <w:t>S</w:t>
      </w:r>
      <w:r w:rsidR="009B565D" w:rsidRPr="001E0DF4">
        <w:rPr>
          <w:rFonts w:ascii="Times New Roman" w:hAnsi="Times New Roman"/>
        </w:rPr>
        <w:t xml:space="preserve">colar general </w:t>
      </w:r>
      <w:r w:rsidR="00864A7A">
        <w:rPr>
          <w:rFonts w:ascii="Times New Roman" w:hAnsi="Times New Roman"/>
        </w:rPr>
        <w:t xml:space="preserve">al </w:t>
      </w:r>
      <w:r w:rsidR="009B565D" w:rsidRPr="001E0DF4">
        <w:rPr>
          <w:rFonts w:ascii="Times New Roman" w:hAnsi="Times New Roman"/>
        </w:rPr>
        <w:t>judeţul</w:t>
      </w:r>
      <w:r w:rsidR="00864A7A">
        <w:rPr>
          <w:rFonts w:ascii="Times New Roman" w:hAnsi="Times New Roman"/>
        </w:rPr>
        <w:t>ui</w:t>
      </w:r>
      <w:r w:rsidR="009B565D">
        <w:rPr>
          <w:rFonts w:ascii="Times New Roman" w:hAnsi="Times New Roman"/>
        </w:rPr>
        <w:t xml:space="preserve">Hunedoara </w:t>
      </w:r>
      <w:r w:rsidR="009B565D" w:rsidRPr="001E0DF4">
        <w:rPr>
          <w:rFonts w:ascii="Times New Roman" w:hAnsi="Times New Roman"/>
        </w:rPr>
        <w:t>(se vor menţiona numele şi prenumele / instituţia din care provine):</w:t>
      </w:r>
    </w:p>
    <w:p w:rsidR="009B565D" w:rsidRPr="001E0DF4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Preşedinte: </w:t>
      </w:r>
      <w:r w:rsidR="00851D55">
        <w:rPr>
          <w:rFonts w:ascii="Times New Roman" w:hAnsi="Times New Roman"/>
        </w:rPr>
        <w:t xml:space="preserve">Prof. </w:t>
      </w:r>
      <w:r w:rsidR="00330164">
        <w:rPr>
          <w:rFonts w:ascii="Times New Roman" w:hAnsi="Times New Roman"/>
        </w:rPr>
        <w:t>Benea Luminita Mariana</w:t>
      </w:r>
      <w:r>
        <w:rPr>
          <w:rFonts w:ascii="Times New Roman" w:hAnsi="Times New Roman"/>
        </w:rPr>
        <w:t>/ Liceul Tehnologic ”</w:t>
      </w:r>
      <w:r w:rsidR="00330164">
        <w:rPr>
          <w:rFonts w:ascii="Times New Roman" w:hAnsi="Times New Roman"/>
        </w:rPr>
        <w:t>Grigore Moisil</w:t>
      </w:r>
      <w:r>
        <w:rPr>
          <w:rFonts w:ascii="Times New Roman" w:hAnsi="Times New Roman"/>
        </w:rPr>
        <w:t xml:space="preserve">” </w:t>
      </w:r>
      <w:r w:rsidR="00330164">
        <w:rPr>
          <w:rFonts w:ascii="Times New Roman" w:hAnsi="Times New Roman"/>
        </w:rPr>
        <w:t>Deva</w:t>
      </w:r>
      <w:r>
        <w:rPr>
          <w:rFonts w:ascii="Times New Roman" w:hAnsi="Times New Roman"/>
        </w:rPr>
        <w:t>;</w:t>
      </w:r>
    </w:p>
    <w:p w:rsidR="009B565D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Vicepreşedinte: </w:t>
      </w:r>
      <w:r w:rsidR="009644F8">
        <w:rPr>
          <w:rFonts w:ascii="Times New Roman" w:hAnsi="Times New Roman"/>
        </w:rPr>
        <w:t>Luca Lucian reprezentant restaurant Etiquette Deva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Secretar /Informatician: </w:t>
      </w:r>
      <w:r w:rsidR="009644F8">
        <w:rPr>
          <w:rFonts w:ascii="Times New Roman" w:hAnsi="Times New Roman"/>
        </w:rPr>
        <w:t>Ec. Magda Olivia</w:t>
      </w:r>
      <w:r>
        <w:rPr>
          <w:rFonts w:ascii="Times New Roman" w:hAnsi="Times New Roman"/>
        </w:rPr>
        <w:t>/ Liceul Tehnologic ”</w:t>
      </w:r>
      <w:r w:rsidR="009644F8">
        <w:rPr>
          <w:rFonts w:ascii="Times New Roman" w:hAnsi="Times New Roman"/>
        </w:rPr>
        <w:t>Grigore Moisil</w:t>
      </w:r>
      <w:r>
        <w:rPr>
          <w:rFonts w:ascii="Times New Roman" w:hAnsi="Times New Roman"/>
        </w:rPr>
        <w:t xml:space="preserve">” </w:t>
      </w:r>
      <w:r w:rsidR="009644F8">
        <w:rPr>
          <w:rFonts w:ascii="Times New Roman" w:hAnsi="Times New Roman"/>
        </w:rPr>
        <w:t>Deva</w:t>
      </w:r>
      <w:r>
        <w:rPr>
          <w:rFonts w:ascii="Times New Roman" w:hAnsi="Times New Roman"/>
        </w:rPr>
        <w:t>;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Îndrumător proiecte: Prof. </w:t>
      </w:r>
      <w:r w:rsidR="009644F8">
        <w:rPr>
          <w:rFonts w:ascii="Times New Roman" w:hAnsi="Times New Roman"/>
        </w:rPr>
        <w:t>Craciun Daniela / Indries Liliana</w:t>
      </w:r>
      <w:r>
        <w:rPr>
          <w:rFonts w:ascii="Times New Roman" w:hAnsi="Times New Roman"/>
        </w:rPr>
        <w:t xml:space="preserve"> /Liceul Tehnologic ”</w:t>
      </w:r>
      <w:r w:rsidR="009644F8">
        <w:rPr>
          <w:rFonts w:ascii="Times New Roman" w:hAnsi="Times New Roman"/>
        </w:rPr>
        <w:t>Grigore Moisil</w:t>
      </w:r>
      <w:r>
        <w:rPr>
          <w:rFonts w:ascii="Times New Roman" w:hAnsi="Times New Roman"/>
        </w:rPr>
        <w:t xml:space="preserve">” </w:t>
      </w:r>
      <w:r w:rsidR="009644F8">
        <w:rPr>
          <w:rFonts w:ascii="Times New Roman" w:hAnsi="Times New Roman"/>
        </w:rPr>
        <w:t>Deva</w:t>
      </w:r>
      <w:r>
        <w:rPr>
          <w:rFonts w:ascii="Times New Roman" w:hAnsi="Times New Roman"/>
        </w:rPr>
        <w:t>;</w:t>
      </w:r>
    </w:p>
    <w:p w:rsidR="009B565D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51D55">
        <w:rPr>
          <w:rFonts w:ascii="Times New Roman" w:hAnsi="Times New Roman"/>
        </w:rPr>
        <w:t xml:space="preserve">Monitor de calitate: </w:t>
      </w:r>
      <w:r w:rsidR="009644F8">
        <w:rPr>
          <w:rFonts w:ascii="Times New Roman" w:hAnsi="Times New Roman"/>
        </w:rPr>
        <w:t>Buhos Carmina</w:t>
      </w:r>
      <w:r w:rsidRPr="00851D55">
        <w:rPr>
          <w:rFonts w:ascii="Times New Roman" w:hAnsi="Times New Roman"/>
        </w:rPr>
        <w:t>/  Colegiul Tehnic ”D.Hurmuzescu” Deva</w:t>
      </w:r>
      <w:r w:rsidR="00851D55">
        <w:rPr>
          <w:rFonts w:ascii="Times New Roman" w:hAnsi="Times New Roman"/>
        </w:rPr>
        <w:t>;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Profesori evaluatori:</w:t>
      </w:r>
    </w:p>
    <w:p w:rsidR="003A466B" w:rsidRDefault="003A466B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Calificarea profesionala: </w:t>
      </w:r>
      <w:r w:rsidR="009644F8">
        <w:rPr>
          <w:rFonts w:ascii="Times New Roman" w:hAnsi="Times New Roman"/>
          <w:b/>
        </w:rPr>
        <w:t>Bucatar</w:t>
      </w:r>
    </w:p>
    <w:p w:rsidR="00851D55" w:rsidRDefault="00851D55" w:rsidP="00851D55">
      <w:pPr>
        <w:pStyle w:val="ListParagraph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Prof. </w:t>
      </w:r>
      <w:r w:rsidR="009644F8">
        <w:rPr>
          <w:rFonts w:ascii="Times New Roman" w:hAnsi="Times New Roman"/>
        </w:rPr>
        <w:t>Mate Ladislau</w:t>
      </w:r>
      <w:r>
        <w:rPr>
          <w:rFonts w:ascii="Times New Roman" w:hAnsi="Times New Roman"/>
        </w:rPr>
        <w:t xml:space="preserve"> – </w:t>
      </w:r>
      <w:r w:rsidR="009644F8">
        <w:rPr>
          <w:rFonts w:ascii="Times New Roman" w:hAnsi="Times New Roman"/>
        </w:rPr>
        <w:t>Liceul Teoretic</w:t>
      </w:r>
      <w:r>
        <w:rPr>
          <w:rFonts w:ascii="Times New Roman" w:hAnsi="Times New Roman"/>
        </w:rPr>
        <w:t xml:space="preserve"> ”</w:t>
      </w:r>
      <w:r w:rsidR="009644F8">
        <w:rPr>
          <w:rFonts w:ascii="Times New Roman" w:hAnsi="Times New Roman"/>
        </w:rPr>
        <w:t>Teglas Gabor</w:t>
      </w:r>
      <w:r>
        <w:rPr>
          <w:rFonts w:ascii="Times New Roman" w:hAnsi="Times New Roman"/>
        </w:rPr>
        <w:t xml:space="preserve">” </w:t>
      </w:r>
      <w:r w:rsidR="009644F8">
        <w:rPr>
          <w:rFonts w:ascii="Times New Roman" w:hAnsi="Times New Roman"/>
        </w:rPr>
        <w:t>Deva</w:t>
      </w:r>
      <w:r>
        <w:rPr>
          <w:rFonts w:ascii="Times New Roman" w:hAnsi="Times New Roman"/>
        </w:rPr>
        <w:t xml:space="preserve">; </w:t>
      </w:r>
    </w:p>
    <w:p w:rsidR="00851D55" w:rsidRDefault="009644F8" w:rsidP="00851D55">
      <w:pPr>
        <w:pStyle w:val="ListParagraph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Iorga Gabriel</w:t>
      </w:r>
      <w:r w:rsidR="00851D55">
        <w:rPr>
          <w:rFonts w:ascii="Times New Roman" w:hAnsi="Times New Roman"/>
        </w:rPr>
        <w:t xml:space="preserve"> – Reprezentat agent economic </w:t>
      </w:r>
      <w:r>
        <w:rPr>
          <w:rFonts w:ascii="Times New Roman" w:hAnsi="Times New Roman"/>
        </w:rPr>
        <w:t>Restaurant ” Belazur” Deva</w:t>
      </w:r>
      <w:r w:rsidR="00851D55">
        <w:rPr>
          <w:rFonts w:ascii="Times New Roman" w:hAnsi="Times New Roman"/>
        </w:rPr>
        <w:t xml:space="preserve">; </w:t>
      </w:r>
    </w:p>
    <w:p w:rsidR="005B3EFE" w:rsidRDefault="005B3EFE" w:rsidP="005B3EFE">
      <w:pPr>
        <w:pStyle w:val="ListParagraph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5B3EFE">
        <w:rPr>
          <w:rFonts w:ascii="Times New Roman" w:hAnsi="Times New Roman"/>
          <w:i/>
        </w:rPr>
        <w:t xml:space="preserve">Monitorizarea unităților de învățământ și a comisiilor de examen: </w:t>
      </w:r>
    </w:p>
    <w:p w:rsidR="005B3EFE" w:rsidRPr="005B3EFE" w:rsidRDefault="005B3EFE" w:rsidP="005B3EFE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 w:rsidRPr="005B3EFE">
        <w:rPr>
          <w:rFonts w:ascii="Times New Roman" w:hAnsi="Times New Roman"/>
        </w:rPr>
        <w:t>Pe parcursul desfășurării examenului de certificare</w:t>
      </w:r>
      <w:r>
        <w:rPr>
          <w:rFonts w:ascii="Times New Roman" w:hAnsi="Times New Roman"/>
        </w:rPr>
        <w:t xml:space="preserve"> competențe profesionale nivel 3</w:t>
      </w:r>
      <w:r w:rsidRPr="005B3EFE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 xml:space="preserve">27 iulie </w:t>
      </w:r>
      <w:r w:rsidRPr="005B3EFE">
        <w:rPr>
          <w:rFonts w:ascii="Times New Roman" w:hAnsi="Times New Roman"/>
        </w:rPr>
        <w:t xml:space="preserve">2015), </w:t>
      </w:r>
      <w:r w:rsidR="009644F8">
        <w:rPr>
          <w:rFonts w:ascii="Times New Roman" w:hAnsi="Times New Roman"/>
        </w:rPr>
        <w:t>medic</w:t>
      </w:r>
      <w:r w:rsidR="00807592" w:rsidRPr="00807592">
        <w:rPr>
          <w:rFonts w:ascii="Times New Roman" w:hAnsi="Times New Roman"/>
        </w:rPr>
        <w:t xml:space="preserve">Goia Adriana </w:t>
      </w:r>
      <w:r w:rsidRPr="005B3EFE">
        <w:rPr>
          <w:rFonts w:ascii="Times New Roman" w:hAnsi="Times New Roman"/>
        </w:rPr>
        <w:t xml:space="preserve">a asigurat asistența medicală. Nu au existat intervenții în acest sens. </w:t>
      </w:r>
    </w:p>
    <w:p w:rsidR="005B3EFE" w:rsidRDefault="005B3EFE" w:rsidP="005B3EFE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Nu au existat incidente pe parcursul desfășurării probelor de examen. </w:t>
      </w:r>
    </w:p>
    <w:p w:rsidR="00B5285E" w:rsidRDefault="00B5285E" w:rsidP="00B5285E">
      <w:p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B5285E">
        <w:rPr>
          <w:rFonts w:ascii="Times New Roman" w:hAnsi="Times New Roman"/>
          <w:b/>
        </w:rPr>
        <w:t>Desfășurarea examenului de certificare –</w:t>
      </w:r>
      <w:r>
        <w:rPr>
          <w:rFonts w:ascii="Times New Roman" w:hAnsi="Times New Roman"/>
        </w:rPr>
        <w:t xml:space="preserve"> informații referitoare la: </w:t>
      </w:r>
    </w:p>
    <w:p w:rsidR="00B5285E" w:rsidRDefault="00B5285E" w:rsidP="00B5285E">
      <w:pPr>
        <w:tabs>
          <w:tab w:val="left" w:pos="163"/>
          <w:tab w:val="left" w:pos="200"/>
        </w:tabs>
        <w:jc w:val="both"/>
        <w:rPr>
          <w:rFonts w:ascii="Times New Roman" w:hAnsi="Times New Roman"/>
          <w:i/>
        </w:rPr>
      </w:pPr>
      <w:r w:rsidRPr="00B5285E">
        <w:rPr>
          <w:rFonts w:ascii="Times New Roman" w:hAnsi="Times New Roman"/>
          <w:i/>
        </w:rPr>
        <w:t xml:space="preserve">- Respectarea metodologiei de examen: </w:t>
      </w:r>
    </w:p>
    <w:p w:rsidR="00B5285E" w:rsidRDefault="003A466B" w:rsidP="00B5285E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fost respectat și aplicat Ordinul MEN nr 4888/26.08.2015, privind aprobarea metodologiei de organizare și desfășurare a examenului de certificare a calificării profesionale pentru absolvenții învățământului profesional cu durata de 2 ani;</w:t>
      </w:r>
    </w:p>
    <w:p w:rsidR="003A466B" w:rsidRDefault="003A466B" w:rsidP="00B5285E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fost respectat și aplicat Ordinul MEN nr. 4464/29.08.2014, privind aprobarea graficului de desfășurare a examenelor de certificare a calificării profesionale a absolvenților IPT preuniversitar în anul școlar 2104 – 2015; </w:t>
      </w:r>
    </w:p>
    <w:p w:rsidR="00E05601" w:rsidRPr="00E05601" w:rsidRDefault="00E05601" w:rsidP="00E05601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spacing w:after="0" w:line="240" w:lineRule="auto"/>
        <w:ind w:left="142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t xml:space="preserve">Aspecte relevante a monitorizării calității desfășurării examenului de certificare; </w:t>
      </w:r>
    </w:p>
    <w:p w:rsidR="00E05601" w:rsidRDefault="00E05601" w:rsidP="00E05601">
      <w:pPr>
        <w:pStyle w:val="ListParagraph"/>
        <w:ind w:left="0"/>
        <w:rPr>
          <w:rFonts w:ascii="Times New Roman" w:hAnsi="Times New Roman"/>
        </w:rPr>
      </w:pPr>
      <w:r w:rsidRPr="00E05601">
        <w:rPr>
          <w:rFonts w:ascii="Times New Roman" w:hAnsi="Times New Roman"/>
        </w:rPr>
        <w:t xml:space="preserve">Monitorul de calitate, prof. </w:t>
      </w:r>
      <w:r w:rsidR="009644F8">
        <w:rPr>
          <w:rFonts w:ascii="Times New Roman" w:hAnsi="Times New Roman"/>
        </w:rPr>
        <w:t>Buhos Carmina</w:t>
      </w:r>
      <w:r w:rsidRPr="00E05601">
        <w:rPr>
          <w:rFonts w:ascii="Times New Roman" w:hAnsi="Times New Roman"/>
        </w:rPr>
        <w:t xml:space="preserve"> de la Colegiul Tehnic ”D. Hurmuzescu” Deva, a verificat centru de examen înaintea desfășurării probe</w:t>
      </w:r>
      <w:r w:rsidR="009644F8">
        <w:rPr>
          <w:rFonts w:ascii="Times New Roman" w:hAnsi="Times New Roman"/>
        </w:rPr>
        <w:t>i</w:t>
      </w:r>
      <w:r w:rsidRPr="00E05601">
        <w:rPr>
          <w:rFonts w:ascii="Times New Roman" w:hAnsi="Times New Roman"/>
        </w:rPr>
        <w:t xml:space="preserve">, a monitorizat desfășurarea întregii activități, conform metodologiei și a apreciat ca examenul de certificare competente profesionale nivel 3 s/a </w:t>
      </w:r>
      <w:r>
        <w:rPr>
          <w:rFonts w:ascii="Times New Roman" w:hAnsi="Times New Roman"/>
        </w:rPr>
        <w:t xml:space="preserve">desfășurat în condiții foarte bune. </w:t>
      </w:r>
    </w:p>
    <w:p w:rsidR="00E05601" w:rsidRDefault="00E05601" w:rsidP="00E05601">
      <w:pPr>
        <w:pStyle w:val="ListParagraph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Toți cei </w:t>
      </w:r>
      <w:r w:rsidR="009644F8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candidați înscriși au promovat examenul. </w:t>
      </w:r>
    </w:p>
    <w:p w:rsidR="00E05601" w:rsidRPr="00E05601" w:rsidRDefault="00E05601" w:rsidP="00E05601">
      <w:pPr>
        <w:pStyle w:val="ListParagraph"/>
        <w:numPr>
          <w:ilvl w:val="0"/>
          <w:numId w:val="2"/>
        </w:numPr>
        <w:ind w:left="0"/>
        <w:rPr>
          <w:i/>
        </w:rPr>
      </w:pPr>
      <w:r w:rsidRPr="00E05601">
        <w:rPr>
          <w:rFonts w:ascii="Times New Roman" w:hAnsi="Times New Roman"/>
          <w:i/>
        </w:rPr>
        <w:t>Eventuale incidente și modul de soluționare;</w:t>
      </w:r>
    </w:p>
    <w:p w:rsidR="005B3EFE" w:rsidRDefault="00E05601" w:rsidP="00B5285E">
      <w:pPr>
        <w:pStyle w:val="ListParagraph"/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 au existat incidente pe parcursul desfășurării examenului de certificare nivel 3; </w:t>
      </w:r>
    </w:p>
    <w:p w:rsidR="00E05601" w:rsidRPr="00E05601" w:rsidRDefault="00E05601" w:rsidP="00E05601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t xml:space="preserve">Sugestii </w:t>
      </w:r>
      <w:r>
        <w:rPr>
          <w:rFonts w:ascii="Times New Roman" w:hAnsi="Times New Roman"/>
          <w:i/>
        </w:rPr>
        <w:t xml:space="preserve">de optimizare a procedurilor de asigurare a calității în organizarea și desfășurarea examenului de certificare.  </w:t>
      </w:r>
    </w:p>
    <w:p w:rsidR="00E05601" w:rsidRPr="00E05601" w:rsidRDefault="00E05601" w:rsidP="00E05601">
      <w:pPr>
        <w:pStyle w:val="ListParagraph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Nu sunt sugestii în acest sens, procedurile calității sunt complexe si țin cont de aspectele </w:t>
      </w:r>
      <w:r w:rsidR="00F53945">
        <w:rPr>
          <w:rFonts w:ascii="Times New Roman" w:hAnsi="Times New Roman"/>
        </w:rPr>
        <w:t xml:space="preserve">specifice acestei forme de învățământ. </w:t>
      </w:r>
    </w:p>
    <w:p w:rsidR="005B3EFE" w:rsidRPr="003959AE" w:rsidRDefault="003959AE" w:rsidP="003959AE">
      <w:pPr>
        <w:pStyle w:val="ListParagraph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b/>
        </w:rPr>
      </w:pPr>
      <w:r w:rsidRPr="003959AE">
        <w:rPr>
          <w:rFonts w:ascii="Times New Roman" w:hAnsi="Times New Roman"/>
          <w:b/>
        </w:rPr>
        <w:t xml:space="preserve">3. Evaluarea rapoartelor monitorilor de calitate – evaluarea calitativă și cantitativa a examenului pe centre și calificări. </w:t>
      </w:r>
      <w:r w:rsidR="005B3EFE" w:rsidRPr="003959AE">
        <w:rPr>
          <w:rFonts w:ascii="Times New Roman" w:hAnsi="Times New Roman"/>
          <w:b/>
        </w:rPr>
        <w:tab/>
      </w:r>
    </w:p>
    <w:p w:rsidR="005B3EFE" w:rsidRPr="005B3EFE" w:rsidRDefault="005B3EFE" w:rsidP="005B3EFE">
      <w:pPr>
        <w:pStyle w:val="ListParagraph"/>
        <w:tabs>
          <w:tab w:val="left" w:pos="163"/>
          <w:tab w:val="left" w:pos="990"/>
        </w:tabs>
        <w:jc w:val="both"/>
        <w:rPr>
          <w:rFonts w:ascii="Times New Roman" w:hAnsi="Times New Roman"/>
        </w:rPr>
      </w:pPr>
    </w:p>
    <w:p w:rsidR="00B5285E" w:rsidRDefault="00B5285E" w:rsidP="005B3EFE">
      <w:pPr>
        <w:pStyle w:val="ListParagraph"/>
        <w:tabs>
          <w:tab w:val="left" w:pos="163"/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</w:rPr>
      </w:pPr>
    </w:p>
    <w:p w:rsidR="00B5285E" w:rsidRDefault="003959AE" w:rsidP="00B5285E">
      <w:pPr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Documentele de certificare a portofoliului </w:t>
      </w:r>
      <w:r>
        <w:rPr>
          <w:rFonts w:ascii="Times New Roman" w:hAnsi="Times New Roman"/>
        </w:rPr>
        <w:t xml:space="preserve">comisiei de examen au fost corect și complet întocmite conform OMEN nr. 4888/26.08.2015. </w:t>
      </w:r>
    </w:p>
    <w:p w:rsidR="003959AE" w:rsidRPr="003959AE" w:rsidRDefault="003959AE" w:rsidP="00B5285E">
      <w:pPr>
        <w:rPr>
          <w:rFonts w:ascii="Times New Roman" w:hAnsi="Times New Roman" w:cs="Times New Roman"/>
          <w:b/>
        </w:rPr>
      </w:pPr>
      <w:r w:rsidRPr="003959AE">
        <w:rPr>
          <w:rFonts w:ascii="Times New Roman" w:hAnsi="Times New Roman" w:cs="Times New Roman"/>
          <w:b/>
        </w:rPr>
        <w:t xml:space="preserve">4. Opinii asupra temelor, performanțelor și asupra calității examenului: </w:t>
      </w:r>
    </w:p>
    <w:p w:rsidR="00B5285E" w:rsidRDefault="008746A9" w:rsidP="008746A9">
      <w:pPr>
        <w:jc w:val="both"/>
        <w:rPr>
          <w:rFonts w:ascii="Times New Roman" w:hAnsi="Times New Roman" w:cs="Times New Roman"/>
        </w:rPr>
      </w:pPr>
      <w:r w:rsidRPr="008746A9">
        <w:rPr>
          <w:rFonts w:ascii="Times New Roman" w:hAnsi="Times New Roman" w:cs="Times New Roman"/>
        </w:rPr>
        <w:t>Temele sunt corect alese, în concordanță cu unitățile de competență vizate din SPP;</w:t>
      </w:r>
      <w:r>
        <w:rPr>
          <w:rFonts w:ascii="Times New Roman" w:hAnsi="Times New Roman" w:cs="Times New Roman"/>
        </w:rPr>
        <w:t xml:space="preserve">Reprezentanții agenților economici apreciază activitatea depusă de candidați și consideră că temele sunt corect alese și au aplicabilitate practică. </w:t>
      </w:r>
    </w:p>
    <w:p w:rsidR="008746A9" w:rsidRPr="008746A9" w:rsidRDefault="008746A9" w:rsidP="008746A9">
      <w:pPr>
        <w:jc w:val="both"/>
        <w:rPr>
          <w:rFonts w:ascii="Times New Roman" w:hAnsi="Times New Roman" w:cs="Times New Roman"/>
          <w:b/>
        </w:rPr>
      </w:pPr>
      <w:r w:rsidRPr="008746A9">
        <w:rPr>
          <w:rFonts w:ascii="Times New Roman" w:hAnsi="Times New Roman" w:cs="Times New Roman"/>
          <w:b/>
        </w:rPr>
        <w:t xml:space="preserve">5. Propuneri de modificare / completare a metodologiei de organizare și desfășurare a examenului: </w:t>
      </w:r>
    </w:p>
    <w:p w:rsidR="008746A9" w:rsidRDefault="008746A9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Nu sunt propuneri pentru modificarea prezentei metodologii; </w:t>
      </w:r>
    </w:p>
    <w:p w:rsidR="008746A9" w:rsidRPr="008746A9" w:rsidRDefault="008746A9" w:rsidP="008746A9">
      <w:pPr>
        <w:jc w:val="both"/>
        <w:rPr>
          <w:rFonts w:ascii="Times New Roman" w:hAnsi="Times New Roman"/>
          <w:b/>
        </w:rPr>
      </w:pPr>
      <w:r w:rsidRPr="008746A9">
        <w:rPr>
          <w:rFonts w:ascii="Times New Roman" w:hAnsi="Times New Roman"/>
          <w:b/>
        </w:rPr>
        <w:t>6. Date statistice</w:t>
      </w:r>
    </w:p>
    <w:p w:rsidR="008746A9" w:rsidRDefault="00FF0C5E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 w:rsidRPr="00FF0C5E">
        <w:rPr>
          <w:noProof/>
          <w:lang w:val="en-US" w:eastAsia="en-US"/>
        </w:rPr>
        <w:drawing>
          <wp:inline distT="0" distB="0" distL="0" distR="0">
            <wp:extent cx="6120130" cy="1382335"/>
            <wp:effectExtent l="0" t="0" r="0" b="889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38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5C2" w:rsidRDefault="00C955C2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Președinte comisie,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Secretar comisie,</w:t>
      </w:r>
    </w:p>
    <w:p w:rsidR="00C955C2" w:rsidRDefault="00C955C2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Prof. </w:t>
      </w:r>
      <w:r w:rsidR="009644F8">
        <w:rPr>
          <w:rFonts w:ascii="Times New Roman" w:hAnsi="Times New Roman"/>
        </w:rPr>
        <w:t>Benea Luminita Mariana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644F8">
        <w:rPr>
          <w:rFonts w:ascii="Times New Roman" w:hAnsi="Times New Roman"/>
        </w:rPr>
        <w:t>EcMagda Olivia</w:t>
      </w:r>
    </w:p>
    <w:p w:rsidR="00B5285E" w:rsidRPr="00B5285E" w:rsidRDefault="00B5285E" w:rsidP="00B5285E"/>
    <w:p w:rsidR="00B5285E" w:rsidRPr="00B5285E" w:rsidRDefault="00B5285E" w:rsidP="00B5285E"/>
    <w:p w:rsidR="00B5285E" w:rsidRPr="00B5285E" w:rsidRDefault="00B5285E" w:rsidP="00B5285E"/>
    <w:p w:rsidR="00B5285E" w:rsidRPr="00B5285E" w:rsidRDefault="00B5285E" w:rsidP="00B5285E"/>
    <w:p w:rsidR="00B5285E" w:rsidRPr="00B5285E" w:rsidRDefault="00B5285E" w:rsidP="00B5285E"/>
    <w:p w:rsidR="00B5285E" w:rsidRDefault="00B5285E" w:rsidP="00B5285E"/>
    <w:sectPr w:rsidR="00B5285E" w:rsidSect="00515B99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E5E" w:rsidRDefault="007F5E5E" w:rsidP="0045240F">
      <w:pPr>
        <w:spacing w:after="0" w:line="240" w:lineRule="auto"/>
      </w:pPr>
      <w:r>
        <w:separator/>
      </w:r>
    </w:p>
  </w:endnote>
  <w:endnote w:type="continuationSeparator" w:id="0">
    <w:p w:rsidR="007F5E5E" w:rsidRDefault="007F5E5E" w:rsidP="00452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09716"/>
      <w:docPartObj>
        <w:docPartGallery w:val="Page Numbers (Bottom of Page)"/>
        <w:docPartUnique/>
      </w:docPartObj>
    </w:sdtPr>
    <w:sdtEndPr/>
    <w:sdtContent>
      <w:p w:rsidR="0045240F" w:rsidRDefault="0046754F">
        <w:pPr>
          <w:pStyle w:val="Footer"/>
          <w:jc w:val="right"/>
        </w:pPr>
        <w:r>
          <w:fldChar w:fldCharType="begin"/>
        </w:r>
        <w:r w:rsidR="006210AD">
          <w:instrText xml:space="preserve"> PAGE   \* MERGEFORMAT </w:instrText>
        </w:r>
        <w:r>
          <w:fldChar w:fldCharType="separate"/>
        </w:r>
        <w:r w:rsidR="007179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240F" w:rsidRDefault="004524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E5E" w:rsidRDefault="007F5E5E" w:rsidP="0045240F">
      <w:pPr>
        <w:spacing w:after="0" w:line="240" w:lineRule="auto"/>
      </w:pPr>
      <w:r>
        <w:separator/>
      </w:r>
    </w:p>
  </w:footnote>
  <w:footnote w:type="continuationSeparator" w:id="0">
    <w:p w:rsidR="007F5E5E" w:rsidRDefault="007F5E5E" w:rsidP="00452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 w15:restartNumberingAfterBreak="0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AB24659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BE6"/>
    <w:rsid w:val="000273F7"/>
    <w:rsid w:val="000C086E"/>
    <w:rsid w:val="00153E08"/>
    <w:rsid w:val="00330164"/>
    <w:rsid w:val="003959AE"/>
    <w:rsid w:val="003A466B"/>
    <w:rsid w:val="003C557C"/>
    <w:rsid w:val="0045240F"/>
    <w:rsid w:val="0046754F"/>
    <w:rsid w:val="00515B99"/>
    <w:rsid w:val="00583568"/>
    <w:rsid w:val="00587310"/>
    <w:rsid w:val="005A45AB"/>
    <w:rsid w:val="005B3EFE"/>
    <w:rsid w:val="0061742F"/>
    <w:rsid w:val="006210AD"/>
    <w:rsid w:val="007179F1"/>
    <w:rsid w:val="007D5F71"/>
    <w:rsid w:val="007F5E5E"/>
    <w:rsid w:val="00804BE6"/>
    <w:rsid w:val="00807592"/>
    <w:rsid w:val="008328DE"/>
    <w:rsid w:val="00851D55"/>
    <w:rsid w:val="00864A7A"/>
    <w:rsid w:val="008746A9"/>
    <w:rsid w:val="00893C0E"/>
    <w:rsid w:val="009644F8"/>
    <w:rsid w:val="009A1500"/>
    <w:rsid w:val="009B565D"/>
    <w:rsid w:val="00A02DED"/>
    <w:rsid w:val="00A042DD"/>
    <w:rsid w:val="00B00389"/>
    <w:rsid w:val="00B14EDD"/>
    <w:rsid w:val="00B5285E"/>
    <w:rsid w:val="00B52FA8"/>
    <w:rsid w:val="00C955C2"/>
    <w:rsid w:val="00D07994"/>
    <w:rsid w:val="00D278EB"/>
    <w:rsid w:val="00E02E93"/>
    <w:rsid w:val="00E05601"/>
    <w:rsid w:val="00E73E2A"/>
    <w:rsid w:val="00F53945"/>
    <w:rsid w:val="00FF0C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48F9C4-5AD6-46C7-9EBE-7178A389A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2D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2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F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28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240F"/>
  </w:style>
  <w:style w:type="paragraph" w:styleId="Footer">
    <w:name w:val="footer"/>
    <w:basedOn w:val="Normal"/>
    <w:link w:val="FooterChar"/>
    <w:uiPriority w:val="99"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40F"/>
  </w:style>
  <w:style w:type="table" w:styleId="TableGrid">
    <w:name w:val="Table Grid"/>
    <w:basedOn w:val="TableNormal"/>
    <w:uiPriority w:val="59"/>
    <w:rsid w:val="006174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A1BAF-2D15-47EA-900A-6DDA66DB7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1341</Words>
  <Characters>7644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AsistentManager</cp:lastModifiedBy>
  <cp:revision>2</cp:revision>
  <dcterms:created xsi:type="dcterms:W3CDTF">2015-08-03T12:29:00Z</dcterms:created>
  <dcterms:modified xsi:type="dcterms:W3CDTF">2015-08-03T12:29:00Z</dcterms:modified>
</cp:coreProperties>
</file>