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0D9" w:rsidRDefault="00F530D9" w:rsidP="00F530D9">
      <w:pPr>
        <w:rPr>
          <w:rFonts w:ascii="Calibri" w:eastAsia="Calibri" w:hAnsi="Calibri" w:cs="Times New Roman"/>
        </w:rPr>
      </w:pPr>
      <w:r>
        <w:rPr>
          <w:noProof/>
          <w:lang w:val="ro-RO" w:eastAsia="ro-RO"/>
        </w:rPr>
        <w:drawing>
          <wp:inline distT="0" distB="0" distL="0" distR="0" wp14:anchorId="5F5E4C9A" wp14:editId="3FADA189">
            <wp:extent cx="5029200" cy="1104900"/>
            <wp:effectExtent l="0" t="0" r="0" b="0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0D9" w:rsidRPr="006A6908" w:rsidRDefault="00F530D9" w:rsidP="00F530D9">
      <w:pPr>
        <w:rPr>
          <w:rFonts w:ascii="Calibri" w:eastAsia="Calibri" w:hAnsi="Calibri" w:cs="Times New Roman"/>
        </w:rPr>
      </w:pPr>
      <w:r w:rsidRPr="006A6908">
        <w:rPr>
          <w:rFonts w:ascii="Calibri" w:eastAsia="Calibri" w:hAnsi="Calibri" w:cs="Times New Roman"/>
        </w:rPr>
        <w:t>Nr……………………………….</w:t>
      </w:r>
    </w:p>
    <w:p w:rsidR="00F530D9" w:rsidRPr="006A6908" w:rsidRDefault="00F530D9" w:rsidP="00F530D9">
      <w:pPr>
        <w:rPr>
          <w:rFonts w:ascii="Calibri" w:eastAsia="Calibri" w:hAnsi="Calibri" w:cs="Times New Roman"/>
        </w:rPr>
      </w:pPr>
    </w:p>
    <w:p w:rsidR="00F530D9" w:rsidRPr="006A6908" w:rsidRDefault="00F530D9" w:rsidP="00F530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Către,</w:t>
      </w:r>
    </w:p>
    <w:p w:rsidR="00F530D9" w:rsidRPr="006A6908" w:rsidRDefault="00F530D9" w:rsidP="00F530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Comisia Judeţeană de Evaluare şi Certificare</w:t>
      </w:r>
    </w:p>
    <w:p w:rsidR="00F530D9" w:rsidRPr="006A6908" w:rsidRDefault="00F530D9" w:rsidP="00F530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Inspectoratul Şcolar al Judeţului Hunedoara</w:t>
      </w:r>
    </w:p>
    <w:p w:rsidR="00F530D9" w:rsidRPr="006A6908" w:rsidRDefault="00F530D9" w:rsidP="00F530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În atenţia inspectorului de specialitate prof.Dana Luiza Cioară</w:t>
      </w:r>
    </w:p>
    <w:p w:rsidR="00F530D9" w:rsidRPr="006A6908" w:rsidRDefault="00F530D9" w:rsidP="00F530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În baza prevederilor Metodologiei de organizare şi desfăşurare a examenelor de certifica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re a calificării absolvenţilor</w:t>
      </w: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învăţământul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ui liceal, filieră tehnologică , aprobată prin O.M.E.N nr.4434/29.08.2014,conform art.13, alin.1,</w:t>
      </w: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în vederea stabilirii componenţei comisiei de examinare şi evaluare,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sesiunea august 2015, </w:t>
      </w: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vă înaintăm următoarele  propuneri: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Preşedinte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:                ing Andreica Emilia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– Colegiul Tehnic“Constantin Brâncuşi” Petrila</w:t>
      </w:r>
    </w:p>
    <w:p w:rsidR="00F530D9" w:rsidRPr="006A6908" w:rsidRDefault="00F530D9" w:rsidP="00F530D9">
      <w:pPr>
        <w:spacing w:before="80" w:after="80" w:line="240" w:lineRule="auto"/>
        <w:rPr>
          <w:rFonts w:ascii="Times New Roman" w:eastAsia="Calibri" w:hAnsi="Times New Roman" w:cs="Times New Roman"/>
          <w:sz w:val="16"/>
          <w:szCs w:val="16"/>
          <w:lang w:val="it-IT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Vicepreşedinte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  Tăzlăoanu Maria – </w:t>
      </w:r>
      <w:r w:rsidRPr="006A6908">
        <w:rPr>
          <w:rFonts w:ascii="Times New Roman" w:eastAsia="Calibri" w:hAnsi="Times New Roman" w:cs="Times New Roman"/>
          <w:sz w:val="24"/>
          <w:szCs w:val="24"/>
          <w:lang w:val="it-IT"/>
        </w:rPr>
        <w:t>S.C. SIMAUSROM-Comserv Impex S.R.L. Petrila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Secretar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          ing.Na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gâț Gabriela 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–  Colegiul Tehnic“Constantin Brâncuşi” Petrila</w:t>
      </w:r>
      <w:r w:rsidRPr="006A690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Monitor de </w:t>
      </w:r>
      <w:proofErr w:type="spellStart"/>
      <w:r w:rsidRPr="006A6908">
        <w:rPr>
          <w:rFonts w:ascii="Times New Roman" w:eastAsia="Calibri" w:hAnsi="Times New Roman" w:cs="Times New Roman"/>
          <w:b/>
          <w:bCs/>
          <w:sz w:val="24"/>
          <w:szCs w:val="24"/>
        </w:rPr>
        <w:t>calitate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prof.Goia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Lidia</w:t>
      </w:r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electromecanic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 evaluat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ori:     prof.Nagâţ Gabriela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–  Colegiul Tehnic“Constantin Brâncuşi” Petrila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</w:t>
      </w:r>
      <w:r>
        <w:rPr>
          <w:rFonts w:ascii="Times New Roman" w:eastAsia="Calibri" w:hAnsi="Times New Roman" w:cs="Times New Roman"/>
          <w:sz w:val="24"/>
          <w:szCs w:val="24"/>
        </w:rPr>
        <w:t>uatori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prof.Dănilă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Georgeta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6A6908">
        <w:rPr>
          <w:rFonts w:ascii="Times New Roman" w:eastAsia="Calibri" w:hAnsi="Times New Roman" w:cs="Times New Roman"/>
          <w:sz w:val="24"/>
          <w:szCs w:val="24"/>
        </w:rPr>
        <w:t>rof.Hanumolo</w:t>
      </w:r>
      <w:proofErr w:type="spellEnd"/>
      <w:proofErr w:type="gram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Daniela-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mecanic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pentru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intretinere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si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reparatii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 eva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luatori:     prof.Duck Lucica- 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Colegiul Tehnic“Constantin Brâncuşi” Petrila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Evaluato</w:t>
      </w:r>
      <w:r>
        <w:rPr>
          <w:rFonts w:ascii="Times New Roman" w:eastAsia="Calibri" w:hAnsi="Times New Roman" w:cs="Times New Roman"/>
          <w:sz w:val="24"/>
          <w:szCs w:val="24"/>
        </w:rPr>
        <w:t>ri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Paraschiv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Camelia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Dimirtie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6A6908">
        <w:rPr>
          <w:rFonts w:ascii="Times New Roman" w:eastAsia="Calibri" w:hAnsi="Times New Roman" w:cs="Times New Roman"/>
          <w:sz w:val="24"/>
          <w:szCs w:val="24"/>
        </w:rPr>
        <w:t>rof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Boboc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Mariana</w:t>
      </w:r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în activităţi de comerț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evaluatori:     ec.Ţigăranu Nicolata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–  Colegiul Tehnic“Constantin Brâncuşi” Petrila</w:t>
      </w: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Evaluatori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 w:rsidRPr="006A6908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ec.Imling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Rainhold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F530D9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6908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spellStart"/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>ec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..</w:t>
      </w:r>
      <w:proofErr w:type="spellStart"/>
      <w:proofErr w:type="gramEnd"/>
      <w:r w:rsidRPr="006A6908">
        <w:rPr>
          <w:rFonts w:ascii="Times New Roman" w:eastAsia="Calibri" w:hAnsi="Times New Roman" w:cs="Times New Roman"/>
          <w:sz w:val="24"/>
          <w:szCs w:val="24"/>
        </w:rPr>
        <w:t>Bobar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Tiberiu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070FD2" w:rsidRPr="006A6908" w:rsidRDefault="00070FD2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530D9" w:rsidRPr="006A6908" w:rsidRDefault="00F530D9" w:rsidP="00F530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530D9" w:rsidRPr="006A6908" w:rsidRDefault="00F530D9" w:rsidP="00F530D9">
      <w:pPr>
        <w:rPr>
          <w:rFonts w:ascii="Times New Roman" w:eastAsia="Calibri" w:hAnsi="Times New Roman" w:cs="Times New Roman"/>
        </w:rPr>
      </w:pPr>
      <w:r w:rsidRPr="006A6908">
        <w:rPr>
          <w:rFonts w:ascii="Times New Roman" w:eastAsia="Calibri" w:hAnsi="Times New Roman" w:cs="Times New Roman"/>
        </w:rPr>
        <w:t xml:space="preserve">  Director,                                                                                      </w:t>
      </w:r>
      <w:proofErr w:type="spellStart"/>
      <w:r w:rsidRPr="006A6908">
        <w:rPr>
          <w:rFonts w:ascii="Times New Roman" w:eastAsia="Calibri" w:hAnsi="Times New Roman" w:cs="Times New Roman"/>
        </w:rPr>
        <w:t>Responsabil</w:t>
      </w:r>
      <w:proofErr w:type="spellEnd"/>
      <w:r w:rsidRPr="006A6908">
        <w:rPr>
          <w:rFonts w:ascii="Times New Roman" w:eastAsia="Calibri" w:hAnsi="Times New Roman" w:cs="Times New Roman"/>
        </w:rPr>
        <w:t xml:space="preserve"> aria </w:t>
      </w:r>
      <w:proofErr w:type="spellStart"/>
      <w:r w:rsidRPr="006A6908">
        <w:rPr>
          <w:rFonts w:ascii="Times New Roman" w:eastAsia="Calibri" w:hAnsi="Times New Roman" w:cs="Times New Roman"/>
        </w:rPr>
        <w:t>curriculară</w:t>
      </w:r>
      <w:proofErr w:type="spellEnd"/>
      <w:r w:rsidRPr="006A6908">
        <w:rPr>
          <w:rFonts w:ascii="Times New Roman" w:eastAsia="Calibri" w:hAnsi="Times New Roman" w:cs="Times New Roman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</w:rPr>
        <w:t>Tehnologii</w:t>
      </w:r>
      <w:proofErr w:type="spellEnd"/>
      <w:r w:rsidRPr="006A6908">
        <w:rPr>
          <w:rFonts w:ascii="Times New Roman" w:eastAsia="Calibri" w:hAnsi="Times New Roman" w:cs="Times New Roman"/>
        </w:rPr>
        <w:t>,</w:t>
      </w:r>
    </w:p>
    <w:p w:rsidR="00F530D9" w:rsidRPr="006A6908" w:rsidRDefault="00F530D9" w:rsidP="00F530D9">
      <w:pPr>
        <w:rPr>
          <w:rFonts w:ascii="Times New Roman" w:eastAsia="Calibri" w:hAnsi="Times New Roman" w:cs="Times New Roman"/>
        </w:rPr>
      </w:pPr>
      <w:proofErr w:type="spellStart"/>
      <w:r w:rsidRPr="006A6908">
        <w:rPr>
          <w:rFonts w:ascii="Times New Roman" w:eastAsia="Calibri" w:hAnsi="Times New Roman" w:cs="Times New Roman"/>
        </w:rPr>
        <w:t>Dr.ing.Mitran</w:t>
      </w:r>
      <w:proofErr w:type="spellEnd"/>
      <w:r w:rsidRPr="006A6908">
        <w:rPr>
          <w:rFonts w:ascii="Times New Roman" w:eastAsia="Calibri" w:hAnsi="Times New Roman" w:cs="Times New Roman"/>
        </w:rPr>
        <w:t xml:space="preserve"> Cecilia </w:t>
      </w:r>
      <w:proofErr w:type="spellStart"/>
      <w:r w:rsidRPr="006A6908">
        <w:rPr>
          <w:rFonts w:ascii="Times New Roman" w:eastAsia="Calibri" w:hAnsi="Times New Roman" w:cs="Times New Roman"/>
        </w:rPr>
        <w:t>Livia</w:t>
      </w:r>
      <w:proofErr w:type="spellEnd"/>
      <w:r w:rsidRPr="006A6908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  <w:proofErr w:type="spellStart"/>
      <w:r w:rsidRPr="006A6908">
        <w:rPr>
          <w:rFonts w:ascii="Times New Roman" w:eastAsia="Calibri" w:hAnsi="Times New Roman" w:cs="Times New Roman"/>
        </w:rPr>
        <w:t>ing.Nagâț</w:t>
      </w:r>
      <w:proofErr w:type="spellEnd"/>
      <w:r w:rsidRPr="006A6908">
        <w:rPr>
          <w:rFonts w:ascii="Times New Roman" w:eastAsia="Calibri" w:hAnsi="Times New Roman" w:cs="Times New Roman"/>
        </w:rPr>
        <w:t xml:space="preserve"> Gabriela</w:t>
      </w:r>
      <w:bookmarkStart w:id="0" w:name="_GoBack"/>
      <w:bookmarkEnd w:id="0"/>
    </w:p>
    <w:sectPr w:rsidR="00F530D9" w:rsidRPr="006A6908" w:rsidSect="00E809B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D56" w:rsidRDefault="00FA6D56">
      <w:pPr>
        <w:spacing w:after="0" w:line="240" w:lineRule="auto"/>
      </w:pPr>
      <w:r>
        <w:separator/>
      </w:r>
    </w:p>
  </w:endnote>
  <w:endnote w:type="continuationSeparator" w:id="0">
    <w:p w:rsidR="00FA6D56" w:rsidRDefault="00FA6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06" w:rsidRDefault="00F530D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0FD2">
      <w:rPr>
        <w:noProof/>
      </w:rPr>
      <w:t>1</w:t>
    </w:r>
    <w:r>
      <w:rPr>
        <w:noProof/>
      </w:rPr>
      <w:fldChar w:fldCharType="end"/>
    </w:r>
  </w:p>
  <w:p w:rsidR="00510D06" w:rsidRDefault="00FA6D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D56" w:rsidRDefault="00FA6D56">
      <w:pPr>
        <w:spacing w:after="0" w:line="240" w:lineRule="auto"/>
      </w:pPr>
      <w:r>
        <w:separator/>
      </w:r>
    </w:p>
  </w:footnote>
  <w:footnote w:type="continuationSeparator" w:id="0">
    <w:p w:rsidR="00FA6D56" w:rsidRDefault="00FA6D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0D9"/>
    <w:rsid w:val="00070FD2"/>
    <w:rsid w:val="00AD7891"/>
    <w:rsid w:val="00F530D9"/>
    <w:rsid w:val="00FA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0D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530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30D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0D9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0D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530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30D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0D9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4</cp:revision>
  <dcterms:created xsi:type="dcterms:W3CDTF">2015-07-17T08:21:00Z</dcterms:created>
  <dcterms:modified xsi:type="dcterms:W3CDTF">2015-07-24T14:07:00Z</dcterms:modified>
</cp:coreProperties>
</file>