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ED1" w:rsidRPr="005E2ED1" w:rsidRDefault="005E2ED1" w:rsidP="005E2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Centrul de examen: Colegiul Tehnic Constantin Brâncuși Petrila</w:t>
      </w:r>
    </w:p>
    <w:p w:rsidR="005E2ED1" w:rsidRPr="005E2ED1" w:rsidRDefault="005E2ED1" w:rsidP="005E2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Judeţul HUNEDOA</w:t>
      </w:r>
      <w:r w:rsidR="00EB38B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RA</w:t>
      </w:r>
    </w:p>
    <w:p w:rsidR="005E2ED1" w:rsidRPr="005E2ED1" w:rsidRDefault="004F0DC6" w:rsidP="005E2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Nr.8473/11.08.2015</w:t>
      </w:r>
      <w:bookmarkStart w:id="0" w:name="_GoBack"/>
      <w:bookmarkEnd w:id="0"/>
    </w:p>
    <w:p w:rsidR="005E2ED1" w:rsidRPr="005E2ED1" w:rsidRDefault="005E2ED1" w:rsidP="005E2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RAPORT</w:t>
      </w:r>
    </w:p>
    <w:p w:rsidR="005E2ED1" w:rsidRPr="005E2ED1" w:rsidRDefault="005E2ED1" w:rsidP="005E2E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5E2ED1" w:rsidRPr="005E2ED1" w:rsidRDefault="005E2ED1" w:rsidP="005E2ED1">
      <w:pPr>
        <w:tabs>
          <w:tab w:val="left" w:leader="underscore" w:pos="593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privind organizarea şi desfăşurarea examenului de certificare a calificării nivel 4</w:t>
      </w:r>
    </w:p>
    <w:p w:rsidR="005E2ED1" w:rsidRPr="005E2ED1" w:rsidRDefault="005E2ED1" w:rsidP="005E2ED1">
      <w:pPr>
        <w:tabs>
          <w:tab w:val="left" w:leader="underscore" w:pos="25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anul şcolar: 2014-2015, sesiunea: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August</w:t>
      </w:r>
    </w:p>
    <w:p w:rsidR="005E2ED1" w:rsidRPr="005E2ED1" w:rsidRDefault="005E2ED1" w:rsidP="005E2ED1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5E2ED1" w:rsidRPr="005E2ED1" w:rsidRDefault="005E2ED1" w:rsidP="005E2ED1">
      <w:pPr>
        <w:tabs>
          <w:tab w:val="left" w:pos="2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5E2ED1" w:rsidRPr="005E2ED1" w:rsidRDefault="005E2ED1" w:rsidP="005E2ED1">
      <w:pPr>
        <w:widowControl w:val="0"/>
        <w:numPr>
          <w:ilvl w:val="0"/>
          <w:numId w:val="8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Modul de organizare a examenului - informaţii referitoare la:</w:t>
      </w:r>
    </w:p>
    <w:p w:rsidR="005E2ED1" w:rsidRPr="005E2ED1" w:rsidRDefault="005E2ED1" w:rsidP="005E2ED1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5E2ED1">
        <w:rPr>
          <w:rFonts w:ascii="Times New Roman" w:eastAsia="Times New Roman" w:hAnsi="Times New Roman" w:cs="Times New Roman"/>
          <w:lang w:eastAsia="ro-RO"/>
        </w:rPr>
        <w:t>- arondări, calificări, număr de candidaţi:</w:t>
      </w:r>
    </w:p>
    <w:p w:rsidR="005E2ED1" w:rsidRPr="005E2ED1" w:rsidRDefault="005E2ED1" w:rsidP="005E2ED1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548"/>
        <w:gridCol w:w="1548"/>
        <w:gridCol w:w="1548"/>
        <w:gridCol w:w="1548"/>
        <w:gridCol w:w="1548"/>
      </w:tblGrid>
      <w:tr w:rsidR="005E2ED1" w:rsidRPr="005E2ED1" w:rsidTr="00075D98">
        <w:tc>
          <w:tcPr>
            <w:tcW w:w="534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Nr. crt.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Unitatea de învăţământ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 xml:space="preserve">    Nr. elevi Calificarea 1: </w:t>
            </w:r>
          </w:p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Tehnician electromecanic</w:t>
            </w:r>
          </w:p>
        </w:tc>
        <w:tc>
          <w:tcPr>
            <w:tcW w:w="1548" w:type="dxa"/>
          </w:tcPr>
          <w:p w:rsidR="005E2ED1" w:rsidRPr="005E2ED1" w:rsidRDefault="005E2ED1" w:rsidP="005E2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 xml:space="preserve">Nr. elevi Calificarea 2: </w:t>
            </w:r>
          </w:p>
          <w:p w:rsidR="005E2ED1" w:rsidRPr="005E2ED1" w:rsidRDefault="005E2ED1" w:rsidP="005E2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val="it-IT"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Tehnician mecanic pentru întreținere și reparații</w:t>
            </w:r>
          </w:p>
        </w:tc>
        <w:tc>
          <w:tcPr>
            <w:tcW w:w="1548" w:type="dxa"/>
          </w:tcPr>
          <w:p w:rsidR="005E2ED1" w:rsidRPr="005E2ED1" w:rsidRDefault="005E2ED1" w:rsidP="005E2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val="it-IT"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Nr. elevi Calificarea 4: Tehnician în activități de comerț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Nr. total elevi*</w:t>
            </w:r>
          </w:p>
        </w:tc>
      </w:tr>
      <w:tr w:rsidR="005E2ED1" w:rsidRPr="005E2ED1" w:rsidTr="00075D98">
        <w:tc>
          <w:tcPr>
            <w:tcW w:w="534" w:type="dxa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1548" w:type="dxa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Colegiul Tehnic Constantin Brâncuși Petrila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548" w:type="dxa"/>
            <w:vAlign w:val="center"/>
          </w:tcPr>
          <w:p w:rsidR="005E2ED1" w:rsidRPr="005E2ED1" w:rsidRDefault="00924BB7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548" w:type="dxa"/>
            <w:vAlign w:val="center"/>
          </w:tcPr>
          <w:p w:rsidR="005E2ED1" w:rsidRPr="005E2ED1" w:rsidRDefault="00924BB7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16</w:t>
            </w:r>
          </w:p>
        </w:tc>
      </w:tr>
      <w:tr w:rsidR="005E2ED1" w:rsidRPr="005E2ED1" w:rsidTr="00075D98">
        <w:tc>
          <w:tcPr>
            <w:tcW w:w="2082" w:type="dxa"/>
            <w:gridSpan w:val="2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548" w:type="dxa"/>
            <w:vAlign w:val="center"/>
          </w:tcPr>
          <w:p w:rsidR="005E2ED1" w:rsidRPr="005E2ED1" w:rsidRDefault="00924BB7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548" w:type="dxa"/>
            <w:vAlign w:val="center"/>
          </w:tcPr>
          <w:p w:rsidR="005E2ED1" w:rsidRPr="005E2ED1" w:rsidRDefault="00924BB7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16</w:t>
            </w:r>
          </w:p>
        </w:tc>
      </w:tr>
    </w:tbl>
    <w:p w:rsidR="005E2ED1" w:rsidRPr="005E2ED1" w:rsidRDefault="005E2ED1" w:rsidP="005E2ED1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5E2ED1">
        <w:rPr>
          <w:rFonts w:ascii="Times New Roman" w:eastAsia="Times New Roman" w:hAnsi="Times New Roman" w:cs="Times New Roman"/>
          <w:sz w:val="20"/>
          <w:szCs w:val="20"/>
          <w:lang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5E2ED1" w:rsidRPr="005E2ED1" w:rsidRDefault="005E2ED1" w:rsidP="005E2ED1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FF0000"/>
          <w:sz w:val="24"/>
          <w:szCs w:val="24"/>
          <w:lang w:val="es-ES"/>
        </w:rPr>
      </w:pPr>
      <w:r w:rsidRPr="005E2ED1">
        <w:rPr>
          <w:rFonts w:ascii="Times New Roman" w:eastAsia="SimSun" w:hAnsi="Times New Roman" w:cs="Times New Roman"/>
          <w:sz w:val="24"/>
          <w:szCs w:val="24"/>
        </w:rPr>
        <w:t xml:space="preserve">Centrul de examen de la nivelul Colegiului Tehnic „Constantin Brâncuși” Petrila a fost </w:t>
      </w:r>
      <w:r w:rsidR="00EB38B9">
        <w:rPr>
          <w:rFonts w:ascii="Times New Roman" w:eastAsia="SimSun" w:hAnsi="Times New Roman" w:cs="Times New Roman"/>
          <w:sz w:val="24"/>
          <w:szCs w:val="24"/>
        </w:rPr>
        <w:t>stabilit prin adresa ISJ, nr.279/06.08</w:t>
      </w:r>
      <w:r w:rsidRPr="005E2ED1">
        <w:rPr>
          <w:rFonts w:ascii="Times New Roman" w:eastAsia="SimSun" w:hAnsi="Times New Roman" w:cs="Times New Roman"/>
          <w:sz w:val="24"/>
          <w:szCs w:val="24"/>
        </w:rPr>
        <w:t>.2015.</w:t>
      </w: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Centrul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examen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fost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dotat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resursele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materiale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si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financiare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necesare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desfasurarii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examenului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certificare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competentelor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profesionale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nivel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 </w:t>
      </w:r>
      <w:r w:rsidRPr="005E2ED1">
        <w:rPr>
          <w:rFonts w:ascii="Times New Roman" w:eastAsia="SimSun" w:hAnsi="Times New Roman" w:cs="Times New Roman"/>
          <w:sz w:val="24"/>
          <w:szCs w:val="24"/>
        </w:rPr>
        <w:t>(multiplicator, copiator, videoproiectoare, ecrane pentru proiecţie</w:t>
      </w:r>
      <w:proofErr w:type="gramStart"/>
      <w:r w:rsidRPr="005E2ED1">
        <w:rPr>
          <w:rFonts w:ascii="Times New Roman" w:eastAsia="SimSun" w:hAnsi="Times New Roman" w:cs="Times New Roman"/>
          <w:sz w:val="24"/>
          <w:szCs w:val="24"/>
        </w:rPr>
        <w:t>,  laptop</w:t>
      </w:r>
      <w:proofErr w:type="gramEnd"/>
      <w:r w:rsidRPr="005E2ED1">
        <w:rPr>
          <w:rFonts w:ascii="Times New Roman" w:eastAsia="SimSun" w:hAnsi="Times New Roman" w:cs="Times New Roman"/>
          <w:sz w:val="24"/>
          <w:szCs w:val="24"/>
        </w:rPr>
        <w:t>-uri, consumabile-hartie de scris/xerox, cartuş imprimantǎ, calculatoare, SDV-uri)</w:t>
      </w:r>
      <w:r w:rsidRPr="005E2ED1">
        <w:rPr>
          <w:rFonts w:ascii="Times New Roman" w:eastAsia="Times New Roman" w:hAnsi="Times New Roman" w:cs="Times New Roman"/>
          <w:lang w:eastAsia="ro-RO"/>
        </w:rPr>
        <w:t>;</w:t>
      </w: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Examenul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 s-a  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desfăşurat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în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laboratoarele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specialitate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şi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sălile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 de 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clasă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incinta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Colegiului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Tehnic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Constantin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Brâncuși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Petrila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care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fost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amenajate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corespunzător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susţinerii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probelor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 xml:space="preserve">  de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examen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n-US"/>
        </w:rPr>
        <w:t>.</w:t>
      </w: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Comisia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de examen s-a</w:t>
      </w:r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>constituit</w:t>
      </w:r>
      <w:proofErr w:type="spellEnd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>prin</w:t>
      </w:r>
      <w:proofErr w:type="spellEnd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>Decizia</w:t>
      </w:r>
      <w:proofErr w:type="spellEnd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>nr</w:t>
      </w:r>
      <w:proofErr w:type="spellEnd"/>
      <w:r w:rsidR="00EB38B9">
        <w:rPr>
          <w:rFonts w:ascii="Times New Roman" w:eastAsia="SimSun" w:hAnsi="Times New Roman" w:cs="Times New Roman"/>
          <w:sz w:val="24"/>
          <w:szCs w:val="24"/>
          <w:lang w:val="es-ES"/>
        </w:rPr>
        <w:t>. 279/06.08</w:t>
      </w:r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.2015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emisǎ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de 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Inspectorul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r w:rsidRPr="005E2ED1">
        <w:rPr>
          <w:rFonts w:ascii="Times New Roman" w:eastAsia="SimSun" w:hAnsi="Times New Roman" w:cs="Times New Roman"/>
          <w:sz w:val="24"/>
          <w:szCs w:val="24"/>
        </w:rPr>
        <w:t>Ş</w:t>
      </w:r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colar General al I.S.J. Hunedoara, </w:t>
      </w:r>
      <w:r w:rsidRPr="005E2ED1">
        <w:rPr>
          <w:rFonts w:ascii="Times New Roman" w:eastAsia="SimSun" w:hAnsi="Times New Roman" w:cs="Times New Roman"/>
          <w:sz w:val="24"/>
          <w:szCs w:val="24"/>
        </w:rPr>
        <w:t>prof. Maria ȘTEFĂNIE</w:t>
      </w:r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şi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a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funcţionat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în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mod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legal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în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prezenţa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tuturor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membrilor</w:t>
      </w:r>
      <w:proofErr w:type="spellEnd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5E2ED1">
        <w:rPr>
          <w:rFonts w:ascii="Times New Roman" w:eastAsia="SimSun" w:hAnsi="Times New Roman" w:cs="Times New Roman"/>
          <w:sz w:val="24"/>
          <w:szCs w:val="24"/>
          <w:lang w:val="es-ES"/>
        </w:rPr>
        <w:t>sǎi</w:t>
      </w:r>
      <w:proofErr w:type="spellEnd"/>
      <w:r w:rsidRPr="005E2ED1">
        <w:rPr>
          <w:rFonts w:ascii="Times New Roman" w:eastAsia="Times New Roman" w:hAnsi="Times New Roman" w:cs="Times New Roman"/>
          <w:lang w:eastAsia="ro-RO"/>
        </w:rPr>
        <w:t>:</w:t>
      </w:r>
    </w:p>
    <w:p w:rsidR="005E2ED1" w:rsidRPr="005E2ED1" w:rsidRDefault="005E2ED1" w:rsidP="005E2ED1">
      <w:pPr>
        <w:widowControl w:val="0"/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>Preşedinte: Andreica Emilia / Colegiul Tehnic Constantin Brâncuși Petrila;</w:t>
      </w:r>
    </w:p>
    <w:p w:rsidR="005E2ED1" w:rsidRPr="005E2ED1" w:rsidRDefault="005E2ED1" w:rsidP="005E2ED1">
      <w:pPr>
        <w:widowControl w:val="0"/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>Vicepreşedinte: Tăzlăoanu Maria/ S.C SIMAUSROM COMSERV S.R.L.Petrila;</w:t>
      </w:r>
    </w:p>
    <w:p w:rsidR="005E2ED1" w:rsidRPr="005E2ED1" w:rsidRDefault="005E2ED1" w:rsidP="005E2ED1">
      <w:pPr>
        <w:widowControl w:val="0"/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lastRenderedPageBreak/>
        <w:t>Monitor de calitate: Goia Lidia/ Colegiul Tehnic Dimitrie Leonida Petroșani;</w:t>
      </w:r>
    </w:p>
    <w:p w:rsidR="005E2ED1" w:rsidRPr="005E2ED1" w:rsidRDefault="005E2ED1" w:rsidP="005E2ED1">
      <w:pPr>
        <w:widowControl w:val="0"/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Secretar: Nagâț Gabriela</w:t>
      </w:r>
      <w:r w:rsidRPr="005E2ED1">
        <w:rPr>
          <w:rFonts w:ascii="Times New Roman" w:eastAsia="Times New Roman" w:hAnsi="Times New Roman" w:cs="Times New Roman"/>
          <w:lang w:eastAsia="ro-RO"/>
        </w:rPr>
        <w:t>/ Colegiul Tehnic Constantin Brâncuși Petrila;</w:t>
      </w:r>
    </w:p>
    <w:p w:rsidR="005E2ED1" w:rsidRPr="005E2ED1" w:rsidRDefault="005E2ED1" w:rsidP="005E2ED1">
      <w:pPr>
        <w:widowControl w:val="0"/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>Membrii evaluatori:</w:t>
      </w:r>
    </w:p>
    <w:p w:rsidR="005E2ED1" w:rsidRPr="005E2ED1" w:rsidRDefault="005E2ED1" w:rsidP="005E2ED1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i/>
          <w:noProof/>
          <w:sz w:val="24"/>
          <w:szCs w:val="24"/>
          <w:lang w:val="pt-BR" w:eastAsia="ro-RO"/>
        </w:rPr>
        <w:t>Calificarea profesionala</w:t>
      </w: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</w:t>
      </w:r>
      <w:r w:rsidRPr="005E2ED1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Tehnician electromecanic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Membru evaluator (îndrumător de proiect) :Nagâț Gabriela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Evaluator extern : D</w:t>
      </w: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ănilă Georgeta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Evaluator extern : Hanumolo Daniela</w:t>
      </w:r>
    </w:p>
    <w:p w:rsidR="005E2ED1" w:rsidRPr="005E2ED1" w:rsidRDefault="005E2ED1" w:rsidP="005E2ED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i/>
          <w:noProof/>
          <w:sz w:val="24"/>
          <w:szCs w:val="24"/>
          <w:lang w:val="pt-BR" w:eastAsia="ro-RO"/>
        </w:rPr>
        <w:t>Calificarea profesionala</w:t>
      </w: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</w:t>
      </w:r>
      <w:r w:rsidRPr="005E2ED1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Tehnician în activităţi de comerţ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Membru evaluator (îndrumător de  proiect) : Țigăranu Nicoleta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Evaluator extern : Imling Rainhold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Evaluator extern : Bobar Tiberiu</w:t>
      </w:r>
    </w:p>
    <w:p w:rsidR="005E2ED1" w:rsidRPr="005E2ED1" w:rsidRDefault="005E2ED1" w:rsidP="005E2ED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i/>
          <w:noProof/>
          <w:sz w:val="24"/>
          <w:szCs w:val="24"/>
          <w:lang w:val="pt-BR" w:eastAsia="ro-RO"/>
        </w:rPr>
        <w:t>Calificarea profesionala</w:t>
      </w: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 xml:space="preserve">: </w:t>
      </w:r>
      <w:r w:rsidRPr="005E2ED1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Tehnician mecanic pentru întreţinere şi reparaţii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Membru evaluator (îndrumător de proiect) : Duck Lucica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Eval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uator extern : Paraschiv Camelia</w:t>
      </w:r>
    </w:p>
    <w:p w:rsidR="005E2ED1" w:rsidRPr="005E2ED1" w:rsidRDefault="005E2ED1" w:rsidP="005E2E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Evaluator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 xml:space="preserve"> extern : Boboc Mariana</w:t>
      </w:r>
    </w:p>
    <w:p w:rsidR="005E2ED1" w:rsidRPr="005E2ED1" w:rsidRDefault="005E2ED1" w:rsidP="005E2ED1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widowControl w:val="0"/>
        <w:numPr>
          <w:ilvl w:val="0"/>
          <w:numId w:val="4"/>
        </w:numPr>
        <w:tabs>
          <w:tab w:val="left" w:pos="142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 xml:space="preserve"> Colegiul Tehnic Constantin Brâncuşi Petrila a asigurat participarea personalului medical necesar pe perioada desfășurării probelor de examen;</w:t>
      </w:r>
    </w:p>
    <w:p w:rsidR="005E2ED1" w:rsidRPr="005E2ED1" w:rsidRDefault="005E2ED1" w:rsidP="005E2ED1">
      <w:pPr>
        <w:widowControl w:val="0"/>
        <w:numPr>
          <w:ilvl w:val="0"/>
          <w:numId w:val="4"/>
        </w:num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ind w:left="200" w:hanging="400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>Colegiul Tehnic Constantin Brâncuşi Petrila a asigurat prezenţa poliţiştilor si a jandarmilor la sediul Centrului de examen, în vederea păstrării ordinii publice, precum şi a bunei desfăşurări a examenului de certificare</w:t>
      </w: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163"/>
          <w:tab w:val="left" w:pos="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</w:p>
    <w:p w:rsidR="005E2ED1" w:rsidRPr="005E2ED1" w:rsidRDefault="005E2ED1" w:rsidP="005E2ED1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lastRenderedPageBreak/>
        <w:t>2.</w:t>
      </w:r>
      <w:r w:rsidRPr="005E2ED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Desfăşurarea examenului de certificare - informaţii privitoare la:</w:t>
      </w:r>
    </w:p>
    <w:p w:rsidR="005E2ED1" w:rsidRPr="005E2ED1" w:rsidRDefault="005E2ED1" w:rsidP="005E2ED1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o-RO"/>
        </w:rPr>
      </w:pPr>
      <w:r w:rsidRPr="005E2ED1">
        <w:rPr>
          <w:rFonts w:ascii="Times New Roman" w:eastAsia="Times New Roman" w:hAnsi="Times New Roman" w:cs="Times New Roman"/>
          <w:b/>
          <w:lang w:eastAsia="ro-RO"/>
        </w:rPr>
        <w:t>2.1 Detalii referitoare la alocarea temelor de proiect pe unităţi de învăţământ / calificări / candidaţi:</w:t>
      </w:r>
    </w:p>
    <w:tbl>
      <w:tblPr>
        <w:tblW w:w="0" w:type="auto"/>
        <w:jc w:val="center"/>
        <w:tblInd w:w="-4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1702"/>
        <w:gridCol w:w="2152"/>
        <w:gridCol w:w="3158"/>
        <w:gridCol w:w="4781"/>
        <w:gridCol w:w="1263"/>
        <w:gridCol w:w="1548"/>
      </w:tblGrid>
      <w:tr w:rsidR="005E2ED1" w:rsidRPr="005E2ED1" w:rsidTr="00075D98">
        <w:trPr>
          <w:jc w:val="center"/>
        </w:trPr>
        <w:tc>
          <w:tcPr>
            <w:tcW w:w="524" w:type="dxa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Nr. Crt</w:t>
            </w:r>
          </w:p>
        </w:tc>
        <w:tc>
          <w:tcPr>
            <w:tcW w:w="1702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Unitatea de învăţământ</w:t>
            </w:r>
          </w:p>
        </w:tc>
        <w:tc>
          <w:tcPr>
            <w:tcW w:w="2152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Calificarea</w:t>
            </w:r>
          </w:p>
        </w:tc>
        <w:tc>
          <w:tcPr>
            <w:tcW w:w="3158" w:type="dxa"/>
            <w:vAlign w:val="center"/>
          </w:tcPr>
          <w:p w:rsidR="005E2ED1" w:rsidRPr="005E2ED1" w:rsidRDefault="005E2ED1" w:rsidP="005E2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val="en-US"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Numele şi prenumele candidatului</w:t>
            </w:r>
          </w:p>
        </w:tc>
        <w:tc>
          <w:tcPr>
            <w:tcW w:w="4781" w:type="dxa"/>
            <w:vAlign w:val="center"/>
          </w:tcPr>
          <w:p w:rsidR="005E2ED1" w:rsidRPr="005E2ED1" w:rsidRDefault="005E2ED1" w:rsidP="005E2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val="en-US"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Tema de proiect</w:t>
            </w:r>
          </w:p>
        </w:tc>
        <w:tc>
          <w:tcPr>
            <w:tcW w:w="1263" w:type="dxa"/>
            <w:vAlign w:val="center"/>
          </w:tcPr>
          <w:p w:rsidR="005E2ED1" w:rsidRPr="005E2ED1" w:rsidRDefault="005E2ED1" w:rsidP="005E2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val="fr-FR"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Punctaj total obţinut la examenul de certificare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Calificativ obţinut</w:t>
            </w:r>
          </w:p>
        </w:tc>
      </w:tr>
      <w:tr w:rsidR="005E2ED1" w:rsidRPr="005E2ED1" w:rsidTr="00B45542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1702" w:type="dxa"/>
            <w:vMerge w:val="restart"/>
          </w:tcPr>
          <w:p w:rsid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Colegiul Tehnic Constantin Brâncuși Petrila</w:t>
            </w:r>
          </w:p>
          <w:p w:rsidR="00EB38B9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 w:val="restart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Tehnician în activităţi de comerţ</w:t>
            </w:r>
          </w:p>
        </w:tc>
        <w:tc>
          <w:tcPr>
            <w:tcW w:w="3158" w:type="dxa"/>
          </w:tcPr>
          <w:p w:rsidR="005E2ED1" w:rsidRPr="000A64C5" w:rsidRDefault="005E2ED1" w:rsidP="00075D98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Ban C.G. Larisa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Tipuri de etalări și impactul lor comercial.</w:t>
            </w:r>
          </w:p>
        </w:tc>
        <w:tc>
          <w:tcPr>
            <w:tcW w:w="1263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97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B45542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A64C5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Bîrsan</w:t>
            </w:r>
            <w:proofErr w:type="spellEnd"/>
            <w:r>
              <w:rPr>
                <w:rFonts w:ascii="Times New Roman" w:hAnsi="Times New Roman"/>
              </w:rPr>
              <w:t xml:space="preserve"> A. Arpad-Denys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Politica de produs a firmei.</w:t>
            </w:r>
          </w:p>
        </w:tc>
        <w:tc>
          <w:tcPr>
            <w:tcW w:w="1263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1548" w:type="dxa"/>
            <w:vAlign w:val="center"/>
          </w:tcPr>
          <w:p w:rsidR="005E2ED1" w:rsidRPr="005E2ED1" w:rsidRDefault="00EE1A89" w:rsidP="00EE1A89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5E2ED1" w:rsidRPr="005E2ED1" w:rsidTr="00B45542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A64C5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Caliap</w:t>
            </w:r>
            <w:proofErr w:type="spellEnd"/>
            <w:r>
              <w:rPr>
                <w:rFonts w:ascii="Times New Roman" w:hAnsi="Times New Roman"/>
              </w:rPr>
              <w:t xml:space="preserve"> V. </w:t>
            </w:r>
            <w:proofErr w:type="spellStart"/>
            <w:r>
              <w:rPr>
                <w:rFonts w:ascii="Times New Roman" w:hAnsi="Times New Roman"/>
              </w:rPr>
              <w:t>Alexandru</w:t>
            </w:r>
            <w:proofErr w:type="spellEnd"/>
            <w:r>
              <w:rPr>
                <w:rFonts w:ascii="Times New Roman" w:hAnsi="Times New Roman"/>
              </w:rPr>
              <w:t>-Lucian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Surse documentare legate de piață.</w:t>
            </w:r>
          </w:p>
        </w:tc>
        <w:tc>
          <w:tcPr>
            <w:tcW w:w="1263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1548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5E2ED1" w:rsidRPr="005E2ED1" w:rsidTr="006E214B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4.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A64C5" w:rsidRDefault="005E2ED1" w:rsidP="00075D98">
            <w:pPr>
              <w:pStyle w:val="NoSpacing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Carașca L.Bogdan-Constantin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Constituirea societăților comerciale.</w:t>
            </w:r>
          </w:p>
        </w:tc>
        <w:tc>
          <w:tcPr>
            <w:tcW w:w="1263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150E82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5.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A64C5" w:rsidRDefault="005E2ED1" w:rsidP="00075D98">
            <w:pPr>
              <w:pStyle w:val="NoSpacing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Duma I.Ilie-Claudiu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Promovarea produselor la locul de vânzare.</w:t>
            </w:r>
          </w:p>
        </w:tc>
        <w:tc>
          <w:tcPr>
            <w:tcW w:w="1263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473696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6.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A64C5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Gyarmati</w:t>
            </w:r>
            <w:proofErr w:type="spellEnd"/>
            <w:r>
              <w:rPr>
                <w:rFonts w:ascii="Times New Roman" w:hAnsi="Times New Roman"/>
              </w:rPr>
              <w:t xml:space="preserve"> E.C. Elena-</w:t>
            </w:r>
            <w:proofErr w:type="spellStart"/>
            <w:r>
              <w:rPr>
                <w:rFonts w:ascii="Times New Roman" w:hAnsi="Times New Roman"/>
              </w:rPr>
              <w:t>Andreea</w:t>
            </w:r>
            <w:proofErr w:type="spellEnd"/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Forme moderne de vânzare.</w:t>
            </w:r>
          </w:p>
        </w:tc>
        <w:tc>
          <w:tcPr>
            <w:tcW w:w="1263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CD17ED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A64C5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Madarasz</w:t>
            </w:r>
            <w:proofErr w:type="spellEnd"/>
            <w:r>
              <w:rPr>
                <w:rFonts w:ascii="Times New Roman" w:hAnsi="Times New Roman"/>
              </w:rPr>
              <w:t xml:space="preserve"> G. Ana-Gabriela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Tehnici moderne de promovare.</w:t>
            </w:r>
          </w:p>
        </w:tc>
        <w:tc>
          <w:tcPr>
            <w:tcW w:w="1263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548" w:type="dxa"/>
            <w:vAlign w:val="center"/>
          </w:tcPr>
          <w:p w:rsidR="005E2ED1" w:rsidRPr="005E2ED1" w:rsidRDefault="00EE1A8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Neprezentat</w:t>
            </w:r>
          </w:p>
        </w:tc>
      </w:tr>
      <w:tr w:rsidR="005E2ED1" w:rsidRPr="005E2ED1" w:rsidTr="001B2C37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Tehnician electromecanic</w:t>
            </w:r>
          </w:p>
        </w:tc>
        <w:tc>
          <w:tcPr>
            <w:tcW w:w="3158" w:type="dxa"/>
          </w:tcPr>
          <w:p w:rsidR="005E2ED1" w:rsidRPr="005E2ED1" w:rsidRDefault="005E2ED1" w:rsidP="005E2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Gălățan-Nemeș T. Doru</w:t>
            </w:r>
          </w:p>
        </w:tc>
        <w:tc>
          <w:tcPr>
            <w:tcW w:w="4781" w:type="dxa"/>
            <w:vAlign w:val="center"/>
          </w:tcPr>
          <w:p w:rsidR="005E2ED1" w:rsidRPr="00EB38B9" w:rsidRDefault="00EB38B9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Mijloace pentru măsurarea mărimilor geometrice.</w:t>
            </w:r>
          </w:p>
        </w:tc>
        <w:tc>
          <w:tcPr>
            <w:tcW w:w="1263" w:type="dxa"/>
            <w:vAlign w:val="center"/>
          </w:tcPr>
          <w:p w:rsidR="005E2ED1" w:rsidRPr="005E2ED1" w:rsidRDefault="00EE1A89" w:rsidP="00EE1A89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Foarte bine</w:t>
            </w:r>
          </w:p>
        </w:tc>
      </w:tr>
      <w:tr w:rsidR="005E2ED1" w:rsidRPr="005E2ED1" w:rsidTr="009C2888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 w:val="restart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Tehnician mecanic pentru întreţinere şi reparaţii</w:t>
            </w:r>
          </w:p>
        </w:tc>
        <w:tc>
          <w:tcPr>
            <w:tcW w:w="3158" w:type="dxa"/>
          </w:tcPr>
          <w:p w:rsidR="005E2ED1" w:rsidRPr="00D93265" w:rsidRDefault="005E2ED1" w:rsidP="00075D98">
            <w:pPr>
              <w:pStyle w:val="NoSpacing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</w:rPr>
              <w:t>Antica</w:t>
            </w:r>
            <w:proofErr w:type="spellEnd"/>
            <w:r>
              <w:rPr>
                <w:rFonts w:ascii="Times New Roman" w:hAnsi="Times New Roman"/>
              </w:rPr>
              <w:t xml:space="preserve"> I. M</w:t>
            </w:r>
            <w:r>
              <w:rPr>
                <w:rFonts w:ascii="Times New Roman" w:hAnsi="Times New Roman"/>
                <w:lang w:val="ro-RO"/>
              </w:rPr>
              <w:t>ădălina- Ionela</w:t>
            </w:r>
          </w:p>
        </w:tc>
        <w:tc>
          <w:tcPr>
            <w:tcW w:w="4781" w:type="dxa"/>
            <w:vAlign w:val="center"/>
          </w:tcPr>
          <w:p w:rsidR="005E2ED1" w:rsidRPr="00EB38B9" w:rsidRDefault="00EB38B9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Procese de măsurare.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548" w:type="dxa"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9C2888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10.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31B37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Borbely</w:t>
            </w:r>
            <w:proofErr w:type="spellEnd"/>
            <w:r>
              <w:rPr>
                <w:rFonts w:ascii="Times New Roman" w:hAnsi="Times New Roman"/>
              </w:rPr>
              <w:t xml:space="preserve"> D.S. Felicia-</w:t>
            </w:r>
            <w:proofErr w:type="spellStart"/>
            <w:r>
              <w:rPr>
                <w:rFonts w:ascii="Times New Roman" w:hAnsi="Times New Roman"/>
              </w:rPr>
              <w:t>Andreea</w:t>
            </w:r>
            <w:proofErr w:type="spellEnd"/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Sisteme de reglare automată.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548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9C2888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11.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055CA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Culiță</w:t>
            </w:r>
            <w:proofErr w:type="spellEnd"/>
            <w:r>
              <w:rPr>
                <w:rFonts w:ascii="Times New Roman" w:hAnsi="Times New Roman"/>
              </w:rPr>
              <w:t xml:space="preserve"> P. Alexandra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Mecanisme pentru transmiterea și transformarea mișcării.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99</w:t>
            </w:r>
          </w:p>
        </w:tc>
        <w:tc>
          <w:tcPr>
            <w:tcW w:w="1548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0975CC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12.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31B37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Jurca</w:t>
            </w:r>
            <w:proofErr w:type="spellEnd"/>
            <w:r>
              <w:rPr>
                <w:rFonts w:ascii="Times New Roman" w:hAnsi="Times New Roman"/>
              </w:rPr>
              <w:t xml:space="preserve"> D. Dorel</w:t>
            </w:r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Asamblări nedemontabile, operații, resurse.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548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957068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13.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31B37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Lătărețu</w:t>
            </w:r>
            <w:proofErr w:type="spellEnd"/>
            <w:r>
              <w:rPr>
                <w:rFonts w:ascii="Times New Roman" w:hAnsi="Times New Roman"/>
              </w:rPr>
              <w:t xml:space="preserve">  C. </w:t>
            </w:r>
            <w:proofErr w:type="spellStart"/>
            <w:r>
              <w:rPr>
                <w:rFonts w:ascii="Times New Roman" w:hAnsi="Times New Roman"/>
              </w:rPr>
              <w:t>Alin</w:t>
            </w:r>
            <w:proofErr w:type="spellEnd"/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Ionuț</w:t>
            </w:r>
            <w:proofErr w:type="spellEnd"/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Măsurarea mărimilor geometrice.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548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C83DA4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lastRenderedPageBreak/>
              <w:t>14.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31B37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Leancă</w:t>
            </w:r>
            <w:proofErr w:type="spellEnd"/>
            <w:r>
              <w:rPr>
                <w:rFonts w:ascii="Times New Roman" w:hAnsi="Times New Roman"/>
              </w:rPr>
              <w:t xml:space="preserve"> M. </w:t>
            </w:r>
            <w:proofErr w:type="spellStart"/>
            <w:r>
              <w:rPr>
                <w:rFonts w:ascii="Times New Roman" w:hAnsi="Times New Roman"/>
              </w:rPr>
              <w:t>Andreea-Raluca</w:t>
            </w:r>
            <w:proofErr w:type="spellEnd"/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Mijloace pentru măsurarea mărimilor tehnice.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548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E40A30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31B37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Marmaliuc</w:t>
            </w:r>
            <w:proofErr w:type="spellEnd"/>
            <w:r>
              <w:rPr>
                <w:rFonts w:ascii="Times New Roman" w:hAnsi="Times New Roman"/>
              </w:rPr>
              <w:t xml:space="preserve"> V. </w:t>
            </w:r>
            <w:proofErr w:type="spellStart"/>
            <w:r>
              <w:rPr>
                <w:rFonts w:ascii="Times New Roman" w:hAnsi="Times New Roman"/>
              </w:rPr>
              <w:t>Costel-Vasile</w:t>
            </w:r>
            <w:proofErr w:type="spellEnd"/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</w:rPr>
            </w:pPr>
            <w:r w:rsidRPr="00EB38B9">
              <w:rPr>
                <w:rFonts w:ascii="Times New Roman" w:hAnsi="Times New Roman" w:cs="Times New Roman"/>
              </w:rPr>
              <w:t>Mașini unelte pentru obținerea semifabricatelor.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548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  <w:tr w:rsidR="005E2ED1" w:rsidRPr="005E2ED1" w:rsidTr="00867000">
        <w:trPr>
          <w:jc w:val="center"/>
        </w:trPr>
        <w:tc>
          <w:tcPr>
            <w:tcW w:w="524" w:type="dxa"/>
          </w:tcPr>
          <w:p w:rsidR="005E2ED1" w:rsidRPr="005E2ED1" w:rsidRDefault="00EB38B9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16.</w:t>
            </w:r>
          </w:p>
        </w:tc>
        <w:tc>
          <w:tcPr>
            <w:tcW w:w="1702" w:type="dxa"/>
            <w:vMerge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2152" w:type="dxa"/>
            <w:vMerge/>
            <w:vAlign w:val="center"/>
          </w:tcPr>
          <w:p w:rsidR="005E2ED1" w:rsidRPr="005E2ED1" w:rsidRDefault="005E2ED1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58" w:type="dxa"/>
          </w:tcPr>
          <w:p w:rsidR="005E2ED1" w:rsidRPr="00031B37" w:rsidRDefault="005E2ED1" w:rsidP="00075D98">
            <w:pPr>
              <w:pStyle w:val="NoSpacing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Roșca</w:t>
            </w:r>
            <w:proofErr w:type="spellEnd"/>
            <w:r>
              <w:rPr>
                <w:rFonts w:ascii="Times New Roman" w:hAnsi="Times New Roman"/>
              </w:rPr>
              <w:t xml:space="preserve"> B. </w:t>
            </w:r>
            <w:proofErr w:type="spellStart"/>
            <w:r>
              <w:rPr>
                <w:rFonts w:ascii="Times New Roman" w:hAnsi="Times New Roman"/>
              </w:rPr>
              <w:t>Ilie-Ionatan</w:t>
            </w:r>
            <w:proofErr w:type="spellEnd"/>
          </w:p>
        </w:tc>
        <w:tc>
          <w:tcPr>
            <w:tcW w:w="4781" w:type="dxa"/>
            <w:vAlign w:val="center"/>
          </w:tcPr>
          <w:p w:rsidR="005E2ED1" w:rsidRPr="00EB38B9" w:rsidRDefault="005E2ED1" w:rsidP="00EB38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38B9">
              <w:rPr>
                <w:rFonts w:ascii="Times New Roman" w:hAnsi="Times New Roman" w:cs="Times New Roman"/>
                <w:sz w:val="20"/>
                <w:szCs w:val="20"/>
              </w:rPr>
              <w:t>Asamblări prin pene și caneluri.</w:t>
            </w:r>
          </w:p>
        </w:tc>
        <w:tc>
          <w:tcPr>
            <w:tcW w:w="1263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99</w:t>
            </w:r>
          </w:p>
        </w:tc>
        <w:tc>
          <w:tcPr>
            <w:tcW w:w="1548" w:type="dxa"/>
            <w:vAlign w:val="center"/>
          </w:tcPr>
          <w:p w:rsidR="005E2ED1" w:rsidRPr="005E2ED1" w:rsidRDefault="00CA4AD2" w:rsidP="005E2ED1">
            <w:pPr>
              <w:tabs>
                <w:tab w:val="left" w:pos="16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5E2ED1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Excelent</w:t>
            </w:r>
          </w:p>
        </w:tc>
      </w:tr>
    </w:tbl>
    <w:p w:rsidR="005E2ED1" w:rsidRPr="005E2ED1" w:rsidRDefault="005E2ED1" w:rsidP="005E2ED1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o-RO"/>
        </w:rPr>
      </w:pPr>
      <w:r w:rsidRPr="005E2ED1">
        <w:rPr>
          <w:rFonts w:ascii="Times New Roman" w:eastAsia="Times New Roman" w:hAnsi="Times New Roman" w:cs="Times New Roman"/>
          <w:b/>
          <w:lang w:eastAsia="ro-RO"/>
        </w:rPr>
        <w:t>2.2 Respectarea legislației în vigoare</w:t>
      </w:r>
    </w:p>
    <w:p w:rsidR="005E2ED1" w:rsidRPr="005E2ED1" w:rsidRDefault="005E2ED1" w:rsidP="005E2ED1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 xml:space="preserve"> Examenul de certificare a competentelor profesionale pentru obtinerea certificatului de calificare profesionala nivel 4, s-a desfasurat pe baza legislatiei in vigoare, conform:</w:t>
      </w:r>
    </w:p>
    <w:p w:rsidR="005E2ED1" w:rsidRPr="005E2ED1" w:rsidRDefault="005E2ED1" w:rsidP="005E2ED1">
      <w:pPr>
        <w:widowControl w:val="0"/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 xml:space="preserve">Ordinului  M.E.N. nr. 4434 / 29.08.2014 privind aprobarea Metodologiei de organizare şi desfăşurare a examenelor de certificare a calificării profesionale a absolvenţilor învăţământului liceal, filiera tehnologică.. </w:t>
      </w:r>
    </w:p>
    <w:p w:rsidR="005E2ED1" w:rsidRPr="005E2ED1" w:rsidRDefault="005E2ED1" w:rsidP="005E2ED1">
      <w:pPr>
        <w:widowControl w:val="0"/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 xml:space="preserve">Ordinului M.E.N nr </w:t>
      </w:r>
      <w:r w:rsidRPr="005E2ED1">
        <w:rPr>
          <w:rFonts w:ascii="Times New Roman" w:eastAsia="SimSun" w:hAnsi="Times New Roman" w:cs="Times New Roman"/>
          <w:bCs/>
          <w:sz w:val="24"/>
          <w:szCs w:val="24"/>
          <w:lang w:val="en-GB"/>
        </w:rPr>
        <w:t>4464/29.08.2014</w:t>
      </w:r>
      <w:r w:rsidRPr="005E2ED1">
        <w:rPr>
          <w:rFonts w:ascii="Times New Roman" w:eastAsia="Times New Roman" w:hAnsi="Times New Roman" w:cs="Times New Roman"/>
          <w:lang w:eastAsia="ro-RO"/>
        </w:rPr>
        <w:t xml:space="preserve"> privind aprobarea graficului de desfasurare a examenelor de certificare a invatamantului profesional si tehnic preuniversitar in anul scolar 2014-2015;</w:t>
      </w:r>
    </w:p>
    <w:p w:rsidR="005E2ED1" w:rsidRPr="005E2ED1" w:rsidRDefault="005E2ED1" w:rsidP="005E2ED1">
      <w:pPr>
        <w:widowControl w:val="0"/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>Precizărilor 30655/24.02.2014 privind susținerea de către absolvenții învățământului liceal, profesional și postliceal a examenelor de finalizare a studiilor, ăn sesiunile anului școlar 2014-2015.</w:t>
      </w:r>
    </w:p>
    <w:p w:rsidR="005E2ED1" w:rsidRPr="005E2ED1" w:rsidRDefault="005E2ED1" w:rsidP="005E2ED1">
      <w:pPr>
        <w:widowControl w:val="0"/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lang w:eastAsia="ro-RO"/>
        </w:rPr>
        <w:t xml:space="preserve">  In baza art. 13 lit.r  din Regulamentul –cadru de organizare si functionare a inspectoratelor scolare, aprobat prin O.M.E.C.T.S. nr.5530/ 05.01.2011;</w:t>
      </w:r>
    </w:p>
    <w:p w:rsidR="005E2ED1" w:rsidRPr="005E2ED1" w:rsidRDefault="00EB38B9" w:rsidP="005E2ED1">
      <w:pPr>
        <w:widowControl w:val="0"/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 xml:space="preserve">  Deciziei nr.279/06.08</w:t>
      </w:r>
      <w:r w:rsidR="005E2ED1" w:rsidRPr="005E2ED1">
        <w:rPr>
          <w:rFonts w:ascii="Times New Roman" w:eastAsia="Times New Roman" w:hAnsi="Times New Roman" w:cs="Times New Roman"/>
          <w:lang w:eastAsia="ro-RO"/>
        </w:rPr>
        <w:t>.2015 a I.S.J. Hunedoara referitoare la aprobarea comisiei de examinare.</w:t>
      </w: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2.3 </w:t>
      </w:r>
      <w:proofErr w:type="spellStart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Probleme</w:t>
      </w:r>
      <w:proofErr w:type="spellEnd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semnalate</w:t>
      </w:r>
      <w:proofErr w:type="spellEnd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timpul</w:t>
      </w:r>
      <w:proofErr w:type="spellEnd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desfășurării</w:t>
      </w:r>
      <w:proofErr w:type="spellEnd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examenului</w:t>
      </w:r>
      <w:proofErr w:type="spellEnd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certificare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-nu </w:t>
      </w:r>
      <w:proofErr w:type="spellStart"/>
      <w:proofErr w:type="gram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en-US"/>
        </w:rPr>
        <w:t>cazul</w:t>
      </w:r>
      <w:proofErr w:type="spellEnd"/>
    </w:p>
    <w:p w:rsidR="005E2ED1" w:rsidRPr="005E2ED1" w:rsidRDefault="005E2ED1" w:rsidP="005E2ED1">
      <w:pPr>
        <w:widowControl w:val="0"/>
        <w:numPr>
          <w:ilvl w:val="1"/>
          <w:numId w:val="7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Sugestii de optimizare a organizării, administrării şi monitorizării examenului de certificare</w:t>
      </w:r>
      <w:r w:rsidRPr="005E2ED1">
        <w:rPr>
          <w:rFonts w:ascii="Times New Roman" w:eastAsia="Times New Roman" w:hAnsi="Times New Roman" w:cs="Times New Roman"/>
          <w:sz w:val="24"/>
          <w:szCs w:val="24"/>
          <w:lang w:eastAsia="ro-RO"/>
        </w:rPr>
        <w:t>-nu este cazul.</w:t>
      </w:r>
    </w:p>
    <w:p w:rsidR="005E2ED1" w:rsidRPr="005E2ED1" w:rsidRDefault="005E2ED1" w:rsidP="005E2ED1">
      <w:pPr>
        <w:widowControl w:val="0"/>
        <w:numPr>
          <w:ilvl w:val="0"/>
          <w:numId w:val="2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Opinii asupra temelor pentru proiecte aprobate de unităţile de învăţământ arondate şi asupra calităţii examenului</w:t>
      </w: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Lista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temelor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proiectelor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fost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discutata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si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aprobata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termenul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regulamentar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catre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comisia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specialitate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;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temele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proiectelor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avand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competentele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clar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precizate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concordanta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cu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SPP si curriculum-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ul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fiecarei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calificari.Comisia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metodica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specialitate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 instruit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indrumatorii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proiect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referitor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elaborarea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proiectelor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intocmirea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fiselor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evaluare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si 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graficului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intalnirilor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monitorizare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acestora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5E2ED1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Temele au fost atent alese confirmand dobandirea de catre candidati a competentelor din cadrul unor unitati de competenta semnificative pentru calificare. Proiectele realizate de candidati au fost autentice, fapt dovedit si de demonstratia facuta de candidati in timpul sustinerii acestora.</w:t>
      </w:r>
    </w:p>
    <w:p w:rsidR="005E2ED1" w:rsidRPr="005E2ED1" w:rsidRDefault="005E2ED1" w:rsidP="005E2ED1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Prin proiectele intocmite, au fost activate unitatile de competente tehnice generale, unitatile de competente tehnice specializate si unitatile de competente cheie, absolut necesare pentru demonstrarea dobandirii calificarii respective</w:t>
      </w:r>
    </w:p>
    <w:p w:rsidR="005E2ED1" w:rsidRPr="005E2ED1" w:rsidRDefault="005E2ED1" w:rsidP="005E2ED1">
      <w:pPr>
        <w:widowControl w:val="0"/>
        <w:numPr>
          <w:ilvl w:val="0"/>
          <w:numId w:val="2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Propuneri de modificare / completare a metodologiei de organizare şi desfăşurare a examenului de certificare-</w:t>
      </w:r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nu exista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propuneri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>acest</w:t>
      </w:r>
      <w:proofErr w:type="spellEnd"/>
      <w:r w:rsidRPr="005E2ED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sens</w:t>
      </w:r>
    </w:p>
    <w:p w:rsidR="005E2ED1" w:rsidRPr="005E2ED1" w:rsidRDefault="005E2ED1" w:rsidP="005E2E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Date statistice privind numărul elevilor înscrişi, prezenţi, absenţi, promovaţi, respinşi şi procentul de promovabilitate, conform tabelului cu </w:t>
      </w:r>
      <w:r w:rsidRPr="005E2ED1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Rezultatele examenului de certificare a calificării absolvenţilor învăţământului liceal, filiera tehnologică</w:t>
      </w:r>
      <w:r w:rsidRPr="005E2ED1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5E2ED1" w:rsidRPr="005E2ED1" w:rsidRDefault="005E2ED1" w:rsidP="005E2ED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:rsidR="005E2ED1" w:rsidRPr="005E2ED1" w:rsidRDefault="005E2ED1" w:rsidP="005E2E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PREŞEDINTE Centru de examen,                                                                                                                                  SECRETAR, </w:t>
      </w:r>
    </w:p>
    <w:p w:rsidR="0021660E" w:rsidRPr="00EB38B9" w:rsidRDefault="005E2ED1" w:rsidP="00EB38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5E2ED1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Dir.adj.Andreica Emilia                                                                                                                                </w:t>
      </w:r>
      <w:r w:rsidR="00EB38B9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               ing.Nagâț Gabriela</w:t>
      </w:r>
    </w:p>
    <w:sectPr w:rsidR="0021660E" w:rsidRPr="00EB38B9" w:rsidSect="001617E2">
      <w:footerReference w:type="default" r:id="rId8"/>
      <w:pgSz w:w="16834" w:h="11909" w:orient="landscape"/>
      <w:pgMar w:top="1622" w:right="941" w:bottom="930" w:left="35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805" w:rsidRDefault="00F00805">
      <w:pPr>
        <w:spacing w:after="0" w:line="240" w:lineRule="auto"/>
      </w:pPr>
      <w:r>
        <w:separator/>
      </w:r>
    </w:p>
  </w:endnote>
  <w:endnote w:type="continuationSeparator" w:id="0">
    <w:p w:rsidR="00F00805" w:rsidRDefault="00F00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8B5" w:rsidRDefault="00EB38B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0DC6">
      <w:rPr>
        <w:noProof/>
      </w:rPr>
      <w:t>1</w:t>
    </w:r>
    <w:r>
      <w:rPr>
        <w:noProof/>
      </w:rPr>
      <w:fldChar w:fldCharType="end"/>
    </w:r>
  </w:p>
  <w:p w:rsidR="000458B5" w:rsidRDefault="00F008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805" w:rsidRDefault="00F00805">
      <w:pPr>
        <w:spacing w:after="0" w:line="240" w:lineRule="auto"/>
      </w:pPr>
      <w:r>
        <w:separator/>
      </w:r>
    </w:p>
  </w:footnote>
  <w:footnote w:type="continuationSeparator" w:id="0">
    <w:p w:rsidR="00F00805" w:rsidRDefault="00F00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045550"/>
    <w:multiLevelType w:val="hybridMultilevel"/>
    <w:tmpl w:val="3046378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">
    <w:nsid w:val="2A4679CE"/>
    <w:multiLevelType w:val="multilevel"/>
    <w:tmpl w:val="485681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5B785C24"/>
    <w:multiLevelType w:val="hybridMultilevel"/>
    <w:tmpl w:val="65A6F2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CD7AEC"/>
    <w:multiLevelType w:val="hybridMultilevel"/>
    <w:tmpl w:val="147C39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ED1"/>
    <w:rsid w:val="0021660E"/>
    <w:rsid w:val="004F0DC6"/>
    <w:rsid w:val="005E2ED1"/>
    <w:rsid w:val="00924BB7"/>
    <w:rsid w:val="00CA4AD2"/>
    <w:rsid w:val="00D06442"/>
    <w:rsid w:val="00D75459"/>
    <w:rsid w:val="00EB38B9"/>
    <w:rsid w:val="00EE1A89"/>
    <w:rsid w:val="00F00805"/>
    <w:rsid w:val="00F0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2ED1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E2ED1"/>
    <w:rPr>
      <w:rFonts w:ascii="Verdana" w:eastAsia="Times New Roman" w:hAnsi="Verdana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5E2ED1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2ED1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5E2ED1"/>
    <w:rPr>
      <w:rFonts w:ascii="Verdana" w:eastAsia="Times New Roman" w:hAnsi="Verdana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5E2ED1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1152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10</cp:revision>
  <dcterms:created xsi:type="dcterms:W3CDTF">2015-08-10T07:21:00Z</dcterms:created>
  <dcterms:modified xsi:type="dcterms:W3CDTF">2015-08-11T12:42:00Z</dcterms:modified>
</cp:coreProperties>
</file>