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2D" w:rsidRPr="00AF418D" w:rsidRDefault="00C80D2D" w:rsidP="001A6EC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C80D2D" w:rsidRPr="00AF418D" w:rsidRDefault="00C80D2D" w:rsidP="001A6EC2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C80D2D" w:rsidRPr="00AF418D" w:rsidRDefault="00C80D2D" w:rsidP="001A6EC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C80D2D" w:rsidRDefault="00C80D2D" w:rsidP="001A6EC2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</w:t>
      </w:r>
      <w:r w:rsidRPr="00AF418D">
        <w:rPr>
          <w:rFonts w:ascii="Calibri" w:hAnsi="Calibri"/>
          <w:sz w:val="20"/>
          <w:szCs w:val="20"/>
        </w:rPr>
        <w:t>-a ....</w:t>
      </w:r>
    </w:p>
    <w:p w:rsidR="00C80D2D" w:rsidRPr="00DA6C95" w:rsidRDefault="00C80D2D" w:rsidP="00DA6C95">
      <w:pP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</w:t>
      </w:r>
      <w:r w:rsidRPr="00DA6C95">
        <w:rPr>
          <w:rFonts w:ascii="Calibri" w:hAnsi="Calibri"/>
          <w:bCs/>
          <w:sz w:val="20"/>
          <w:szCs w:val="20"/>
        </w:rPr>
        <w:t>Probleme fundamentale ale lumii contemporane</w:t>
      </w:r>
    </w:p>
    <w:p w:rsidR="00C80D2D" w:rsidRDefault="00C80D2D" w:rsidP="001A6EC2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C80D2D" w:rsidRPr="00E96204" w:rsidRDefault="00C80D2D" w:rsidP="001A6EC2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0D2D" w:rsidRPr="00AF418D" w:rsidRDefault="00C80D2D" w:rsidP="001A6EC2">
      <w:pPr>
        <w:rPr>
          <w:rFonts w:ascii="Calibri" w:hAnsi="Calibri"/>
          <w:b/>
          <w:sz w:val="18"/>
          <w:szCs w:val="18"/>
          <w:lang w:val="ro-RO"/>
        </w:rPr>
      </w:pPr>
    </w:p>
    <w:p w:rsidR="00C80D2D" w:rsidRDefault="00C80D2D" w:rsidP="001A6EC2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C80D2D" w:rsidRDefault="00C80D2D" w:rsidP="00806E25">
      <w:pPr>
        <w:jc w:val="center"/>
        <w:rPr>
          <w:rFonts w:ascii="Calibri" w:hAnsi="Calibri"/>
          <w:b/>
          <w:sz w:val="22"/>
          <w:szCs w:val="22"/>
        </w:rPr>
      </w:pPr>
      <w:r w:rsidRPr="000C320D">
        <w:rPr>
          <w:rFonts w:ascii="Calibri" w:hAnsi="Calibri"/>
          <w:b/>
          <w:sz w:val="22"/>
          <w:szCs w:val="22"/>
        </w:rPr>
        <w:t>I. M</w:t>
      </w:r>
      <w:r>
        <w:rPr>
          <w:rFonts w:ascii="Calibri" w:hAnsi="Calibri"/>
          <w:b/>
          <w:sz w:val="22"/>
          <w:szCs w:val="22"/>
        </w:rPr>
        <w:t>EDIUL ÎNCONJURĂTOR – PROBLEMĂ FUNDAMENTALĂ A LUMII CONTEMPORANE</w:t>
      </w:r>
    </w:p>
    <w:p w:rsidR="00C80D2D" w:rsidRPr="008D46B7" w:rsidRDefault="00C80D2D" w:rsidP="001160E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A. </w:t>
      </w:r>
      <w:r w:rsidRPr="008D46B7">
        <w:rPr>
          <w:rFonts w:ascii="Calibri" w:hAnsi="Calibri"/>
          <w:b/>
          <w:sz w:val="20"/>
          <w:szCs w:val="20"/>
        </w:rPr>
        <w:t>Mediul înconjurător, factorii geoecologici, tipuri de medii și peisaje geografice</w:t>
      </w:r>
    </w:p>
    <w:p w:rsidR="00C80D2D" w:rsidRPr="008D46B7" w:rsidRDefault="00C80D2D" w:rsidP="001160EF">
      <w:pPr>
        <w:rPr>
          <w:rFonts w:ascii="Calibri" w:hAnsi="Calibri"/>
          <w:sz w:val="20"/>
          <w:szCs w:val="20"/>
          <w:lang w:val="it-IT"/>
        </w:rPr>
      </w:pPr>
    </w:p>
    <w:p w:rsidR="00C80D2D" w:rsidRPr="00AF418D" w:rsidRDefault="00C80D2D" w:rsidP="001A6EC2">
      <w:pPr>
        <w:jc w:val="center"/>
        <w:rPr>
          <w:rFonts w:ascii="Calibri" w:hAnsi="Calibri"/>
          <w:b/>
          <w:sz w:val="22"/>
          <w:szCs w:val="22"/>
          <w:lang w:val="it-IT"/>
        </w:rPr>
      </w:pPr>
    </w:p>
    <w:p w:rsidR="00C80D2D" w:rsidRPr="00D9507C" w:rsidRDefault="00C80D2D" w:rsidP="001A6EC2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6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C80D2D" w:rsidRPr="000848F0" w:rsidRDefault="00C80D2D" w:rsidP="00FE06F9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/>
          <w:b/>
          <w:sz w:val="22"/>
          <w:szCs w:val="22"/>
        </w:rPr>
        <w:t>2</w:t>
      </w:r>
      <w:r w:rsidRPr="00130211">
        <w:rPr>
          <w:rFonts w:ascii="Calibri" w:hAnsi="Calibri"/>
          <w:b/>
          <w:sz w:val="22"/>
          <w:szCs w:val="22"/>
        </w:rPr>
        <w:t xml:space="preserve"> – 7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/ </w:t>
      </w:r>
      <w:r w:rsidRPr="000848F0">
        <w:rPr>
          <w:rFonts w:ascii="Calibri" w:hAnsi="Calibri"/>
          <w:sz w:val="20"/>
          <w:szCs w:val="20"/>
        </w:rPr>
        <w:t xml:space="preserve">21.09 </w:t>
      </w:r>
      <w:r>
        <w:rPr>
          <w:rFonts w:ascii="Calibri" w:hAnsi="Calibri"/>
          <w:sz w:val="20"/>
          <w:szCs w:val="20"/>
        </w:rPr>
        <w:t>-</w:t>
      </w:r>
      <w:r w:rsidRPr="000848F0">
        <w:rPr>
          <w:rFonts w:ascii="Calibri" w:hAnsi="Calibri"/>
          <w:sz w:val="20"/>
          <w:szCs w:val="20"/>
        </w:rPr>
        <w:t xml:space="preserve"> 30.10.2015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4045"/>
        <w:gridCol w:w="1350"/>
        <w:gridCol w:w="4060"/>
        <w:gridCol w:w="630"/>
        <w:gridCol w:w="1935"/>
        <w:gridCol w:w="1890"/>
        <w:gridCol w:w="1085"/>
      </w:tblGrid>
      <w:tr w:rsidR="00C80D2D" w:rsidRPr="008D46B7" w:rsidTr="00CC3FD2">
        <w:trPr>
          <w:trHeight w:val="233"/>
          <w:jc w:val="center"/>
        </w:trPr>
        <w:tc>
          <w:tcPr>
            <w:tcW w:w="4045" w:type="dxa"/>
            <w:vMerge w:val="restart"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350" w:type="dxa"/>
            <w:vMerge w:val="restart"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8D46B7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060" w:type="dxa"/>
            <w:vMerge w:val="restart"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630" w:type="dxa"/>
            <w:vMerge w:val="restart"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825" w:type="dxa"/>
            <w:gridSpan w:val="2"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085" w:type="dxa"/>
            <w:vMerge w:val="restart"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C80D2D" w:rsidRPr="008D46B7" w:rsidTr="00CC3FD2">
        <w:trPr>
          <w:trHeight w:val="298"/>
          <w:jc w:val="center"/>
        </w:trPr>
        <w:tc>
          <w:tcPr>
            <w:tcW w:w="4045" w:type="dxa"/>
            <w:vMerge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060" w:type="dxa"/>
            <w:vMerge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630" w:type="dxa"/>
            <w:vMerge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35" w:type="dxa"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890" w:type="dxa"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085" w:type="dxa"/>
            <w:vMerge/>
            <w:shd w:val="clear" w:color="auto" w:fill="F2F2F2"/>
            <w:vAlign w:val="center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C80D2D" w:rsidRPr="008D46B7" w:rsidTr="00005967">
        <w:trPr>
          <w:trHeight w:val="161"/>
          <w:jc w:val="center"/>
        </w:trPr>
        <w:tc>
          <w:tcPr>
            <w:tcW w:w="4045" w:type="dxa"/>
            <w:vMerge w:val="restart"/>
          </w:tcPr>
          <w:p w:rsidR="00C80D2D" w:rsidRDefault="00C80D2D" w:rsidP="001160EF">
            <w:pPr>
              <w:ind w:left="357"/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D46B7">
            <w:pPr>
              <w:numPr>
                <w:ilvl w:val="0"/>
                <w:numId w:val="2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>Mediul înconjurător – aspecte generale</w:t>
            </w:r>
          </w:p>
          <w:p w:rsidR="00C80D2D" w:rsidRPr="008D46B7" w:rsidRDefault="00C80D2D" w:rsidP="008D46B7">
            <w:pPr>
              <w:numPr>
                <w:ilvl w:val="0"/>
                <w:numId w:val="2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>Factorii geoecologici – aspecte generale</w:t>
            </w:r>
          </w:p>
          <w:p w:rsidR="00C80D2D" w:rsidRPr="008D46B7" w:rsidRDefault="00C80D2D" w:rsidP="008D46B7">
            <w:pPr>
              <w:numPr>
                <w:ilvl w:val="0"/>
                <w:numId w:val="2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 xml:space="preserve">Geosistemul, ecosistemul şi peisajul geografic 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D46B7">
            <w:pPr>
              <w:numPr>
                <w:ilvl w:val="0"/>
                <w:numId w:val="2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 xml:space="preserve">Tipurile de medii geografice 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00596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Medii zonale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 xml:space="preserve">(mediile din zona caldă, mediile din zona 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temperată, mediile din zona rece)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00596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Medii azonale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 xml:space="preserve"> (mediile montane, mediile  litorale, mediile insulare, mediile industriale, mediile urbane şi rurale)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numPr>
                <w:ilvl w:val="0"/>
                <w:numId w:val="2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 xml:space="preserve">Tipurile de peisaje geografice 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50" w:type="dxa"/>
            <w:vMerge w:val="restart"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1.1</w:t>
            </w: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1.2.</w:t>
            </w: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1.3.</w:t>
            </w: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1.4.</w:t>
            </w: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2.1.</w:t>
            </w: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2.2.</w:t>
            </w: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2.3.</w:t>
            </w:r>
          </w:p>
          <w:p w:rsidR="00C80D2D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3.1.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060" w:type="dxa"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ro-RO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 xml:space="preserve"> 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Analiza conceptului de mediu înconjurător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Identificarea şi clasificarea factorilor geoecologici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Analiza importanţei factorilor geoecologici pe baza informaţilor din manual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Inţelegerea conceptelor:</w:t>
            </w: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 xml:space="preserve"> geosistemul, ecosistemul şi peisajul geografic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630" w:type="dxa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</w:rPr>
              <w:t>3</w:t>
            </w: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35" w:type="dxa"/>
          </w:tcPr>
          <w:p w:rsidR="00C80D2D" w:rsidRPr="008D46B7" w:rsidRDefault="00C80D2D" w:rsidP="008D46B7">
            <w:pPr>
              <w:pStyle w:val="NoSpacing"/>
              <w:ind w:left="72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C80D2D" w:rsidRPr="008D46B7" w:rsidRDefault="00C80D2D" w:rsidP="008D46B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C80D2D" w:rsidRPr="008D46B7" w:rsidRDefault="00C80D2D" w:rsidP="008D46B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C80D2D" w:rsidRPr="008D46B7" w:rsidRDefault="00C80D2D" w:rsidP="008D46B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C80D2D" w:rsidRPr="008D46B7" w:rsidRDefault="00C80D2D" w:rsidP="008D46B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C80D2D" w:rsidRPr="008D46B7" w:rsidRDefault="00C80D2D" w:rsidP="008D46B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90" w:type="dxa"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Reviste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C80D2D" w:rsidRPr="008D46B7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</w:tc>
        <w:tc>
          <w:tcPr>
            <w:tcW w:w="1085" w:type="dxa"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C80D2D" w:rsidRPr="000259EE" w:rsidRDefault="00C80D2D" w:rsidP="0017735D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0259EE" w:rsidRDefault="00C80D2D" w:rsidP="0017735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C80D2D" w:rsidRPr="000259EE" w:rsidRDefault="00C80D2D" w:rsidP="0017735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orală/</w:t>
            </w:r>
          </w:p>
          <w:p w:rsidR="00C80D2D" w:rsidRPr="008D46B7" w:rsidRDefault="00C80D2D" w:rsidP="0017735D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scrisă</w:t>
            </w:r>
            <w:r w:rsidRPr="008D46B7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C80D2D" w:rsidRPr="008D46B7" w:rsidTr="00392188">
        <w:trPr>
          <w:trHeight w:val="480"/>
          <w:jc w:val="center"/>
        </w:trPr>
        <w:tc>
          <w:tcPr>
            <w:tcW w:w="4045" w:type="dxa"/>
            <w:vMerge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50" w:type="dxa"/>
            <w:vMerge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060" w:type="dxa"/>
          </w:tcPr>
          <w:p w:rsidR="00C80D2D" w:rsidRDefault="00C80D2D" w:rsidP="00C05B75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C80D2D" w:rsidRPr="008D46B7" w:rsidRDefault="00C80D2D" w:rsidP="00760B01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Analiza conceptului de mediu geografic</w:t>
            </w:r>
          </w:p>
          <w:p w:rsidR="00C80D2D" w:rsidRDefault="00C80D2D" w:rsidP="008D46B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Identificarea caracteristicilor de mediu care se constituie ca elemente de analiză a unui anumit tip de mediu.</w:t>
            </w:r>
          </w:p>
          <w:p w:rsidR="00C80D2D" w:rsidRPr="008D46B7" w:rsidRDefault="00C80D2D" w:rsidP="00C05B7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Localizarea tipurilor de medii analizate cu ajutorul hărţii fizice a lumii, a hărţii din manual şi a atlasului geografic.</w:t>
            </w:r>
          </w:p>
          <w:p w:rsidR="00C80D2D" w:rsidRDefault="00C80D2D" w:rsidP="00C05B7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Activităţi pe grupe de elevi (fiecare grupă va caracteriza un tip de mediu şi îl va prezenta spre dezbatere).</w:t>
            </w:r>
          </w:p>
          <w:p w:rsidR="00C80D2D" w:rsidRPr="008D46B7" w:rsidRDefault="00C80D2D" w:rsidP="007E6B28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8D46B7">
              <w:rPr>
                <w:rFonts w:ascii="Calibri" w:hAnsi="Calibri"/>
                <w:sz w:val="20"/>
                <w:szCs w:val="20"/>
                <w:lang w:val="pt-BR"/>
              </w:rPr>
              <w:t>Utilizarea în cadrul dezbaterii tipurilor de medii a unor documente, imagini, planşe, hărţi, informaţii preluate din mass-media (documentare TV, reviste, internet, etc.)</w:t>
            </w:r>
          </w:p>
          <w:p w:rsidR="00C80D2D" w:rsidRPr="00DB1A87" w:rsidRDefault="00C80D2D" w:rsidP="00DB1A8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70D26">
              <w:rPr>
                <w:rFonts w:ascii="Calibri" w:hAnsi="Calibri"/>
                <w:sz w:val="20"/>
                <w:szCs w:val="20"/>
              </w:rPr>
              <w:t>Efectuarea aplicaţiilor şi a situaţiilor problemă din manual.</w:t>
            </w:r>
          </w:p>
        </w:tc>
        <w:tc>
          <w:tcPr>
            <w:tcW w:w="630" w:type="dxa"/>
          </w:tcPr>
          <w:p w:rsidR="00C80D2D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b/>
                <w:sz w:val="20"/>
                <w:szCs w:val="20"/>
                <w:lang w:val="it-IT"/>
              </w:rPr>
              <w:t>2</w:t>
            </w:r>
          </w:p>
        </w:tc>
        <w:tc>
          <w:tcPr>
            <w:tcW w:w="1935" w:type="dxa"/>
          </w:tcPr>
          <w:p w:rsidR="00C80D2D" w:rsidRDefault="00C80D2D" w:rsidP="006C31DE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6C31DE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C80D2D" w:rsidRPr="008D46B7" w:rsidRDefault="00C80D2D" w:rsidP="006C31DE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C80D2D" w:rsidRPr="008D46B7" w:rsidRDefault="00C80D2D" w:rsidP="006C31DE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C80D2D" w:rsidRPr="008D46B7" w:rsidRDefault="00C80D2D" w:rsidP="006C31DE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C80D2D" w:rsidRPr="008D46B7" w:rsidRDefault="00C80D2D" w:rsidP="006C31DE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C80D2D" w:rsidRPr="008D46B7" w:rsidRDefault="00C80D2D" w:rsidP="006C31DE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7E6B28" w:rsidRDefault="00C80D2D" w:rsidP="006C31DE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90" w:type="dxa"/>
          </w:tcPr>
          <w:p w:rsidR="00C80D2D" w:rsidRPr="008D46B7" w:rsidRDefault="00C80D2D" w:rsidP="006C31DE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C80D2D" w:rsidRPr="008D46B7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C80D2D" w:rsidRPr="008D46B7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C80D2D" w:rsidRPr="008D46B7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C80D2D" w:rsidRPr="008D46B7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Reviste</w:t>
            </w:r>
          </w:p>
          <w:p w:rsidR="00C80D2D" w:rsidRPr="008D46B7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C80D2D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C80D2D" w:rsidRPr="006C31DE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C31DE">
              <w:rPr>
                <w:rFonts w:ascii="Calibri" w:hAnsi="Calibri"/>
                <w:sz w:val="20"/>
                <w:szCs w:val="20"/>
                <w:lang w:val="it-IT"/>
              </w:rPr>
              <w:t xml:space="preserve">Informaţii preluate din mass-media </w:t>
            </w:r>
          </w:p>
          <w:p w:rsidR="00C80D2D" w:rsidRPr="006C31DE" w:rsidRDefault="00C80D2D" w:rsidP="008D46B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7E6B28">
              <w:rPr>
                <w:rFonts w:ascii="Calibri" w:hAnsi="Calibri"/>
                <w:sz w:val="20"/>
                <w:szCs w:val="20"/>
                <w:lang w:val="it-IT"/>
              </w:rPr>
              <w:t>Fişe de lucru</w:t>
            </w:r>
          </w:p>
        </w:tc>
        <w:tc>
          <w:tcPr>
            <w:tcW w:w="1085" w:type="dxa"/>
          </w:tcPr>
          <w:p w:rsidR="00C80D2D" w:rsidRPr="000259EE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0259EE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C80D2D" w:rsidRPr="000259EE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orală/</w:t>
            </w: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scrisă</w:t>
            </w: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AB6110" w:rsidRDefault="00C80D2D" w:rsidP="007F0B8C">
            <w:pPr>
              <w:rPr>
                <w:rFonts w:ascii="Calibri" w:hAnsi="Calibri"/>
                <w:sz w:val="20"/>
                <w:szCs w:val="20"/>
              </w:rPr>
            </w:pPr>
            <w:r w:rsidRPr="00AB6110">
              <w:rPr>
                <w:rFonts w:ascii="Calibri" w:hAnsi="Calibri"/>
                <w:sz w:val="20"/>
                <w:szCs w:val="20"/>
              </w:rPr>
              <w:t>Evaluare referate</w:t>
            </w:r>
          </w:p>
          <w:p w:rsidR="00C80D2D" w:rsidRPr="008D46B7" w:rsidRDefault="00C80D2D" w:rsidP="0087167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C80D2D" w:rsidRPr="008D46B7" w:rsidTr="00392188">
        <w:trPr>
          <w:trHeight w:val="3086"/>
          <w:jc w:val="center"/>
        </w:trPr>
        <w:tc>
          <w:tcPr>
            <w:tcW w:w="4045" w:type="dxa"/>
            <w:vMerge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50" w:type="dxa"/>
            <w:vMerge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060" w:type="dxa"/>
          </w:tcPr>
          <w:p w:rsidR="00C80D2D" w:rsidRDefault="00C80D2D" w:rsidP="007E6B2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C80D2D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05967">
              <w:rPr>
                <w:rFonts w:ascii="Calibri" w:hAnsi="Calibri"/>
                <w:sz w:val="20"/>
                <w:szCs w:val="20"/>
                <w:lang w:val="pt-BR"/>
              </w:rPr>
              <w:t>Analiza conceptului de peisaj geografic.</w:t>
            </w:r>
          </w:p>
          <w:p w:rsidR="00C80D2D" w:rsidRPr="00005967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05967">
              <w:rPr>
                <w:rFonts w:ascii="Calibri" w:hAnsi="Calibri"/>
                <w:sz w:val="20"/>
                <w:szCs w:val="20"/>
                <w:lang w:val="it-IT"/>
              </w:rPr>
              <w:t>Gruparea peisajelor pe elemente dominante.</w:t>
            </w:r>
          </w:p>
          <w:p w:rsidR="00C80D2D" w:rsidRPr="00005967" w:rsidRDefault="00C80D2D" w:rsidP="006C31D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05967">
              <w:rPr>
                <w:rFonts w:ascii="Calibri" w:hAnsi="Calibri"/>
                <w:sz w:val="20"/>
                <w:szCs w:val="20"/>
                <w:lang w:val="it-IT"/>
              </w:rPr>
              <w:t>Activităţi pe grupe de elevi (fiecare grupa vă caracteriza un tip de peisaj şi îl va prezenta spre dezbatere).</w:t>
            </w:r>
          </w:p>
          <w:p w:rsidR="00C80D2D" w:rsidRPr="00005967" w:rsidRDefault="00C80D2D" w:rsidP="00760B01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05967">
              <w:rPr>
                <w:rFonts w:ascii="Calibri" w:hAnsi="Calibri"/>
                <w:sz w:val="20"/>
                <w:szCs w:val="20"/>
              </w:rPr>
              <w:t>Utilizarea în cadrul dezbaterii a hărţilor, planşelor, imaginilor din manual, albumelor foto, etc.</w:t>
            </w:r>
          </w:p>
          <w:p w:rsidR="00C80D2D" w:rsidRDefault="00C80D2D" w:rsidP="00760B01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05967">
              <w:rPr>
                <w:rFonts w:ascii="Calibri" w:hAnsi="Calibri"/>
                <w:sz w:val="20"/>
                <w:szCs w:val="20"/>
                <w:lang w:val="it-IT"/>
              </w:rPr>
              <w:t>Efectuarea aplicaţiilor şi a situaţiilor problemă din manual.</w:t>
            </w:r>
          </w:p>
        </w:tc>
        <w:tc>
          <w:tcPr>
            <w:tcW w:w="630" w:type="dxa"/>
          </w:tcPr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C80D2D" w:rsidRDefault="00C80D2D" w:rsidP="008D46B7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</w:tc>
        <w:tc>
          <w:tcPr>
            <w:tcW w:w="1935" w:type="dxa"/>
          </w:tcPr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00596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C80D2D" w:rsidRPr="008D46B7" w:rsidRDefault="00C80D2D" w:rsidP="0000596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C80D2D" w:rsidRPr="008D46B7" w:rsidRDefault="00C80D2D" w:rsidP="0000596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C80D2D" w:rsidRPr="008D46B7" w:rsidRDefault="00C80D2D" w:rsidP="0000596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C80D2D" w:rsidRPr="008D46B7" w:rsidRDefault="00C80D2D" w:rsidP="00005967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C80D2D" w:rsidRPr="008D46B7" w:rsidRDefault="00C80D2D" w:rsidP="0000596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Default="00C80D2D" w:rsidP="00C05B75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890" w:type="dxa"/>
          </w:tcPr>
          <w:p w:rsidR="00C80D2D" w:rsidRDefault="00C80D2D" w:rsidP="006C31DE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C80D2D" w:rsidRPr="008D46B7" w:rsidRDefault="00C80D2D" w:rsidP="000059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bookmarkStart w:id="0" w:name="_GoBack"/>
            <w:bookmarkEnd w:id="0"/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C80D2D" w:rsidRPr="008D46B7" w:rsidRDefault="00C80D2D" w:rsidP="000059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C80D2D" w:rsidRPr="008D46B7" w:rsidRDefault="00C80D2D" w:rsidP="000059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C80D2D" w:rsidRPr="008D46B7" w:rsidRDefault="00C80D2D" w:rsidP="000059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C80D2D" w:rsidRPr="008D46B7" w:rsidRDefault="00C80D2D" w:rsidP="000059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Reviste</w:t>
            </w:r>
          </w:p>
          <w:p w:rsidR="00C80D2D" w:rsidRPr="008D46B7" w:rsidRDefault="00C80D2D" w:rsidP="000059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C80D2D" w:rsidRDefault="00C80D2D" w:rsidP="000059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8D46B7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C80D2D" w:rsidRPr="006C31DE" w:rsidRDefault="00C80D2D" w:rsidP="0000596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C31DE">
              <w:rPr>
                <w:rFonts w:ascii="Calibri" w:hAnsi="Calibri"/>
                <w:sz w:val="20"/>
                <w:szCs w:val="20"/>
                <w:lang w:val="it-IT"/>
              </w:rPr>
              <w:t xml:space="preserve">Informaţii preluate din mass-media </w:t>
            </w:r>
          </w:p>
          <w:p w:rsidR="00C80D2D" w:rsidRDefault="00C80D2D" w:rsidP="0039218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392188">
              <w:rPr>
                <w:rFonts w:ascii="Calibri" w:hAnsi="Calibri"/>
                <w:sz w:val="20"/>
                <w:szCs w:val="20"/>
                <w:lang w:val="it-IT"/>
              </w:rPr>
              <w:t>Fişe de lucru</w:t>
            </w:r>
          </w:p>
          <w:p w:rsidR="00C80D2D" w:rsidRPr="00392188" w:rsidRDefault="00C80D2D" w:rsidP="00392188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085" w:type="dxa"/>
          </w:tcPr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AB6110" w:rsidRDefault="00C80D2D" w:rsidP="007F0B8C">
            <w:pPr>
              <w:rPr>
                <w:rFonts w:ascii="Calibri" w:hAnsi="Calibri"/>
                <w:sz w:val="20"/>
                <w:szCs w:val="20"/>
              </w:rPr>
            </w:pPr>
            <w:r w:rsidRPr="00AB6110">
              <w:rPr>
                <w:rFonts w:ascii="Calibri" w:hAnsi="Calibri"/>
                <w:sz w:val="20"/>
                <w:szCs w:val="20"/>
              </w:rPr>
              <w:t>Evaluare referate</w:t>
            </w: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71671">
            <w:pPr>
              <w:rPr>
                <w:rFonts w:ascii="Calibri" w:hAnsi="Calibri"/>
                <w:sz w:val="20"/>
                <w:szCs w:val="20"/>
                <w:vertAlign w:val="subscript"/>
              </w:rPr>
            </w:pPr>
            <w:r w:rsidRPr="008D46B7">
              <w:rPr>
                <w:rFonts w:ascii="Calibri" w:hAnsi="Calibri"/>
                <w:sz w:val="20"/>
                <w:szCs w:val="20"/>
              </w:rPr>
              <w:t>Evaluare scrisă (T</w:t>
            </w:r>
            <w:r w:rsidRPr="008D46B7">
              <w:rPr>
                <w:rFonts w:ascii="Calibri" w:hAnsi="Calibri"/>
                <w:sz w:val="20"/>
                <w:szCs w:val="20"/>
                <w:vertAlign w:val="subscript"/>
              </w:rPr>
              <w:t>1</w:t>
            </w:r>
            <w:r w:rsidRPr="008D46B7">
              <w:rPr>
                <w:rFonts w:ascii="Calibri" w:hAnsi="Calibri"/>
                <w:sz w:val="20"/>
                <w:szCs w:val="20"/>
              </w:rPr>
              <w:t>)</w:t>
            </w:r>
          </w:p>
          <w:p w:rsidR="00C80D2D" w:rsidRPr="008D46B7" w:rsidRDefault="00C80D2D" w:rsidP="00871671">
            <w:pPr>
              <w:rPr>
                <w:rFonts w:ascii="Calibri" w:hAnsi="Calibri"/>
                <w:sz w:val="20"/>
                <w:szCs w:val="20"/>
              </w:rPr>
            </w:pPr>
          </w:p>
          <w:p w:rsidR="00C80D2D" w:rsidRPr="008D46B7" w:rsidRDefault="00C80D2D" w:rsidP="008D46B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</w:tbl>
    <w:p w:rsidR="00C80D2D" w:rsidRPr="001A4A2C" w:rsidRDefault="00C80D2D" w:rsidP="000E54EF">
      <w:pPr>
        <w:rPr>
          <w:b/>
          <w:sz w:val="18"/>
          <w:szCs w:val="18"/>
          <w:u w:val="single"/>
        </w:rPr>
      </w:pPr>
    </w:p>
    <w:p w:rsidR="00C80D2D" w:rsidRPr="007F0B8C" w:rsidRDefault="00C80D2D" w:rsidP="000E54EF">
      <w:pPr>
        <w:jc w:val="center"/>
        <w:rPr>
          <w:sz w:val="18"/>
          <w:szCs w:val="18"/>
          <w:u w:val="single"/>
        </w:rPr>
      </w:pPr>
    </w:p>
    <w:p w:rsidR="00C80D2D" w:rsidRPr="007F0B8C" w:rsidRDefault="00C80D2D" w:rsidP="00F5756E">
      <w:pPr>
        <w:jc w:val="right"/>
        <w:rPr>
          <w:rFonts w:ascii="Calibri" w:hAnsi="Calibri"/>
          <w:bCs/>
          <w:iCs/>
          <w:sz w:val="20"/>
          <w:szCs w:val="20"/>
        </w:rPr>
      </w:pPr>
      <w:r w:rsidRPr="007F0B8C">
        <w:rPr>
          <w:rFonts w:ascii="Calibri" w:hAnsi="Calibri"/>
          <w:bCs/>
          <w:iCs/>
          <w:sz w:val="20"/>
          <w:szCs w:val="20"/>
        </w:rPr>
        <w:t>Profesor</w:t>
      </w:r>
      <w:r w:rsidRPr="007F0B8C">
        <w:rPr>
          <w:rFonts w:ascii="Calibri" w:hAnsi="Calibri"/>
          <w:bCs/>
          <w:iCs/>
          <w:sz w:val="20"/>
          <w:szCs w:val="20"/>
          <w:u w:val="dotted"/>
        </w:rPr>
        <w:t xml:space="preserve"> ________________________</w:t>
      </w:r>
    </w:p>
    <w:p w:rsidR="00C80D2D" w:rsidRPr="007F0B8C" w:rsidRDefault="00C80D2D" w:rsidP="000E54EF">
      <w:pPr>
        <w:jc w:val="center"/>
        <w:rPr>
          <w:rFonts w:ascii="Calibri" w:hAnsi="Calibri"/>
          <w:sz w:val="20"/>
          <w:szCs w:val="20"/>
          <w:u w:val="single"/>
        </w:rPr>
      </w:pPr>
    </w:p>
    <w:p w:rsidR="00C80D2D" w:rsidRPr="001A4A2C" w:rsidRDefault="00C80D2D" w:rsidP="000E54EF">
      <w:pPr>
        <w:jc w:val="center"/>
        <w:rPr>
          <w:b/>
          <w:sz w:val="18"/>
          <w:szCs w:val="18"/>
          <w:u w:val="single"/>
        </w:rPr>
      </w:pPr>
    </w:p>
    <w:p w:rsidR="00C80D2D" w:rsidRPr="001A4A2C" w:rsidRDefault="00C80D2D" w:rsidP="000E54EF">
      <w:pPr>
        <w:jc w:val="center"/>
        <w:rPr>
          <w:b/>
          <w:sz w:val="18"/>
          <w:szCs w:val="18"/>
          <w:u w:val="single"/>
        </w:rPr>
      </w:pPr>
    </w:p>
    <w:p w:rsidR="00C80D2D" w:rsidRPr="001A4A2C" w:rsidRDefault="00C80D2D" w:rsidP="000E54EF">
      <w:pPr>
        <w:jc w:val="center"/>
        <w:rPr>
          <w:b/>
          <w:sz w:val="18"/>
          <w:szCs w:val="18"/>
          <w:u w:val="single"/>
        </w:rPr>
      </w:pPr>
    </w:p>
    <w:p w:rsidR="00C80D2D" w:rsidRDefault="00C80D2D"/>
    <w:sectPr w:rsidR="00C80D2D" w:rsidSect="001A6EC2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D2D" w:rsidRDefault="00C80D2D" w:rsidP="00F5756E">
      <w:r>
        <w:separator/>
      </w:r>
    </w:p>
  </w:endnote>
  <w:endnote w:type="continuationSeparator" w:id="0">
    <w:p w:rsidR="00C80D2D" w:rsidRDefault="00C80D2D" w:rsidP="00F57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D2D" w:rsidRPr="00E32AA4" w:rsidRDefault="00C80D2D">
    <w:pPr>
      <w:pStyle w:val="Footer"/>
      <w:jc w:val="right"/>
      <w:rPr>
        <w:rFonts w:ascii="Calibri" w:hAnsi="Calibri"/>
        <w:sz w:val="20"/>
        <w:szCs w:val="20"/>
      </w:rPr>
    </w:pPr>
    <w:r w:rsidRPr="00E32AA4">
      <w:rPr>
        <w:rFonts w:ascii="Calibri" w:hAnsi="Calibri"/>
        <w:sz w:val="20"/>
        <w:szCs w:val="20"/>
      </w:rPr>
      <w:fldChar w:fldCharType="begin"/>
    </w:r>
    <w:r w:rsidRPr="00E32AA4">
      <w:rPr>
        <w:rFonts w:ascii="Calibri" w:hAnsi="Calibri"/>
        <w:sz w:val="20"/>
        <w:szCs w:val="20"/>
      </w:rPr>
      <w:instrText xml:space="preserve"> PAGE   \* MERGEFORMAT </w:instrText>
    </w:r>
    <w:r w:rsidRPr="00E32AA4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1</w:t>
    </w:r>
    <w:r w:rsidRPr="00E32AA4">
      <w:rPr>
        <w:rFonts w:ascii="Calibri" w:hAnsi="Calibri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D2D" w:rsidRDefault="00C80D2D" w:rsidP="00F5756E">
      <w:r>
        <w:separator/>
      </w:r>
    </w:p>
  </w:footnote>
  <w:footnote w:type="continuationSeparator" w:id="0">
    <w:p w:rsidR="00C80D2D" w:rsidRDefault="00C80D2D" w:rsidP="00F575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A0C8F"/>
    <w:multiLevelType w:val="hybridMultilevel"/>
    <w:tmpl w:val="D64A6444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6775605"/>
    <w:multiLevelType w:val="hybridMultilevel"/>
    <w:tmpl w:val="716818AE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E17F6F"/>
    <w:multiLevelType w:val="hybridMultilevel"/>
    <w:tmpl w:val="3316340A"/>
    <w:lvl w:ilvl="0" w:tplc="F38AAB7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45E7BB7"/>
    <w:multiLevelType w:val="hybridMultilevel"/>
    <w:tmpl w:val="DFAEC982"/>
    <w:lvl w:ilvl="0" w:tplc="5EB6D4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9EC3759"/>
    <w:multiLevelType w:val="hybridMultilevel"/>
    <w:tmpl w:val="C40A2B42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54EF"/>
    <w:rsid w:val="00005967"/>
    <w:rsid w:val="000259EE"/>
    <w:rsid w:val="00070D26"/>
    <w:rsid w:val="000848F0"/>
    <w:rsid w:val="000C320D"/>
    <w:rsid w:val="000C7306"/>
    <w:rsid w:val="000E54EF"/>
    <w:rsid w:val="001160EF"/>
    <w:rsid w:val="00130211"/>
    <w:rsid w:val="00136682"/>
    <w:rsid w:val="00137DA4"/>
    <w:rsid w:val="00155BDF"/>
    <w:rsid w:val="0017735D"/>
    <w:rsid w:val="001A33C9"/>
    <w:rsid w:val="001A3B95"/>
    <w:rsid w:val="001A4A2C"/>
    <w:rsid w:val="001A6EC2"/>
    <w:rsid w:val="0020165E"/>
    <w:rsid w:val="002638D2"/>
    <w:rsid w:val="002A70C6"/>
    <w:rsid w:val="002E472A"/>
    <w:rsid w:val="00391DAD"/>
    <w:rsid w:val="00392188"/>
    <w:rsid w:val="003F3CE5"/>
    <w:rsid w:val="00400420"/>
    <w:rsid w:val="00404EE0"/>
    <w:rsid w:val="0044570C"/>
    <w:rsid w:val="00545667"/>
    <w:rsid w:val="005C14A8"/>
    <w:rsid w:val="006C1B27"/>
    <w:rsid w:val="006C31DE"/>
    <w:rsid w:val="006F23E9"/>
    <w:rsid w:val="006F27ED"/>
    <w:rsid w:val="00760B01"/>
    <w:rsid w:val="007E0949"/>
    <w:rsid w:val="007E6B28"/>
    <w:rsid w:val="007F0B8C"/>
    <w:rsid w:val="007F7DD7"/>
    <w:rsid w:val="00806E25"/>
    <w:rsid w:val="008278A7"/>
    <w:rsid w:val="00871671"/>
    <w:rsid w:val="008D46B7"/>
    <w:rsid w:val="009616B2"/>
    <w:rsid w:val="00997495"/>
    <w:rsid w:val="00A84C1E"/>
    <w:rsid w:val="00AB6110"/>
    <w:rsid w:val="00AF418D"/>
    <w:rsid w:val="00B15BF6"/>
    <w:rsid w:val="00B41B09"/>
    <w:rsid w:val="00B52821"/>
    <w:rsid w:val="00BD09CC"/>
    <w:rsid w:val="00BD58BB"/>
    <w:rsid w:val="00C05B75"/>
    <w:rsid w:val="00C80D2D"/>
    <w:rsid w:val="00C97054"/>
    <w:rsid w:val="00CC3FD2"/>
    <w:rsid w:val="00D9507C"/>
    <w:rsid w:val="00DA6C95"/>
    <w:rsid w:val="00DB1A87"/>
    <w:rsid w:val="00DF5128"/>
    <w:rsid w:val="00DF6BC1"/>
    <w:rsid w:val="00E21111"/>
    <w:rsid w:val="00E32AA4"/>
    <w:rsid w:val="00E77A2C"/>
    <w:rsid w:val="00E96204"/>
    <w:rsid w:val="00F2449D"/>
    <w:rsid w:val="00F5756E"/>
    <w:rsid w:val="00F675F5"/>
    <w:rsid w:val="00FA13FD"/>
    <w:rsid w:val="00F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4E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E54EF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A6E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575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5756E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F575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5756E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693</Words>
  <Characters>3954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2013-09-21T09:33:00Z</cp:lastPrinted>
  <dcterms:created xsi:type="dcterms:W3CDTF">2015-09-17T22:52:00Z</dcterms:created>
  <dcterms:modified xsi:type="dcterms:W3CDTF">2015-09-17T22:52:00Z</dcterms:modified>
</cp:coreProperties>
</file>