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D1" w:rsidRPr="00AF418D" w:rsidRDefault="000274D1" w:rsidP="0053127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0274D1" w:rsidRPr="00AF418D" w:rsidRDefault="000274D1" w:rsidP="00531272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0274D1" w:rsidRPr="00AF418D" w:rsidRDefault="000274D1" w:rsidP="0053127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0274D1" w:rsidRDefault="000274D1" w:rsidP="0053127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</w:t>
      </w:r>
      <w:r w:rsidRPr="00AF418D">
        <w:rPr>
          <w:rFonts w:ascii="Calibri" w:hAnsi="Calibri"/>
          <w:sz w:val="20"/>
          <w:szCs w:val="20"/>
        </w:rPr>
        <w:t>-a ....</w:t>
      </w:r>
    </w:p>
    <w:p w:rsidR="000274D1" w:rsidRPr="00DA6C95" w:rsidRDefault="000274D1" w:rsidP="00AE0A0A">
      <w:pP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</w:t>
      </w:r>
      <w:r w:rsidRPr="00DA6C95">
        <w:rPr>
          <w:rFonts w:ascii="Calibri" w:hAnsi="Calibri"/>
          <w:bCs/>
          <w:sz w:val="20"/>
          <w:szCs w:val="20"/>
        </w:rPr>
        <w:t>Probleme fundamentale ale lumii contemporane</w:t>
      </w:r>
    </w:p>
    <w:p w:rsidR="000274D1" w:rsidRDefault="000274D1" w:rsidP="00531272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0274D1" w:rsidRPr="00E96204" w:rsidRDefault="000274D1" w:rsidP="00531272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74D1" w:rsidRDefault="000274D1" w:rsidP="00531272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0274D1" w:rsidRDefault="000274D1" w:rsidP="00531272">
      <w:pPr>
        <w:jc w:val="center"/>
        <w:rPr>
          <w:rFonts w:ascii="Calibri" w:hAnsi="Calibri"/>
          <w:b/>
          <w:sz w:val="22"/>
          <w:szCs w:val="22"/>
        </w:rPr>
      </w:pPr>
      <w:r w:rsidRPr="000C320D">
        <w:rPr>
          <w:rFonts w:ascii="Calibri" w:hAnsi="Calibri"/>
          <w:b/>
          <w:sz w:val="22"/>
          <w:szCs w:val="22"/>
        </w:rPr>
        <w:t>I. M</w:t>
      </w:r>
      <w:r>
        <w:rPr>
          <w:rFonts w:ascii="Calibri" w:hAnsi="Calibri"/>
          <w:b/>
          <w:sz w:val="22"/>
          <w:szCs w:val="22"/>
        </w:rPr>
        <w:t>EDIUL ÎNCONJURĂTOR – PROBLEMĂ FUNDAMENTALĂ A LUMII CONTEMPORANE</w:t>
      </w:r>
    </w:p>
    <w:p w:rsidR="000274D1" w:rsidRPr="00EE43DE" w:rsidRDefault="000274D1" w:rsidP="009D4386">
      <w:pPr>
        <w:jc w:val="center"/>
        <w:rPr>
          <w:rFonts w:ascii="Calibri" w:hAnsi="Calibri"/>
          <w:b/>
          <w:sz w:val="22"/>
          <w:szCs w:val="22"/>
        </w:rPr>
      </w:pPr>
      <w:r w:rsidRPr="00EE43DE">
        <w:rPr>
          <w:rFonts w:ascii="Calibri" w:hAnsi="Calibri"/>
          <w:b/>
          <w:sz w:val="22"/>
          <w:szCs w:val="22"/>
        </w:rPr>
        <w:t>B. Degradarea și protecția mediului</w:t>
      </w:r>
    </w:p>
    <w:p w:rsidR="000274D1" w:rsidRPr="008D46B7" w:rsidRDefault="000274D1" w:rsidP="00531272">
      <w:pPr>
        <w:rPr>
          <w:rFonts w:ascii="Calibri" w:hAnsi="Calibri"/>
          <w:sz w:val="20"/>
          <w:szCs w:val="20"/>
          <w:lang w:val="it-IT"/>
        </w:rPr>
      </w:pPr>
    </w:p>
    <w:p w:rsidR="000274D1" w:rsidRPr="00D9507C" w:rsidRDefault="000274D1" w:rsidP="00531272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7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0274D1" w:rsidRDefault="000274D1" w:rsidP="00531272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C320D">
        <w:rPr>
          <w:rFonts w:ascii="Calibri" w:hAnsi="Calibri"/>
          <w:b/>
          <w:sz w:val="22"/>
          <w:szCs w:val="22"/>
        </w:rPr>
        <w:t>8 – 14</w:t>
      </w:r>
      <w:r w:rsidRPr="00385921">
        <w:rPr>
          <w:rFonts w:ascii="Calibri" w:hAnsi="Calibri"/>
          <w:sz w:val="22"/>
          <w:szCs w:val="22"/>
        </w:rPr>
        <w:t xml:space="preserve"> /</w:t>
      </w:r>
      <w:r>
        <w:rPr>
          <w:rFonts w:ascii="Calibri" w:hAnsi="Calibri"/>
          <w:sz w:val="20"/>
          <w:szCs w:val="20"/>
        </w:rPr>
        <w:t>2.11</w:t>
      </w:r>
      <w:r w:rsidRPr="00120913">
        <w:rPr>
          <w:rFonts w:ascii="Calibri" w:hAnsi="Calibri"/>
          <w:sz w:val="20"/>
          <w:szCs w:val="20"/>
        </w:rPr>
        <w:t xml:space="preserve"> -</w:t>
      </w:r>
      <w:r>
        <w:rPr>
          <w:rFonts w:ascii="Calibri" w:hAnsi="Calibri"/>
          <w:sz w:val="20"/>
          <w:szCs w:val="20"/>
        </w:rPr>
        <w:t xml:space="preserve"> </w:t>
      </w:r>
      <w:r w:rsidRPr="00120913">
        <w:rPr>
          <w:rFonts w:ascii="Calibri" w:hAnsi="Calibri"/>
          <w:sz w:val="20"/>
          <w:szCs w:val="20"/>
        </w:rPr>
        <w:t>18.12.2015</w:t>
      </w:r>
    </w:p>
    <w:p w:rsidR="000274D1" w:rsidRPr="000848F0" w:rsidRDefault="000274D1" w:rsidP="00531272">
      <w:pPr>
        <w:jc w:val="center"/>
        <w:rPr>
          <w:rFonts w:ascii="Calibri" w:hAnsi="Calibri"/>
          <w:sz w:val="20"/>
          <w:szCs w:val="20"/>
        </w:rPr>
      </w:pPr>
      <w:bookmarkStart w:id="0" w:name="_GoBack"/>
      <w:bookmarkEnd w:id="0"/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145"/>
        <w:gridCol w:w="1333"/>
        <w:gridCol w:w="4770"/>
        <w:gridCol w:w="506"/>
        <w:gridCol w:w="2121"/>
        <w:gridCol w:w="1890"/>
        <w:gridCol w:w="1260"/>
      </w:tblGrid>
      <w:tr w:rsidR="000274D1" w:rsidRPr="00EA3A9D" w:rsidTr="00575F94">
        <w:trPr>
          <w:trHeight w:val="377"/>
          <w:jc w:val="center"/>
        </w:trPr>
        <w:tc>
          <w:tcPr>
            <w:tcW w:w="3145" w:type="dxa"/>
            <w:vMerge w:val="restart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333" w:type="dxa"/>
            <w:vMerge w:val="restart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EA3A9D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770" w:type="dxa"/>
            <w:vMerge w:val="restart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06" w:type="dxa"/>
            <w:vMerge w:val="restart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011" w:type="dxa"/>
            <w:gridSpan w:val="2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0274D1" w:rsidRPr="00EA3A9D" w:rsidTr="00995BCE">
        <w:trPr>
          <w:trHeight w:val="248"/>
          <w:jc w:val="center"/>
        </w:trPr>
        <w:tc>
          <w:tcPr>
            <w:tcW w:w="3145" w:type="dxa"/>
            <w:vMerge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33" w:type="dxa"/>
            <w:vMerge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770" w:type="dxa"/>
            <w:vMerge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06" w:type="dxa"/>
            <w:vMerge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21" w:type="dxa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890" w:type="dxa"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0274D1" w:rsidRPr="00EA3A9D" w:rsidRDefault="000274D1" w:rsidP="00EA3A9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274D1" w:rsidRPr="00EA3A9D" w:rsidTr="00EA3A9D">
        <w:trPr>
          <w:trHeight w:val="1691"/>
          <w:jc w:val="center"/>
        </w:trPr>
        <w:tc>
          <w:tcPr>
            <w:tcW w:w="3145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0274D1" w:rsidRPr="00EA3A9D" w:rsidRDefault="000274D1" w:rsidP="00EA3A9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Hazarde naturale şi antropice</w:t>
            </w:r>
          </w:p>
        </w:tc>
        <w:tc>
          <w:tcPr>
            <w:tcW w:w="1333" w:type="dxa"/>
            <w:vMerge w:val="restart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1.1</w:t>
            </w:r>
          </w:p>
          <w:p w:rsidR="000274D1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1.2.</w:t>
            </w:r>
          </w:p>
          <w:p w:rsidR="000274D1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1.4.</w:t>
            </w:r>
          </w:p>
          <w:p w:rsidR="000274D1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2.3.</w:t>
            </w:r>
          </w:p>
          <w:p w:rsidR="000274D1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2.4.</w:t>
            </w:r>
          </w:p>
          <w:p w:rsidR="000274D1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3.1.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0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Analiza conceptului de hazard natural şi hazard antropic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Clasificarea hazardurilor naturale şi antropogene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Activităţi pe grupe de elevi (fiecare grupă va caracteriza un tip de hazard şi îl va prezenta spre dezbatere).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Utilizarea în cadrul dezbaterii tipurilor de hazarduri a unor documente, imagini, planşe, hărţi, informaţii preluate din mass-media (documentare TV, reviste, internet, etc.)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Efectuarea aplicaţiilor şi a situaţiilor problemă din manual.</w:t>
            </w:r>
          </w:p>
        </w:tc>
        <w:tc>
          <w:tcPr>
            <w:tcW w:w="506" w:type="dxa"/>
          </w:tcPr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E71994">
              <w:rPr>
                <w:rFonts w:ascii="Calibri" w:hAnsi="Calibri"/>
                <w:b/>
                <w:sz w:val="20"/>
                <w:szCs w:val="20"/>
              </w:rPr>
              <w:t>3</w:t>
            </w:r>
          </w:p>
        </w:tc>
        <w:tc>
          <w:tcPr>
            <w:tcW w:w="2121" w:type="dxa"/>
          </w:tcPr>
          <w:p w:rsidR="000274D1" w:rsidRPr="00EA3A9D" w:rsidRDefault="000274D1" w:rsidP="00EA3A9D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Lucrul cu harta, manualul, alte documente preluate din mass-media</w:t>
            </w:r>
          </w:p>
          <w:p w:rsidR="000274D1" w:rsidRPr="00EA3A9D" w:rsidRDefault="000274D1" w:rsidP="00EA3A9D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90" w:type="dxa"/>
            <w:vMerge w:val="restart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0274D1" w:rsidRDefault="000274D1" w:rsidP="00E71994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0274D1" w:rsidRDefault="000274D1" w:rsidP="00E7199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71994" w:rsidRDefault="000274D1" w:rsidP="00E71994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71994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0274D1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0274D1" w:rsidRPr="00EA3A9D" w:rsidRDefault="000274D1" w:rsidP="00E7199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Albume</w:t>
            </w:r>
          </w:p>
          <w:p w:rsidR="000274D1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Reviste</w:t>
            </w:r>
          </w:p>
          <w:p w:rsidR="000274D1" w:rsidRPr="00EA3A9D" w:rsidRDefault="000274D1" w:rsidP="00E7199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0274D1" w:rsidRPr="00E71994" w:rsidRDefault="000274D1" w:rsidP="00E7199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0274D1" w:rsidRPr="00E71994" w:rsidRDefault="000274D1" w:rsidP="00E7199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0274D1" w:rsidRPr="00E71994" w:rsidRDefault="000274D1" w:rsidP="00E7199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</w:tc>
        <w:tc>
          <w:tcPr>
            <w:tcW w:w="1260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0259EE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0274D1" w:rsidRPr="000259EE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0274D1" w:rsidRPr="008D46B7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  <w:r w:rsidRPr="008D46B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0274D1" w:rsidRPr="00EA3A9D" w:rsidTr="00995BCE">
        <w:trPr>
          <w:trHeight w:val="2387"/>
          <w:jc w:val="center"/>
        </w:trPr>
        <w:tc>
          <w:tcPr>
            <w:tcW w:w="3145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 xml:space="preserve">Despăduririle, deşertificarea şi poluarea – efecte ale activităţilor umane asupra mediului 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33" w:type="dxa"/>
            <w:vMerge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770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Analiza conceptelor: despăduriri, deşertificare, poluare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 xml:space="preserve"> Identificarea caracteristicilor pentru aceste hazarduri şi prezentarea unor situaţii concrete.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 xml:space="preserve"> Identificarea tipurilor şi formelor de poluare datorate activităţilor umane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Efectuarea aplicaţiilor şi a situaţiilor problemă din manual.</w:t>
            </w:r>
          </w:p>
        </w:tc>
        <w:tc>
          <w:tcPr>
            <w:tcW w:w="506" w:type="dxa"/>
          </w:tcPr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E71994">
              <w:rPr>
                <w:rFonts w:ascii="Calibri" w:hAnsi="Calibri"/>
                <w:b/>
                <w:sz w:val="20"/>
                <w:szCs w:val="20"/>
              </w:rPr>
              <w:t>3</w:t>
            </w:r>
          </w:p>
        </w:tc>
        <w:tc>
          <w:tcPr>
            <w:tcW w:w="2121" w:type="dxa"/>
          </w:tcPr>
          <w:p w:rsidR="000274D1" w:rsidRPr="00EA3A9D" w:rsidRDefault="000274D1" w:rsidP="00EA3A9D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0274D1" w:rsidRPr="00EA3A9D" w:rsidRDefault="000274D1" w:rsidP="00EA3A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0274D1" w:rsidRPr="00EA3A9D" w:rsidRDefault="000274D1" w:rsidP="00EA3A9D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0259EE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0274D1" w:rsidRPr="000259EE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0274D1" w:rsidRPr="008D46B7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  <w:r w:rsidRPr="008D46B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0274D1" w:rsidRPr="00EA3A9D" w:rsidTr="00924031">
        <w:trPr>
          <w:trHeight w:val="1563"/>
          <w:jc w:val="center"/>
        </w:trPr>
        <w:tc>
          <w:tcPr>
            <w:tcW w:w="3145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Protecţia, conservarea şi ocrotirea mediului</w:t>
            </w:r>
          </w:p>
          <w:p w:rsidR="000274D1" w:rsidRPr="00EA3A9D" w:rsidRDefault="000274D1" w:rsidP="00EA3A9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EA3A9D">
              <w:rPr>
                <w:rFonts w:ascii="Calibri" w:hAnsi="Calibri"/>
                <w:sz w:val="20"/>
                <w:szCs w:val="20"/>
              </w:rPr>
              <w:t>Managementul mediului înconjurător</w:t>
            </w:r>
          </w:p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33" w:type="dxa"/>
            <w:vMerge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770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Analiza conceptului de management al mediului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A3A9D">
              <w:rPr>
                <w:rFonts w:ascii="Calibri" w:hAnsi="Calibri"/>
                <w:sz w:val="20"/>
                <w:szCs w:val="20"/>
                <w:lang w:val="pt-BR"/>
              </w:rPr>
              <w:t>Identificarea formelor de protecţie şi conservare a mediului</w:t>
            </w:r>
          </w:p>
        </w:tc>
        <w:tc>
          <w:tcPr>
            <w:tcW w:w="506" w:type="dxa"/>
          </w:tcPr>
          <w:p w:rsidR="000274D1" w:rsidRPr="00E71994" w:rsidRDefault="000274D1" w:rsidP="00E7199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0274D1" w:rsidRPr="00EA3A9D" w:rsidRDefault="000274D1" w:rsidP="00E7199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E71994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</w:tc>
        <w:tc>
          <w:tcPr>
            <w:tcW w:w="2121" w:type="dxa"/>
          </w:tcPr>
          <w:p w:rsidR="000274D1" w:rsidRPr="00EA3A9D" w:rsidRDefault="000274D1" w:rsidP="00EA3A9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</w:tc>
        <w:tc>
          <w:tcPr>
            <w:tcW w:w="1890" w:type="dxa"/>
          </w:tcPr>
          <w:p w:rsidR="000274D1" w:rsidRPr="00EA3A9D" w:rsidRDefault="000274D1" w:rsidP="00EA3A9D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0274D1" w:rsidRPr="00EA3A9D" w:rsidRDefault="000274D1" w:rsidP="00EA3A9D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A3A9D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</w:tc>
        <w:tc>
          <w:tcPr>
            <w:tcW w:w="1260" w:type="dxa"/>
          </w:tcPr>
          <w:p w:rsidR="000274D1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Default="000274D1" w:rsidP="00924031">
            <w:pPr>
              <w:rPr>
                <w:rFonts w:ascii="Calibri" w:hAnsi="Calibri"/>
                <w:sz w:val="20"/>
                <w:szCs w:val="20"/>
              </w:rPr>
            </w:pPr>
          </w:p>
          <w:p w:rsidR="000274D1" w:rsidRPr="00924031" w:rsidRDefault="000274D1" w:rsidP="00924031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24031">
              <w:rPr>
                <w:rFonts w:ascii="Calibri" w:hAnsi="Calibri"/>
                <w:sz w:val="20"/>
                <w:szCs w:val="20"/>
              </w:rPr>
              <w:t>Evaluare scrisă (T</w:t>
            </w:r>
            <w:r w:rsidRPr="00924031">
              <w:rPr>
                <w:rFonts w:ascii="Calibri" w:hAnsi="Calibri"/>
                <w:sz w:val="20"/>
                <w:szCs w:val="20"/>
                <w:vertAlign w:val="subscript"/>
              </w:rPr>
              <w:t>2</w:t>
            </w:r>
            <w:r w:rsidRPr="00924031">
              <w:rPr>
                <w:rFonts w:ascii="Calibri" w:hAnsi="Calibri"/>
                <w:sz w:val="20"/>
                <w:szCs w:val="20"/>
              </w:rPr>
              <w:t>)</w:t>
            </w:r>
          </w:p>
        </w:tc>
      </w:tr>
    </w:tbl>
    <w:p w:rsidR="000274D1" w:rsidRPr="001A4A2C" w:rsidRDefault="000274D1" w:rsidP="00B4743F">
      <w:pPr>
        <w:rPr>
          <w:sz w:val="18"/>
          <w:szCs w:val="18"/>
          <w:lang w:val="it-IT"/>
        </w:rPr>
      </w:pPr>
    </w:p>
    <w:p w:rsidR="000274D1" w:rsidRDefault="000274D1" w:rsidP="00B4743F">
      <w:pPr>
        <w:rPr>
          <w:sz w:val="18"/>
          <w:szCs w:val="18"/>
          <w:lang w:val="it-IT"/>
        </w:rPr>
      </w:pPr>
    </w:p>
    <w:p w:rsidR="000274D1" w:rsidRPr="00F2449D" w:rsidRDefault="000274D1" w:rsidP="00924031">
      <w:pPr>
        <w:jc w:val="right"/>
        <w:rPr>
          <w:rFonts w:ascii="Calibri" w:hAnsi="Calibri"/>
          <w:bCs/>
          <w:iCs/>
          <w:sz w:val="20"/>
          <w:szCs w:val="20"/>
        </w:rPr>
      </w:pPr>
      <w:r w:rsidRPr="00F2449D">
        <w:rPr>
          <w:rFonts w:ascii="Calibri" w:hAnsi="Calibri"/>
          <w:bCs/>
          <w:iCs/>
          <w:sz w:val="20"/>
          <w:szCs w:val="20"/>
        </w:rPr>
        <w:t>Profesor</w:t>
      </w:r>
      <w:r w:rsidRPr="00F2449D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0274D1" w:rsidRDefault="000274D1"/>
    <w:sectPr w:rsidR="000274D1" w:rsidSect="00531272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4D1" w:rsidRDefault="000274D1" w:rsidP="00924031">
      <w:r>
        <w:separator/>
      </w:r>
    </w:p>
  </w:endnote>
  <w:endnote w:type="continuationSeparator" w:id="0">
    <w:p w:rsidR="000274D1" w:rsidRDefault="000274D1" w:rsidP="00924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D1" w:rsidRDefault="000274D1">
    <w:pPr>
      <w:pStyle w:val="Footer"/>
      <w:jc w:val="right"/>
    </w:pPr>
    <w:fldSimple w:instr=" PAGE   \* MERGEFORMAT 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4D1" w:rsidRDefault="000274D1" w:rsidP="00924031">
      <w:r>
        <w:separator/>
      </w:r>
    </w:p>
  </w:footnote>
  <w:footnote w:type="continuationSeparator" w:id="0">
    <w:p w:rsidR="000274D1" w:rsidRDefault="000274D1" w:rsidP="009240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1881"/>
    <w:multiLevelType w:val="hybridMultilevel"/>
    <w:tmpl w:val="33524EDA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99E1DAD"/>
    <w:multiLevelType w:val="hybridMultilevel"/>
    <w:tmpl w:val="7CD22260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BF419A"/>
    <w:multiLevelType w:val="hybridMultilevel"/>
    <w:tmpl w:val="F7C877A0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B33C49"/>
    <w:multiLevelType w:val="hybridMultilevel"/>
    <w:tmpl w:val="010C8042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203B10"/>
    <w:multiLevelType w:val="hybridMultilevel"/>
    <w:tmpl w:val="F684C82A"/>
    <w:lvl w:ilvl="0" w:tplc="790E7D8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D33B1E"/>
    <w:multiLevelType w:val="hybridMultilevel"/>
    <w:tmpl w:val="556C847C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9B86817"/>
    <w:multiLevelType w:val="hybridMultilevel"/>
    <w:tmpl w:val="0E1EE5B4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43F"/>
    <w:rsid w:val="000259EE"/>
    <w:rsid w:val="000274D1"/>
    <w:rsid w:val="000848F0"/>
    <w:rsid w:val="000C320D"/>
    <w:rsid w:val="00104D1E"/>
    <w:rsid w:val="00120913"/>
    <w:rsid w:val="001A4A2C"/>
    <w:rsid w:val="002B2906"/>
    <w:rsid w:val="002E472A"/>
    <w:rsid w:val="002F6F6F"/>
    <w:rsid w:val="00385921"/>
    <w:rsid w:val="00531272"/>
    <w:rsid w:val="00575F94"/>
    <w:rsid w:val="005C2183"/>
    <w:rsid w:val="00710B56"/>
    <w:rsid w:val="007E0949"/>
    <w:rsid w:val="00887017"/>
    <w:rsid w:val="008D46B7"/>
    <w:rsid w:val="00924031"/>
    <w:rsid w:val="0094182B"/>
    <w:rsid w:val="00984D98"/>
    <w:rsid w:val="00995BCE"/>
    <w:rsid w:val="009D4386"/>
    <w:rsid w:val="00A71309"/>
    <w:rsid w:val="00AE0A0A"/>
    <w:rsid w:val="00AF418D"/>
    <w:rsid w:val="00B15BF6"/>
    <w:rsid w:val="00B4743F"/>
    <w:rsid w:val="00BD09CC"/>
    <w:rsid w:val="00C0204C"/>
    <w:rsid w:val="00C55A72"/>
    <w:rsid w:val="00D8441F"/>
    <w:rsid w:val="00D9507C"/>
    <w:rsid w:val="00DA6C95"/>
    <w:rsid w:val="00E7187B"/>
    <w:rsid w:val="00E71994"/>
    <w:rsid w:val="00E753C6"/>
    <w:rsid w:val="00E77A2C"/>
    <w:rsid w:val="00E96204"/>
    <w:rsid w:val="00EA3A9D"/>
    <w:rsid w:val="00EE43DE"/>
    <w:rsid w:val="00F01F9E"/>
    <w:rsid w:val="00F24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4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4743F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718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240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24031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9240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24031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53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568</Words>
  <Characters>3244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2013-09-21T09:42:00Z</cp:lastPrinted>
  <dcterms:created xsi:type="dcterms:W3CDTF">2015-09-17T22:52:00Z</dcterms:created>
  <dcterms:modified xsi:type="dcterms:W3CDTF">2015-09-17T22:52:00Z</dcterms:modified>
</cp:coreProperties>
</file>