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5F9" w:rsidRDefault="00E935F9" w:rsidP="00E935F9">
      <w:pPr>
        <w:pStyle w:val="Header"/>
      </w:pPr>
    </w:p>
    <w:tbl>
      <w:tblPr>
        <w:tblW w:w="5000" w:type="pct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/>
      </w:tblPr>
      <w:tblGrid>
        <w:gridCol w:w="1205"/>
        <w:gridCol w:w="5756"/>
        <w:gridCol w:w="1074"/>
        <w:gridCol w:w="1944"/>
      </w:tblGrid>
      <w:tr w:rsidR="00E935F9" w:rsidRPr="00A24154" w:rsidTr="00A44A49">
        <w:trPr>
          <w:trHeight w:val="1147"/>
        </w:trPr>
        <w:tc>
          <w:tcPr>
            <w:tcW w:w="604" w:type="pct"/>
            <w:shd w:val="clear" w:color="auto" w:fill="auto"/>
          </w:tcPr>
          <w:p w:rsidR="00E935F9" w:rsidRPr="00A24154" w:rsidRDefault="00E935F9" w:rsidP="00A44A49">
            <w:pPr>
              <w:contextualSpacing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-555625</wp:posOffset>
                  </wp:positionH>
                  <wp:positionV relativeFrom="paragraph">
                    <wp:posOffset>-252730</wp:posOffset>
                  </wp:positionV>
                  <wp:extent cx="711200" cy="685800"/>
                  <wp:effectExtent l="0" t="0" r="0" b="0"/>
                  <wp:wrapSquare wrapText="bothSides"/>
                  <wp:docPr id="4" name="Picture 4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E935F9" w:rsidRPr="00A24154" w:rsidRDefault="00E935F9" w:rsidP="00A44A49">
            <w:pPr>
              <w:ind w:firstLine="14"/>
              <w:contextualSpacing/>
              <w:rPr>
                <w:b/>
                <w:spacing w:val="24"/>
                <w:sz w:val="20"/>
                <w:szCs w:val="20"/>
              </w:rPr>
            </w:pPr>
            <w:r>
              <w:rPr>
                <w:b/>
                <w:noProof/>
                <w:spacing w:val="24"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3186430</wp:posOffset>
                  </wp:positionH>
                  <wp:positionV relativeFrom="paragraph">
                    <wp:posOffset>-71755</wp:posOffset>
                  </wp:positionV>
                  <wp:extent cx="2579370" cy="733425"/>
                  <wp:effectExtent l="0" t="0" r="0" b="9525"/>
                  <wp:wrapNone/>
                  <wp:docPr id="3" name="Picture 3" descr="SiglaMECS-cfManu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MECS-cfManu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24154">
              <w:rPr>
                <w:b/>
                <w:spacing w:val="24"/>
                <w:sz w:val="20"/>
                <w:szCs w:val="20"/>
              </w:rPr>
              <w:t xml:space="preserve">INSPECTORATUL </w:t>
            </w:r>
          </w:p>
          <w:p w:rsidR="00E935F9" w:rsidRPr="00A24154" w:rsidRDefault="00E935F9" w:rsidP="00A44A49">
            <w:pPr>
              <w:ind w:firstLine="14"/>
              <w:contextualSpacing/>
              <w:rPr>
                <w:b/>
                <w:sz w:val="20"/>
                <w:szCs w:val="20"/>
              </w:rPr>
            </w:pPr>
            <w:r w:rsidRPr="00A24154">
              <w:rPr>
                <w:b/>
                <w:sz w:val="20"/>
                <w:szCs w:val="20"/>
              </w:rPr>
              <w:t xml:space="preserve">ŞCOLAR JUDEŢEAN </w:t>
            </w:r>
          </w:p>
          <w:p w:rsidR="00E935F9" w:rsidRPr="00A24154" w:rsidRDefault="00E935F9" w:rsidP="00A44A49">
            <w:pPr>
              <w:ind w:firstLine="14"/>
              <w:contextualSpacing/>
              <w:rPr>
                <w:b/>
                <w:spacing w:val="76"/>
                <w:sz w:val="20"/>
                <w:szCs w:val="20"/>
              </w:rPr>
            </w:pPr>
            <w:r w:rsidRPr="00A24154">
              <w:rPr>
                <w:b/>
                <w:spacing w:val="76"/>
                <w:sz w:val="20"/>
                <w:szCs w:val="20"/>
              </w:rPr>
              <w:t>HUNEDOARA</w:t>
            </w:r>
          </w:p>
          <w:p w:rsidR="00E935F9" w:rsidRPr="00A24154" w:rsidRDefault="00E935F9" w:rsidP="00A44A49">
            <w:pPr>
              <w:ind w:firstLine="14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shd w:val="clear" w:color="auto" w:fill="auto"/>
            <w:vAlign w:val="center"/>
          </w:tcPr>
          <w:p w:rsidR="00E935F9" w:rsidRPr="00A24154" w:rsidRDefault="00E935F9" w:rsidP="00A44A49">
            <w:pPr>
              <w:ind w:firstLine="14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pct"/>
            <w:shd w:val="clear" w:color="auto" w:fill="auto"/>
            <w:vAlign w:val="center"/>
          </w:tcPr>
          <w:p w:rsidR="00E935F9" w:rsidRPr="00A24154" w:rsidRDefault="00E935F9" w:rsidP="00A44A49">
            <w:pPr>
              <w:ind w:firstLine="14"/>
              <w:contextualSpacing/>
              <w:rPr>
                <w:spacing w:val="24"/>
                <w:sz w:val="20"/>
                <w:szCs w:val="20"/>
              </w:rPr>
            </w:pPr>
          </w:p>
        </w:tc>
      </w:tr>
    </w:tbl>
    <w:p w:rsidR="008D7BBB" w:rsidRDefault="008D7BBB" w:rsidP="008D7BBB">
      <w:pPr>
        <w:rPr>
          <w:b/>
        </w:rPr>
      </w:pPr>
    </w:p>
    <w:p w:rsidR="008D7BBB" w:rsidRDefault="008D7BBB" w:rsidP="008D7BB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LISTA PROFESORILOR DE EDUCAȚIE FIZICĂ ȘI SPORT</w:t>
      </w:r>
    </w:p>
    <w:p w:rsidR="008D7BBB" w:rsidRDefault="008D7BBB" w:rsidP="008D7BB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RESPONSABILI AI  CERCURILOR PEDAGOGICE LA NIVELUL JUDEȚULUI HUNEDOARA</w:t>
      </w:r>
    </w:p>
    <w:p w:rsidR="008D7BBB" w:rsidRDefault="008D7BBB" w:rsidP="008D7BBB">
      <w:pPr>
        <w:rPr>
          <w:b/>
          <w:sz w:val="36"/>
          <w:szCs w:val="36"/>
        </w:rPr>
      </w:pPr>
    </w:p>
    <w:p w:rsidR="008D7BBB" w:rsidRDefault="008D7BBB" w:rsidP="008D7BBB">
      <w:pPr>
        <w:rPr>
          <w:b/>
          <w:sz w:val="36"/>
          <w:szCs w:val="36"/>
        </w:rPr>
      </w:pPr>
    </w:p>
    <w:tbl>
      <w:tblPr>
        <w:tblStyle w:val="TableGrid"/>
        <w:tblW w:w="10740" w:type="dxa"/>
        <w:tblLayout w:type="fixed"/>
        <w:tblLook w:val="04A0"/>
      </w:tblPr>
      <w:tblGrid>
        <w:gridCol w:w="675"/>
        <w:gridCol w:w="2127"/>
        <w:gridCol w:w="2693"/>
        <w:gridCol w:w="1746"/>
        <w:gridCol w:w="1798"/>
        <w:gridCol w:w="1701"/>
      </w:tblGrid>
      <w:tr w:rsidR="008D7BBB" w:rsidTr="008D7B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</w:t>
            </w:r>
          </w:p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crt.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ZONA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Responsabil </w:t>
            </w:r>
            <w:r>
              <w:rPr>
                <w:b/>
                <w:caps/>
                <w:sz w:val="20"/>
                <w:szCs w:val="20"/>
              </w:rPr>
              <w:t>Cerc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caps/>
                <w:sz w:val="20"/>
                <w:szCs w:val="20"/>
              </w:rPr>
              <w:t>Pedagogic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Unitățile de învățământ arondate zonei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Specializarea responsabilului CERC PEDAGOGIC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Telefon</w:t>
            </w:r>
          </w:p>
        </w:tc>
      </w:tr>
      <w:tr w:rsidR="008D7BBB" w:rsidTr="008D7B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DEVA / SIMERIA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SCORPIE TITI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Șoimuș, Băița, Brănișca, Certeju de Sus, Vețel, Rapolt, Băcia, Hărău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ATLETISM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0721121190</w:t>
            </w:r>
          </w:p>
        </w:tc>
      </w:tr>
      <w:tr w:rsidR="008D7BBB" w:rsidTr="008D7B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HUNEDOARA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SPĂTARU RAUL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Ghelari, Lunca Cernii, Peștișu Mare, Teliucul Inferior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FOTBAL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0744573704</w:t>
            </w:r>
          </w:p>
        </w:tc>
      </w:tr>
      <w:tr w:rsidR="008D7BBB" w:rsidTr="008D7BBB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VALEA JIULUI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ȚOPESCU DOINA C.,Ec.”Hermes”, Petroșani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Liceele din toată zona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ATLETISM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0769295845</w:t>
            </w:r>
          </w:p>
        </w:tc>
      </w:tr>
      <w:tr w:rsidR="008D7BBB" w:rsidTr="008D7BBB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MUNTEAN MARIANA C.N.I.”C. Sylva”, Petroșani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Școlile generale Petroșani+Petrila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GIMNASTICĂ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0743464146</w:t>
            </w:r>
          </w:p>
        </w:tc>
      </w:tr>
      <w:tr w:rsidR="008D7BBB" w:rsidTr="008D7BBB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POROJAN LIANA L.T.”M.Eliade”, Lupeni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Școlile generale: Vulcan, Lupeni, Uricani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SCHI ALPIN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0722526793</w:t>
            </w:r>
          </w:p>
        </w:tc>
      </w:tr>
      <w:tr w:rsidR="008D7BBB" w:rsidTr="008D7B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CĂLAN/ORĂȘTIE/GEOAGIU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DUMITRIU CORNELIU L.T.”Ovid Densisianu”, Călan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Boșorod, Bretea Română, Romos, Balșa, Orăștioara de Sus, Beriu, Mărtinești, Pricaz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FOTBAL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0764477673</w:t>
            </w:r>
          </w:p>
        </w:tc>
      </w:tr>
      <w:tr w:rsidR="008D7BBB" w:rsidTr="008D7B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BRAD / ILIA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MIFLOACĂ MARGARETA CORNELIA Șc.Gim.”Horia Cloșca și Crișan”, Brad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Crișcior, Baia de Criș, Blăjeni, Buceș, Bucureșci, Luncoiu de Jos, Ribița, Tomești, Vața de Jos, Vălișoara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Management</w:t>
            </w:r>
            <w:r>
              <w:rPr>
                <w:b/>
                <w:sz w:val="20"/>
                <w:szCs w:val="20"/>
              </w:rPr>
              <w:t xml:space="preserve"> în </w:t>
            </w:r>
            <w:r>
              <w:rPr>
                <w:b/>
                <w:caps/>
                <w:sz w:val="20"/>
                <w:szCs w:val="20"/>
              </w:rPr>
              <w:t>sport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0740796630</w:t>
            </w:r>
          </w:p>
        </w:tc>
      </w:tr>
      <w:tr w:rsidR="008D7BBB" w:rsidTr="008D7B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HAȚEG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MITU FLORIN C.N.”I.C.Brătianu”, Hațeg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Păclișa, Sarmizegetusa, Sântămăria Orlea, Pui, Râu de Mori, Răchitova, Densuș, Prislop, Petros Baru, Reea, Sălașu de Sus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8D7B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Gimnastică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BBB" w:rsidRDefault="0006378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07249009</w:t>
            </w:r>
            <w:r w:rsidR="008D7BBB">
              <w:rPr>
                <w:b/>
                <w:sz w:val="20"/>
                <w:szCs w:val="20"/>
              </w:rPr>
              <w:t>63</w:t>
            </w:r>
          </w:p>
        </w:tc>
      </w:tr>
    </w:tbl>
    <w:p w:rsidR="008D7BBB" w:rsidRDefault="008D7BBB" w:rsidP="008D7BBB">
      <w:pPr>
        <w:rPr>
          <w:b/>
          <w:sz w:val="36"/>
          <w:szCs w:val="36"/>
        </w:rPr>
      </w:pPr>
    </w:p>
    <w:p w:rsidR="008D7BBB" w:rsidRDefault="008D7BBB" w:rsidP="008D7BBB">
      <w:pPr>
        <w:jc w:val="right"/>
        <w:rPr>
          <w:b/>
        </w:rPr>
      </w:pPr>
      <w:r>
        <w:rPr>
          <w:b/>
        </w:rPr>
        <w:t>Inspector școlar EFS,</w:t>
      </w:r>
    </w:p>
    <w:p w:rsidR="00815413" w:rsidRDefault="008D7BBB" w:rsidP="008D7BBB">
      <w:pPr>
        <w:jc w:val="right"/>
      </w:pPr>
      <w:r>
        <w:rPr>
          <w:b/>
        </w:rPr>
        <w:t>Prof.dr. Iacov Marinică Pârvănescu</w:t>
      </w:r>
    </w:p>
    <w:sectPr w:rsidR="00815413" w:rsidSect="00E935F9">
      <w:pgSz w:w="11907" w:h="16840" w:code="9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D7BBB"/>
    <w:rsid w:val="00063784"/>
    <w:rsid w:val="00265137"/>
    <w:rsid w:val="00427C14"/>
    <w:rsid w:val="006E6EA4"/>
    <w:rsid w:val="00815413"/>
    <w:rsid w:val="008D7BBB"/>
    <w:rsid w:val="009B7CD2"/>
    <w:rsid w:val="00A357C8"/>
    <w:rsid w:val="00AE60B5"/>
    <w:rsid w:val="00E93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BBB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935F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5F9"/>
    <w:rPr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deldegan</dc:creator>
  <cp:lastModifiedBy>deldegan</cp:lastModifiedBy>
  <cp:revision>2</cp:revision>
  <dcterms:created xsi:type="dcterms:W3CDTF">2015-09-28T14:11:00Z</dcterms:created>
  <dcterms:modified xsi:type="dcterms:W3CDTF">2015-09-28T14:11:00Z</dcterms:modified>
</cp:coreProperties>
</file>