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266" w:rsidRDefault="00160DD7" w:rsidP="00160DD7">
      <w:pPr>
        <w:jc w:val="center"/>
      </w:pPr>
      <w:r>
        <w:rPr>
          <w:noProof/>
          <w:lang w:eastAsia="ro-RO"/>
        </w:rPr>
        <w:drawing>
          <wp:inline distT="0" distB="0" distL="0" distR="0">
            <wp:extent cx="3836450" cy="2830665"/>
            <wp:effectExtent l="0" t="0" r="0" b="8255"/>
            <wp:docPr id="1" name="Imagine 1" descr="D:\DOCUMENTE\Irina\Pictures\Praga Bu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E\Irina\Pictures\Praga Bun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6705" cy="2830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0DFE" w:rsidRDefault="00150DFE" w:rsidP="00150DFE">
      <w:pPr>
        <w:ind w:left="-851"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0DFE">
        <w:rPr>
          <w:rFonts w:ascii="Times New Roman" w:hAnsi="Times New Roman" w:cs="Times New Roman"/>
          <w:b/>
          <w:color w:val="202020"/>
          <w:sz w:val="28"/>
          <w:szCs w:val="28"/>
        </w:rPr>
        <w:t xml:space="preserve">Proiectul </w:t>
      </w:r>
      <w:r w:rsidRPr="00150DFE">
        <w:rPr>
          <w:rFonts w:ascii="Times New Roman" w:hAnsi="Times New Roman" w:cs="Times New Roman"/>
          <w:b/>
          <w:color w:val="202020"/>
          <w:sz w:val="28"/>
          <w:szCs w:val="28"/>
        </w:rPr>
        <w:t xml:space="preserve"> </w:t>
      </w:r>
      <w:r w:rsidRPr="00150DFE">
        <w:rPr>
          <w:rFonts w:ascii="Times New Roman" w:hAnsi="Times New Roman" w:cs="Times New Roman"/>
          <w:b/>
          <w:sz w:val="28"/>
          <w:szCs w:val="28"/>
          <w:lang w:val="en-GB"/>
        </w:rPr>
        <w:t xml:space="preserve">Erasmus+ </w:t>
      </w:r>
      <w:r w:rsidRPr="00150DFE">
        <w:rPr>
          <w:rFonts w:ascii="Times New Roman" w:hAnsi="Times New Roman" w:cs="Times New Roman"/>
          <w:b/>
          <w:sz w:val="28"/>
          <w:szCs w:val="28"/>
          <w:lang w:eastAsia="ro-RO"/>
        </w:rPr>
        <w:t xml:space="preserve">2014-1-RO01-KA101 – </w:t>
      </w:r>
      <w:r w:rsidRPr="00150DFE">
        <w:rPr>
          <w:rFonts w:ascii="Times New Roman" w:hAnsi="Times New Roman" w:cs="Times New Roman"/>
          <w:b/>
          <w:sz w:val="28"/>
          <w:szCs w:val="28"/>
        </w:rPr>
        <w:t xml:space="preserve">000814 </w:t>
      </w:r>
    </w:p>
    <w:p w:rsidR="00150DFE" w:rsidRDefault="00150DFE" w:rsidP="00150DFE">
      <w:pPr>
        <w:ind w:left="-851"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0DFE">
        <w:rPr>
          <w:rFonts w:ascii="Times New Roman" w:hAnsi="Times New Roman" w:cs="Times New Roman"/>
          <w:b/>
          <w:sz w:val="28"/>
          <w:szCs w:val="28"/>
        </w:rPr>
        <w:t xml:space="preserve"> “Calitate și inovație în educația generației digitale - mobilitate pentru</w:t>
      </w:r>
      <w:r w:rsidRPr="00150DFE">
        <w:rPr>
          <w:rFonts w:ascii="Times New Roman" w:hAnsi="Times New Roman" w:cs="Times New Roman"/>
          <w:b/>
          <w:sz w:val="28"/>
          <w:szCs w:val="28"/>
        </w:rPr>
        <w:t xml:space="preserve"> formarea</w:t>
      </w:r>
      <w:r w:rsidRPr="00150DFE">
        <w:rPr>
          <w:rFonts w:ascii="Times New Roman" w:hAnsi="Times New Roman" w:cs="Times New Roman"/>
          <w:b/>
          <w:sz w:val="28"/>
          <w:szCs w:val="28"/>
        </w:rPr>
        <w:t xml:space="preserve"> competenţelor prin învăţare activă”</w:t>
      </w:r>
    </w:p>
    <w:p w:rsidR="00160DD7" w:rsidRPr="00A52BDA" w:rsidRDefault="00160DD7" w:rsidP="00150DFE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52BDA">
        <w:rPr>
          <w:rFonts w:ascii="Times New Roman" w:hAnsi="Times New Roman" w:cs="Times New Roman"/>
        </w:rPr>
        <w:t>În perioada 12-16 Octombrie 2015</w:t>
      </w:r>
      <w:r w:rsidR="00150DFE">
        <w:rPr>
          <w:rFonts w:ascii="Times New Roman" w:hAnsi="Times New Roman" w:cs="Times New Roman"/>
        </w:rPr>
        <w:t xml:space="preserve">, </w:t>
      </w:r>
      <w:r w:rsidRPr="00A52BDA">
        <w:rPr>
          <w:rFonts w:ascii="Times New Roman" w:hAnsi="Times New Roman" w:cs="Times New Roman"/>
        </w:rPr>
        <w:t>8 cadre didactice de la Colegiul Național Pedagogic</w:t>
      </w:r>
      <w:r w:rsidR="00150DFE">
        <w:rPr>
          <w:rFonts w:ascii="Times New Roman" w:hAnsi="Times New Roman" w:cs="Times New Roman"/>
        </w:rPr>
        <w:t xml:space="preserve">  </w:t>
      </w:r>
      <w:r w:rsidRPr="00A52BDA">
        <w:rPr>
          <w:rFonts w:ascii="Times New Roman" w:hAnsi="Times New Roman" w:cs="Times New Roman"/>
        </w:rPr>
        <w:t xml:space="preserve"> </w:t>
      </w:r>
      <w:r w:rsidRPr="00A52BDA">
        <w:rPr>
          <w:rFonts w:ascii="Times New Roman" w:hAnsi="Times New Roman" w:cs="Times New Roman"/>
          <w:lang w:val="en-US"/>
        </w:rPr>
        <w:t xml:space="preserve">“ Regina Maria” Deva au </w:t>
      </w:r>
      <w:proofErr w:type="spellStart"/>
      <w:r w:rsidRPr="00A52BDA">
        <w:rPr>
          <w:rFonts w:ascii="Times New Roman" w:hAnsi="Times New Roman" w:cs="Times New Roman"/>
          <w:lang w:val="en-US"/>
        </w:rPr>
        <w:t>participat</w:t>
      </w:r>
      <w:proofErr w:type="spellEnd"/>
      <w:r w:rsidRPr="00A52BDA">
        <w:rPr>
          <w:rFonts w:ascii="Times New Roman" w:hAnsi="Times New Roman" w:cs="Times New Roman"/>
          <w:lang w:val="en-US"/>
        </w:rPr>
        <w:t xml:space="preserve"> la </w:t>
      </w:r>
      <w:proofErr w:type="spellStart"/>
      <w:r w:rsidRPr="00A52BDA">
        <w:rPr>
          <w:rFonts w:ascii="Times New Roman" w:hAnsi="Times New Roman" w:cs="Times New Roman"/>
          <w:lang w:val="en-US"/>
        </w:rPr>
        <w:t>cursul</w:t>
      </w:r>
      <w:proofErr w:type="spellEnd"/>
      <w:r w:rsidRPr="00A52BDA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A52BDA">
        <w:rPr>
          <w:rFonts w:ascii="Times New Roman" w:hAnsi="Times New Roman" w:cs="Times New Roman"/>
          <w:lang w:val="en-US"/>
        </w:rPr>
        <w:t>formare</w:t>
      </w:r>
      <w:proofErr w:type="spellEnd"/>
      <w:r w:rsidRPr="00A52BDA">
        <w:rPr>
          <w:rFonts w:ascii="Times New Roman" w:hAnsi="Times New Roman" w:cs="Times New Roman"/>
          <w:lang w:val="en-US"/>
        </w:rPr>
        <w:t xml:space="preserve"> </w:t>
      </w:r>
      <w:r w:rsidRPr="00A52BDA">
        <w:rPr>
          <w:rFonts w:ascii="Times New Roman" w:hAnsi="Times New Roman" w:cs="Times New Roman"/>
        </w:rPr>
        <w:t xml:space="preserve"> </w:t>
      </w:r>
      <w:r w:rsidR="00C92C2C">
        <w:rPr>
          <w:rFonts w:ascii="Times New Roman" w:hAnsi="Times New Roman" w:cs="Times New Roman"/>
          <w:lang w:val="en-US"/>
        </w:rPr>
        <w:t>“</w:t>
      </w:r>
      <w:proofErr w:type="spellStart"/>
      <w:r w:rsidRPr="00A52BDA">
        <w:rPr>
          <w:rFonts w:ascii="Times New Roman" w:hAnsi="Times New Roman" w:cs="Times New Roman"/>
          <w:i/>
          <w:color w:val="202020"/>
          <w:lang w:eastAsia="ro-RO"/>
        </w:rPr>
        <w:t>Using</w:t>
      </w:r>
      <w:proofErr w:type="spellEnd"/>
      <w:r w:rsidRPr="00A52BDA">
        <w:rPr>
          <w:rFonts w:ascii="Times New Roman" w:hAnsi="Times New Roman" w:cs="Times New Roman"/>
          <w:i/>
          <w:color w:val="202020"/>
          <w:lang w:eastAsia="ro-RO"/>
        </w:rPr>
        <w:t xml:space="preserve"> </w:t>
      </w:r>
      <w:proofErr w:type="spellStart"/>
      <w:r w:rsidRPr="00A52BDA">
        <w:rPr>
          <w:rFonts w:ascii="Times New Roman" w:hAnsi="Times New Roman" w:cs="Times New Roman"/>
          <w:i/>
          <w:color w:val="202020"/>
          <w:lang w:eastAsia="ro-RO"/>
        </w:rPr>
        <w:t>E-Learning</w:t>
      </w:r>
      <w:proofErr w:type="spellEnd"/>
      <w:r w:rsidRPr="00A52BDA">
        <w:rPr>
          <w:rFonts w:ascii="Times New Roman" w:hAnsi="Times New Roman" w:cs="Times New Roman"/>
          <w:i/>
          <w:color w:val="202020"/>
          <w:lang w:eastAsia="ro-RO"/>
        </w:rPr>
        <w:t xml:space="preserve"> in </w:t>
      </w:r>
      <w:proofErr w:type="spellStart"/>
      <w:r w:rsidRPr="00A52BDA">
        <w:rPr>
          <w:rFonts w:ascii="Times New Roman" w:hAnsi="Times New Roman" w:cs="Times New Roman"/>
          <w:i/>
          <w:color w:val="202020"/>
          <w:lang w:eastAsia="ro-RO"/>
        </w:rPr>
        <w:t>the</w:t>
      </w:r>
      <w:proofErr w:type="spellEnd"/>
      <w:r w:rsidRPr="00A52BDA">
        <w:rPr>
          <w:rFonts w:ascii="Times New Roman" w:hAnsi="Times New Roman" w:cs="Times New Roman"/>
          <w:i/>
          <w:color w:val="202020"/>
          <w:lang w:eastAsia="ro-RO"/>
        </w:rPr>
        <w:t xml:space="preserve"> </w:t>
      </w:r>
      <w:proofErr w:type="spellStart"/>
      <w:r w:rsidRPr="00A52BDA">
        <w:rPr>
          <w:rFonts w:ascii="Times New Roman" w:hAnsi="Times New Roman" w:cs="Times New Roman"/>
          <w:i/>
          <w:color w:val="202020"/>
          <w:lang w:eastAsia="ro-RO"/>
        </w:rPr>
        <w:t>classroom</w:t>
      </w:r>
      <w:proofErr w:type="spellEnd"/>
      <w:r w:rsidR="00C92C2C">
        <w:rPr>
          <w:rFonts w:ascii="Times New Roman" w:hAnsi="Times New Roman" w:cs="Times New Roman"/>
          <w:i/>
          <w:color w:val="202020"/>
          <w:lang w:eastAsia="ro-RO"/>
        </w:rPr>
        <w:t xml:space="preserve">” </w:t>
      </w:r>
      <w:r w:rsidRPr="00A52BDA">
        <w:rPr>
          <w:rFonts w:ascii="Times New Roman" w:hAnsi="Times New Roman" w:cs="Times New Roman"/>
          <w:color w:val="202020"/>
          <w:lang w:eastAsia="ro-RO"/>
        </w:rPr>
        <w:t xml:space="preserve"> la Praga</w:t>
      </w:r>
      <w:r w:rsidR="00C92C2C">
        <w:rPr>
          <w:rFonts w:ascii="Times New Roman" w:hAnsi="Times New Roman" w:cs="Times New Roman"/>
          <w:color w:val="202020"/>
          <w:lang w:eastAsia="ro-RO"/>
        </w:rPr>
        <w:t xml:space="preserve"> Republica Cehă</w:t>
      </w:r>
      <w:r w:rsidRPr="00A52BDA">
        <w:rPr>
          <w:rFonts w:ascii="Times New Roman" w:hAnsi="Times New Roman" w:cs="Times New Roman"/>
          <w:color w:val="202020"/>
          <w:lang w:eastAsia="ro-RO"/>
        </w:rPr>
        <w:t xml:space="preserve">   organizat de instituția </w:t>
      </w:r>
      <w:r w:rsidRPr="00A52BDA">
        <w:rPr>
          <w:rFonts w:ascii="Times New Roman" w:hAnsi="Times New Roman" w:cs="Times New Roman"/>
          <w:color w:val="202020"/>
        </w:rPr>
        <w:t>ITC – International TEFL</w:t>
      </w:r>
      <w:r w:rsidRPr="00A52BDA">
        <w:rPr>
          <w:rFonts w:ascii="Times New Roman" w:hAnsi="Times New Roman" w:cs="Times New Roman"/>
          <w:color w:val="202020"/>
        </w:rPr>
        <w:t xml:space="preserve"> în cadrul proiectului  </w:t>
      </w:r>
      <w:r w:rsidRPr="00A52BDA">
        <w:rPr>
          <w:rFonts w:ascii="Times New Roman" w:hAnsi="Times New Roman" w:cs="Times New Roman"/>
          <w:b/>
          <w:lang w:val="en-GB"/>
        </w:rPr>
        <w:t xml:space="preserve">Erasmus+ </w:t>
      </w:r>
      <w:r w:rsidRPr="00A52BDA">
        <w:rPr>
          <w:rFonts w:ascii="Times New Roman" w:hAnsi="Times New Roman" w:cs="Times New Roman"/>
          <w:lang w:eastAsia="ro-RO"/>
        </w:rPr>
        <w:t xml:space="preserve">2014-1-RO01-KA101 – </w:t>
      </w:r>
      <w:r w:rsidRPr="00A52BDA">
        <w:rPr>
          <w:rFonts w:ascii="Times New Roman" w:hAnsi="Times New Roman" w:cs="Times New Roman"/>
        </w:rPr>
        <w:t xml:space="preserve">000814 </w:t>
      </w:r>
      <w:r w:rsidR="008039DE" w:rsidRPr="00A52BDA">
        <w:rPr>
          <w:rFonts w:ascii="Times New Roman" w:hAnsi="Times New Roman" w:cs="Times New Roman"/>
        </w:rPr>
        <w:t xml:space="preserve"> </w:t>
      </w:r>
      <w:r w:rsidRPr="00A52BDA">
        <w:rPr>
          <w:rFonts w:ascii="Times New Roman" w:hAnsi="Times New Roman" w:cs="Times New Roman"/>
        </w:rPr>
        <w:t>“Calitate și inovație în educația generației digitale -</w:t>
      </w:r>
      <w:r w:rsidR="008039DE" w:rsidRPr="00A52BDA">
        <w:rPr>
          <w:rFonts w:ascii="Times New Roman" w:hAnsi="Times New Roman" w:cs="Times New Roman"/>
        </w:rPr>
        <w:t xml:space="preserve"> </w:t>
      </w:r>
      <w:r w:rsidRPr="00A52BDA">
        <w:rPr>
          <w:rFonts w:ascii="Times New Roman" w:hAnsi="Times New Roman" w:cs="Times New Roman"/>
        </w:rPr>
        <w:t xml:space="preserve">mobilitate </w:t>
      </w:r>
      <w:r w:rsidRPr="00C92C2C">
        <w:rPr>
          <w:rFonts w:ascii="Times New Roman" w:hAnsi="Times New Roman" w:cs="Times New Roman"/>
        </w:rPr>
        <w:t>pentru</w:t>
      </w:r>
      <w:r w:rsidR="00C92C2C" w:rsidRPr="00C92C2C">
        <w:rPr>
          <w:rFonts w:ascii="Times New Roman" w:hAnsi="Times New Roman" w:cs="Times New Roman"/>
        </w:rPr>
        <w:t xml:space="preserve"> </w:t>
      </w:r>
      <w:r w:rsidRPr="00C92C2C">
        <w:rPr>
          <w:rFonts w:ascii="Times New Roman" w:hAnsi="Times New Roman" w:cs="Times New Roman"/>
        </w:rPr>
        <w:t>formarea</w:t>
      </w:r>
      <w:r w:rsidRPr="00A52BDA">
        <w:rPr>
          <w:rFonts w:ascii="Times New Roman" w:hAnsi="Times New Roman" w:cs="Times New Roman"/>
        </w:rPr>
        <w:t xml:space="preserve"> competenţelor prin învăţare activă”.</w:t>
      </w:r>
    </w:p>
    <w:p w:rsidR="0047494D" w:rsidRPr="00A52BDA" w:rsidRDefault="008039DE" w:rsidP="00C92C2C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52BDA">
        <w:rPr>
          <w:rFonts w:ascii="Times New Roman" w:hAnsi="Times New Roman" w:cs="Times New Roman"/>
        </w:rPr>
        <w:t xml:space="preserve">Cadrele didactice pe parcursul a 40 de ore de curs și-au perfecționat </w:t>
      </w:r>
      <w:r w:rsidRPr="00A52BDA">
        <w:rPr>
          <w:rStyle w:val="hps"/>
          <w:rFonts w:ascii="Times New Roman" w:hAnsi="Times New Roman" w:cs="Times New Roman"/>
        </w:rPr>
        <w:t xml:space="preserve">competențele  privind </w:t>
      </w:r>
      <w:r w:rsidRPr="00A52BDA">
        <w:rPr>
          <w:rFonts w:ascii="Times New Roman" w:hAnsi="Times New Roman" w:cs="Times New Roman"/>
        </w:rPr>
        <w:t xml:space="preserve"> </w:t>
      </w:r>
      <w:r w:rsidRPr="00A52BDA">
        <w:rPr>
          <w:rStyle w:val="hps"/>
          <w:rFonts w:ascii="Times New Roman" w:hAnsi="Times New Roman" w:cs="Times New Roman"/>
        </w:rPr>
        <w:t xml:space="preserve">dezvoltarea metodei  </w:t>
      </w:r>
      <w:r w:rsidRPr="00A52BDA">
        <w:rPr>
          <w:rStyle w:val="hps"/>
          <w:rFonts w:ascii="Times New Roman" w:hAnsi="Times New Roman" w:cs="Times New Roman"/>
        </w:rPr>
        <w:t>de</w:t>
      </w:r>
      <w:r w:rsidRPr="00A52BDA">
        <w:rPr>
          <w:rFonts w:ascii="Times New Roman" w:hAnsi="Times New Roman" w:cs="Times New Roman"/>
        </w:rPr>
        <w:t xml:space="preserve"> </w:t>
      </w:r>
      <w:proofErr w:type="spellStart"/>
      <w:r w:rsidRPr="00A52BDA">
        <w:rPr>
          <w:rStyle w:val="hps"/>
          <w:rFonts w:ascii="Times New Roman" w:hAnsi="Times New Roman" w:cs="Times New Roman"/>
        </w:rPr>
        <w:t>e-learning</w:t>
      </w:r>
      <w:proofErr w:type="spellEnd"/>
      <w:r w:rsidRPr="00A52BDA">
        <w:rPr>
          <w:rStyle w:val="hps"/>
          <w:rFonts w:ascii="Times New Roman" w:hAnsi="Times New Roman" w:cs="Times New Roman"/>
        </w:rPr>
        <w:t xml:space="preserve">  prin platforma </w:t>
      </w:r>
      <w:proofErr w:type="spellStart"/>
      <w:r w:rsidRPr="00A52BDA">
        <w:rPr>
          <w:rStyle w:val="hps"/>
          <w:rFonts w:ascii="Times New Roman" w:hAnsi="Times New Roman" w:cs="Times New Roman"/>
        </w:rPr>
        <w:t>Moodle</w:t>
      </w:r>
      <w:proofErr w:type="spellEnd"/>
      <w:r w:rsidR="0047494D" w:rsidRPr="00A52BDA">
        <w:rPr>
          <w:rStyle w:val="hps"/>
          <w:rFonts w:ascii="Times New Roman" w:hAnsi="Times New Roman" w:cs="Times New Roman"/>
        </w:rPr>
        <w:t xml:space="preserve">. </w:t>
      </w:r>
      <w:r w:rsidR="0047494D" w:rsidRPr="00A52BDA">
        <w:rPr>
          <w:rStyle w:val="hps"/>
          <w:rFonts w:ascii="Times New Roman" w:hAnsi="Times New Roman" w:cs="Times New Roman"/>
        </w:rPr>
        <w:t xml:space="preserve">Acest curs </w:t>
      </w:r>
      <w:r w:rsidR="0047494D" w:rsidRPr="00A52BDA">
        <w:rPr>
          <w:rStyle w:val="hps"/>
          <w:rFonts w:ascii="Times New Roman" w:hAnsi="Times New Roman" w:cs="Times New Roman"/>
        </w:rPr>
        <w:t xml:space="preserve">a fost </w:t>
      </w:r>
      <w:r w:rsidR="0047494D" w:rsidRPr="00A52BDA">
        <w:rPr>
          <w:rStyle w:val="hps"/>
          <w:rFonts w:ascii="Times New Roman" w:hAnsi="Times New Roman" w:cs="Times New Roman"/>
        </w:rPr>
        <w:t>structurat</w:t>
      </w:r>
      <w:r w:rsidR="0047494D" w:rsidRPr="00A52BDA">
        <w:rPr>
          <w:rFonts w:ascii="Times New Roman" w:hAnsi="Times New Roman" w:cs="Times New Roman"/>
        </w:rPr>
        <w:t xml:space="preserve"> </w:t>
      </w:r>
      <w:r w:rsidR="0047494D" w:rsidRPr="00A52BDA">
        <w:rPr>
          <w:rStyle w:val="hps"/>
          <w:rFonts w:ascii="Times New Roman" w:hAnsi="Times New Roman" w:cs="Times New Roman"/>
        </w:rPr>
        <w:t>în 8</w:t>
      </w:r>
      <w:r w:rsidR="0047494D" w:rsidRPr="00A52BDA">
        <w:rPr>
          <w:rFonts w:ascii="Times New Roman" w:hAnsi="Times New Roman" w:cs="Times New Roman"/>
        </w:rPr>
        <w:t xml:space="preserve"> </w:t>
      </w:r>
      <w:r w:rsidR="0047494D" w:rsidRPr="00A52BDA">
        <w:rPr>
          <w:rStyle w:val="hps"/>
          <w:rFonts w:ascii="Times New Roman" w:hAnsi="Times New Roman" w:cs="Times New Roman"/>
        </w:rPr>
        <w:t>module</w:t>
      </w:r>
      <w:r w:rsidR="0047494D" w:rsidRPr="00A52BDA">
        <w:rPr>
          <w:rFonts w:ascii="Times New Roman" w:hAnsi="Times New Roman" w:cs="Times New Roman"/>
        </w:rPr>
        <w:t xml:space="preserve"> </w:t>
      </w:r>
      <w:r w:rsidR="0047494D" w:rsidRPr="00A52BDA">
        <w:rPr>
          <w:rStyle w:val="hps"/>
          <w:rFonts w:ascii="Times New Roman" w:hAnsi="Times New Roman" w:cs="Times New Roman"/>
        </w:rPr>
        <w:t>de instruire</w:t>
      </w:r>
      <w:r w:rsidR="0047494D" w:rsidRPr="00A52BDA">
        <w:rPr>
          <w:rFonts w:ascii="Times New Roman" w:hAnsi="Times New Roman" w:cs="Times New Roman"/>
        </w:rPr>
        <w:t xml:space="preserve"> </w:t>
      </w:r>
      <w:r w:rsidR="0047494D" w:rsidRPr="00A52BDA">
        <w:rPr>
          <w:rStyle w:val="hps"/>
          <w:rFonts w:ascii="Times New Roman" w:hAnsi="Times New Roman" w:cs="Times New Roman"/>
        </w:rPr>
        <w:t>diferite</w:t>
      </w:r>
      <w:r w:rsidR="0047494D" w:rsidRPr="00A52BDA">
        <w:rPr>
          <w:rFonts w:ascii="Times New Roman" w:hAnsi="Times New Roman" w:cs="Times New Roman"/>
        </w:rPr>
        <w:t xml:space="preserve">, </w:t>
      </w:r>
      <w:r w:rsidR="0047494D" w:rsidRPr="00A52BDA">
        <w:rPr>
          <w:rStyle w:val="hps"/>
          <w:rFonts w:ascii="Times New Roman" w:hAnsi="Times New Roman" w:cs="Times New Roman"/>
        </w:rPr>
        <w:t>fiecare</w:t>
      </w:r>
      <w:r w:rsidR="0047494D" w:rsidRPr="00A52BDA">
        <w:rPr>
          <w:rFonts w:ascii="Times New Roman" w:hAnsi="Times New Roman" w:cs="Times New Roman"/>
        </w:rPr>
        <w:t xml:space="preserve"> </w:t>
      </w:r>
      <w:r w:rsidR="0047494D" w:rsidRPr="00A52BDA">
        <w:rPr>
          <w:rStyle w:val="hps"/>
          <w:rFonts w:ascii="Times New Roman" w:hAnsi="Times New Roman" w:cs="Times New Roman"/>
        </w:rPr>
        <w:t>dintre</w:t>
      </w:r>
      <w:r w:rsidR="00C72575" w:rsidRPr="00A52BDA">
        <w:rPr>
          <w:rStyle w:val="hps"/>
          <w:rFonts w:ascii="Times New Roman" w:hAnsi="Times New Roman" w:cs="Times New Roman"/>
        </w:rPr>
        <w:t xml:space="preserve"> acestea</w:t>
      </w:r>
      <w:r w:rsidR="0047494D" w:rsidRPr="00A52BDA">
        <w:rPr>
          <w:rStyle w:val="hps"/>
          <w:rFonts w:ascii="Times New Roman" w:hAnsi="Times New Roman" w:cs="Times New Roman"/>
        </w:rPr>
        <w:t xml:space="preserve"> </w:t>
      </w:r>
      <w:r w:rsidR="0047494D" w:rsidRPr="00A52BDA">
        <w:rPr>
          <w:rStyle w:val="hps"/>
          <w:rFonts w:ascii="Times New Roman" w:hAnsi="Times New Roman" w:cs="Times New Roman"/>
        </w:rPr>
        <w:t xml:space="preserve">urmărind surprinderea diferențelor </w:t>
      </w:r>
      <w:r w:rsidR="0047494D" w:rsidRPr="00A52BDA">
        <w:rPr>
          <w:rStyle w:val="hps"/>
          <w:rFonts w:ascii="Times New Roman" w:hAnsi="Times New Roman" w:cs="Times New Roman"/>
        </w:rPr>
        <w:t>de a folosi</w:t>
      </w:r>
      <w:r w:rsidR="0047494D" w:rsidRPr="00A52BDA">
        <w:rPr>
          <w:rFonts w:ascii="Times New Roman" w:hAnsi="Times New Roman" w:cs="Times New Roman"/>
        </w:rPr>
        <w:t xml:space="preserve"> </w:t>
      </w:r>
      <w:proofErr w:type="spellStart"/>
      <w:r w:rsidR="0047494D" w:rsidRPr="00A52BDA">
        <w:rPr>
          <w:rStyle w:val="hps"/>
          <w:rFonts w:ascii="Times New Roman" w:hAnsi="Times New Roman" w:cs="Times New Roman"/>
        </w:rPr>
        <w:t>e</w:t>
      </w:r>
      <w:r w:rsidR="0047494D" w:rsidRPr="00A52BDA">
        <w:rPr>
          <w:rFonts w:ascii="Times New Roman" w:hAnsi="Times New Roman" w:cs="Times New Roman"/>
        </w:rPr>
        <w:t>-learning</w:t>
      </w:r>
      <w:proofErr w:type="spellEnd"/>
      <w:r w:rsidR="0047494D" w:rsidRPr="00A52BDA">
        <w:rPr>
          <w:rFonts w:ascii="Times New Roman" w:hAnsi="Times New Roman" w:cs="Times New Roman"/>
        </w:rPr>
        <w:t xml:space="preserve"> </w:t>
      </w:r>
      <w:r w:rsidR="0047494D" w:rsidRPr="00A52BDA">
        <w:rPr>
          <w:rStyle w:val="hps"/>
          <w:rFonts w:ascii="Times New Roman" w:hAnsi="Times New Roman" w:cs="Times New Roman"/>
        </w:rPr>
        <w:t>într-o</w:t>
      </w:r>
      <w:r w:rsidR="0047494D" w:rsidRPr="00A52BDA">
        <w:rPr>
          <w:rFonts w:ascii="Times New Roman" w:hAnsi="Times New Roman" w:cs="Times New Roman"/>
        </w:rPr>
        <w:t xml:space="preserve"> </w:t>
      </w:r>
      <w:r w:rsidR="0047494D" w:rsidRPr="00A52BDA">
        <w:rPr>
          <w:rStyle w:val="hps"/>
          <w:rFonts w:ascii="Times New Roman" w:hAnsi="Times New Roman" w:cs="Times New Roman"/>
        </w:rPr>
        <w:t>clasă tradițională</w:t>
      </w:r>
      <w:r w:rsidR="0047494D" w:rsidRPr="00A52BDA">
        <w:rPr>
          <w:rFonts w:ascii="Times New Roman" w:hAnsi="Times New Roman" w:cs="Times New Roman"/>
        </w:rPr>
        <w:t xml:space="preserve"> </w:t>
      </w:r>
      <w:r w:rsidR="0047494D" w:rsidRPr="00A52BDA">
        <w:rPr>
          <w:rStyle w:val="hps"/>
          <w:rFonts w:ascii="Times New Roman" w:hAnsi="Times New Roman" w:cs="Times New Roman"/>
        </w:rPr>
        <w:t xml:space="preserve">și o clasă cu </w:t>
      </w:r>
      <w:r w:rsidR="00C72575" w:rsidRPr="00A52BDA">
        <w:rPr>
          <w:rStyle w:val="hps"/>
          <w:rFonts w:ascii="Times New Roman" w:hAnsi="Times New Roman" w:cs="Times New Roman"/>
        </w:rPr>
        <w:t xml:space="preserve">un </w:t>
      </w:r>
      <w:r w:rsidR="0047494D" w:rsidRPr="00A52BDA">
        <w:rPr>
          <w:rStyle w:val="hps"/>
          <w:rFonts w:ascii="Times New Roman" w:hAnsi="Times New Roman" w:cs="Times New Roman"/>
        </w:rPr>
        <w:t>decor</w:t>
      </w:r>
      <w:r w:rsidR="0047494D" w:rsidRPr="00A52BDA">
        <w:rPr>
          <w:rFonts w:ascii="Times New Roman" w:hAnsi="Times New Roman" w:cs="Times New Roman"/>
        </w:rPr>
        <w:t xml:space="preserve"> </w:t>
      </w:r>
      <w:r w:rsidR="0047494D" w:rsidRPr="00A52BDA">
        <w:rPr>
          <w:rStyle w:val="hps"/>
          <w:rFonts w:ascii="Times New Roman" w:hAnsi="Times New Roman" w:cs="Times New Roman"/>
        </w:rPr>
        <w:t>on-line</w:t>
      </w:r>
      <w:r w:rsidR="0047494D" w:rsidRPr="00A52BDA">
        <w:rPr>
          <w:rFonts w:ascii="Times New Roman" w:hAnsi="Times New Roman" w:cs="Times New Roman"/>
        </w:rPr>
        <w:t xml:space="preserve">. </w:t>
      </w:r>
      <w:r w:rsidR="0047494D" w:rsidRPr="00A52BDA">
        <w:rPr>
          <w:rFonts w:ascii="Times New Roman" w:hAnsi="Times New Roman" w:cs="Times New Roman"/>
        </w:rPr>
        <w:t xml:space="preserve"> </w:t>
      </w:r>
      <w:r w:rsidR="00C72575" w:rsidRPr="00A52BDA">
        <w:rPr>
          <w:rFonts w:ascii="Times New Roman" w:hAnsi="Times New Roman" w:cs="Times New Roman"/>
        </w:rPr>
        <w:t xml:space="preserve">Prin </w:t>
      </w:r>
      <w:r w:rsidR="00C72575" w:rsidRPr="00A52BDA">
        <w:rPr>
          <w:rStyle w:val="hps"/>
          <w:rFonts w:ascii="Times New Roman" w:hAnsi="Times New Roman" w:cs="Times New Roman"/>
        </w:rPr>
        <w:t xml:space="preserve">metodele </w:t>
      </w:r>
      <w:r w:rsidR="0047494D" w:rsidRPr="00A52BDA">
        <w:rPr>
          <w:rStyle w:val="hps"/>
          <w:rFonts w:ascii="Times New Roman" w:hAnsi="Times New Roman" w:cs="Times New Roman"/>
        </w:rPr>
        <w:t xml:space="preserve">de învățare activă </w:t>
      </w:r>
      <w:r w:rsidR="0047494D" w:rsidRPr="00A52BDA">
        <w:rPr>
          <w:rFonts w:ascii="Times New Roman" w:hAnsi="Times New Roman" w:cs="Times New Roman"/>
        </w:rPr>
        <w:t xml:space="preserve"> </w:t>
      </w:r>
      <w:r w:rsidR="00C72575" w:rsidRPr="00A52BDA">
        <w:rPr>
          <w:rFonts w:ascii="Times New Roman" w:hAnsi="Times New Roman" w:cs="Times New Roman"/>
        </w:rPr>
        <w:t xml:space="preserve">au fost descoperite </w:t>
      </w:r>
      <w:r w:rsidR="0047494D" w:rsidRPr="00A52BDA">
        <w:rPr>
          <w:rFonts w:ascii="Times New Roman" w:hAnsi="Times New Roman" w:cs="Times New Roman"/>
        </w:rPr>
        <w:t>atât</w:t>
      </w:r>
      <w:r w:rsidR="0047494D" w:rsidRPr="00A52BDA">
        <w:rPr>
          <w:rFonts w:ascii="Times New Roman" w:hAnsi="Times New Roman" w:cs="Times New Roman"/>
        </w:rPr>
        <w:t xml:space="preserve"> </w:t>
      </w:r>
      <w:r w:rsidR="0047494D" w:rsidRPr="00A52BDA">
        <w:rPr>
          <w:rStyle w:val="hps"/>
          <w:rFonts w:ascii="Times New Roman" w:hAnsi="Times New Roman" w:cs="Times New Roman"/>
        </w:rPr>
        <w:t>cunoștințe</w:t>
      </w:r>
      <w:r w:rsidR="0047494D" w:rsidRPr="00A52BDA">
        <w:rPr>
          <w:rFonts w:ascii="Times New Roman" w:hAnsi="Times New Roman" w:cs="Times New Roman"/>
        </w:rPr>
        <w:t xml:space="preserve"> </w:t>
      </w:r>
      <w:r w:rsidR="0047494D" w:rsidRPr="00A52BDA">
        <w:rPr>
          <w:rStyle w:val="hps"/>
          <w:rFonts w:ascii="Times New Roman" w:hAnsi="Times New Roman" w:cs="Times New Roman"/>
        </w:rPr>
        <w:t xml:space="preserve">teoretice cât și </w:t>
      </w:r>
      <w:r w:rsidR="0047494D" w:rsidRPr="00A52BDA">
        <w:rPr>
          <w:rStyle w:val="hps"/>
          <w:rFonts w:ascii="Times New Roman" w:hAnsi="Times New Roman" w:cs="Times New Roman"/>
        </w:rPr>
        <w:t xml:space="preserve"> practice</w:t>
      </w:r>
      <w:r w:rsidR="0047494D" w:rsidRPr="00A52BDA">
        <w:rPr>
          <w:rFonts w:ascii="Times New Roman" w:hAnsi="Times New Roman" w:cs="Times New Roman"/>
        </w:rPr>
        <w:t xml:space="preserve"> </w:t>
      </w:r>
      <w:r w:rsidR="00C72575" w:rsidRPr="00A52BDA">
        <w:rPr>
          <w:rFonts w:ascii="Times New Roman" w:hAnsi="Times New Roman" w:cs="Times New Roman"/>
        </w:rPr>
        <w:t xml:space="preserve">acestea </w:t>
      </w:r>
      <w:r w:rsidR="00C72575" w:rsidRPr="00A52BDA">
        <w:rPr>
          <w:rStyle w:val="hps"/>
          <w:rFonts w:ascii="Times New Roman" w:hAnsi="Times New Roman" w:cs="Times New Roman"/>
        </w:rPr>
        <w:t>permiț</w:t>
      </w:r>
      <w:r w:rsidR="0047494D" w:rsidRPr="00A52BDA">
        <w:rPr>
          <w:rStyle w:val="hps"/>
          <w:rFonts w:ascii="Times New Roman" w:hAnsi="Times New Roman" w:cs="Times New Roman"/>
        </w:rPr>
        <w:t>ând</w:t>
      </w:r>
      <w:r w:rsidR="0047494D" w:rsidRPr="00A52BDA">
        <w:rPr>
          <w:rFonts w:ascii="Times New Roman" w:hAnsi="Times New Roman" w:cs="Times New Roman"/>
        </w:rPr>
        <w:t xml:space="preserve"> </w:t>
      </w:r>
      <w:r w:rsidR="0047494D" w:rsidRPr="00A52BDA">
        <w:rPr>
          <w:rStyle w:val="hps"/>
          <w:rFonts w:ascii="Times New Roman" w:hAnsi="Times New Roman" w:cs="Times New Roman"/>
        </w:rPr>
        <w:t>profesorilor</w:t>
      </w:r>
      <w:r w:rsidR="0047494D" w:rsidRPr="00A52BDA">
        <w:rPr>
          <w:rFonts w:ascii="Times New Roman" w:hAnsi="Times New Roman" w:cs="Times New Roman"/>
        </w:rPr>
        <w:t xml:space="preserve"> </w:t>
      </w:r>
      <w:r w:rsidR="0047494D" w:rsidRPr="00A52BDA">
        <w:rPr>
          <w:rStyle w:val="hps"/>
          <w:rFonts w:ascii="Times New Roman" w:hAnsi="Times New Roman" w:cs="Times New Roman"/>
        </w:rPr>
        <w:t>să interacționeze</w:t>
      </w:r>
      <w:r w:rsidR="0047494D" w:rsidRPr="00A52BDA">
        <w:rPr>
          <w:rFonts w:ascii="Times New Roman" w:hAnsi="Times New Roman" w:cs="Times New Roman"/>
        </w:rPr>
        <w:t xml:space="preserve"> </w:t>
      </w:r>
      <w:r w:rsidR="0047494D" w:rsidRPr="00A52BDA">
        <w:rPr>
          <w:rStyle w:val="hps"/>
          <w:rFonts w:ascii="Times New Roman" w:hAnsi="Times New Roman" w:cs="Times New Roman"/>
        </w:rPr>
        <w:t>cu sistemele</w:t>
      </w:r>
      <w:r w:rsidR="0047494D" w:rsidRPr="00A52BDA">
        <w:rPr>
          <w:rFonts w:ascii="Times New Roman" w:hAnsi="Times New Roman" w:cs="Times New Roman"/>
        </w:rPr>
        <w:t xml:space="preserve"> </w:t>
      </w:r>
      <w:r w:rsidR="0047494D" w:rsidRPr="00A52BDA">
        <w:rPr>
          <w:rStyle w:val="hps"/>
          <w:rFonts w:ascii="Times New Roman" w:hAnsi="Times New Roman" w:cs="Times New Roman"/>
        </w:rPr>
        <w:t xml:space="preserve">de </w:t>
      </w:r>
      <w:proofErr w:type="spellStart"/>
      <w:r w:rsidR="0047494D" w:rsidRPr="00A52BDA">
        <w:rPr>
          <w:rStyle w:val="hps"/>
          <w:rFonts w:ascii="Times New Roman" w:hAnsi="Times New Roman" w:cs="Times New Roman"/>
        </w:rPr>
        <w:t>e</w:t>
      </w:r>
      <w:r w:rsidR="0047494D" w:rsidRPr="00A52BDA">
        <w:rPr>
          <w:rFonts w:ascii="Times New Roman" w:hAnsi="Times New Roman" w:cs="Times New Roman"/>
        </w:rPr>
        <w:t>-learning</w:t>
      </w:r>
      <w:proofErr w:type="spellEnd"/>
      <w:r w:rsidR="0047494D" w:rsidRPr="00A52BDA">
        <w:rPr>
          <w:rFonts w:ascii="Times New Roman" w:hAnsi="Times New Roman" w:cs="Times New Roman"/>
        </w:rPr>
        <w:t xml:space="preserve"> </w:t>
      </w:r>
      <w:r w:rsidR="0047494D" w:rsidRPr="00A52BDA">
        <w:rPr>
          <w:rStyle w:val="hps"/>
          <w:rFonts w:ascii="Times New Roman" w:hAnsi="Times New Roman" w:cs="Times New Roman"/>
        </w:rPr>
        <w:t>într-un mod</w:t>
      </w:r>
      <w:r w:rsidR="0047494D" w:rsidRPr="00A52BDA">
        <w:rPr>
          <w:rFonts w:ascii="Times New Roman" w:hAnsi="Times New Roman" w:cs="Times New Roman"/>
        </w:rPr>
        <w:t xml:space="preserve"> </w:t>
      </w:r>
      <w:proofErr w:type="spellStart"/>
      <w:r w:rsidR="0047494D" w:rsidRPr="00A52BDA">
        <w:rPr>
          <w:rStyle w:val="hps"/>
          <w:rFonts w:ascii="Times New Roman" w:hAnsi="Times New Roman" w:cs="Times New Roman"/>
        </w:rPr>
        <w:t>hands-on</w:t>
      </w:r>
      <w:proofErr w:type="spellEnd"/>
      <w:r w:rsidR="0047494D" w:rsidRPr="00A52BDA">
        <w:rPr>
          <w:rFonts w:ascii="Times New Roman" w:hAnsi="Times New Roman" w:cs="Times New Roman"/>
        </w:rPr>
        <w:t xml:space="preserve">. </w:t>
      </w:r>
    </w:p>
    <w:p w:rsidR="0047494D" w:rsidRPr="00A52BDA" w:rsidRDefault="00150DFE" w:rsidP="00150DFE">
      <w:pPr>
        <w:spacing w:after="0" w:line="240" w:lineRule="auto"/>
        <w:ind w:left="-142" w:firstLine="708"/>
        <w:jc w:val="both"/>
        <w:rPr>
          <w:rStyle w:val="hps"/>
          <w:rFonts w:ascii="Times New Roman" w:hAnsi="Times New Roman" w:cs="Times New Roman"/>
        </w:rPr>
      </w:pPr>
      <w:r>
        <w:rPr>
          <w:rStyle w:val="hps"/>
          <w:rFonts w:ascii="Times New Roman" w:hAnsi="Times New Roman" w:cs="Times New Roman"/>
        </w:rPr>
        <w:t xml:space="preserve">Profesori învățământ preșcolar: Monica ȘERBAN,  Elena </w:t>
      </w:r>
      <w:proofErr w:type="spellStart"/>
      <w:r>
        <w:rPr>
          <w:rStyle w:val="hps"/>
          <w:rFonts w:ascii="Times New Roman" w:hAnsi="Times New Roman" w:cs="Times New Roman"/>
        </w:rPr>
        <w:t>Lăscuș</w:t>
      </w:r>
      <w:proofErr w:type="spellEnd"/>
      <w:r>
        <w:rPr>
          <w:rStyle w:val="hps"/>
          <w:rFonts w:ascii="Times New Roman" w:hAnsi="Times New Roman" w:cs="Times New Roman"/>
        </w:rPr>
        <w:t xml:space="preserve">,  </w:t>
      </w:r>
      <w:r>
        <w:rPr>
          <w:rStyle w:val="hps"/>
          <w:rFonts w:ascii="Times New Roman" w:hAnsi="Times New Roman" w:cs="Times New Roman"/>
        </w:rPr>
        <w:t>p</w:t>
      </w:r>
      <w:r>
        <w:rPr>
          <w:rStyle w:val="hps"/>
          <w:rFonts w:ascii="Times New Roman" w:hAnsi="Times New Roman" w:cs="Times New Roman"/>
        </w:rPr>
        <w:t xml:space="preserve">rofesori învățământ primar </w:t>
      </w:r>
      <w:proofErr w:type="spellStart"/>
      <w:r>
        <w:rPr>
          <w:rStyle w:val="hps"/>
          <w:rFonts w:ascii="Times New Roman" w:hAnsi="Times New Roman" w:cs="Times New Roman"/>
        </w:rPr>
        <w:t>Ersilia</w:t>
      </w:r>
      <w:proofErr w:type="spellEnd"/>
      <w:r>
        <w:rPr>
          <w:rStyle w:val="hps"/>
          <w:rFonts w:ascii="Times New Roman" w:hAnsi="Times New Roman" w:cs="Times New Roman"/>
        </w:rPr>
        <w:t xml:space="preserve"> Amalia IVĂNUȘ,  </w:t>
      </w:r>
      <w:proofErr w:type="spellStart"/>
      <w:r>
        <w:rPr>
          <w:rStyle w:val="hps"/>
          <w:rFonts w:ascii="Times New Roman" w:hAnsi="Times New Roman" w:cs="Times New Roman"/>
        </w:rPr>
        <w:t>Romelia</w:t>
      </w:r>
      <w:proofErr w:type="spellEnd"/>
      <w:r>
        <w:rPr>
          <w:rStyle w:val="hps"/>
          <w:rFonts w:ascii="Times New Roman" w:hAnsi="Times New Roman" w:cs="Times New Roman"/>
        </w:rPr>
        <w:t xml:space="preserve"> JURJA, profesorii de limba engleză: Mircea </w:t>
      </w:r>
      <w:proofErr w:type="spellStart"/>
      <w:r>
        <w:rPr>
          <w:rStyle w:val="hps"/>
          <w:rFonts w:ascii="Times New Roman" w:hAnsi="Times New Roman" w:cs="Times New Roman"/>
        </w:rPr>
        <w:t>Gheorge</w:t>
      </w:r>
      <w:proofErr w:type="spellEnd"/>
      <w:r>
        <w:rPr>
          <w:rStyle w:val="hps"/>
          <w:rFonts w:ascii="Times New Roman" w:hAnsi="Times New Roman" w:cs="Times New Roman"/>
        </w:rPr>
        <w:t xml:space="preserve"> DUMITRESCU și Elena GAVRILĂ, profesor matematică Sorin MERA și profesor limba și literatura română Simona ȚENE  </w:t>
      </w:r>
      <w:r w:rsidR="0047494D" w:rsidRPr="00A52BDA">
        <w:rPr>
          <w:rStyle w:val="hps"/>
          <w:rFonts w:ascii="Times New Roman" w:hAnsi="Times New Roman" w:cs="Times New Roman"/>
        </w:rPr>
        <w:t xml:space="preserve">și-au dezvoltat </w:t>
      </w:r>
      <w:r w:rsidR="0047494D" w:rsidRPr="00A52BDA">
        <w:rPr>
          <w:rStyle w:val="hps"/>
          <w:rFonts w:ascii="Times New Roman" w:hAnsi="Times New Roman" w:cs="Times New Roman"/>
        </w:rPr>
        <w:t>abilitățile necesare</w:t>
      </w:r>
      <w:r w:rsidR="0047494D" w:rsidRPr="00A52BDA">
        <w:rPr>
          <w:rFonts w:ascii="Times New Roman" w:hAnsi="Times New Roman" w:cs="Times New Roman"/>
        </w:rPr>
        <w:t xml:space="preserve"> </w:t>
      </w:r>
      <w:r w:rsidR="0047494D" w:rsidRPr="00A52BDA">
        <w:rPr>
          <w:rStyle w:val="hps"/>
          <w:rFonts w:ascii="Times New Roman" w:hAnsi="Times New Roman" w:cs="Times New Roman"/>
        </w:rPr>
        <w:t>pentru a</w:t>
      </w:r>
      <w:r w:rsidR="0047494D" w:rsidRPr="00A52BDA">
        <w:rPr>
          <w:rFonts w:ascii="Times New Roman" w:hAnsi="Times New Roman" w:cs="Times New Roman"/>
        </w:rPr>
        <w:t xml:space="preserve"> </w:t>
      </w:r>
      <w:r w:rsidR="0047494D" w:rsidRPr="00A52BDA">
        <w:rPr>
          <w:rStyle w:val="hps"/>
          <w:rFonts w:ascii="Times New Roman" w:hAnsi="Times New Roman" w:cs="Times New Roman"/>
        </w:rPr>
        <w:t>fi în măsură să</w:t>
      </w:r>
      <w:r w:rsidR="0047494D" w:rsidRPr="00A52BDA">
        <w:rPr>
          <w:rFonts w:ascii="Times New Roman" w:hAnsi="Times New Roman" w:cs="Times New Roman"/>
        </w:rPr>
        <w:t xml:space="preserve"> </w:t>
      </w:r>
      <w:r w:rsidR="0047494D" w:rsidRPr="00A52BDA">
        <w:rPr>
          <w:rStyle w:val="hps"/>
          <w:rFonts w:ascii="Times New Roman" w:hAnsi="Times New Roman" w:cs="Times New Roman"/>
        </w:rPr>
        <w:t>utilizeze în mod eficient</w:t>
      </w:r>
      <w:r w:rsidR="0047494D" w:rsidRPr="00A52BDA">
        <w:rPr>
          <w:rFonts w:ascii="Times New Roman" w:hAnsi="Times New Roman" w:cs="Times New Roman"/>
        </w:rPr>
        <w:t xml:space="preserve"> </w:t>
      </w:r>
      <w:r w:rsidR="0047494D" w:rsidRPr="00A52BDA">
        <w:rPr>
          <w:rStyle w:val="hps"/>
          <w:rFonts w:ascii="Times New Roman" w:hAnsi="Times New Roman" w:cs="Times New Roman"/>
        </w:rPr>
        <w:t>propriile sisteme</w:t>
      </w:r>
      <w:r w:rsidR="0047494D" w:rsidRPr="00A52BDA">
        <w:rPr>
          <w:rFonts w:ascii="Times New Roman" w:hAnsi="Times New Roman" w:cs="Times New Roman"/>
        </w:rPr>
        <w:t xml:space="preserve"> </w:t>
      </w:r>
      <w:r w:rsidR="0047494D" w:rsidRPr="00A52BDA">
        <w:rPr>
          <w:rStyle w:val="hps"/>
          <w:rFonts w:ascii="Times New Roman" w:hAnsi="Times New Roman" w:cs="Times New Roman"/>
        </w:rPr>
        <w:t xml:space="preserve">de </w:t>
      </w:r>
      <w:proofErr w:type="spellStart"/>
      <w:r w:rsidR="0047494D" w:rsidRPr="00A52BDA">
        <w:rPr>
          <w:rStyle w:val="hps"/>
          <w:rFonts w:ascii="Times New Roman" w:hAnsi="Times New Roman" w:cs="Times New Roman"/>
        </w:rPr>
        <w:t>e-learning</w:t>
      </w:r>
      <w:proofErr w:type="spellEnd"/>
      <w:r w:rsidR="0047494D" w:rsidRPr="00A52BDA">
        <w:rPr>
          <w:rFonts w:ascii="Times New Roman" w:hAnsi="Times New Roman" w:cs="Times New Roman"/>
        </w:rPr>
        <w:t xml:space="preserve"> </w:t>
      </w:r>
      <w:r w:rsidR="0047494D" w:rsidRPr="00A52BDA">
        <w:rPr>
          <w:rStyle w:val="hps"/>
          <w:rFonts w:ascii="Times New Roman" w:hAnsi="Times New Roman" w:cs="Times New Roman"/>
        </w:rPr>
        <w:t>cu</w:t>
      </w:r>
      <w:r w:rsidR="0047494D" w:rsidRPr="00A52BDA">
        <w:rPr>
          <w:rFonts w:ascii="Times New Roman" w:hAnsi="Times New Roman" w:cs="Times New Roman"/>
        </w:rPr>
        <w:t xml:space="preserve"> </w:t>
      </w:r>
      <w:r w:rsidR="0047494D" w:rsidRPr="00A52BDA">
        <w:rPr>
          <w:rStyle w:val="hps"/>
          <w:rFonts w:ascii="Times New Roman" w:hAnsi="Times New Roman" w:cs="Times New Roman"/>
        </w:rPr>
        <w:t xml:space="preserve">elevii a căror pretenții se ridică la nivelul generației digitale puternic informatizată. </w:t>
      </w:r>
    </w:p>
    <w:p w:rsidR="00C72575" w:rsidRPr="00A52BDA" w:rsidRDefault="0047494D" w:rsidP="00C72575">
      <w:pPr>
        <w:spacing w:after="0" w:line="240" w:lineRule="auto"/>
        <w:ind w:firstLine="708"/>
        <w:jc w:val="both"/>
        <w:rPr>
          <w:rStyle w:val="hps"/>
          <w:rFonts w:ascii="Times New Roman" w:hAnsi="Times New Roman" w:cs="Times New Roman"/>
        </w:rPr>
      </w:pPr>
      <w:r w:rsidRPr="00A52BDA">
        <w:rPr>
          <w:rStyle w:val="hps"/>
          <w:rFonts w:ascii="Times New Roman" w:hAnsi="Times New Roman" w:cs="Times New Roman"/>
        </w:rPr>
        <w:t>A fost necesară o regândire a surselor de informare pentru elevi și cadre didactice care să asigure o conco</w:t>
      </w:r>
      <w:r w:rsidR="00C92C2C">
        <w:rPr>
          <w:rStyle w:val="hps"/>
          <w:rFonts w:ascii="Times New Roman" w:hAnsi="Times New Roman" w:cs="Times New Roman"/>
        </w:rPr>
        <w:t>rdanță între tematicile de învă</w:t>
      </w:r>
      <w:r w:rsidR="00C72575" w:rsidRPr="00A52BDA">
        <w:rPr>
          <w:rStyle w:val="hps"/>
          <w:rFonts w:ascii="Times New Roman" w:hAnsi="Times New Roman" w:cs="Times New Roman"/>
        </w:rPr>
        <w:t>țare ș</w:t>
      </w:r>
      <w:r w:rsidRPr="00A52BDA">
        <w:rPr>
          <w:rStyle w:val="hps"/>
          <w:rFonts w:ascii="Times New Roman" w:hAnsi="Times New Roman" w:cs="Times New Roman"/>
        </w:rPr>
        <w:t xml:space="preserve">i mintea generației digitale. Condiția “mediului digital” presupune interacționare zilnică cu mijloace digitale. Din perspectiva generației  "digital </w:t>
      </w:r>
      <w:proofErr w:type="spellStart"/>
      <w:r w:rsidRPr="00A52BDA">
        <w:rPr>
          <w:rStyle w:val="hps"/>
          <w:rFonts w:ascii="Times New Roman" w:hAnsi="Times New Roman" w:cs="Times New Roman"/>
        </w:rPr>
        <w:t>born</w:t>
      </w:r>
      <w:proofErr w:type="spellEnd"/>
      <w:r w:rsidRPr="00A52BDA">
        <w:rPr>
          <w:rStyle w:val="hps"/>
          <w:rFonts w:ascii="Times New Roman" w:hAnsi="Times New Roman" w:cs="Times New Roman"/>
        </w:rPr>
        <w:t>" viața coti</w:t>
      </w:r>
      <w:r w:rsidR="00C72575" w:rsidRPr="00A52BDA">
        <w:rPr>
          <w:rStyle w:val="hps"/>
          <w:rFonts w:ascii="Times New Roman" w:hAnsi="Times New Roman" w:cs="Times New Roman"/>
        </w:rPr>
        <w:t>diană</w:t>
      </w:r>
      <w:r w:rsidRPr="00A52BDA">
        <w:rPr>
          <w:rStyle w:val="hps"/>
          <w:rFonts w:ascii="Times New Roman" w:hAnsi="Times New Roman" w:cs="Times New Roman"/>
        </w:rPr>
        <w:t xml:space="preserve">  este</w:t>
      </w:r>
      <w:r w:rsidRPr="00A52BDA">
        <w:rPr>
          <w:rStyle w:val="hps"/>
          <w:rFonts w:ascii="Times New Roman" w:hAnsi="Times New Roman" w:cs="Times New Roman"/>
          <w:i/>
        </w:rPr>
        <w:t xml:space="preserve"> </w:t>
      </w:r>
      <w:r w:rsidRPr="00A52BDA">
        <w:rPr>
          <w:rStyle w:val="hps"/>
          <w:rFonts w:ascii="Times New Roman" w:hAnsi="Times New Roman" w:cs="Times New Roman"/>
          <w:b/>
          <w:i/>
        </w:rPr>
        <w:t>formatata</w:t>
      </w:r>
      <w:r w:rsidRPr="00A52BDA">
        <w:rPr>
          <w:rStyle w:val="hps"/>
          <w:rFonts w:ascii="Times New Roman" w:hAnsi="Times New Roman" w:cs="Times New Roman"/>
        </w:rPr>
        <w:t xml:space="preserve"> pe abilităț</w:t>
      </w:r>
      <w:r w:rsidR="00C72575" w:rsidRPr="00A52BDA">
        <w:rPr>
          <w:rStyle w:val="hps"/>
          <w:rFonts w:ascii="Times New Roman" w:hAnsi="Times New Roman" w:cs="Times New Roman"/>
        </w:rPr>
        <w:t>ile: de a accesa ușor, rapid informația abundentă ș</w:t>
      </w:r>
      <w:r w:rsidRPr="00A52BDA">
        <w:rPr>
          <w:rStyle w:val="hps"/>
          <w:rFonts w:ascii="Times New Roman" w:hAnsi="Times New Roman" w:cs="Times New Roman"/>
        </w:rPr>
        <w:t>i multimedia;</w:t>
      </w:r>
      <w:r w:rsidR="00C72575" w:rsidRPr="00A52BDA">
        <w:rPr>
          <w:rStyle w:val="hps"/>
          <w:rFonts w:ascii="Times New Roman" w:hAnsi="Times New Roman" w:cs="Times New Roman"/>
        </w:rPr>
        <w:t xml:space="preserve"> de a personaliza produsele învățării de a produce ș</w:t>
      </w:r>
      <w:r w:rsidRPr="00A52BDA">
        <w:rPr>
          <w:rStyle w:val="hps"/>
          <w:rFonts w:ascii="Times New Roman" w:hAnsi="Times New Roman" w:cs="Times New Roman"/>
        </w:rPr>
        <w:t xml:space="preserve">i de a edita e-content contribuitor, de a fi permanent conectat, de a primi feedback rapid.  </w:t>
      </w:r>
    </w:p>
    <w:p w:rsidR="008039DE" w:rsidRPr="00A52BDA" w:rsidRDefault="00C72575" w:rsidP="00C72575">
      <w:pPr>
        <w:spacing w:after="0" w:line="240" w:lineRule="auto"/>
        <w:ind w:firstLine="708"/>
        <w:jc w:val="both"/>
        <w:rPr>
          <w:rStyle w:val="hps"/>
          <w:rFonts w:ascii="Times New Roman" w:hAnsi="Times New Roman" w:cs="Times New Roman"/>
        </w:rPr>
      </w:pPr>
      <w:r w:rsidRPr="00A52BDA">
        <w:rPr>
          <w:rStyle w:val="hps"/>
          <w:rFonts w:ascii="Times New Roman" w:hAnsi="Times New Roman" w:cs="Times New Roman"/>
        </w:rPr>
        <w:t>Soluț</w:t>
      </w:r>
      <w:r w:rsidR="0047494D" w:rsidRPr="00A52BDA">
        <w:rPr>
          <w:rStyle w:val="hps"/>
          <w:rFonts w:ascii="Times New Roman" w:hAnsi="Times New Roman" w:cs="Times New Roman"/>
        </w:rPr>
        <w:t xml:space="preserve">iile </w:t>
      </w:r>
      <w:proofErr w:type="spellStart"/>
      <w:r w:rsidR="0047494D" w:rsidRPr="00A52BDA">
        <w:rPr>
          <w:rStyle w:val="hps"/>
          <w:rFonts w:ascii="Times New Roman" w:hAnsi="Times New Roman" w:cs="Times New Roman"/>
        </w:rPr>
        <w:t>e-learning</w:t>
      </w:r>
      <w:proofErr w:type="spellEnd"/>
      <w:r w:rsidR="0047494D" w:rsidRPr="00A52BDA">
        <w:rPr>
          <w:rStyle w:val="hps"/>
          <w:rFonts w:ascii="Times New Roman" w:hAnsi="Times New Roman" w:cs="Times New Roman"/>
        </w:rPr>
        <w:t xml:space="preserve"> au un suport legal prin Legea Educației Naționale 1/2011 care menționează explic</w:t>
      </w:r>
      <w:r w:rsidRPr="00A52BDA">
        <w:rPr>
          <w:rStyle w:val="hps"/>
          <w:rFonts w:ascii="Times New Roman" w:hAnsi="Times New Roman" w:cs="Times New Roman"/>
        </w:rPr>
        <w:t>it constituirea unei Platforme ș</w:t>
      </w:r>
      <w:r w:rsidR="0047494D" w:rsidRPr="00A52BDA">
        <w:rPr>
          <w:rStyle w:val="hps"/>
          <w:rFonts w:ascii="Times New Roman" w:hAnsi="Times New Roman" w:cs="Times New Roman"/>
        </w:rPr>
        <w:t xml:space="preserve">colare </w:t>
      </w:r>
      <w:proofErr w:type="spellStart"/>
      <w:r w:rsidR="0047494D" w:rsidRPr="00A52BDA">
        <w:rPr>
          <w:rStyle w:val="hps"/>
          <w:rFonts w:ascii="Times New Roman" w:hAnsi="Times New Roman" w:cs="Times New Roman"/>
        </w:rPr>
        <w:t>e-learning</w:t>
      </w:r>
      <w:proofErr w:type="spellEnd"/>
      <w:r w:rsidR="0047494D" w:rsidRPr="00A52BDA">
        <w:rPr>
          <w:rStyle w:val="hps"/>
          <w:rFonts w:ascii="Times New Roman" w:hAnsi="Times New Roman" w:cs="Times New Roman"/>
        </w:rPr>
        <w:t xml:space="preserve"> si a Bibliotecii Școlare Virtuale conform art.70. alin.1-4. De asemenea,  </w:t>
      </w:r>
      <w:r w:rsidRPr="00A52BDA">
        <w:rPr>
          <w:rStyle w:val="hps"/>
          <w:rFonts w:ascii="Times New Roman" w:hAnsi="Times New Roman" w:cs="Times New Roman"/>
        </w:rPr>
        <w:t>Comisia Europeana a subliniat că există</w:t>
      </w:r>
      <w:r w:rsidR="0047494D" w:rsidRPr="00A52BDA">
        <w:rPr>
          <w:rStyle w:val="hps"/>
          <w:rFonts w:ascii="Times New Roman" w:hAnsi="Times New Roman" w:cs="Times New Roman"/>
        </w:rPr>
        <w:t xml:space="preserve"> un consens general în privinţa lipsei de materiale multimedia educaţionale care să provină din surse instituţionale ale educaţiei şi software-u</w:t>
      </w:r>
      <w:r w:rsidRPr="00A52BDA">
        <w:rPr>
          <w:rStyle w:val="hps"/>
          <w:rFonts w:ascii="Times New Roman" w:hAnsi="Times New Roman" w:cs="Times New Roman"/>
        </w:rPr>
        <w:t>lui educaţional în scopul îmbunătățirii învăță</w:t>
      </w:r>
      <w:r w:rsidR="0047494D" w:rsidRPr="00A52BDA">
        <w:rPr>
          <w:rStyle w:val="hps"/>
          <w:rFonts w:ascii="Times New Roman" w:hAnsi="Times New Roman" w:cs="Times New Roman"/>
        </w:rPr>
        <w:t xml:space="preserve">rii prin standarde </w:t>
      </w:r>
      <w:proofErr w:type="spellStart"/>
      <w:r w:rsidR="0047494D" w:rsidRPr="00A52BDA">
        <w:rPr>
          <w:rStyle w:val="hps"/>
          <w:rFonts w:ascii="Times New Roman" w:hAnsi="Times New Roman" w:cs="Times New Roman"/>
        </w:rPr>
        <w:t>e-</w:t>
      </w:r>
      <w:proofErr w:type="spellEnd"/>
      <w:r w:rsidR="0047494D" w:rsidRPr="00A52BDA">
        <w:rPr>
          <w:rStyle w:val="hps"/>
          <w:rFonts w:ascii="Times New Roman" w:hAnsi="Times New Roman" w:cs="Times New Roman"/>
        </w:rPr>
        <w:t xml:space="preserve"> </w:t>
      </w:r>
      <w:proofErr w:type="spellStart"/>
      <w:r w:rsidR="0047494D" w:rsidRPr="00A52BDA">
        <w:rPr>
          <w:rStyle w:val="hps"/>
          <w:rFonts w:ascii="Times New Roman" w:hAnsi="Times New Roman" w:cs="Times New Roman"/>
        </w:rPr>
        <w:t>Learning</w:t>
      </w:r>
      <w:proofErr w:type="spellEnd"/>
      <w:r w:rsidR="0047494D" w:rsidRPr="00A52BDA">
        <w:rPr>
          <w:rStyle w:val="hps"/>
          <w:rFonts w:ascii="Times New Roman" w:hAnsi="Times New Roman" w:cs="Times New Roman"/>
        </w:rPr>
        <w:t>.</w:t>
      </w:r>
      <w:r w:rsidRPr="00A52BDA">
        <w:rPr>
          <w:rStyle w:val="hps"/>
          <w:rFonts w:ascii="Times New Roman" w:hAnsi="Times New Roman" w:cs="Times New Roman"/>
        </w:rPr>
        <w:t xml:space="preserve"> Acest proiect a răspuns exigențelor cadrelor didactice de a promova o educație de calitate și inovatoare generației digitale prin crearea de materiale multimedia educaționale.</w:t>
      </w:r>
    </w:p>
    <w:p w:rsidR="00C72575" w:rsidRDefault="00C72575" w:rsidP="00C72575">
      <w:pPr>
        <w:spacing w:after="0" w:line="240" w:lineRule="auto"/>
        <w:ind w:firstLine="708"/>
        <w:jc w:val="both"/>
        <w:rPr>
          <w:rStyle w:val="hps"/>
        </w:rPr>
      </w:pPr>
    </w:p>
    <w:p w:rsidR="00C72575" w:rsidRPr="00A52BDA" w:rsidRDefault="00C72575" w:rsidP="00C72575">
      <w:pPr>
        <w:spacing w:after="0" w:line="240" w:lineRule="auto"/>
        <w:ind w:firstLine="708"/>
        <w:jc w:val="both"/>
        <w:rPr>
          <w:rStyle w:val="hps"/>
          <w:rFonts w:ascii="Times New Roman" w:hAnsi="Times New Roman" w:cs="Times New Roman"/>
          <w:b/>
          <w:sz w:val="24"/>
          <w:szCs w:val="24"/>
        </w:rPr>
      </w:pPr>
      <w:r w:rsidRPr="00A52BDA">
        <w:rPr>
          <w:rStyle w:val="hps"/>
          <w:rFonts w:ascii="Times New Roman" w:hAnsi="Times New Roman" w:cs="Times New Roman"/>
          <w:b/>
          <w:sz w:val="24"/>
          <w:szCs w:val="24"/>
        </w:rPr>
        <w:t>Coordonator proiect,</w:t>
      </w:r>
    </w:p>
    <w:p w:rsidR="00C72575" w:rsidRPr="00A52BDA" w:rsidRDefault="00C72575" w:rsidP="00C725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52BDA">
        <w:rPr>
          <w:rStyle w:val="hps"/>
          <w:rFonts w:ascii="Times New Roman" w:hAnsi="Times New Roman" w:cs="Times New Roman"/>
          <w:sz w:val="24"/>
          <w:szCs w:val="24"/>
        </w:rPr>
        <w:t>Director adj. Prof. Irina BOTICI</w:t>
      </w:r>
    </w:p>
    <w:p w:rsidR="008039DE" w:rsidRDefault="008039DE" w:rsidP="008039DE">
      <w:pPr>
        <w:jc w:val="both"/>
      </w:pPr>
      <w:r w:rsidRPr="008039DE">
        <w:tab/>
      </w:r>
      <w:bookmarkStart w:id="0" w:name="_GoBack"/>
      <w:bookmarkEnd w:id="0"/>
    </w:p>
    <w:sectPr w:rsidR="008039DE" w:rsidSect="00150DFE">
      <w:pgSz w:w="11906" w:h="16838"/>
      <w:pgMar w:top="1417" w:right="42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DD7"/>
    <w:rsid w:val="000E4266"/>
    <w:rsid w:val="00150DFE"/>
    <w:rsid w:val="00160DD7"/>
    <w:rsid w:val="0047494D"/>
    <w:rsid w:val="008039DE"/>
    <w:rsid w:val="00A52BDA"/>
    <w:rsid w:val="00C41270"/>
    <w:rsid w:val="00C72575"/>
    <w:rsid w:val="00C92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160D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60DD7"/>
    <w:rPr>
      <w:rFonts w:ascii="Tahoma" w:hAnsi="Tahoma" w:cs="Tahoma"/>
      <w:sz w:val="16"/>
      <w:szCs w:val="16"/>
    </w:rPr>
  </w:style>
  <w:style w:type="character" w:customStyle="1" w:styleId="hps">
    <w:name w:val="hps"/>
    <w:basedOn w:val="Fontdeparagrafimplicit"/>
    <w:rsid w:val="008039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160D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60DD7"/>
    <w:rPr>
      <w:rFonts w:ascii="Tahoma" w:hAnsi="Tahoma" w:cs="Tahoma"/>
      <w:sz w:val="16"/>
      <w:szCs w:val="16"/>
    </w:rPr>
  </w:style>
  <w:style w:type="character" w:customStyle="1" w:styleId="hps">
    <w:name w:val="hps"/>
    <w:basedOn w:val="Fontdeparagrafimplicit"/>
    <w:rsid w:val="008039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431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Profesor</dc:creator>
  <cp:lastModifiedBy>Profesor</cp:lastModifiedBy>
  <cp:revision>2</cp:revision>
  <dcterms:created xsi:type="dcterms:W3CDTF">2015-10-20T12:03:00Z</dcterms:created>
  <dcterms:modified xsi:type="dcterms:W3CDTF">2015-10-20T12:03:00Z</dcterms:modified>
</cp:coreProperties>
</file>