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Nr. 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311</w:t>
      </w:r>
      <w:r w:rsid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8</w:t>
      </w:r>
      <w:r w:rsidR="00DF1180" w:rsidRPr="00DF1180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25.11.2015</w:t>
      </w:r>
      <w:r w:rsidR="00A30123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  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</w:p>
    <w:p w:rsidR="00A30123" w:rsidRPr="00A30123" w:rsidRDefault="00885369" w:rsidP="00A30123">
      <w:pPr>
        <w:pStyle w:val="Frspaiere"/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A30123" w:rsidRPr="00A30123" w:rsidRDefault="00A30123" w:rsidP="00F41AC8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A30123" w:rsidRDefault="00A30123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Default="00F41AC8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bookmarkStart w:id="0" w:name="_GoBack"/>
      <w:bookmarkEnd w:id="0"/>
    </w:p>
    <w:p w:rsidR="00F41AC8" w:rsidRDefault="00A30123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</w:t>
      </w:r>
      <w:r w:rsidR="00F41AC8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F41AC8"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prezenta, vă solicităm constituirea </w:t>
      </w:r>
      <w:r w:rsid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 Tehnologic Lupeni</w:t>
      </w:r>
      <w:r w:rsidR="00F41AC8"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 centru de examen de certificare a calificării profesionale a absolvenţilor din învăţământul profesional şi tehnic preuniversitar, pentru nivelul 4 de calificare – pentru absolvenţii liceului zi si seral, sesiunea mai - iunie 2016, prin respectarea criteriilor din metodologia Ordinul M.E.N.  nr. 4434/29.08.</w:t>
      </w:r>
      <w:r w:rsid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2014, conform machetei ataşate.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 Tehnologic Lupeni</w:t>
      </w: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îndeplineşte condiţiile organizatorice obligatorii  pentru  asigurarea  calităţii  examenului   de   certificare  a competenţelor profesionale :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 asigura în spaţiile proprii condiţii optime de desfăşurare a probelor de examen, cât mai apropiate de condiţiile de muncă la angajatori;</w:t>
      </w:r>
    </w:p>
    <w:p w:rsidR="00F41AC8" w:rsidRPr="00F41AC8" w:rsidRDefault="00F41AC8" w:rsidP="00F41AC8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62684E" w:rsidRDefault="00F41AC8" w:rsidP="00F41AC8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F41AC8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desfăşurarea activităţilor specifice comisiilor de examen în condiţii optime, precum şi securitatea documentelor comisiei.</w:t>
      </w:r>
    </w:p>
    <w:p w:rsidR="0062684E" w:rsidRDefault="0062684E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Default="00A30123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="0062684E" w:rsidRPr="0062684E">
        <w:t xml:space="preserve">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85369" w:rsidRPr="00885369" w:rsidRDefault="00885369" w:rsidP="00A30123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E5D" w:rsidRDefault="006C7E5D" w:rsidP="00CA2A1D">
      <w:pPr>
        <w:spacing w:after="0" w:line="240" w:lineRule="auto"/>
      </w:pPr>
      <w:r>
        <w:separator/>
      </w:r>
    </w:p>
  </w:endnote>
  <w:endnote w:type="continuationSeparator" w:id="0">
    <w:p w:rsidR="006C7E5D" w:rsidRDefault="006C7E5D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E5D" w:rsidRDefault="006C7E5D" w:rsidP="00CA2A1D">
      <w:pPr>
        <w:spacing w:after="0" w:line="240" w:lineRule="auto"/>
      </w:pPr>
      <w:r>
        <w:separator/>
      </w:r>
    </w:p>
  </w:footnote>
  <w:footnote w:type="continuationSeparator" w:id="0">
    <w:p w:rsidR="006C7E5D" w:rsidRDefault="006C7E5D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9987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2228E09"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07E67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11E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888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5CC3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84E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E5D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79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6FB6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23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12F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180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AC8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cp:lastPrinted>2015-11-25T10:39:00Z</cp:lastPrinted>
  <dcterms:created xsi:type="dcterms:W3CDTF">2015-11-25T11:47:00Z</dcterms:created>
  <dcterms:modified xsi:type="dcterms:W3CDTF">2015-11-25T11:47:00Z</dcterms:modified>
</cp:coreProperties>
</file>